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51" w:rsidRPr="00125D6E" w:rsidRDefault="00125D6E" w:rsidP="00125D6E">
      <w:pPr>
        <w:jc w:val="right"/>
        <w:rPr>
          <w:b/>
          <w:sz w:val="28"/>
          <w:szCs w:val="28"/>
        </w:rPr>
      </w:pPr>
      <w:bookmarkStart w:id="0" w:name="_GoBack"/>
      <w:bookmarkEnd w:id="0"/>
      <w:r w:rsidRPr="00125D6E">
        <w:rPr>
          <w:b/>
          <w:sz w:val="28"/>
          <w:szCs w:val="28"/>
        </w:rPr>
        <w:t>Minutes</w:t>
      </w:r>
    </w:p>
    <w:p w:rsidR="00125D6E" w:rsidRPr="00125D6E" w:rsidRDefault="00125D6E" w:rsidP="00125D6E">
      <w:pPr>
        <w:jc w:val="right"/>
        <w:rPr>
          <w:b/>
          <w:sz w:val="28"/>
          <w:szCs w:val="28"/>
        </w:rPr>
      </w:pPr>
      <w:r w:rsidRPr="00125D6E">
        <w:rPr>
          <w:b/>
          <w:sz w:val="28"/>
          <w:szCs w:val="28"/>
        </w:rPr>
        <w:t>Associate/Assistant Deans Meeting</w:t>
      </w:r>
    </w:p>
    <w:p w:rsidR="00125D6E" w:rsidRDefault="00125D6E" w:rsidP="00125D6E">
      <w:pPr>
        <w:jc w:val="right"/>
        <w:rPr>
          <w:sz w:val="28"/>
          <w:szCs w:val="28"/>
        </w:rPr>
      </w:pPr>
      <w:r w:rsidRPr="00125D6E">
        <w:rPr>
          <w:sz w:val="28"/>
          <w:szCs w:val="28"/>
        </w:rPr>
        <w:t>17 March 2016- 1:30-2:45</w:t>
      </w:r>
    </w:p>
    <w:p w:rsidR="00125D6E" w:rsidRDefault="00125D6E" w:rsidP="00125D6E">
      <w:pPr>
        <w:jc w:val="right"/>
        <w:rPr>
          <w:sz w:val="28"/>
          <w:szCs w:val="28"/>
        </w:rPr>
      </w:pPr>
      <w:r>
        <w:rPr>
          <w:sz w:val="28"/>
          <w:szCs w:val="28"/>
        </w:rPr>
        <w:t>SRC Conference Room</w:t>
      </w:r>
    </w:p>
    <w:p w:rsidR="00125D6E" w:rsidRPr="00125D6E" w:rsidRDefault="00125D6E" w:rsidP="00125D6E">
      <w:pPr>
        <w:jc w:val="right"/>
        <w:rPr>
          <w:sz w:val="24"/>
          <w:szCs w:val="24"/>
        </w:rPr>
      </w:pPr>
    </w:p>
    <w:p w:rsidR="00125D6E" w:rsidRDefault="00125D6E" w:rsidP="00125D6E">
      <w:pPr>
        <w:rPr>
          <w:sz w:val="24"/>
          <w:szCs w:val="24"/>
        </w:rPr>
      </w:pPr>
      <w:r w:rsidRPr="00125D6E">
        <w:rPr>
          <w:b/>
          <w:sz w:val="24"/>
          <w:szCs w:val="24"/>
        </w:rPr>
        <w:t>Call to order</w:t>
      </w:r>
      <w:r w:rsidRPr="00125D6E">
        <w:rPr>
          <w:sz w:val="24"/>
          <w:szCs w:val="24"/>
        </w:rPr>
        <w:t>: 1:30 p.m.</w:t>
      </w:r>
    </w:p>
    <w:p w:rsidR="00125D6E" w:rsidRDefault="00125D6E" w:rsidP="00125D6E">
      <w:pPr>
        <w:rPr>
          <w:b/>
          <w:sz w:val="24"/>
          <w:szCs w:val="24"/>
        </w:rPr>
      </w:pPr>
      <w:r w:rsidRPr="00125D6E">
        <w:rPr>
          <w:b/>
          <w:sz w:val="24"/>
          <w:szCs w:val="24"/>
        </w:rPr>
        <w:t>Introductions</w:t>
      </w:r>
    </w:p>
    <w:p w:rsidR="00125D6E" w:rsidRDefault="00125D6E" w:rsidP="00125D6E">
      <w:pPr>
        <w:rPr>
          <w:b/>
          <w:sz w:val="24"/>
          <w:szCs w:val="24"/>
        </w:rPr>
      </w:pPr>
    </w:p>
    <w:p w:rsidR="00125D6E" w:rsidRDefault="00125D6E" w:rsidP="00125D6E">
      <w:pPr>
        <w:rPr>
          <w:b/>
          <w:sz w:val="24"/>
          <w:szCs w:val="24"/>
        </w:rPr>
      </w:pPr>
      <w:r>
        <w:rPr>
          <w:b/>
          <w:sz w:val="24"/>
          <w:szCs w:val="24"/>
        </w:rPr>
        <w:t>Updates</w:t>
      </w:r>
    </w:p>
    <w:p w:rsidR="00125D6E" w:rsidRPr="00125D6E" w:rsidRDefault="00125D6E" w:rsidP="00125D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SSC Campus</w:t>
      </w:r>
      <w:r>
        <w:rPr>
          <w:sz w:val="24"/>
          <w:szCs w:val="24"/>
        </w:rPr>
        <w:t>- Sherri Smith</w:t>
      </w:r>
    </w:p>
    <w:p w:rsidR="00125D6E" w:rsidRP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5D6E">
        <w:rPr>
          <w:sz w:val="24"/>
          <w:szCs w:val="24"/>
        </w:rPr>
        <w:t>Advisors continue to be trained and brought aboard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5D6E">
        <w:rPr>
          <w:sz w:val="24"/>
          <w:szCs w:val="24"/>
        </w:rPr>
        <w:t>Adjustments to the interface and usability were addressed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Students who have tried the system have given good reviews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Once the system is completely online, students will receive an e-mail blast inviting them to sign up for advising sessions.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Faculty will have the opportunity to set up their availability before students go fully online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Outlook should be synced with the calendar in SSC Campus, so as to allow for availabilities that can overlap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Historical notes from SSC will be migrated to SSC Campus</w:t>
      </w:r>
    </w:p>
    <w:p w:rsidR="00125D6E" w:rsidRDefault="00125D6E" w:rsidP="00125D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Advising reports are only to be used for face to face meetings with students, while notes will be used for other correspondences.</w:t>
      </w:r>
    </w:p>
    <w:p w:rsidR="00125D6E" w:rsidRPr="00125D6E" w:rsidRDefault="00125D6E" w:rsidP="00125D6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25D6E">
        <w:rPr>
          <w:b/>
          <w:sz w:val="24"/>
          <w:szCs w:val="24"/>
        </w:rPr>
        <w:t>SSC Guide</w:t>
      </w:r>
      <w:r>
        <w:rPr>
          <w:sz w:val="24"/>
          <w:szCs w:val="24"/>
        </w:rPr>
        <w:t>- Sherri Smith</w:t>
      </w:r>
    </w:p>
    <w:p w:rsidR="00125D6E" w:rsidRDefault="00125D6E" w:rsidP="00125D6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5D6E">
        <w:rPr>
          <w:sz w:val="24"/>
          <w:szCs w:val="24"/>
        </w:rPr>
        <w:t>Three orientation groups will be used to test the app, and will give a good cross section of the incoming class</w:t>
      </w:r>
    </w:p>
    <w:p w:rsidR="00125D6E" w:rsidRDefault="00125D6E" w:rsidP="00125D6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Though the hope is that students will download the app prior to orientation, there will be prompts for students during orientation to drive them to download the app</w:t>
      </w:r>
    </w:p>
    <w:p w:rsidR="00510FC6" w:rsidRDefault="00510FC6" w:rsidP="00510F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Several journeys will be available right from the start, including: admissions, orientation, and Week of Welcome</w:t>
      </w:r>
    </w:p>
    <w:p w:rsidR="00510FC6" w:rsidRDefault="00510FC6" w:rsidP="00510FC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During WOW, students will then be invited to join.</w:t>
      </w:r>
    </w:p>
    <w:p w:rsidR="00510FC6" w:rsidRPr="00510FC6" w:rsidRDefault="00510FC6" w:rsidP="00510F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FC6">
        <w:rPr>
          <w:b/>
          <w:sz w:val="24"/>
          <w:szCs w:val="24"/>
        </w:rPr>
        <w:t>Midterm Letter Issue</w:t>
      </w:r>
      <w:r w:rsidRPr="00510FC6">
        <w:rPr>
          <w:sz w:val="24"/>
          <w:szCs w:val="24"/>
        </w:rPr>
        <w:t>- Roberta Ferguson</w:t>
      </w:r>
    </w:p>
    <w:p w:rsidR="00510FC6" w:rsidRDefault="00510FC6" w:rsidP="00510F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Due to a problem with the labelling of semesters in the system, incorrect midterm grade letters were sent out</w:t>
      </w:r>
    </w:p>
    <w:p w:rsidR="00510FC6" w:rsidRDefault="00510FC6" w:rsidP="00510F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Correct letters have now been sent out, as well as e-mails to the affected students</w:t>
      </w:r>
    </w:p>
    <w:p w:rsidR="00510FC6" w:rsidRDefault="00510FC6" w:rsidP="00510F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date to withdraw has been moved back to March 30, but for individual class withdraws, will be backdated to March 18 to clear up any potential future confusion</w:t>
      </w:r>
    </w:p>
    <w:p w:rsidR="00510FC6" w:rsidRDefault="00510FC6" w:rsidP="00510F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10FC6">
        <w:rPr>
          <w:b/>
          <w:sz w:val="24"/>
          <w:szCs w:val="24"/>
        </w:rPr>
        <w:t>D/F Repeat Procedure</w:t>
      </w:r>
      <w:r>
        <w:rPr>
          <w:b/>
          <w:sz w:val="24"/>
          <w:szCs w:val="24"/>
        </w:rPr>
        <w:t xml:space="preserve">- </w:t>
      </w:r>
      <w:r w:rsidRPr="00510FC6">
        <w:rPr>
          <w:sz w:val="24"/>
          <w:szCs w:val="24"/>
        </w:rPr>
        <w:t>Roberta Ferguson</w:t>
      </w:r>
    </w:p>
    <w:p w:rsidR="00510FC6" w:rsidRDefault="00510FC6" w:rsidP="00510FC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10FC6">
        <w:rPr>
          <w:sz w:val="24"/>
          <w:szCs w:val="24"/>
        </w:rPr>
        <w:t>No more forms will be required after this semester</w:t>
      </w:r>
    </w:p>
    <w:p w:rsidR="00510FC6" w:rsidRDefault="00510FC6" w:rsidP="00510FC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Repeats will be posted before probation</w:t>
      </w:r>
    </w:p>
    <w:p w:rsidR="00510FC6" w:rsidRPr="00510FC6" w:rsidRDefault="00510FC6" w:rsidP="00510F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10FC6">
        <w:rPr>
          <w:b/>
          <w:sz w:val="24"/>
          <w:szCs w:val="24"/>
        </w:rPr>
        <w:t>President’s Attendance Retention Initiative</w:t>
      </w:r>
      <w:r>
        <w:rPr>
          <w:b/>
          <w:sz w:val="24"/>
          <w:szCs w:val="24"/>
        </w:rPr>
        <w:t xml:space="preserve">- </w:t>
      </w:r>
      <w:r w:rsidRPr="00510FC6">
        <w:rPr>
          <w:sz w:val="24"/>
          <w:szCs w:val="24"/>
        </w:rPr>
        <w:t>Sherri Smith</w:t>
      </w:r>
    </w:p>
    <w:p w:rsidR="00510FC6" w:rsidRPr="00510FC6" w:rsidRDefault="00510FC6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10FC6">
        <w:rPr>
          <w:sz w:val="24"/>
          <w:szCs w:val="24"/>
        </w:rPr>
        <w:t>Marshall will be looking to monitor and track attendance in how it relates to student success</w:t>
      </w:r>
    </w:p>
    <w:p w:rsidR="00510FC6" w:rsidRDefault="00510FC6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10FC6">
        <w:rPr>
          <w:sz w:val="24"/>
          <w:szCs w:val="24"/>
        </w:rPr>
        <w:t>There will be meetings with various department members on campus to discuss the new initiatives, and to get ideas</w:t>
      </w:r>
    </w:p>
    <w:p w:rsidR="00510FC6" w:rsidRDefault="00510FC6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Classes with small caps may already take attendance, or have the ability to do so</w:t>
      </w:r>
    </w:p>
    <w:p w:rsidR="00510FC6" w:rsidRDefault="00510FC6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Classes with larger caps could have card taps for the students to check in</w:t>
      </w:r>
    </w:p>
    <w:p w:rsidR="00510FC6" w:rsidRDefault="00C36F71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Faculty will be able to flag attendance problems using SSC Campus, but will not have other privileges in the system</w:t>
      </w:r>
    </w:p>
    <w:p w:rsidR="00C36F71" w:rsidRDefault="00C36F71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RAs and mentors can be used once students have been flagged in order to help boost those students’ attendance</w:t>
      </w:r>
    </w:p>
    <w:p w:rsidR="00C36F71" w:rsidRDefault="00C36F71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As of now, card readers would only be outside large classes/lecture halls</w:t>
      </w:r>
    </w:p>
    <w:p w:rsidR="00C36F71" w:rsidRDefault="00C36F71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University policy may have to be changed to make attendance a priority</w:t>
      </w:r>
    </w:p>
    <w:p w:rsidR="00C36F71" w:rsidRDefault="00C36F71" w:rsidP="00510FC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the card readers prove to be too cost prohibitive, alternatives may be considered (Blu Tooth, Wi-Fi, pin numbers, students logging in on cell phones, etc.)</w:t>
      </w:r>
    </w:p>
    <w:p w:rsidR="00C36F71" w:rsidRDefault="00C36F71" w:rsidP="00C36F7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36F71">
        <w:rPr>
          <w:b/>
          <w:sz w:val="24"/>
          <w:szCs w:val="24"/>
        </w:rPr>
        <w:t>South Charleston Campus</w:t>
      </w:r>
      <w:r w:rsidR="00C82D84" w:rsidRPr="00C82D84">
        <w:rPr>
          <w:sz w:val="24"/>
          <w:szCs w:val="24"/>
        </w:rPr>
        <w:t>- Sherri Smith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36F71">
        <w:rPr>
          <w:sz w:val="24"/>
          <w:szCs w:val="24"/>
        </w:rPr>
        <w:t>Planning is still ongoing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Open houses will be held for counselors in the target areas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Deans are in the process of working out final details for staffing the campus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Students who will be taking the majority of their classes on the South Charleston campus will still come to the Huntington campus for orientation, but have a WOW at the South Charleston campus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Language has been implemented into the external communications so as to do away with “main campus” in favor of Huntington campus, South Charleston campus, etc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student resource specialist will be hired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This position will be a 10 month appointment, wherein the person will facilitate UNI 100 and act as a liaison to the Huntington campus</w:t>
      </w:r>
    </w:p>
    <w:p w:rsidR="00C36F71" w:rsidRDefault="00C36F71" w:rsidP="00C36F7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Events will be planned to incorporate students from the South Charleston campus, and make them feel more at home on the Huntington campus</w:t>
      </w:r>
    </w:p>
    <w:p w:rsidR="00C82D84" w:rsidRPr="00C82D84" w:rsidRDefault="00C82D84" w:rsidP="00C82D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2D84">
        <w:rPr>
          <w:b/>
          <w:sz w:val="24"/>
          <w:szCs w:val="24"/>
        </w:rPr>
        <w:t>Freshman Schedules for Orientation</w:t>
      </w:r>
      <w:r w:rsidRPr="00C82D84">
        <w:rPr>
          <w:sz w:val="24"/>
          <w:szCs w:val="24"/>
        </w:rPr>
        <w:t>-Sherri Smith</w:t>
      </w:r>
    </w:p>
    <w:p w:rsidR="00C82D84" w:rsidRPr="00C82D84" w:rsidRDefault="00C82D84" w:rsidP="00C82D8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D84">
        <w:rPr>
          <w:sz w:val="24"/>
          <w:szCs w:val="24"/>
        </w:rPr>
        <w:t>Revert back to May 16</w:t>
      </w:r>
    </w:p>
    <w:p w:rsidR="00C82D84" w:rsidRDefault="00C82D84" w:rsidP="00C82D8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2D84">
        <w:rPr>
          <w:sz w:val="24"/>
          <w:szCs w:val="24"/>
        </w:rPr>
        <w:t>Advisors will get block access to classes, returning to the previous system</w:t>
      </w:r>
    </w:p>
    <w:p w:rsidR="00C82D84" w:rsidRDefault="00C82D84" w:rsidP="00C82D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82D84">
        <w:rPr>
          <w:b/>
          <w:sz w:val="24"/>
          <w:szCs w:val="24"/>
        </w:rPr>
        <w:t>Sophomore Spotlight</w:t>
      </w:r>
      <w:r>
        <w:rPr>
          <w:sz w:val="24"/>
          <w:szCs w:val="24"/>
        </w:rPr>
        <w:t>- Sherri Smith</w:t>
      </w:r>
    </w:p>
    <w:p w:rsidR="00C82D84" w:rsidRDefault="00C82D84" w:rsidP="00C82D8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Correction: The Sophomore Spotlight will be on April 13, not the 17</w:t>
      </w:r>
      <w:r w:rsidRPr="00C82D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as listed on the agenda</w:t>
      </w:r>
    </w:p>
    <w:p w:rsidR="00C82D84" w:rsidRDefault="00C82D84" w:rsidP="00C82D8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Students will be invited to participate in a hunger banquet</w:t>
      </w:r>
    </w:p>
    <w:p w:rsidR="00C82D84" w:rsidRDefault="00C82D84" w:rsidP="00C82D8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event will allow students to get a new perspective on various economic situations, and will get the opportunity to think critically about their experience</w:t>
      </w:r>
    </w:p>
    <w:p w:rsidR="00C82D84" w:rsidRDefault="00C82D84" w:rsidP="00C82D8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The event is designed to give sophomores an event which can give them a memorable experience at Marshall</w:t>
      </w:r>
    </w:p>
    <w:p w:rsidR="00C82D84" w:rsidRPr="00C82D84" w:rsidRDefault="00C82D84" w:rsidP="00C82D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82D84">
        <w:rPr>
          <w:b/>
          <w:sz w:val="24"/>
          <w:szCs w:val="24"/>
        </w:rPr>
        <w:t>Adjournment</w:t>
      </w:r>
    </w:p>
    <w:sectPr w:rsidR="00C82D84" w:rsidRPr="00C8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7F6"/>
    <w:multiLevelType w:val="hybridMultilevel"/>
    <w:tmpl w:val="B71EAD6E"/>
    <w:lvl w:ilvl="0" w:tplc="97DE8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E6A90"/>
    <w:multiLevelType w:val="hybridMultilevel"/>
    <w:tmpl w:val="B97A3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AD67D9"/>
    <w:multiLevelType w:val="hybridMultilevel"/>
    <w:tmpl w:val="9BF81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710D02"/>
    <w:multiLevelType w:val="hybridMultilevel"/>
    <w:tmpl w:val="760AD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7C165B"/>
    <w:multiLevelType w:val="hybridMultilevel"/>
    <w:tmpl w:val="98A470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ABB773E"/>
    <w:multiLevelType w:val="hybridMultilevel"/>
    <w:tmpl w:val="C41E24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A77BCC"/>
    <w:multiLevelType w:val="hybridMultilevel"/>
    <w:tmpl w:val="14CAF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6C4328"/>
    <w:multiLevelType w:val="hybridMultilevel"/>
    <w:tmpl w:val="2558F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DC20A0"/>
    <w:multiLevelType w:val="hybridMultilevel"/>
    <w:tmpl w:val="A3743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DB2666F"/>
    <w:multiLevelType w:val="hybridMultilevel"/>
    <w:tmpl w:val="F0D812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E1354E"/>
    <w:multiLevelType w:val="hybridMultilevel"/>
    <w:tmpl w:val="7F2A15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AE226E"/>
    <w:multiLevelType w:val="hybridMultilevel"/>
    <w:tmpl w:val="121AF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23366FA"/>
    <w:multiLevelType w:val="hybridMultilevel"/>
    <w:tmpl w:val="85EC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15A62"/>
    <w:multiLevelType w:val="hybridMultilevel"/>
    <w:tmpl w:val="51602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E"/>
    <w:rsid w:val="00125D6E"/>
    <w:rsid w:val="00150051"/>
    <w:rsid w:val="00510FC6"/>
    <w:rsid w:val="0054149C"/>
    <w:rsid w:val="00C36F71"/>
    <w:rsid w:val="00C8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1D49B-0FE4-49A9-8A89-A2693AA6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Adam</dc:creator>
  <cp:keywords/>
  <dc:description/>
  <cp:lastModifiedBy>Russell, Adam</cp:lastModifiedBy>
  <cp:revision>2</cp:revision>
  <dcterms:created xsi:type="dcterms:W3CDTF">2017-01-12T15:23:00Z</dcterms:created>
  <dcterms:modified xsi:type="dcterms:W3CDTF">2017-01-12T15:23:00Z</dcterms:modified>
</cp:coreProperties>
</file>