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6" w:rsidRPr="006E26B1" w:rsidRDefault="00444E26" w:rsidP="00444E26">
      <w:pPr>
        <w:pStyle w:val="Heading5"/>
        <w:rPr>
          <w:rFonts w:ascii="Calibri" w:hAnsi="Calibri" w:cs="Calibri"/>
          <w:b w:val="0"/>
          <w:sz w:val="22"/>
          <w:szCs w:val="22"/>
        </w:rPr>
      </w:pPr>
      <w:r w:rsidRPr="006E26B1">
        <w:rPr>
          <w:rFonts w:ascii="Calibri" w:hAnsi="Calibri" w:cs="Calibri"/>
          <w:sz w:val="22"/>
          <w:szCs w:val="22"/>
        </w:rPr>
        <w:t>MARSHALL UNIVERSITY</w:t>
      </w:r>
    </w:p>
    <w:p w:rsidR="00444E26" w:rsidRPr="00D94D78" w:rsidRDefault="00444E26" w:rsidP="00444E26">
      <w:pPr>
        <w:jc w:val="center"/>
        <w:rPr>
          <w:rFonts w:ascii="Calibri" w:hAnsi="Calibri" w:cs="Calibri"/>
          <w:b/>
          <w:sz w:val="22"/>
          <w:szCs w:val="22"/>
        </w:rPr>
      </w:pPr>
      <w:r w:rsidRPr="00D94D78">
        <w:rPr>
          <w:rFonts w:ascii="Calibri" w:hAnsi="Calibri" w:cs="Calibri"/>
          <w:b/>
          <w:sz w:val="22"/>
          <w:szCs w:val="22"/>
        </w:rPr>
        <w:t>PROFESSIONAL MASTER OF SCIENCE IN ATHLETIC TRAINING PROGRAM</w:t>
      </w:r>
    </w:p>
    <w:p w:rsidR="00444E26" w:rsidRPr="006E26B1" w:rsidRDefault="00444E26" w:rsidP="00444E26">
      <w:pPr>
        <w:jc w:val="center"/>
        <w:rPr>
          <w:rFonts w:ascii="Calibri" w:hAnsi="Calibri" w:cs="Calibri"/>
          <w:b/>
          <w:sz w:val="22"/>
          <w:szCs w:val="22"/>
        </w:rPr>
      </w:pPr>
      <w:r w:rsidRPr="006E26B1">
        <w:rPr>
          <w:rFonts w:ascii="Calibri" w:hAnsi="Calibri" w:cs="Calibri"/>
          <w:b/>
          <w:sz w:val="22"/>
          <w:szCs w:val="22"/>
        </w:rPr>
        <w:t>TECHNICAL STANDARDS FOR ADMISSION</w:t>
      </w:r>
    </w:p>
    <w:p w:rsidR="00444E26" w:rsidRPr="00614F7A" w:rsidRDefault="00444E26" w:rsidP="00444E26">
      <w:pPr>
        <w:jc w:val="center"/>
        <w:rPr>
          <w:rFonts w:ascii="Calibri" w:hAnsi="Calibri" w:cs="Calibri"/>
          <w:b/>
          <w:sz w:val="24"/>
        </w:rPr>
      </w:pPr>
    </w:p>
    <w:p w:rsidR="00444E26" w:rsidRPr="00F47E99" w:rsidRDefault="00444E26" w:rsidP="00444E26">
      <w:pPr>
        <w:rPr>
          <w:rFonts w:ascii="Calibri" w:hAnsi="Calibri"/>
          <w:sz w:val="21"/>
          <w:szCs w:val="21"/>
        </w:rPr>
      </w:pPr>
      <w:r w:rsidRPr="00614F7A">
        <w:rPr>
          <w:rFonts w:ascii="Calibri" w:hAnsi="Calibri" w:cs="Calibri"/>
          <w:sz w:val="24"/>
        </w:rPr>
        <w:tab/>
      </w:r>
      <w:r w:rsidRPr="00F47E99">
        <w:rPr>
          <w:rFonts w:ascii="Calibri" w:hAnsi="Calibri"/>
          <w:sz w:val="21"/>
          <w:szCs w:val="21"/>
        </w:rPr>
        <w:t xml:space="preserve">The </w:t>
      </w:r>
      <w:r>
        <w:rPr>
          <w:rFonts w:ascii="Calibri" w:hAnsi="Calibri"/>
          <w:sz w:val="21"/>
          <w:szCs w:val="21"/>
        </w:rPr>
        <w:t xml:space="preserve">Professional Master of Science in </w:t>
      </w:r>
      <w:r w:rsidRPr="00F47E99">
        <w:rPr>
          <w:rFonts w:ascii="Calibri" w:hAnsi="Calibri"/>
          <w:sz w:val="21"/>
          <w:szCs w:val="21"/>
        </w:rPr>
        <w:t>Athletic Training Program (</w:t>
      </w:r>
      <w:r>
        <w:rPr>
          <w:rFonts w:ascii="Calibri" w:hAnsi="Calibri"/>
          <w:sz w:val="21"/>
          <w:szCs w:val="21"/>
        </w:rPr>
        <w:t>PMS</w:t>
      </w:r>
      <w:r w:rsidRPr="00F47E99">
        <w:rPr>
          <w:rFonts w:ascii="Calibri" w:hAnsi="Calibri"/>
          <w:sz w:val="21"/>
          <w:szCs w:val="21"/>
        </w:rPr>
        <w:t xml:space="preserve">ATP) at Marshall University is a rigorous and intense program that places specific requirements and demands on the students enrolled in the program. An objective of this program is to prepare graduates to enter a variety of employment settings and to render care to a wide spectrum of </w:t>
      </w:r>
      <w:r>
        <w:rPr>
          <w:rFonts w:ascii="Calibri" w:hAnsi="Calibri"/>
          <w:sz w:val="21"/>
          <w:szCs w:val="21"/>
        </w:rPr>
        <w:t>patients</w:t>
      </w:r>
      <w:r w:rsidRPr="00F47E99">
        <w:rPr>
          <w:rFonts w:ascii="Calibri" w:hAnsi="Calibri"/>
          <w:sz w:val="21"/>
          <w:szCs w:val="21"/>
        </w:rPr>
        <w:t xml:space="preserve">. The technical standards establish the essential qualities considered necessary for students admitted to this program to achieve the knowledge, skills, and competencies of an </w:t>
      </w:r>
      <w:r>
        <w:rPr>
          <w:rFonts w:ascii="Calibri" w:hAnsi="Calibri"/>
          <w:sz w:val="21"/>
          <w:szCs w:val="21"/>
        </w:rPr>
        <w:t>professional</w:t>
      </w:r>
      <w:r w:rsidRPr="00F47E99">
        <w:rPr>
          <w:rFonts w:ascii="Calibri" w:hAnsi="Calibri"/>
          <w:sz w:val="21"/>
          <w:szCs w:val="21"/>
        </w:rPr>
        <w:t>-level athletic trainer, as well as meet the expectations of the accrediting agency of athletic training education</w:t>
      </w:r>
      <w:r>
        <w:rPr>
          <w:rFonts w:ascii="Calibri" w:hAnsi="Calibri"/>
          <w:sz w:val="21"/>
          <w:szCs w:val="21"/>
        </w:rPr>
        <w:t xml:space="preserve">, the </w:t>
      </w:r>
      <w:r w:rsidRPr="00F47E99">
        <w:rPr>
          <w:rFonts w:ascii="Calibri" w:hAnsi="Calibri"/>
          <w:sz w:val="21"/>
          <w:szCs w:val="21"/>
        </w:rPr>
        <w:t>Commission on Accreditation of Athletic Training Education (CAATE)</w:t>
      </w:r>
      <w:r>
        <w:rPr>
          <w:rFonts w:ascii="Calibri" w:hAnsi="Calibri"/>
          <w:sz w:val="21"/>
          <w:szCs w:val="21"/>
        </w:rPr>
        <w:t>, in addition to</w:t>
      </w:r>
      <w:r w:rsidRPr="00F47E99">
        <w:rPr>
          <w:rFonts w:ascii="Calibri" w:hAnsi="Calibri"/>
          <w:sz w:val="21"/>
          <w:szCs w:val="21"/>
        </w:rPr>
        <w:t xml:space="preserve"> state regulations. The following must be attainable by all students admitted to the </w:t>
      </w:r>
      <w:r>
        <w:rPr>
          <w:rFonts w:ascii="Calibri" w:hAnsi="Calibri"/>
          <w:sz w:val="21"/>
          <w:szCs w:val="21"/>
        </w:rPr>
        <w:t>PMSATP</w:t>
      </w:r>
      <w:r w:rsidRPr="00F47E99">
        <w:rPr>
          <w:rFonts w:ascii="Calibri" w:hAnsi="Calibri"/>
          <w:sz w:val="21"/>
          <w:szCs w:val="21"/>
        </w:rPr>
        <w:t>.</w:t>
      </w:r>
    </w:p>
    <w:p w:rsidR="00444E26" w:rsidRPr="00CF7DFC" w:rsidRDefault="00444E26" w:rsidP="00444E26">
      <w:pPr>
        <w:rPr>
          <w:rFonts w:ascii="Calibri" w:hAnsi="Calibri"/>
          <w:sz w:val="16"/>
          <w:szCs w:val="21"/>
        </w:rPr>
      </w:pPr>
    </w:p>
    <w:p w:rsidR="00444E26" w:rsidRPr="00F47E99" w:rsidRDefault="00444E26" w:rsidP="00444E26">
      <w:pPr>
        <w:ind w:firstLine="720"/>
        <w:rPr>
          <w:rFonts w:ascii="Calibri" w:hAnsi="Calibri"/>
          <w:sz w:val="21"/>
          <w:szCs w:val="21"/>
        </w:rPr>
      </w:pPr>
      <w:r w:rsidRPr="00F47E99">
        <w:rPr>
          <w:rFonts w:ascii="Calibri" w:hAnsi="Calibri"/>
          <w:sz w:val="21"/>
          <w:szCs w:val="21"/>
        </w:rPr>
        <w:t xml:space="preserve">Compliance with the program’s technical standards does not guarantee a student will successfully complete the program and meet degree requirements nor achieve a passing score on the BOC (Board of Certification) examination </w:t>
      </w:r>
      <w:r>
        <w:rPr>
          <w:rFonts w:ascii="Calibri" w:hAnsi="Calibri"/>
          <w:sz w:val="21"/>
          <w:szCs w:val="21"/>
        </w:rPr>
        <w:t>n</w:t>
      </w:r>
      <w:r w:rsidRPr="00F47E99">
        <w:rPr>
          <w:rFonts w:ascii="Calibri" w:hAnsi="Calibri"/>
          <w:sz w:val="21"/>
          <w:szCs w:val="21"/>
        </w:rPr>
        <w:t>or to become licensed as an athletic trainer in any states the student seeks licensure or certification.</w:t>
      </w:r>
    </w:p>
    <w:p w:rsidR="00444E26" w:rsidRPr="00CF7DFC" w:rsidRDefault="00444E26" w:rsidP="00444E26">
      <w:pPr>
        <w:ind w:firstLine="720"/>
        <w:rPr>
          <w:rFonts w:ascii="Calibri" w:hAnsi="Calibri"/>
          <w:sz w:val="16"/>
          <w:szCs w:val="21"/>
        </w:rPr>
      </w:pPr>
    </w:p>
    <w:p w:rsidR="00444E26" w:rsidRPr="00F47E99" w:rsidRDefault="00444E26" w:rsidP="00444E26">
      <w:pPr>
        <w:ind w:firstLine="720"/>
        <w:rPr>
          <w:rFonts w:ascii="Calibri" w:hAnsi="Calibri"/>
          <w:sz w:val="21"/>
          <w:szCs w:val="21"/>
        </w:rPr>
      </w:pPr>
      <w:r w:rsidRPr="00F47E99">
        <w:rPr>
          <w:rFonts w:ascii="Calibri" w:hAnsi="Calibri"/>
          <w:sz w:val="21"/>
          <w:szCs w:val="21"/>
        </w:rPr>
        <w:t xml:space="preserve">The following </w:t>
      </w:r>
      <w:r>
        <w:rPr>
          <w:rFonts w:ascii="Calibri" w:hAnsi="Calibri"/>
          <w:sz w:val="21"/>
          <w:szCs w:val="21"/>
        </w:rPr>
        <w:t xml:space="preserve">technical standards </w:t>
      </w:r>
      <w:r w:rsidRPr="00F47E99">
        <w:rPr>
          <w:rFonts w:ascii="Calibri" w:hAnsi="Calibri"/>
          <w:sz w:val="21"/>
          <w:szCs w:val="21"/>
        </w:rPr>
        <w:t>must be demonstrated for a student to participate in the educational program:</w:t>
      </w:r>
    </w:p>
    <w:p w:rsidR="00444E26" w:rsidRPr="00F47E99" w:rsidRDefault="00444E26" w:rsidP="00444E26">
      <w:pPr>
        <w:rPr>
          <w:rFonts w:ascii="Calibri" w:hAnsi="Calibri"/>
          <w:sz w:val="21"/>
          <w:szCs w:val="21"/>
        </w:rPr>
      </w:pPr>
    </w:p>
    <w:p w:rsidR="00444E26" w:rsidRPr="00F47E99" w:rsidRDefault="00444E26" w:rsidP="00444E26">
      <w:pPr>
        <w:numPr>
          <w:ilvl w:val="0"/>
          <w:numId w:val="1"/>
        </w:numPr>
        <w:rPr>
          <w:rFonts w:ascii="Calibri" w:hAnsi="Calibri"/>
          <w:b/>
          <w:bCs/>
          <w:sz w:val="21"/>
          <w:szCs w:val="21"/>
        </w:rPr>
      </w:pPr>
      <w:r>
        <w:rPr>
          <w:rFonts w:ascii="Calibri" w:hAnsi="Calibri"/>
          <w:sz w:val="21"/>
          <w:szCs w:val="21"/>
        </w:rPr>
        <w:t>Ability to a</w:t>
      </w:r>
      <w:r w:rsidRPr="00F47E99">
        <w:rPr>
          <w:rFonts w:ascii="Calibri" w:hAnsi="Calibri"/>
          <w:sz w:val="21"/>
          <w:szCs w:val="21"/>
        </w:rPr>
        <w:t>ssimilate, analyze, and synthesize information; integrate concepts and problem solve; and formulate appropriate therapeutic judgments while distinguishing deviations from the norm.</w:t>
      </w:r>
    </w:p>
    <w:p w:rsidR="00444E26" w:rsidRPr="00F47E99" w:rsidRDefault="00444E26" w:rsidP="00444E26">
      <w:pPr>
        <w:rPr>
          <w:rFonts w:ascii="Calibri" w:hAnsi="Calibri"/>
          <w:sz w:val="12"/>
          <w:szCs w:val="12"/>
        </w:rPr>
      </w:pPr>
    </w:p>
    <w:p w:rsidR="00444E26" w:rsidRPr="00F47E99" w:rsidRDefault="00444E26" w:rsidP="00444E26">
      <w:pPr>
        <w:numPr>
          <w:ilvl w:val="0"/>
          <w:numId w:val="1"/>
        </w:numPr>
        <w:rPr>
          <w:rFonts w:ascii="Calibri" w:hAnsi="Calibri"/>
          <w:b/>
          <w:bCs/>
          <w:sz w:val="21"/>
          <w:szCs w:val="21"/>
        </w:rPr>
      </w:pPr>
      <w:r w:rsidRPr="00F47E99">
        <w:rPr>
          <w:rFonts w:ascii="Calibri" w:hAnsi="Calibri"/>
          <w:sz w:val="21"/>
          <w:szCs w:val="21"/>
        </w:rPr>
        <w:t>Read patient (athlete) charts, instructions related to the use of all equipment and supplies, and instrument panels and print outs generated by various pieces of equipment (i.e., isokinetic therapy equipment).</w:t>
      </w:r>
    </w:p>
    <w:p w:rsidR="00444E26" w:rsidRPr="00F47E99" w:rsidRDefault="00444E26" w:rsidP="00444E26">
      <w:pPr>
        <w:rPr>
          <w:rFonts w:ascii="Calibri" w:hAnsi="Calibri"/>
          <w:b/>
          <w:bCs/>
          <w:sz w:val="12"/>
          <w:szCs w:val="12"/>
        </w:rPr>
      </w:pPr>
    </w:p>
    <w:p w:rsidR="00444E26" w:rsidRPr="00F47E99" w:rsidRDefault="00444E26" w:rsidP="00444E26">
      <w:pPr>
        <w:numPr>
          <w:ilvl w:val="0"/>
          <w:numId w:val="1"/>
        </w:numPr>
        <w:rPr>
          <w:rFonts w:ascii="Calibri" w:hAnsi="Calibri"/>
          <w:b/>
          <w:bCs/>
          <w:sz w:val="21"/>
          <w:szCs w:val="21"/>
        </w:rPr>
      </w:pPr>
      <w:r w:rsidRPr="00F47E99">
        <w:rPr>
          <w:rFonts w:ascii="Calibri" w:hAnsi="Calibri"/>
          <w:sz w:val="21"/>
          <w:szCs w:val="21"/>
        </w:rPr>
        <w:t>Detect the presence of various bodily fluids, ascertain the presence of biological abnormalities according to visual cues (i.e., erythema {redness}), and differentiate various topical applications.</w:t>
      </w:r>
    </w:p>
    <w:p w:rsidR="00444E26" w:rsidRPr="00F47E99" w:rsidRDefault="00444E26" w:rsidP="00444E26">
      <w:pPr>
        <w:rPr>
          <w:rFonts w:ascii="Calibri" w:hAnsi="Calibri"/>
          <w:b/>
          <w:bCs/>
          <w:sz w:val="12"/>
          <w:szCs w:val="12"/>
        </w:rPr>
      </w:pPr>
    </w:p>
    <w:p w:rsidR="00444E26" w:rsidRPr="00F47E99" w:rsidRDefault="00444E26" w:rsidP="00444E26">
      <w:pPr>
        <w:numPr>
          <w:ilvl w:val="0"/>
          <w:numId w:val="1"/>
        </w:numPr>
        <w:rPr>
          <w:rFonts w:ascii="Calibri" w:hAnsi="Calibri"/>
          <w:b/>
          <w:bCs/>
          <w:sz w:val="21"/>
          <w:szCs w:val="21"/>
        </w:rPr>
      </w:pPr>
      <w:r w:rsidRPr="00F47E99">
        <w:rPr>
          <w:rFonts w:ascii="Calibri" w:hAnsi="Calibri"/>
          <w:sz w:val="21"/>
          <w:szCs w:val="21"/>
        </w:rPr>
        <w:t>Read, write, and communicate in the English language to facilitate effective communication including assessments and providing treatment information to patients (athletes), physicians, clinical staff, peers, and others charged with patient care functions. Candidates must also demonstrate the ability to communicate with individuals of diverse cultural and social origins and establish levels of rapport consistent with competent professional practice.</w:t>
      </w:r>
    </w:p>
    <w:p w:rsidR="00444E26" w:rsidRPr="00F47E99" w:rsidRDefault="00444E26" w:rsidP="00444E26">
      <w:pPr>
        <w:rPr>
          <w:rFonts w:ascii="Calibri" w:hAnsi="Calibri"/>
          <w:b/>
          <w:bCs/>
          <w:sz w:val="12"/>
          <w:szCs w:val="12"/>
        </w:rPr>
      </w:pPr>
    </w:p>
    <w:p w:rsidR="00444E26" w:rsidRPr="00F47E99" w:rsidRDefault="00444E26" w:rsidP="00444E26">
      <w:pPr>
        <w:numPr>
          <w:ilvl w:val="0"/>
          <w:numId w:val="1"/>
        </w:numPr>
        <w:rPr>
          <w:rFonts w:ascii="Calibri" w:hAnsi="Calibri"/>
          <w:b/>
          <w:bCs/>
          <w:sz w:val="21"/>
          <w:szCs w:val="21"/>
        </w:rPr>
      </w:pPr>
      <w:r w:rsidRPr="00F47E99">
        <w:rPr>
          <w:rFonts w:ascii="Calibri" w:hAnsi="Calibri"/>
          <w:sz w:val="21"/>
          <w:szCs w:val="21"/>
        </w:rPr>
        <w:t>Be able to verbally communicate effectively and appropriately and discern instrument alert signals and timing devices.</w:t>
      </w:r>
    </w:p>
    <w:p w:rsidR="00444E26" w:rsidRPr="00F47E99" w:rsidRDefault="00444E26" w:rsidP="00444E26">
      <w:pPr>
        <w:rPr>
          <w:rFonts w:ascii="Calibri" w:hAnsi="Calibri"/>
          <w:b/>
          <w:bCs/>
          <w:sz w:val="12"/>
          <w:szCs w:val="12"/>
        </w:rPr>
      </w:pPr>
    </w:p>
    <w:p w:rsidR="00444E26" w:rsidRPr="00F47E99" w:rsidRDefault="00444E26" w:rsidP="00444E26">
      <w:pPr>
        <w:numPr>
          <w:ilvl w:val="0"/>
          <w:numId w:val="1"/>
        </w:numPr>
        <w:rPr>
          <w:rFonts w:ascii="Calibri" w:hAnsi="Calibri"/>
          <w:b/>
          <w:bCs/>
          <w:sz w:val="21"/>
          <w:szCs w:val="21"/>
        </w:rPr>
      </w:pPr>
      <w:r w:rsidRPr="00F47E99">
        <w:rPr>
          <w:rFonts w:ascii="Calibri" w:hAnsi="Calibri"/>
          <w:sz w:val="21"/>
          <w:szCs w:val="21"/>
        </w:rPr>
        <w:t xml:space="preserve">Demonstrate competency in areas including, but not limited to: emergency management (i.e. rescue breathing, CPR, and airway management) and first aid techniques (i.e. wound care, splinting, patient transportation); applying supportive devices (i.e. taping, bracing, wrapping, equipment fitting); assessing joint/extremity motion, strength, and stability; </w:t>
      </w:r>
      <w:r>
        <w:rPr>
          <w:rFonts w:ascii="Calibri" w:hAnsi="Calibri"/>
          <w:sz w:val="21"/>
          <w:szCs w:val="21"/>
        </w:rPr>
        <w:t>application of</w:t>
      </w:r>
      <w:r w:rsidRPr="00F47E99">
        <w:rPr>
          <w:rFonts w:ascii="Calibri" w:hAnsi="Calibri"/>
          <w:sz w:val="21"/>
          <w:szCs w:val="21"/>
        </w:rPr>
        <w:t xml:space="preserve"> therapeutic modalities (i.e. ultrasound and muscle stimulation equipment); and passive/active-assisted mobility/strength restor</w:t>
      </w:r>
      <w:r>
        <w:rPr>
          <w:rFonts w:ascii="Calibri" w:hAnsi="Calibri"/>
          <w:sz w:val="21"/>
          <w:szCs w:val="21"/>
        </w:rPr>
        <w:t>ation</w:t>
      </w:r>
      <w:r w:rsidRPr="00F47E99">
        <w:rPr>
          <w:rFonts w:ascii="Calibri" w:hAnsi="Calibri"/>
          <w:sz w:val="21"/>
          <w:szCs w:val="21"/>
        </w:rPr>
        <w:t xml:space="preserve"> techniques while utilizing accepted guidelines. Candidates must use equipment and supplies accurately and safely during such circumstances.</w:t>
      </w:r>
    </w:p>
    <w:p w:rsidR="00444E26" w:rsidRPr="00F47E99" w:rsidRDefault="00444E26" w:rsidP="00444E26">
      <w:pPr>
        <w:rPr>
          <w:rFonts w:ascii="Calibri" w:hAnsi="Calibri"/>
          <w:sz w:val="12"/>
          <w:szCs w:val="12"/>
        </w:rPr>
      </w:pPr>
    </w:p>
    <w:p w:rsidR="00444E26" w:rsidRPr="00F47E99" w:rsidRDefault="00444E26" w:rsidP="00444E26">
      <w:pPr>
        <w:numPr>
          <w:ilvl w:val="0"/>
          <w:numId w:val="1"/>
        </w:numPr>
        <w:rPr>
          <w:rFonts w:ascii="Calibri" w:hAnsi="Calibri"/>
          <w:b/>
          <w:bCs/>
          <w:sz w:val="21"/>
          <w:szCs w:val="21"/>
        </w:rPr>
      </w:pPr>
      <w:r w:rsidRPr="00F47E99">
        <w:rPr>
          <w:rFonts w:ascii="Calibri" w:hAnsi="Calibri"/>
          <w:sz w:val="21"/>
          <w:szCs w:val="21"/>
        </w:rPr>
        <w:t xml:space="preserve">Traverse about on-campus and </w:t>
      </w:r>
      <w:r>
        <w:rPr>
          <w:rFonts w:ascii="Calibri" w:hAnsi="Calibri"/>
          <w:sz w:val="21"/>
          <w:szCs w:val="21"/>
        </w:rPr>
        <w:t xml:space="preserve">to assigned </w:t>
      </w:r>
      <w:r w:rsidRPr="00F47E99">
        <w:rPr>
          <w:rFonts w:ascii="Calibri" w:hAnsi="Calibri"/>
          <w:sz w:val="21"/>
          <w:szCs w:val="21"/>
        </w:rPr>
        <w:t>affiliated site clinical settings and render assistance to patients (athletes) acutely disabled on an athletic field or court.</w:t>
      </w:r>
    </w:p>
    <w:p w:rsidR="00444E26" w:rsidRPr="00F47E99" w:rsidRDefault="00444E26" w:rsidP="00444E26">
      <w:pPr>
        <w:rPr>
          <w:rFonts w:ascii="Calibri" w:hAnsi="Calibri"/>
          <w:sz w:val="12"/>
          <w:szCs w:val="12"/>
        </w:rPr>
      </w:pPr>
    </w:p>
    <w:p w:rsidR="00444E26" w:rsidRPr="00F47E99" w:rsidRDefault="00444E26" w:rsidP="00444E26">
      <w:pPr>
        <w:numPr>
          <w:ilvl w:val="0"/>
          <w:numId w:val="1"/>
        </w:numPr>
        <w:rPr>
          <w:rFonts w:ascii="Calibri" w:hAnsi="Calibri"/>
          <w:b/>
          <w:bCs/>
          <w:sz w:val="21"/>
          <w:szCs w:val="21"/>
        </w:rPr>
      </w:pPr>
      <w:r w:rsidRPr="00F47E99">
        <w:rPr>
          <w:rFonts w:ascii="Calibri" w:hAnsi="Calibri"/>
          <w:sz w:val="21"/>
          <w:szCs w:val="21"/>
        </w:rPr>
        <w:t>Problem solve, maintain composure, and react expediently yet effectively in emergency and other stressful circumstances. Must be able to recognize situations and then take appropriate steps. The student must be able to function effectively.</w:t>
      </w:r>
    </w:p>
    <w:p w:rsidR="00444E26" w:rsidRPr="00F47E99" w:rsidRDefault="00444E26" w:rsidP="00444E26">
      <w:pPr>
        <w:rPr>
          <w:rFonts w:ascii="Calibri" w:hAnsi="Calibri"/>
          <w:sz w:val="12"/>
          <w:szCs w:val="12"/>
        </w:rPr>
      </w:pPr>
    </w:p>
    <w:p w:rsidR="00444E26" w:rsidRPr="00F47E99" w:rsidRDefault="00444E26" w:rsidP="00444E26">
      <w:pPr>
        <w:numPr>
          <w:ilvl w:val="0"/>
          <w:numId w:val="1"/>
        </w:numPr>
        <w:rPr>
          <w:rFonts w:ascii="Calibri" w:hAnsi="Calibri"/>
          <w:b/>
          <w:bCs/>
          <w:sz w:val="21"/>
          <w:szCs w:val="21"/>
        </w:rPr>
      </w:pPr>
      <w:r w:rsidRPr="00F47E99">
        <w:rPr>
          <w:rFonts w:ascii="Calibri" w:hAnsi="Calibri"/>
          <w:sz w:val="21"/>
          <w:szCs w:val="21"/>
        </w:rPr>
        <w:t xml:space="preserve">Demonstrate the perseverance, diligence, and commitment to complete the </w:t>
      </w:r>
      <w:r>
        <w:rPr>
          <w:rFonts w:ascii="Calibri" w:hAnsi="Calibri"/>
          <w:sz w:val="21"/>
          <w:szCs w:val="21"/>
        </w:rPr>
        <w:t>PMSATP</w:t>
      </w:r>
      <w:r w:rsidRPr="00F47E99">
        <w:rPr>
          <w:rFonts w:ascii="Calibri" w:hAnsi="Calibri"/>
          <w:sz w:val="21"/>
          <w:szCs w:val="21"/>
        </w:rPr>
        <w:t xml:space="preserve"> as outlined and sequenced. This will include experiences beyond the confines of the Marshall University campus for which the student must provide their own transportation.</w:t>
      </w:r>
    </w:p>
    <w:p w:rsidR="00444E26" w:rsidRPr="00F47E99" w:rsidRDefault="00444E26" w:rsidP="00444E26">
      <w:pPr>
        <w:rPr>
          <w:rFonts w:ascii="Calibri" w:hAnsi="Calibri"/>
          <w:sz w:val="22"/>
          <w:szCs w:val="22"/>
        </w:rPr>
      </w:pPr>
    </w:p>
    <w:p w:rsidR="00444E26" w:rsidRDefault="00444E26" w:rsidP="00444E26">
      <w:pPr>
        <w:pStyle w:val="BodyTextIndent"/>
        <w:spacing w:after="0"/>
        <w:ind w:firstLine="360"/>
        <w:rPr>
          <w:rFonts w:ascii="Calibri" w:hAnsi="Calibri"/>
          <w:sz w:val="22"/>
          <w:szCs w:val="22"/>
        </w:rPr>
      </w:pPr>
      <w:r w:rsidRPr="00F47E99">
        <w:rPr>
          <w:rFonts w:ascii="Calibri" w:hAnsi="Calibri"/>
          <w:sz w:val="22"/>
          <w:szCs w:val="22"/>
        </w:rPr>
        <w:t xml:space="preserve">Candidates for selection to the </w:t>
      </w:r>
      <w:r>
        <w:rPr>
          <w:rFonts w:ascii="Calibri" w:hAnsi="Calibri"/>
          <w:sz w:val="22"/>
          <w:szCs w:val="22"/>
        </w:rPr>
        <w:t>PMS</w:t>
      </w:r>
      <w:r w:rsidRPr="00F47E99">
        <w:rPr>
          <w:rFonts w:ascii="Calibri" w:hAnsi="Calibri"/>
          <w:sz w:val="22"/>
          <w:szCs w:val="22"/>
        </w:rPr>
        <w:t>ATP at Marshall University will be required to verify that they understand and meet these technical standards or that they believe, with certain reasonable accommodations, they can meet the standards.</w:t>
      </w:r>
    </w:p>
    <w:p w:rsidR="00444E26" w:rsidRDefault="00444E26" w:rsidP="00444E26">
      <w:pPr>
        <w:ind w:firstLine="720"/>
        <w:rPr>
          <w:rFonts w:ascii="Calibri" w:hAnsi="Calibri"/>
          <w:color w:val="000000"/>
          <w:sz w:val="22"/>
          <w:szCs w:val="22"/>
        </w:rPr>
      </w:pPr>
    </w:p>
    <w:p w:rsidR="00444E26" w:rsidRDefault="00444E26">
      <w:pPr>
        <w:spacing w:after="160" w:line="259" w:lineRule="auto"/>
        <w:rPr>
          <w:rFonts w:ascii="Calibri" w:hAnsi="Calibri"/>
          <w:color w:val="000000"/>
          <w:sz w:val="22"/>
          <w:szCs w:val="22"/>
        </w:rPr>
      </w:pPr>
      <w:r>
        <w:rPr>
          <w:rFonts w:ascii="Calibri" w:hAnsi="Calibri"/>
          <w:color w:val="000000"/>
          <w:sz w:val="22"/>
          <w:szCs w:val="22"/>
        </w:rPr>
        <w:br w:type="page"/>
      </w:r>
    </w:p>
    <w:p w:rsidR="00EC3CF8" w:rsidRPr="00EC3CF8" w:rsidRDefault="00EC3CF8" w:rsidP="00EC3CF8">
      <w:pPr>
        <w:rPr>
          <w:rFonts w:ascii="Calibri" w:hAnsi="Calibri" w:cs="Calibri"/>
          <w:sz w:val="22"/>
        </w:rPr>
      </w:pPr>
      <w:r w:rsidRPr="00EC3CF8">
        <w:rPr>
          <w:rFonts w:ascii="Calibri" w:hAnsi="Calibri" w:cs="Calibri"/>
          <w:sz w:val="22"/>
        </w:rPr>
        <w:lastRenderedPageBreak/>
        <w:t xml:space="preserve">The Marshall University Office of Disability Services will obtain and store the student’s documentation that qualifies the student for accommodations under applicable laws. Student’s seeking accommodations will be required to submit Accommodation Requests each semester in </w:t>
      </w:r>
      <w:r w:rsidRPr="00EC3CF8">
        <w:rPr>
          <w:rFonts w:ascii="Calibri" w:hAnsi="Calibri" w:cs="Calibri"/>
          <w:sz w:val="22"/>
        </w:rPr>
        <w:t>accordance</w:t>
      </w:r>
      <w:r w:rsidRPr="00EC3CF8">
        <w:rPr>
          <w:rFonts w:ascii="Calibri" w:hAnsi="Calibri" w:cs="Calibri"/>
          <w:sz w:val="22"/>
        </w:rPr>
        <w:t xml:space="preserve"> with the Office of Disability Services policy and procedures.  </w:t>
      </w:r>
    </w:p>
    <w:p w:rsidR="00EC3CF8" w:rsidRPr="00EC3CF8" w:rsidRDefault="00EC3CF8" w:rsidP="00EC3CF8">
      <w:pPr>
        <w:rPr>
          <w:rFonts w:ascii="Calibri" w:hAnsi="Calibri" w:cs="Calibri"/>
          <w:sz w:val="22"/>
        </w:rPr>
      </w:pPr>
    </w:p>
    <w:p w:rsidR="00EC3CF8" w:rsidRPr="00EC3CF8" w:rsidRDefault="00EC3CF8" w:rsidP="00EC3CF8">
      <w:pPr>
        <w:rPr>
          <w:rFonts w:asciiTheme="minorHAnsi" w:hAnsiTheme="minorHAnsi" w:cstheme="minorHAnsi"/>
          <w:sz w:val="22"/>
        </w:rPr>
      </w:pPr>
      <w:r w:rsidRPr="00EC3CF8">
        <w:rPr>
          <w:rFonts w:asciiTheme="minorHAnsi" w:hAnsiTheme="minorHAnsi" w:cstheme="minorHAnsi"/>
          <w:sz w:val="22"/>
        </w:rPr>
        <w:t xml:space="preserve">If a student states he/she can meet the technical standards with accommodation, then the </w:t>
      </w:r>
      <w:r w:rsidRPr="00EC3CF8">
        <w:rPr>
          <w:rFonts w:asciiTheme="minorHAnsi" w:hAnsiTheme="minorHAnsi" w:cstheme="minorHAnsi"/>
          <w:sz w:val="22"/>
        </w:rPr>
        <w:t xml:space="preserve">Department of </w:t>
      </w:r>
      <w:r w:rsidRPr="00EC3CF8">
        <w:rPr>
          <w:rFonts w:asciiTheme="minorHAnsi" w:hAnsiTheme="minorHAnsi" w:cstheme="minorHAnsi"/>
          <w:sz w:val="22"/>
        </w:rPr>
        <w:t xml:space="preserve">Athletic Training will determine whether it agrees that the student can meet the technical standards with reasonable accommodation; this includes a review </w:t>
      </w:r>
      <w:r w:rsidRPr="00EC3CF8">
        <w:rPr>
          <w:rFonts w:asciiTheme="minorHAnsi" w:hAnsiTheme="minorHAnsi" w:cstheme="minorHAnsi"/>
          <w:sz w:val="22"/>
        </w:rPr>
        <w:t>of</w:t>
      </w:r>
      <w:r w:rsidRPr="00EC3CF8">
        <w:rPr>
          <w:rFonts w:asciiTheme="minorHAnsi" w:hAnsiTheme="minorHAnsi" w:cstheme="minorHAnsi"/>
          <w:sz w:val="22"/>
        </w:rPr>
        <w:t xml:space="preserve"> whether the accommodations requested are reasonable, taking into account whether accommodation would jeopardize clinician/patient safety, or the educational process of the student or the institution, including all coursework, clinical experiences and internships deemed essential to graduation</w:t>
      </w:r>
    </w:p>
    <w:p w:rsidR="00444E26" w:rsidRPr="00F47E99" w:rsidRDefault="00444E26" w:rsidP="00444E26">
      <w:pPr>
        <w:rPr>
          <w:rFonts w:ascii="Calibri" w:hAnsi="Calibri"/>
          <w:color w:val="000000"/>
          <w:sz w:val="16"/>
          <w:szCs w:val="16"/>
        </w:rPr>
      </w:pPr>
    </w:p>
    <w:p w:rsidR="00444E26" w:rsidRPr="00F47E99" w:rsidRDefault="00444E26" w:rsidP="00444E26">
      <w:pPr>
        <w:ind w:firstLine="720"/>
        <w:rPr>
          <w:rFonts w:ascii="Calibri" w:hAnsi="Calibri"/>
          <w:color w:val="000000"/>
          <w:sz w:val="22"/>
          <w:szCs w:val="22"/>
        </w:rPr>
      </w:pPr>
      <w:r w:rsidRPr="00F47E99">
        <w:rPr>
          <w:rFonts w:ascii="Calibri" w:hAnsi="Calibri"/>
          <w:color w:val="000000"/>
          <w:sz w:val="22"/>
          <w:szCs w:val="22"/>
        </w:rPr>
        <w:t xml:space="preserve">I certify that I have read and understand the technical standards for selection listed above, and I believe to the best of my knowledge that I meet each of these standards without accommodation.  I understand that if I am unable to meet these standards I will not be admitted into the program. Moreover, if at any time I am enrolled in the </w:t>
      </w:r>
      <w:r>
        <w:rPr>
          <w:rFonts w:ascii="Calibri" w:hAnsi="Calibri"/>
          <w:color w:val="000000"/>
          <w:sz w:val="22"/>
          <w:szCs w:val="22"/>
        </w:rPr>
        <w:t>PMS</w:t>
      </w:r>
      <w:r w:rsidRPr="00F47E99">
        <w:rPr>
          <w:rFonts w:ascii="Calibri" w:hAnsi="Calibri"/>
          <w:color w:val="000000"/>
          <w:sz w:val="22"/>
          <w:szCs w:val="22"/>
        </w:rPr>
        <w:t>ATP, I become unable to meet the Technical Standards, I understand it is my responsibility to report this to the AT Program Director, so that my status can be reviewed and potential accommodations can be developed.</w:t>
      </w:r>
    </w:p>
    <w:p w:rsidR="00444E26" w:rsidRPr="00C17C66" w:rsidRDefault="00444E26" w:rsidP="00444E26">
      <w:pPr>
        <w:rPr>
          <w:rFonts w:ascii="Calibri" w:hAnsi="Calibri"/>
          <w:sz w:val="16"/>
          <w:szCs w:val="16"/>
        </w:rPr>
      </w:pPr>
    </w:p>
    <w:p w:rsidR="00444E26" w:rsidRPr="00F47E99" w:rsidRDefault="00444E26" w:rsidP="00444E26">
      <w:pPr>
        <w:rPr>
          <w:rFonts w:ascii="Calibri" w:hAnsi="Calibri"/>
          <w:color w:val="000000"/>
          <w:sz w:val="22"/>
          <w:szCs w:val="22"/>
        </w:rPr>
      </w:pPr>
      <w:r w:rsidRPr="00F47E99">
        <w:rPr>
          <w:rFonts w:ascii="Calibri" w:hAnsi="Calibri"/>
          <w:color w:val="000000"/>
          <w:sz w:val="22"/>
          <w:szCs w:val="22"/>
        </w:rPr>
        <w:t>_____________________________________________</w:t>
      </w:r>
      <w:r w:rsidRPr="00F47E99">
        <w:rPr>
          <w:rFonts w:ascii="Calibri" w:hAnsi="Calibri"/>
          <w:color w:val="000000"/>
          <w:sz w:val="22"/>
          <w:szCs w:val="22"/>
        </w:rPr>
        <w:tab/>
      </w:r>
      <w:r w:rsidRPr="00F47E99">
        <w:rPr>
          <w:rFonts w:ascii="Calibri" w:hAnsi="Calibri"/>
          <w:color w:val="000000"/>
          <w:sz w:val="22"/>
          <w:szCs w:val="22"/>
        </w:rPr>
        <w:tab/>
      </w:r>
      <w:r w:rsidRPr="00F47E99">
        <w:rPr>
          <w:rFonts w:ascii="Calibri" w:hAnsi="Calibri"/>
          <w:color w:val="000000"/>
          <w:sz w:val="22"/>
          <w:szCs w:val="22"/>
        </w:rPr>
        <w:tab/>
        <w:t>_________________</w:t>
      </w:r>
    </w:p>
    <w:p w:rsidR="00444E26" w:rsidRPr="00F47E99" w:rsidRDefault="00444E26" w:rsidP="00444E26">
      <w:pPr>
        <w:pStyle w:val="Heading2"/>
        <w:rPr>
          <w:rFonts w:ascii="Calibri" w:hAnsi="Calibri"/>
          <w:sz w:val="22"/>
          <w:szCs w:val="22"/>
        </w:rPr>
      </w:pPr>
      <w:r w:rsidRPr="00F47E99">
        <w:rPr>
          <w:rFonts w:ascii="Calibri" w:hAnsi="Calibri"/>
          <w:sz w:val="22"/>
          <w:szCs w:val="22"/>
        </w:rPr>
        <w:t xml:space="preserve">                             Signature of Applicant</w:t>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t xml:space="preserve">         </w:t>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t>Date</w:t>
      </w:r>
    </w:p>
    <w:p w:rsidR="00444E26" w:rsidRPr="00F47E99" w:rsidRDefault="00444E26" w:rsidP="00444E26">
      <w:pPr>
        <w:rPr>
          <w:rFonts w:ascii="Calibri" w:hAnsi="Calibri"/>
          <w:color w:val="000000"/>
          <w:sz w:val="22"/>
          <w:szCs w:val="22"/>
        </w:rPr>
      </w:pPr>
    </w:p>
    <w:p w:rsidR="00444E26" w:rsidRPr="00F47E99" w:rsidRDefault="00444E26" w:rsidP="00444E26">
      <w:pPr>
        <w:rPr>
          <w:rFonts w:ascii="Calibri" w:hAnsi="Calibri"/>
          <w:sz w:val="22"/>
          <w:szCs w:val="22"/>
        </w:rPr>
      </w:pPr>
      <w:r w:rsidRPr="00F47E99">
        <w:rPr>
          <w:rFonts w:ascii="Calibri" w:hAnsi="Calibri"/>
          <w:sz w:val="22"/>
          <w:szCs w:val="22"/>
        </w:rPr>
        <w:t>_____________________________________________</w:t>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t>_________________</w:t>
      </w:r>
    </w:p>
    <w:p w:rsidR="00444E26" w:rsidRPr="00F47E99" w:rsidRDefault="00444E26" w:rsidP="00444E26">
      <w:pPr>
        <w:rPr>
          <w:rFonts w:ascii="Calibri" w:hAnsi="Calibri"/>
          <w:sz w:val="22"/>
          <w:szCs w:val="22"/>
        </w:rPr>
      </w:pPr>
      <w:r w:rsidRPr="00F47E99">
        <w:rPr>
          <w:rFonts w:ascii="Calibri" w:hAnsi="Calibri"/>
          <w:sz w:val="22"/>
          <w:szCs w:val="22"/>
        </w:rPr>
        <w:t xml:space="preserve">                        Signature of Faculty Witness</w:t>
      </w:r>
      <w:r w:rsidRPr="00F47E99">
        <w:rPr>
          <w:rFonts w:ascii="Calibri" w:hAnsi="Calibri"/>
          <w:sz w:val="22"/>
          <w:szCs w:val="22"/>
        </w:rPr>
        <w:tab/>
        <w:t xml:space="preserve">         </w:t>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t>Date</w:t>
      </w:r>
    </w:p>
    <w:p w:rsidR="00444E26" w:rsidRPr="00F47E99" w:rsidRDefault="00444E26" w:rsidP="00444E26">
      <w:pPr>
        <w:rPr>
          <w:rFonts w:ascii="Calibri" w:hAnsi="Calibri"/>
          <w:color w:val="000000"/>
          <w:sz w:val="22"/>
          <w:szCs w:val="22"/>
        </w:rPr>
      </w:pPr>
    </w:p>
    <w:p w:rsidR="00444E26" w:rsidRDefault="00444E26" w:rsidP="00444E26">
      <w:pPr>
        <w:rPr>
          <w:rFonts w:ascii="Calibri" w:hAnsi="Calibri"/>
          <w:i/>
          <w:color w:val="000000"/>
          <w:sz w:val="22"/>
          <w:szCs w:val="22"/>
          <w:u w:val="single"/>
        </w:rPr>
      </w:pPr>
    </w:p>
    <w:p w:rsidR="00444E26" w:rsidRPr="00F47E99" w:rsidRDefault="00444E26" w:rsidP="00444E26">
      <w:pPr>
        <w:rPr>
          <w:rFonts w:ascii="Calibri" w:hAnsi="Calibri"/>
          <w:i/>
          <w:color w:val="000000"/>
          <w:sz w:val="22"/>
          <w:szCs w:val="22"/>
          <w:u w:val="single"/>
        </w:rPr>
      </w:pPr>
      <w:r w:rsidRPr="00F47E99">
        <w:rPr>
          <w:rFonts w:ascii="Calibri" w:hAnsi="Calibri"/>
          <w:i/>
          <w:color w:val="000000"/>
          <w:sz w:val="22"/>
          <w:szCs w:val="22"/>
          <w:u w:val="single"/>
        </w:rPr>
        <w:t>Alternative statement for students requesting accommodations.</w:t>
      </w:r>
    </w:p>
    <w:p w:rsidR="00444E26" w:rsidRPr="00BF112F" w:rsidRDefault="00444E26" w:rsidP="00444E26">
      <w:pPr>
        <w:rPr>
          <w:rFonts w:ascii="Calibri" w:hAnsi="Calibri"/>
          <w:color w:val="000000"/>
          <w:sz w:val="16"/>
          <w:szCs w:val="16"/>
        </w:rPr>
      </w:pPr>
    </w:p>
    <w:p w:rsidR="00444E26" w:rsidRPr="00F47E99" w:rsidRDefault="00444E26" w:rsidP="00444E26">
      <w:pPr>
        <w:ind w:firstLine="720"/>
        <w:rPr>
          <w:rFonts w:ascii="Calibri" w:hAnsi="Calibri"/>
          <w:color w:val="000000"/>
          <w:sz w:val="22"/>
          <w:szCs w:val="22"/>
        </w:rPr>
      </w:pPr>
      <w:r w:rsidRPr="00F47E99">
        <w:rPr>
          <w:rFonts w:ascii="Calibri" w:hAnsi="Calibri"/>
          <w:color w:val="000000"/>
          <w:sz w:val="22"/>
          <w:szCs w:val="22"/>
        </w:rPr>
        <w:t xml:space="preserve">I certify that I have read and understand the technical standards of selection listed above and I believe to the best of my knowledge that I can meet each of these standards with certain accommodations. I will contact the Marshall University Office of Disability Services (see below) to determine what accommodations may be available. I understand that if I am unable to meet these standards with or without accommodations, I will not be admitted into the program. Moreover, if at any time I am enrolled in the </w:t>
      </w:r>
      <w:r>
        <w:rPr>
          <w:rFonts w:ascii="Calibri" w:hAnsi="Calibri"/>
          <w:color w:val="000000"/>
          <w:sz w:val="22"/>
          <w:szCs w:val="22"/>
        </w:rPr>
        <w:t>PMS</w:t>
      </w:r>
      <w:r w:rsidRPr="00F47E99">
        <w:rPr>
          <w:rFonts w:ascii="Calibri" w:hAnsi="Calibri"/>
          <w:color w:val="000000"/>
          <w:sz w:val="22"/>
          <w:szCs w:val="22"/>
        </w:rPr>
        <w:t>ATP, I become unable to meet the Technical Standards, I understand it is my responsibility to report this to the AT Program Director, so that my status can be reviewed and potential accommodations can be developed.</w:t>
      </w:r>
    </w:p>
    <w:p w:rsidR="00444E26" w:rsidRPr="00C17C66" w:rsidRDefault="00444E26" w:rsidP="00444E26">
      <w:pPr>
        <w:rPr>
          <w:rFonts w:ascii="Calibri" w:hAnsi="Calibri"/>
          <w:color w:val="000000"/>
          <w:sz w:val="16"/>
          <w:szCs w:val="16"/>
        </w:rPr>
      </w:pPr>
    </w:p>
    <w:p w:rsidR="00444E26" w:rsidRPr="00F47E99" w:rsidRDefault="00444E26" w:rsidP="00444E26">
      <w:pPr>
        <w:rPr>
          <w:rFonts w:ascii="Calibri" w:hAnsi="Calibri"/>
          <w:sz w:val="22"/>
          <w:szCs w:val="22"/>
        </w:rPr>
      </w:pPr>
      <w:r w:rsidRPr="00F47E99">
        <w:rPr>
          <w:rFonts w:ascii="Calibri" w:hAnsi="Calibri"/>
          <w:sz w:val="22"/>
          <w:szCs w:val="22"/>
        </w:rPr>
        <w:t>_____________________________________________</w:t>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t>________________</w:t>
      </w:r>
    </w:p>
    <w:p w:rsidR="00444E26" w:rsidRPr="00F47E99" w:rsidRDefault="00444E26" w:rsidP="00444E26">
      <w:pPr>
        <w:ind w:firstLine="720"/>
        <w:rPr>
          <w:rFonts w:ascii="Calibri" w:hAnsi="Calibri"/>
          <w:sz w:val="22"/>
          <w:szCs w:val="22"/>
        </w:rPr>
      </w:pPr>
      <w:r w:rsidRPr="00F47E99">
        <w:rPr>
          <w:rFonts w:ascii="Calibri" w:hAnsi="Calibri"/>
          <w:sz w:val="22"/>
          <w:szCs w:val="22"/>
        </w:rPr>
        <w:t xml:space="preserve">            Signature of Applicant</w:t>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t>Date</w:t>
      </w:r>
    </w:p>
    <w:p w:rsidR="00444E26" w:rsidRPr="00F47E99" w:rsidRDefault="00444E26" w:rsidP="00444E26">
      <w:pPr>
        <w:rPr>
          <w:rFonts w:ascii="Calibri" w:hAnsi="Calibri"/>
          <w:sz w:val="22"/>
          <w:szCs w:val="22"/>
        </w:rPr>
      </w:pPr>
    </w:p>
    <w:p w:rsidR="00444E26" w:rsidRPr="00F47E99" w:rsidRDefault="00444E26" w:rsidP="00444E26">
      <w:pPr>
        <w:rPr>
          <w:rFonts w:ascii="Calibri" w:hAnsi="Calibri"/>
          <w:sz w:val="22"/>
          <w:szCs w:val="22"/>
        </w:rPr>
      </w:pPr>
      <w:r w:rsidRPr="00F47E99">
        <w:rPr>
          <w:rFonts w:ascii="Calibri" w:hAnsi="Calibri"/>
          <w:sz w:val="22"/>
          <w:szCs w:val="22"/>
        </w:rPr>
        <w:t>_____________________________________________</w:t>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t>________________</w:t>
      </w:r>
    </w:p>
    <w:p w:rsidR="00444E26" w:rsidRPr="00F47E99" w:rsidRDefault="00444E26" w:rsidP="00444E26">
      <w:pPr>
        <w:rPr>
          <w:rFonts w:ascii="Calibri" w:hAnsi="Calibri"/>
          <w:sz w:val="22"/>
          <w:szCs w:val="22"/>
        </w:rPr>
      </w:pPr>
      <w:r w:rsidRPr="00F47E99">
        <w:rPr>
          <w:rFonts w:ascii="Calibri" w:hAnsi="Calibri"/>
          <w:sz w:val="22"/>
          <w:szCs w:val="22"/>
        </w:rPr>
        <w:t xml:space="preserve">                     </w:t>
      </w:r>
      <w:r>
        <w:rPr>
          <w:rFonts w:ascii="Calibri" w:hAnsi="Calibri"/>
          <w:sz w:val="22"/>
          <w:szCs w:val="22"/>
        </w:rPr>
        <w:t xml:space="preserve">        </w:t>
      </w:r>
      <w:r w:rsidRPr="00F47E99">
        <w:rPr>
          <w:rFonts w:ascii="Calibri" w:hAnsi="Calibri"/>
          <w:sz w:val="22"/>
          <w:szCs w:val="22"/>
        </w:rPr>
        <w:t>Signature of Witness</w:t>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r>
      <w:r w:rsidRPr="00F47E99">
        <w:rPr>
          <w:rFonts w:ascii="Calibri" w:hAnsi="Calibri"/>
          <w:sz w:val="22"/>
          <w:szCs w:val="22"/>
        </w:rPr>
        <w:tab/>
        <w:t>Date</w:t>
      </w:r>
    </w:p>
    <w:p w:rsidR="00444E26" w:rsidRPr="00F47E99" w:rsidRDefault="00444E26" w:rsidP="00444E26">
      <w:pPr>
        <w:rPr>
          <w:rFonts w:ascii="Calibri" w:hAnsi="Calibri"/>
          <w:sz w:val="23"/>
        </w:rPr>
      </w:pPr>
      <w:r w:rsidRPr="00F47E99">
        <w:rPr>
          <w:rFonts w:ascii="Calibri" w:hAnsi="Calibri"/>
        </w:rPr>
        <w:tab/>
      </w:r>
    </w:p>
    <w:p w:rsidR="00444E26" w:rsidRPr="00EC3CF8" w:rsidRDefault="00444E26" w:rsidP="00444E26">
      <w:pPr>
        <w:rPr>
          <w:rFonts w:ascii="Calibri" w:hAnsi="Calibri"/>
          <w:sz w:val="22"/>
        </w:rPr>
      </w:pPr>
      <w:r w:rsidRPr="00EC3CF8">
        <w:rPr>
          <w:rFonts w:ascii="Calibri" w:hAnsi="Calibri"/>
          <w:sz w:val="22"/>
        </w:rPr>
        <w:t xml:space="preserve">The Office of Disability Services Coordinator at Marshall University is Ms. Stephanie Ballou. </w:t>
      </w:r>
      <w:r w:rsidR="00EC3CF8">
        <w:rPr>
          <w:rFonts w:ascii="Calibri" w:hAnsi="Calibri"/>
          <w:sz w:val="22"/>
        </w:rPr>
        <w:t>You may contact Ms. Ballou</w:t>
      </w:r>
      <w:r w:rsidRPr="00EC3CF8">
        <w:rPr>
          <w:rFonts w:ascii="Calibri" w:hAnsi="Calibri"/>
          <w:sz w:val="22"/>
        </w:rPr>
        <w:t xml:space="preserve"> at (304) 696-2271 or in her office at Prichard Hall, Room 117.</w:t>
      </w:r>
    </w:p>
    <w:p w:rsidR="00444E26" w:rsidRPr="00EC3CF8" w:rsidRDefault="00444E26" w:rsidP="00444E26">
      <w:pPr>
        <w:rPr>
          <w:rFonts w:ascii="Calibri" w:hAnsi="Calibri"/>
          <w:sz w:val="18"/>
          <w:szCs w:val="16"/>
        </w:rPr>
      </w:pPr>
      <w:bookmarkStart w:id="0" w:name="_GoBack"/>
      <w:bookmarkEnd w:id="0"/>
    </w:p>
    <w:p w:rsidR="00444E26" w:rsidRDefault="00444E26" w:rsidP="00444E26">
      <w:pPr>
        <w:pStyle w:val="BodyText"/>
        <w:rPr>
          <w:rFonts w:ascii="Calibri" w:hAnsi="Calibri"/>
          <w:sz w:val="20"/>
        </w:rPr>
      </w:pPr>
      <w:r w:rsidRPr="00EC3CF8">
        <w:rPr>
          <w:rFonts w:ascii="Calibri" w:hAnsi="Calibri"/>
          <w:sz w:val="22"/>
        </w:rPr>
        <w:t xml:space="preserve">Marshall University is an Equal Opportunity/Affirmative Action employer and educational institution and does not discriminate on the basis of age, race, color, religion, sex, sexual orientation, disability, national origin or Vietnam era or other veteran status, in the admission to, or participation in, any educational program or activity which it conducts, or in any employment policy or practice.  Any complaint arising </w:t>
      </w:r>
      <w:r w:rsidR="00EC3CF8" w:rsidRPr="00EC3CF8">
        <w:rPr>
          <w:rFonts w:ascii="Calibri" w:hAnsi="Calibri"/>
          <w:sz w:val="22"/>
        </w:rPr>
        <w:t>because of</w:t>
      </w:r>
      <w:r w:rsidRPr="00EC3CF8">
        <w:rPr>
          <w:rFonts w:ascii="Calibri" w:hAnsi="Calibri"/>
          <w:sz w:val="22"/>
        </w:rPr>
        <w:t xml:space="preserve"> alleged discrimination should be directed to the Office of Disability Services, Marshall University, Prichard Hall, Room 117, Huntington, WV 25755, (304) 696-2271, or the Director of the Office for Civil Rights, U.S. Department of Education, Philadelphia, PA.</w:t>
      </w:r>
      <w:r w:rsidRPr="00F47E99">
        <w:rPr>
          <w:rFonts w:ascii="Calibri" w:hAnsi="Calibri"/>
          <w:sz w:val="20"/>
        </w:rPr>
        <w:tab/>
      </w:r>
      <w:r w:rsidRPr="00F47E99">
        <w:rPr>
          <w:rFonts w:ascii="Calibri" w:hAnsi="Calibri"/>
          <w:sz w:val="20"/>
        </w:rPr>
        <w:tab/>
      </w:r>
      <w:r w:rsidRPr="00F47E99">
        <w:rPr>
          <w:rFonts w:ascii="Calibri" w:hAnsi="Calibri"/>
          <w:sz w:val="20"/>
        </w:rPr>
        <w:tab/>
      </w:r>
      <w:r w:rsidRPr="00F47E99">
        <w:rPr>
          <w:rFonts w:ascii="Calibri" w:hAnsi="Calibri"/>
          <w:sz w:val="20"/>
        </w:rPr>
        <w:tab/>
        <w:t xml:space="preserve">          </w:t>
      </w:r>
    </w:p>
    <w:p w:rsidR="00C549A4" w:rsidRDefault="00C549A4" w:rsidP="00444E26">
      <w:pPr>
        <w:pStyle w:val="BodyText"/>
        <w:ind w:left="7920" w:firstLine="720"/>
        <w:rPr>
          <w:rFonts w:ascii="Calibri" w:hAnsi="Calibri"/>
          <w:i/>
          <w:sz w:val="18"/>
        </w:rPr>
      </w:pPr>
    </w:p>
    <w:p w:rsidR="00C549A4" w:rsidRDefault="00C549A4" w:rsidP="00444E26">
      <w:pPr>
        <w:pStyle w:val="BodyText"/>
        <w:ind w:left="7920" w:firstLine="720"/>
        <w:rPr>
          <w:rFonts w:ascii="Calibri" w:hAnsi="Calibri"/>
          <w:i/>
          <w:sz w:val="18"/>
        </w:rPr>
      </w:pPr>
    </w:p>
    <w:p w:rsidR="00444E26" w:rsidRPr="00C17C66" w:rsidRDefault="00444E26" w:rsidP="00444E26">
      <w:pPr>
        <w:pStyle w:val="BodyText"/>
        <w:ind w:left="7920" w:firstLine="720"/>
        <w:rPr>
          <w:rFonts w:ascii="Calibri" w:hAnsi="Calibri"/>
          <w:sz w:val="20"/>
        </w:rPr>
      </w:pPr>
      <w:r w:rsidRPr="00F47E99">
        <w:rPr>
          <w:rFonts w:ascii="Calibri" w:hAnsi="Calibri"/>
          <w:i/>
          <w:sz w:val="18"/>
        </w:rPr>
        <w:t xml:space="preserve">Revised </w:t>
      </w:r>
      <w:r w:rsidR="00EC3CF8">
        <w:rPr>
          <w:rFonts w:ascii="Calibri" w:hAnsi="Calibri"/>
          <w:i/>
          <w:sz w:val="18"/>
        </w:rPr>
        <w:t>6/1</w:t>
      </w:r>
      <w:r w:rsidRPr="00F47E99">
        <w:rPr>
          <w:rFonts w:ascii="Calibri" w:hAnsi="Calibri"/>
          <w:i/>
          <w:sz w:val="18"/>
        </w:rPr>
        <w:t>/201</w:t>
      </w:r>
      <w:r w:rsidR="00C549A4">
        <w:rPr>
          <w:rFonts w:ascii="Calibri" w:hAnsi="Calibri"/>
          <w:i/>
          <w:sz w:val="18"/>
        </w:rPr>
        <w:t>8</w:t>
      </w:r>
      <w:r>
        <w:rPr>
          <w:rFonts w:ascii="Calibri" w:hAnsi="Calibri"/>
          <w:i/>
          <w:sz w:val="18"/>
        </w:rPr>
        <w:t xml:space="preserve"> </w:t>
      </w:r>
    </w:p>
    <w:p w:rsidR="003C3835" w:rsidRDefault="003C3835"/>
    <w:sectPr w:rsidR="003C3835" w:rsidSect="00444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D72E9"/>
    <w:multiLevelType w:val="hybridMultilevel"/>
    <w:tmpl w:val="3FF28B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26"/>
    <w:rsid w:val="003C3835"/>
    <w:rsid w:val="00444E26"/>
    <w:rsid w:val="00A77339"/>
    <w:rsid w:val="00C549A4"/>
    <w:rsid w:val="00EC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B1BB"/>
  <w15:chartTrackingRefBased/>
  <w15:docId w15:val="{67E3EA8C-B6BD-4816-BDF4-C2A975AA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2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44E26"/>
    <w:pPr>
      <w:keepNext/>
      <w:tabs>
        <w:tab w:val="left" w:pos="2430"/>
      </w:tabs>
      <w:outlineLvl w:val="1"/>
    </w:pPr>
    <w:rPr>
      <w:sz w:val="24"/>
    </w:rPr>
  </w:style>
  <w:style w:type="paragraph" w:styleId="Heading5">
    <w:name w:val="heading 5"/>
    <w:basedOn w:val="Normal"/>
    <w:next w:val="Normal"/>
    <w:link w:val="Heading5Char"/>
    <w:qFormat/>
    <w:rsid w:val="00444E26"/>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4E2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44E26"/>
    <w:rPr>
      <w:rFonts w:ascii="Times New Roman" w:eastAsia="Times New Roman" w:hAnsi="Times New Roman" w:cs="Times New Roman"/>
      <w:b/>
      <w:sz w:val="28"/>
      <w:szCs w:val="20"/>
    </w:rPr>
  </w:style>
  <w:style w:type="paragraph" w:styleId="BodyText">
    <w:name w:val="Body Text"/>
    <w:basedOn w:val="Normal"/>
    <w:link w:val="BodyTextChar"/>
    <w:rsid w:val="00444E26"/>
    <w:rPr>
      <w:sz w:val="24"/>
    </w:rPr>
  </w:style>
  <w:style w:type="character" w:customStyle="1" w:styleId="BodyTextChar">
    <w:name w:val="Body Text Char"/>
    <w:basedOn w:val="DefaultParagraphFont"/>
    <w:link w:val="BodyText"/>
    <w:rsid w:val="00444E2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44E26"/>
    <w:pPr>
      <w:spacing w:after="120"/>
      <w:ind w:left="360"/>
    </w:pPr>
  </w:style>
  <w:style w:type="character" w:customStyle="1" w:styleId="BodyTextIndentChar">
    <w:name w:val="Body Text Indent Char"/>
    <w:basedOn w:val="DefaultParagraphFont"/>
    <w:link w:val="BodyTextIndent"/>
    <w:uiPriority w:val="99"/>
    <w:semiHidden/>
    <w:rsid w:val="00444E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Joe</dc:creator>
  <cp:keywords/>
  <dc:description/>
  <cp:lastModifiedBy>Beckett, Joe</cp:lastModifiedBy>
  <cp:revision>2</cp:revision>
  <dcterms:created xsi:type="dcterms:W3CDTF">2018-06-01T15:25:00Z</dcterms:created>
  <dcterms:modified xsi:type="dcterms:W3CDTF">2018-06-01T15:25:00Z</dcterms:modified>
</cp:coreProperties>
</file>