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513" w:rsidRDefault="009B4513" w:rsidP="009B4513">
      <w:pPr>
        <w:pStyle w:val="NoSpacing"/>
        <w:jc w:val="center"/>
        <w:rPr>
          <w:rFonts w:ascii="Times New Roman" w:hAnsi="Times New Roman" w:cs="Times New Roman"/>
          <w:b/>
          <w:sz w:val="24"/>
          <w:szCs w:val="24"/>
          <w:u w:val="single"/>
        </w:rPr>
      </w:pPr>
      <w:r>
        <w:rPr>
          <w:rFonts w:ascii="Times New Roman" w:hAnsi="Times New Roman" w:cs="Times New Roman"/>
          <w:b/>
          <w:sz w:val="24"/>
          <w:szCs w:val="24"/>
          <w:u w:val="single"/>
        </w:rPr>
        <w:t>Initial Level Teacher-in-Residence</w:t>
      </w:r>
    </w:p>
    <w:p w:rsidR="009B4513" w:rsidRDefault="009B4513" w:rsidP="009B4513">
      <w:pPr>
        <w:pStyle w:val="NoSpacing"/>
        <w:jc w:val="center"/>
        <w:rPr>
          <w:rFonts w:ascii="Times New Roman" w:hAnsi="Times New Roman" w:cs="Times New Roman"/>
          <w:b/>
          <w:sz w:val="24"/>
          <w:szCs w:val="24"/>
          <w:u w:val="single"/>
        </w:rPr>
      </w:pPr>
    </w:p>
    <w:p w:rsidR="009B4513" w:rsidRPr="009B4513" w:rsidRDefault="00C01384" w:rsidP="009B4513">
      <w:pPr>
        <w:pStyle w:val="NoSpacing"/>
        <w:rPr>
          <w:rFonts w:ascii="Times New Roman" w:hAnsi="Times New Roman" w:cs="Times New Roman"/>
          <w:b/>
          <w:sz w:val="24"/>
          <w:szCs w:val="24"/>
        </w:rPr>
      </w:pPr>
      <w:r>
        <w:rPr>
          <w:rFonts w:ascii="Times New Roman" w:hAnsi="Times New Roman" w:cs="Times New Roman"/>
          <w:b/>
          <w:sz w:val="24"/>
          <w:szCs w:val="24"/>
        </w:rPr>
        <w:t>Introduction</w:t>
      </w:r>
      <w:r w:rsidR="009B4513" w:rsidRPr="009B4513">
        <w:rPr>
          <w:rFonts w:ascii="Times New Roman" w:hAnsi="Times New Roman" w:cs="Times New Roman"/>
          <w:b/>
          <w:sz w:val="24"/>
          <w:szCs w:val="24"/>
        </w:rPr>
        <w:t>:</w:t>
      </w:r>
    </w:p>
    <w:p w:rsidR="0074779E" w:rsidRDefault="0074779E" w:rsidP="009B4513">
      <w:pPr>
        <w:pStyle w:val="NoSpacing"/>
        <w:rPr>
          <w:rFonts w:ascii="Times New Roman" w:hAnsi="Times New Roman" w:cs="Times New Roman"/>
          <w:sz w:val="24"/>
          <w:szCs w:val="24"/>
        </w:rPr>
      </w:pPr>
    </w:p>
    <w:p w:rsidR="009B4513" w:rsidRDefault="009B4513" w:rsidP="009B4513">
      <w:pPr>
        <w:pStyle w:val="NoSpacing"/>
        <w:rPr>
          <w:rFonts w:ascii="Times New Roman" w:hAnsi="Times New Roman" w:cs="Times New Roman"/>
          <w:sz w:val="24"/>
          <w:szCs w:val="24"/>
        </w:rPr>
      </w:pPr>
      <w:r>
        <w:rPr>
          <w:rFonts w:ascii="Times New Roman" w:hAnsi="Times New Roman" w:cs="Times New Roman"/>
          <w:sz w:val="24"/>
          <w:szCs w:val="24"/>
        </w:rPr>
        <w:t>The Initial Level of the COEPD currently participates in the Teacher-in-Residence (TIR) program with sixteen (16) WV counties.  The TIR Program is an intensively supervised and mentored residency program for prospective teachers during their senior year that refines their professional practice skills and helps them gain the teaching experience needed to demonstrate competence as a prerequisite to certification to teach in the We</w:t>
      </w:r>
      <w:r w:rsidR="0074779E">
        <w:rPr>
          <w:rFonts w:ascii="Times New Roman" w:hAnsi="Times New Roman" w:cs="Times New Roman"/>
          <w:sz w:val="24"/>
          <w:szCs w:val="24"/>
        </w:rPr>
        <w:t xml:space="preserve">st Virginia public schools.  Teacher-in-Residence </w:t>
      </w:r>
      <w:r>
        <w:rPr>
          <w:rFonts w:ascii="Times New Roman" w:hAnsi="Times New Roman" w:cs="Times New Roman"/>
          <w:sz w:val="24"/>
          <w:szCs w:val="24"/>
        </w:rPr>
        <w:t xml:space="preserve">Programs require authorization of the WVBE pursuant to </w:t>
      </w:r>
      <w:proofErr w:type="spellStart"/>
      <w:r>
        <w:rPr>
          <w:rFonts w:ascii="Times New Roman" w:hAnsi="Times New Roman" w:cs="Times New Roman"/>
          <w:sz w:val="24"/>
          <w:szCs w:val="24"/>
        </w:rPr>
        <w:t>W.Va</w:t>
      </w:r>
      <w:proofErr w:type="spellEnd"/>
      <w:r>
        <w:rPr>
          <w:rFonts w:ascii="Times New Roman" w:hAnsi="Times New Roman" w:cs="Times New Roman"/>
          <w:sz w:val="24"/>
          <w:szCs w:val="24"/>
        </w:rPr>
        <w:t xml:space="preserve"> Code 18A-3-1(e).  </w:t>
      </w:r>
    </w:p>
    <w:p w:rsidR="009B4513" w:rsidRDefault="009B4513" w:rsidP="009B4513">
      <w:pPr>
        <w:pStyle w:val="NoSpacing"/>
        <w:rPr>
          <w:rFonts w:ascii="Times New Roman" w:hAnsi="Times New Roman" w:cs="Times New Roman"/>
          <w:sz w:val="24"/>
          <w:szCs w:val="24"/>
        </w:rPr>
      </w:pPr>
    </w:p>
    <w:p w:rsidR="0074779E" w:rsidRDefault="0074779E" w:rsidP="009B4513">
      <w:pPr>
        <w:pStyle w:val="NoSpacing"/>
        <w:rPr>
          <w:rFonts w:ascii="Times New Roman" w:hAnsi="Times New Roman" w:cs="Times New Roman"/>
          <w:b/>
          <w:sz w:val="24"/>
          <w:szCs w:val="24"/>
        </w:rPr>
      </w:pPr>
    </w:p>
    <w:p w:rsidR="009B4513" w:rsidRPr="009B4513" w:rsidRDefault="00C01384" w:rsidP="009B4513">
      <w:pPr>
        <w:pStyle w:val="NoSpacing"/>
        <w:rPr>
          <w:rFonts w:ascii="Times New Roman" w:hAnsi="Times New Roman" w:cs="Times New Roman"/>
          <w:b/>
          <w:sz w:val="24"/>
          <w:szCs w:val="24"/>
        </w:rPr>
      </w:pPr>
      <w:r>
        <w:rPr>
          <w:rFonts w:ascii="Times New Roman" w:hAnsi="Times New Roman" w:cs="Times New Roman"/>
          <w:b/>
          <w:sz w:val="24"/>
          <w:szCs w:val="24"/>
        </w:rPr>
        <w:t>Summary/Analysis</w:t>
      </w:r>
      <w:r w:rsidR="009B4513" w:rsidRPr="009B4513">
        <w:rPr>
          <w:rFonts w:ascii="Times New Roman" w:hAnsi="Times New Roman" w:cs="Times New Roman"/>
          <w:b/>
          <w:sz w:val="24"/>
          <w:szCs w:val="24"/>
        </w:rPr>
        <w:t>:</w:t>
      </w:r>
    </w:p>
    <w:p w:rsidR="0074779E" w:rsidRDefault="0074779E" w:rsidP="009B4513">
      <w:pPr>
        <w:pStyle w:val="NoSpacing"/>
        <w:rPr>
          <w:rFonts w:ascii="Times New Roman" w:hAnsi="Times New Roman" w:cs="Times New Roman"/>
          <w:sz w:val="24"/>
          <w:szCs w:val="24"/>
        </w:rPr>
      </w:pPr>
    </w:p>
    <w:p w:rsidR="0074779E" w:rsidRDefault="000D7A48" w:rsidP="009B4513">
      <w:pPr>
        <w:pStyle w:val="NoSpacing"/>
        <w:rPr>
          <w:rFonts w:ascii="Times New Roman" w:hAnsi="Times New Roman" w:cs="Times New Roman"/>
          <w:sz w:val="24"/>
          <w:szCs w:val="24"/>
        </w:rPr>
      </w:pPr>
      <w:r>
        <w:rPr>
          <w:rFonts w:ascii="Times New Roman" w:hAnsi="Times New Roman" w:cs="Times New Roman"/>
          <w:sz w:val="24"/>
          <w:szCs w:val="24"/>
        </w:rPr>
        <w:t xml:space="preserve">Beginning with the </w:t>
      </w:r>
      <w:proofErr w:type="gramStart"/>
      <w:r>
        <w:rPr>
          <w:rFonts w:ascii="Times New Roman" w:hAnsi="Times New Roman" w:cs="Times New Roman"/>
          <w:sz w:val="24"/>
          <w:szCs w:val="24"/>
        </w:rPr>
        <w:t>F</w:t>
      </w:r>
      <w:r w:rsidR="009B4513">
        <w:rPr>
          <w:rFonts w:ascii="Times New Roman" w:hAnsi="Times New Roman" w:cs="Times New Roman"/>
          <w:sz w:val="24"/>
          <w:szCs w:val="24"/>
        </w:rPr>
        <w:t>all</w:t>
      </w:r>
      <w:proofErr w:type="gramEnd"/>
      <w:r w:rsidR="009B4513">
        <w:rPr>
          <w:rFonts w:ascii="Times New Roman" w:hAnsi="Times New Roman" w:cs="Times New Roman"/>
          <w:sz w:val="24"/>
          <w:szCs w:val="24"/>
        </w:rPr>
        <w:t xml:space="preserve"> semester of 2014, the initial level program has increased the number of TIR agreements and placements </w:t>
      </w:r>
      <w:r w:rsidR="0074779E">
        <w:rPr>
          <w:rFonts w:ascii="Times New Roman" w:hAnsi="Times New Roman" w:cs="Times New Roman"/>
          <w:sz w:val="24"/>
          <w:szCs w:val="24"/>
        </w:rPr>
        <w:t xml:space="preserve">each year, </w:t>
      </w:r>
      <w:r w:rsidR="009B4513">
        <w:rPr>
          <w:rFonts w:ascii="Times New Roman" w:hAnsi="Times New Roman" w:cs="Times New Roman"/>
          <w:sz w:val="24"/>
          <w:szCs w:val="24"/>
        </w:rPr>
        <w:t xml:space="preserve">and currently several WV counties are participating in the partnership.  </w:t>
      </w:r>
      <w:r w:rsidR="0074779E">
        <w:rPr>
          <w:rFonts w:ascii="Times New Roman" w:hAnsi="Times New Roman" w:cs="Times New Roman"/>
          <w:sz w:val="24"/>
          <w:szCs w:val="24"/>
        </w:rPr>
        <w:t>As can be seen from the chart</w:t>
      </w:r>
      <w:r w:rsidR="009B4513">
        <w:rPr>
          <w:rFonts w:ascii="Times New Roman" w:hAnsi="Times New Roman" w:cs="Times New Roman"/>
          <w:sz w:val="24"/>
          <w:szCs w:val="24"/>
        </w:rPr>
        <w:t xml:space="preserve"> below, the number of participatin</w:t>
      </w:r>
      <w:r w:rsidR="0074779E">
        <w:rPr>
          <w:rFonts w:ascii="Times New Roman" w:hAnsi="Times New Roman" w:cs="Times New Roman"/>
          <w:sz w:val="24"/>
          <w:szCs w:val="24"/>
        </w:rPr>
        <w:t>g counties has sharply risen from three (3) in 2014 to the current sixteen (16).  The initial level continues to work to develop additional agreements and has a goal of partnering with twenty-five counties by the year 2020.</w:t>
      </w:r>
    </w:p>
    <w:p w:rsidR="0074779E" w:rsidRDefault="0074779E" w:rsidP="009B4513">
      <w:pPr>
        <w:pStyle w:val="NoSpacing"/>
        <w:rPr>
          <w:rFonts w:ascii="Times New Roman" w:hAnsi="Times New Roman" w:cs="Times New Roman"/>
          <w:sz w:val="24"/>
          <w:szCs w:val="24"/>
        </w:rPr>
      </w:pPr>
    </w:p>
    <w:p w:rsidR="009B4513" w:rsidRPr="008D3B95" w:rsidRDefault="009B4513" w:rsidP="009B4513">
      <w:pPr>
        <w:pStyle w:val="NoSpacing"/>
        <w:rPr>
          <w:rFonts w:ascii="Times New Roman" w:hAnsi="Times New Roman" w:cs="Times New Roman"/>
          <w:b/>
          <w:sz w:val="24"/>
          <w:szCs w:val="24"/>
        </w:rPr>
      </w:pPr>
      <w:r>
        <w:rPr>
          <w:rFonts w:ascii="Times New Roman" w:hAnsi="Times New Roman" w:cs="Times New Roman"/>
          <w:b/>
          <w:sz w:val="24"/>
          <w:szCs w:val="24"/>
        </w:rPr>
        <w:t>Teacher-in-Residence Agreements</w:t>
      </w:r>
    </w:p>
    <w:tbl>
      <w:tblPr>
        <w:tblStyle w:val="TableGrid"/>
        <w:tblW w:w="0" w:type="auto"/>
        <w:tblLook w:val="04A0" w:firstRow="1" w:lastRow="0" w:firstColumn="1" w:lastColumn="0" w:noHBand="0" w:noVBand="1"/>
      </w:tblPr>
      <w:tblGrid>
        <w:gridCol w:w="1016"/>
        <w:gridCol w:w="3363"/>
        <w:gridCol w:w="2556"/>
      </w:tblGrid>
      <w:tr w:rsidR="009B4513" w:rsidTr="00C26B6B">
        <w:tc>
          <w:tcPr>
            <w:tcW w:w="0" w:type="auto"/>
            <w:shd w:val="clear" w:color="auto" w:fill="D9D9D9" w:themeFill="background1" w:themeFillShade="D9"/>
          </w:tcPr>
          <w:p w:rsidR="009B4513" w:rsidRPr="009B4F77" w:rsidRDefault="009B4513" w:rsidP="009A5D15">
            <w:pPr>
              <w:pStyle w:val="NoSpacing"/>
              <w:rPr>
                <w:rFonts w:ascii="Times New Roman" w:hAnsi="Times New Roman" w:cs="Times New Roman"/>
                <w:b/>
                <w:sz w:val="24"/>
                <w:szCs w:val="24"/>
              </w:rPr>
            </w:pPr>
            <w:r w:rsidRPr="009B4F77">
              <w:rPr>
                <w:rFonts w:ascii="Times New Roman" w:hAnsi="Times New Roman" w:cs="Times New Roman"/>
                <w:b/>
                <w:sz w:val="24"/>
                <w:szCs w:val="24"/>
              </w:rPr>
              <w:t>Year</w:t>
            </w:r>
          </w:p>
        </w:tc>
        <w:tc>
          <w:tcPr>
            <w:tcW w:w="0" w:type="auto"/>
            <w:shd w:val="clear" w:color="auto" w:fill="D9D9D9" w:themeFill="background1" w:themeFillShade="D9"/>
          </w:tcPr>
          <w:p w:rsidR="009B4513" w:rsidRPr="009B4F77" w:rsidRDefault="009B4513" w:rsidP="009A5D15">
            <w:pPr>
              <w:pStyle w:val="NoSpacing"/>
              <w:rPr>
                <w:rFonts w:ascii="Times New Roman" w:hAnsi="Times New Roman" w:cs="Times New Roman"/>
                <w:b/>
                <w:sz w:val="24"/>
                <w:szCs w:val="24"/>
              </w:rPr>
            </w:pPr>
            <w:r w:rsidRPr="009B4F77">
              <w:rPr>
                <w:rFonts w:ascii="Times New Roman" w:hAnsi="Times New Roman" w:cs="Times New Roman"/>
                <w:b/>
                <w:sz w:val="24"/>
                <w:szCs w:val="24"/>
              </w:rPr>
              <w:t># of Counties with Agreements</w:t>
            </w:r>
          </w:p>
        </w:tc>
        <w:tc>
          <w:tcPr>
            <w:tcW w:w="0" w:type="auto"/>
            <w:shd w:val="clear" w:color="auto" w:fill="D9D9D9" w:themeFill="background1" w:themeFillShade="D9"/>
          </w:tcPr>
          <w:p w:rsidR="009B4513" w:rsidRPr="009B4F77" w:rsidRDefault="009B4513" w:rsidP="009A5D15">
            <w:pPr>
              <w:pStyle w:val="NoSpacing"/>
              <w:rPr>
                <w:rFonts w:ascii="Times New Roman" w:hAnsi="Times New Roman" w:cs="Times New Roman"/>
                <w:b/>
                <w:sz w:val="24"/>
                <w:szCs w:val="24"/>
              </w:rPr>
            </w:pPr>
            <w:r w:rsidRPr="009B4F77">
              <w:rPr>
                <w:rFonts w:ascii="Times New Roman" w:hAnsi="Times New Roman" w:cs="Times New Roman"/>
                <w:b/>
                <w:sz w:val="24"/>
                <w:szCs w:val="24"/>
              </w:rPr>
              <w:t># of Candidates Placed</w:t>
            </w:r>
          </w:p>
        </w:tc>
      </w:tr>
      <w:tr w:rsidR="009B4513" w:rsidTr="00C26B6B">
        <w:tc>
          <w:tcPr>
            <w:tcW w:w="0" w:type="auto"/>
          </w:tcPr>
          <w:p w:rsidR="009B4513" w:rsidRPr="009B4F77" w:rsidRDefault="009B4513" w:rsidP="009A5D15">
            <w:pPr>
              <w:pStyle w:val="NoSpacing"/>
              <w:rPr>
                <w:rFonts w:ascii="Times New Roman" w:hAnsi="Times New Roman" w:cs="Times New Roman"/>
                <w:b/>
                <w:sz w:val="24"/>
                <w:szCs w:val="24"/>
              </w:rPr>
            </w:pPr>
            <w:r w:rsidRPr="009B4F77">
              <w:rPr>
                <w:rFonts w:ascii="Times New Roman" w:hAnsi="Times New Roman" w:cs="Times New Roman"/>
                <w:b/>
                <w:sz w:val="24"/>
                <w:szCs w:val="24"/>
              </w:rPr>
              <w:t>2014-15</w:t>
            </w:r>
          </w:p>
        </w:tc>
        <w:tc>
          <w:tcPr>
            <w:tcW w:w="0" w:type="auto"/>
          </w:tcPr>
          <w:p w:rsidR="009B4513" w:rsidRDefault="009B4513" w:rsidP="009A5D15">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B4513" w:rsidRDefault="009B4513" w:rsidP="009A5D15">
            <w:pPr>
              <w:pStyle w:val="NoSpacing"/>
              <w:jc w:val="center"/>
              <w:rPr>
                <w:rFonts w:ascii="Times New Roman" w:hAnsi="Times New Roman" w:cs="Times New Roman"/>
                <w:sz w:val="24"/>
                <w:szCs w:val="24"/>
              </w:rPr>
            </w:pPr>
            <w:r>
              <w:rPr>
                <w:rFonts w:ascii="Times New Roman" w:hAnsi="Times New Roman" w:cs="Times New Roman"/>
                <w:sz w:val="24"/>
                <w:szCs w:val="24"/>
              </w:rPr>
              <w:t>0</w:t>
            </w:r>
          </w:p>
        </w:tc>
      </w:tr>
      <w:tr w:rsidR="009B4513" w:rsidTr="00C26B6B">
        <w:tc>
          <w:tcPr>
            <w:tcW w:w="0" w:type="auto"/>
          </w:tcPr>
          <w:p w:rsidR="009B4513" w:rsidRPr="009B4F77" w:rsidRDefault="009B4513" w:rsidP="009A5D15">
            <w:pPr>
              <w:pStyle w:val="NoSpacing"/>
              <w:rPr>
                <w:rFonts w:ascii="Times New Roman" w:hAnsi="Times New Roman" w:cs="Times New Roman"/>
                <w:b/>
                <w:sz w:val="24"/>
                <w:szCs w:val="24"/>
              </w:rPr>
            </w:pPr>
            <w:r w:rsidRPr="009B4F77">
              <w:rPr>
                <w:rFonts w:ascii="Times New Roman" w:hAnsi="Times New Roman" w:cs="Times New Roman"/>
                <w:b/>
                <w:sz w:val="24"/>
                <w:szCs w:val="24"/>
              </w:rPr>
              <w:t>2015-16</w:t>
            </w:r>
          </w:p>
        </w:tc>
        <w:tc>
          <w:tcPr>
            <w:tcW w:w="0" w:type="auto"/>
          </w:tcPr>
          <w:p w:rsidR="009B4513" w:rsidRDefault="009B4513" w:rsidP="009A5D15">
            <w:pPr>
              <w:pStyle w:val="NoSpacing"/>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9B4513" w:rsidRDefault="009B4513" w:rsidP="009A5D15">
            <w:pPr>
              <w:pStyle w:val="NoSpacing"/>
              <w:jc w:val="center"/>
              <w:rPr>
                <w:rFonts w:ascii="Times New Roman" w:hAnsi="Times New Roman" w:cs="Times New Roman"/>
                <w:sz w:val="24"/>
                <w:szCs w:val="24"/>
              </w:rPr>
            </w:pPr>
            <w:r>
              <w:rPr>
                <w:rFonts w:ascii="Times New Roman" w:hAnsi="Times New Roman" w:cs="Times New Roman"/>
                <w:sz w:val="24"/>
                <w:szCs w:val="24"/>
              </w:rPr>
              <w:t>3</w:t>
            </w:r>
          </w:p>
        </w:tc>
      </w:tr>
      <w:tr w:rsidR="009B4513" w:rsidTr="00C26B6B">
        <w:tc>
          <w:tcPr>
            <w:tcW w:w="0" w:type="auto"/>
          </w:tcPr>
          <w:p w:rsidR="009B4513" w:rsidRPr="009B4F77" w:rsidRDefault="009B4513" w:rsidP="009A5D15">
            <w:pPr>
              <w:pStyle w:val="NoSpacing"/>
              <w:rPr>
                <w:rFonts w:ascii="Times New Roman" w:hAnsi="Times New Roman" w:cs="Times New Roman"/>
                <w:b/>
                <w:sz w:val="24"/>
                <w:szCs w:val="24"/>
              </w:rPr>
            </w:pPr>
            <w:r w:rsidRPr="009B4F77">
              <w:rPr>
                <w:rFonts w:ascii="Times New Roman" w:hAnsi="Times New Roman" w:cs="Times New Roman"/>
                <w:b/>
                <w:sz w:val="24"/>
                <w:szCs w:val="24"/>
              </w:rPr>
              <w:t>2016-17</w:t>
            </w:r>
          </w:p>
        </w:tc>
        <w:tc>
          <w:tcPr>
            <w:tcW w:w="0" w:type="auto"/>
          </w:tcPr>
          <w:p w:rsidR="009B4513" w:rsidRDefault="009B4513" w:rsidP="009A5D15">
            <w:pPr>
              <w:pStyle w:val="NoSpacing"/>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9B4513" w:rsidRDefault="009B4513" w:rsidP="009A5D15">
            <w:pPr>
              <w:pStyle w:val="NoSpacing"/>
              <w:jc w:val="center"/>
              <w:rPr>
                <w:rFonts w:ascii="Times New Roman" w:hAnsi="Times New Roman" w:cs="Times New Roman"/>
                <w:sz w:val="24"/>
                <w:szCs w:val="24"/>
              </w:rPr>
            </w:pPr>
            <w:r>
              <w:rPr>
                <w:rFonts w:ascii="Times New Roman" w:hAnsi="Times New Roman" w:cs="Times New Roman"/>
                <w:sz w:val="24"/>
                <w:szCs w:val="24"/>
              </w:rPr>
              <w:t>6</w:t>
            </w:r>
          </w:p>
        </w:tc>
      </w:tr>
      <w:tr w:rsidR="009B4513" w:rsidTr="00C26B6B">
        <w:tc>
          <w:tcPr>
            <w:tcW w:w="0" w:type="auto"/>
          </w:tcPr>
          <w:p w:rsidR="009B4513" w:rsidRPr="009B4F77" w:rsidRDefault="009B4513" w:rsidP="009A5D15">
            <w:pPr>
              <w:pStyle w:val="NoSpacing"/>
              <w:rPr>
                <w:rFonts w:ascii="Times New Roman" w:hAnsi="Times New Roman" w:cs="Times New Roman"/>
                <w:b/>
                <w:sz w:val="24"/>
                <w:szCs w:val="24"/>
              </w:rPr>
            </w:pPr>
            <w:r w:rsidRPr="009B4F77">
              <w:rPr>
                <w:rFonts w:ascii="Times New Roman" w:hAnsi="Times New Roman" w:cs="Times New Roman"/>
                <w:b/>
                <w:sz w:val="24"/>
                <w:szCs w:val="24"/>
              </w:rPr>
              <w:t>2017-18</w:t>
            </w:r>
          </w:p>
        </w:tc>
        <w:tc>
          <w:tcPr>
            <w:tcW w:w="0" w:type="auto"/>
          </w:tcPr>
          <w:p w:rsidR="009B4513" w:rsidRDefault="009B4513" w:rsidP="009A5D15">
            <w:pPr>
              <w:pStyle w:val="NoSpacing"/>
              <w:jc w:val="center"/>
              <w:rPr>
                <w:rFonts w:ascii="Times New Roman" w:hAnsi="Times New Roman" w:cs="Times New Roman"/>
                <w:sz w:val="24"/>
                <w:szCs w:val="24"/>
              </w:rPr>
            </w:pPr>
            <w:r>
              <w:rPr>
                <w:rFonts w:ascii="Times New Roman" w:hAnsi="Times New Roman" w:cs="Times New Roman"/>
                <w:sz w:val="24"/>
                <w:szCs w:val="24"/>
              </w:rPr>
              <w:t>16</w:t>
            </w:r>
          </w:p>
        </w:tc>
        <w:tc>
          <w:tcPr>
            <w:tcW w:w="0" w:type="auto"/>
          </w:tcPr>
          <w:p w:rsidR="009B4513" w:rsidRDefault="009B4513" w:rsidP="009A5D15">
            <w:pPr>
              <w:pStyle w:val="NoSpacing"/>
              <w:jc w:val="center"/>
              <w:rPr>
                <w:rFonts w:ascii="Times New Roman" w:hAnsi="Times New Roman" w:cs="Times New Roman"/>
                <w:sz w:val="24"/>
                <w:szCs w:val="24"/>
              </w:rPr>
            </w:pPr>
            <w:r>
              <w:rPr>
                <w:rFonts w:ascii="Times New Roman" w:hAnsi="Times New Roman" w:cs="Times New Roman"/>
                <w:sz w:val="24"/>
                <w:szCs w:val="24"/>
              </w:rPr>
              <w:t>1</w:t>
            </w:r>
          </w:p>
        </w:tc>
      </w:tr>
    </w:tbl>
    <w:p w:rsidR="009B4513" w:rsidRDefault="009B4513" w:rsidP="009B4513">
      <w:pPr>
        <w:pStyle w:val="NoSpacing"/>
        <w:rPr>
          <w:rFonts w:ascii="Times New Roman" w:hAnsi="Times New Roman" w:cs="Times New Roman"/>
          <w:sz w:val="24"/>
          <w:szCs w:val="24"/>
        </w:rPr>
      </w:pPr>
    </w:p>
    <w:p w:rsidR="009B4513" w:rsidRDefault="009B4513" w:rsidP="009B4513">
      <w:pPr>
        <w:pStyle w:val="NoSpacing"/>
        <w:rPr>
          <w:rFonts w:ascii="Times New Roman" w:hAnsi="Times New Roman" w:cs="Times New Roman"/>
          <w:b/>
          <w:sz w:val="24"/>
          <w:szCs w:val="24"/>
        </w:rPr>
      </w:pPr>
    </w:p>
    <w:p w:rsidR="009B4513" w:rsidRDefault="0052087F" w:rsidP="009B4513">
      <w:pPr>
        <w:pStyle w:val="NoSpacing"/>
        <w:rPr>
          <w:rFonts w:ascii="Times New Roman" w:hAnsi="Times New Roman" w:cs="Times New Roman"/>
          <w:b/>
          <w:sz w:val="24"/>
          <w:szCs w:val="24"/>
        </w:rPr>
      </w:pPr>
      <w:r>
        <w:rPr>
          <w:rFonts w:ascii="Times New Roman" w:hAnsi="Times New Roman" w:cs="Times New Roman"/>
          <w:sz w:val="24"/>
          <w:szCs w:val="24"/>
        </w:rPr>
        <w:t>Current TIR agreements a</w:t>
      </w:r>
      <w:r w:rsidR="0074779E">
        <w:rPr>
          <w:rFonts w:ascii="Times New Roman" w:hAnsi="Times New Roman" w:cs="Times New Roman"/>
          <w:sz w:val="24"/>
          <w:szCs w:val="24"/>
        </w:rPr>
        <w:t>re pr</w:t>
      </w:r>
      <w:r>
        <w:rPr>
          <w:rFonts w:ascii="Times New Roman" w:hAnsi="Times New Roman" w:cs="Times New Roman"/>
          <w:sz w:val="24"/>
          <w:szCs w:val="24"/>
        </w:rPr>
        <w:t>edominantly located in the counties</w:t>
      </w:r>
      <w:r w:rsidR="0074779E">
        <w:rPr>
          <w:rFonts w:ascii="Times New Roman" w:hAnsi="Times New Roman" w:cs="Times New Roman"/>
          <w:sz w:val="24"/>
          <w:szCs w:val="24"/>
        </w:rPr>
        <w:t xml:space="preserve"> surrounding Huntington, WV and in high need geographical areas, such as the southern coalfields of WV and the increasingly populated eastern panhandle.  The chart below highlights the specific counties in the state that currently have agreements with the college.</w:t>
      </w:r>
      <w:r>
        <w:rPr>
          <w:rFonts w:ascii="Times New Roman" w:hAnsi="Times New Roman" w:cs="Times New Roman"/>
          <w:sz w:val="24"/>
          <w:szCs w:val="24"/>
        </w:rPr>
        <w:t xml:space="preserve">  </w:t>
      </w:r>
    </w:p>
    <w:p w:rsidR="009B4513" w:rsidRDefault="009B4513" w:rsidP="009B4513">
      <w:pPr>
        <w:pStyle w:val="NoSpacing"/>
        <w:rPr>
          <w:rFonts w:ascii="Times New Roman" w:hAnsi="Times New Roman" w:cs="Times New Roman"/>
          <w:b/>
          <w:sz w:val="24"/>
          <w:szCs w:val="24"/>
        </w:rPr>
      </w:pPr>
    </w:p>
    <w:p w:rsidR="0074779E" w:rsidRDefault="0074779E" w:rsidP="009B4513">
      <w:pPr>
        <w:pStyle w:val="NoSpacing"/>
        <w:rPr>
          <w:rFonts w:ascii="Times New Roman" w:hAnsi="Times New Roman" w:cs="Times New Roman"/>
          <w:b/>
          <w:sz w:val="24"/>
          <w:szCs w:val="24"/>
        </w:rPr>
      </w:pPr>
    </w:p>
    <w:p w:rsidR="008A3C22" w:rsidRDefault="008A3C22" w:rsidP="009B4513">
      <w:pPr>
        <w:pStyle w:val="NoSpacing"/>
        <w:rPr>
          <w:rFonts w:ascii="Times New Roman" w:hAnsi="Times New Roman" w:cs="Times New Roman"/>
          <w:b/>
          <w:sz w:val="24"/>
          <w:szCs w:val="24"/>
        </w:rPr>
      </w:pPr>
    </w:p>
    <w:p w:rsidR="008A3C22" w:rsidRDefault="008A3C22" w:rsidP="009B4513">
      <w:pPr>
        <w:pStyle w:val="NoSpacing"/>
        <w:rPr>
          <w:rFonts w:ascii="Times New Roman" w:hAnsi="Times New Roman" w:cs="Times New Roman"/>
          <w:b/>
          <w:sz w:val="24"/>
          <w:szCs w:val="24"/>
        </w:rPr>
      </w:pPr>
    </w:p>
    <w:p w:rsidR="008A3C22" w:rsidRDefault="008A3C22" w:rsidP="009B4513">
      <w:pPr>
        <w:pStyle w:val="NoSpacing"/>
        <w:rPr>
          <w:rFonts w:ascii="Times New Roman" w:hAnsi="Times New Roman" w:cs="Times New Roman"/>
          <w:b/>
          <w:sz w:val="24"/>
          <w:szCs w:val="24"/>
        </w:rPr>
      </w:pPr>
    </w:p>
    <w:p w:rsidR="008A3C22" w:rsidRDefault="008A3C22" w:rsidP="009B4513">
      <w:pPr>
        <w:pStyle w:val="NoSpacing"/>
        <w:rPr>
          <w:rFonts w:ascii="Times New Roman" w:hAnsi="Times New Roman" w:cs="Times New Roman"/>
          <w:b/>
          <w:sz w:val="24"/>
          <w:szCs w:val="24"/>
        </w:rPr>
      </w:pPr>
    </w:p>
    <w:p w:rsidR="008A3C22" w:rsidRDefault="008A3C22" w:rsidP="009B4513">
      <w:pPr>
        <w:pStyle w:val="NoSpacing"/>
        <w:rPr>
          <w:rFonts w:ascii="Times New Roman" w:hAnsi="Times New Roman" w:cs="Times New Roman"/>
          <w:b/>
          <w:sz w:val="24"/>
          <w:szCs w:val="24"/>
        </w:rPr>
      </w:pPr>
    </w:p>
    <w:p w:rsidR="008A3C22" w:rsidRDefault="008A3C22" w:rsidP="009B4513">
      <w:pPr>
        <w:pStyle w:val="NoSpacing"/>
        <w:rPr>
          <w:rFonts w:ascii="Times New Roman" w:hAnsi="Times New Roman" w:cs="Times New Roman"/>
          <w:b/>
          <w:sz w:val="24"/>
          <w:szCs w:val="24"/>
        </w:rPr>
      </w:pPr>
    </w:p>
    <w:p w:rsidR="008A3C22" w:rsidRDefault="008A3C22" w:rsidP="009B4513">
      <w:pPr>
        <w:pStyle w:val="NoSpacing"/>
        <w:rPr>
          <w:rFonts w:ascii="Times New Roman" w:hAnsi="Times New Roman" w:cs="Times New Roman"/>
          <w:b/>
          <w:sz w:val="24"/>
          <w:szCs w:val="24"/>
        </w:rPr>
      </w:pPr>
    </w:p>
    <w:p w:rsidR="008A3C22" w:rsidRDefault="008A3C22" w:rsidP="009B4513">
      <w:pPr>
        <w:pStyle w:val="NoSpacing"/>
        <w:rPr>
          <w:rFonts w:ascii="Times New Roman" w:hAnsi="Times New Roman" w:cs="Times New Roman"/>
          <w:b/>
          <w:sz w:val="24"/>
          <w:szCs w:val="24"/>
        </w:rPr>
      </w:pPr>
    </w:p>
    <w:p w:rsidR="0074779E" w:rsidRDefault="0074779E" w:rsidP="009B4513">
      <w:pPr>
        <w:pStyle w:val="NoSpacing"/>
        <w:rPr>
          <w:rFonts w:ascii="Times New Roman" w:hAnsi="Times New Roman" w:cs="Times New Roman"/>
          <w:b/>
          <w:sz w:val="24"/>
          <w:szCs w:val="24"/>
        </w:rPr>
      </w:pPr>
    </w:p>
    <w:p w:rsidR="0074779E" w:rsidRDefault="0074779E" w:rsidP="009B4513">
      <w:pPr>
        <w:pStyle w:val="NoSpacing"/>
        <w:rPr>
          <w:rFonts w:ascii="Times New Roman" w:hAnsi="Times New Roman" w:cs="Times New Roman"/>
          <w:b/>
          <w:sz w:val="24"/>
          <w:szCs w:val="24"/>
        </w:rPr>
      </w:pPr>
    </w:p>
    <w:p w:rsidR="009B4513" w:rsidRDefault="009B4513" w:rsidP="009B4513">
      <w:pPr>
        <w:pStyle w:val="NoSpacing"/>
        <w:rPr>
          <w:rFonts w:ascii="Times New Roman" w:hAnsi="Times New Roman" w:cs="Times New Roman"/>
          <w:b/>
          <w:sz w:val="24"/>
          <w:szCs w:val="24"/>
        </w:rPr>
      </w:pPr>
      <w:r>
        <w:rPr>
          <w:rFonts w:ascii="Times New Roman" w:hAnsi="Times New Roman" w:cs="Times New Roman"/>
          <w:b/>
          <w:sz w:val="24"/>
          <w:szCs w:val="24"/>
        </w:rPr>
        <w:lastRenderedPageBreak/>
        <w:t>WV Counties with TIR Agreements</w:t>
      </w:r>
    </w:p>
    <w:p w:rsidR="009B4513" w:rsidRDefault="009B4513" w:rsidP="009B4513">
      <w:pPr>
        <w:pStyle w:val="NoSpacing"/>
        <w:rPr>
          <w:rFonts w:ascii="Times New Roman" w:hAnsi="Times New Roman" w:cs="Times New Roman"/>
          <w:b/>
          <w:sz w:val="24"/>
          <w:szCs w:val="24"/>
        </w:rPr>
      </w:pPr>
    </w:p>
    <w:p w:rsidR="009B4513" w:rsidRDefault="009B4513" w:rsidP="009B4513">
      <w:pPr>
        <w:pStyle w:val="NoSpacing"/>
        <w:rPr>
          <w:rFonts w:ascii="Times New Roman" w:hAnsi="Times New Roman" w:cs="Times New Roman"/>
          <w:b/>
          <w:sz w:val="24"/>
          <w:szCs w:val="24"/>
        </w:rPr>
      </w:pPr>
    </w:p>
    <w:p w:rsidR="009B4513" w:rsidRDefault="009B4513" w:rsidP="009B4513">
      <w:pPr>
        <w:pStyle w:val="NoSpacing"/>
        <w:rPr>
          <w:rFonts w:ascii="Times New Roman" w:hAnsi="Times New Roman" w:cs="Times New Roman"/>
          <w:b/>
          <w:sz w:val="24"/>
          <w:szCs w:val="24"/>
        </w:rPr>
      </w:pPr>
      <w:r>
        <w:rPr>
          <w:noProof/>
        </w:rPr>
        <w:drawing>
          <wp:inline distT="0" distB="0" distL="0" distR="0" wp14:anchorId="77F6F533" wp14:editId="5829A833">
            <wp:extent cx="5943600" cy="5241372"/>
            <wp:effectExtent l="0" t="0" r="0" b="0"/>
            <wp:docPr id="1" name="Picture 1" descr="C:\Users\isaacs9\Desktop\TIR 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saacs9\Desktop\TIR Map.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5241372"/>
                    </a:xfrm>
                    <a:prstGeom prst="rect">
                      <a:avLst/>
                    </a:prstGeom>
                    <a:noFill/>
                    <a:ln>
                      <a:noFill/>
                    </a:ln>
                  </pic:spPr>
                </pic:pic>
              </a:graphicData>
            </a:graphic>
          </wp:inline>
        </w:drawing>
      </w:r>
    </w:p>
    <w:p w:rsidR="009B4513" w:rsidRDefault="009B4513" w:rsidP="009B4513">
      <w:pPr>
        <w:pStyle w:val="NoSpacing"/>
        <w:rPr>
          <w:rFonts w:ascii="Times New Roman" w:hAnsi="Times New Roman" w:cs="Times New Roman"/>
          <w:b/>
          <w:sz w:val="24"/>
          <w:szCs w:val="24"/>
        </w:rPr>
      </w:pPr>
    </w:p>
    <w:p w:rsidR="009B4513" w:rsidRPr="00811C86" w:rsidRDefault="009B4513" w:rsidP="009B4513">
      <w:pPr>
        <w:pStyle w:val="NoSpacing"/>
        <w:rPr>
          <w:rFonts w:ascii="Times New Roman" w:hAnsi="Times New Roman" w:cs="Times New Roman"/>
          <w:b/>
          <w:sz w:val="24"/>
          <w:szCs w:val="24"/>
        </w:rPr>
      </w:pPr>
    </w:p>
    <w:p w:rsidR="009B4513" w:rsidRDefault="009B4513" w:rsidP="009B4513">
      <w:pPr>
        <w:pStyle w:val="NoSpacing"/>
        <w:rPr>
          <w:rFonts w:ascii="Times New Roman" w:hAnsi="Times New Roman" w:cs="Times New Roman"/>
          <w:sz w:val="24"/>
          <w:szCs w:val="24"/>
        </w:rPr>
      </w:pPr>
    </w:p>
    <w:p w:rsidR="009B4513" w:rsidRDefault="009B4513" w:rsidP="009B4513">
      <w:pPr>
        <w:pStyle w:val="NoSpacing"/>
        <w:rPr>
          <w:rFonts w:ascii="Times New Roman" w:hAnsi="Times New Roman" w:cs="Times New Roman"/>
          <w:sz w:val="24"/>
          <w:szCs w:val="24"/>
        </w:rPr>
      </w:pPr>
    </w:p>
    <w:p w:rsidR="009B4513" w:rsidRDefault="009B4513" w:rsidP="009B4513">
      <w:pPr>
        <w:pStyle w:val="NoSpacing"/>
        <w:rPr>
          <w:rFonts w:ascii="Times New Roman" w:hAnsi="Times New Roman" w:cs="Times New Roman"/>
          <w:sz w:val="24"/>
          <w:szCs w:val="24"/>
        </w:rPr>
      </w:pPr>
    </w:p>
    <w:p w:rsidR="009B4513" w:rsidRDefault="009B4513" w:rsidP="009B4513"/>
    <w:p w:rsidR="0074779E" w:rsidRDefault="0074779E" w:rsidP="009B4513"/>
    <w:p w:rsidR="0074779E" w:rsidRDefault="0074779E" w:rsidP="009B4513"/>
    <w:p w:rsidR="0074779E" w:rsidRDefault="0074779E" w:rsidP="009B4513"/>
    <w:p w:rsidR="0074779E" w:rsidRDefault="0074779E" w:rsidP="0074779E">
      <w:pPr>
        <w:pStyle w:val="NoSpacing"/>
        <w:rPr>
          <w:rFonts w:ascii="Times New Roman" w:hAnsi="Times New Roman" w:cs="Times New Roman"/>
          <w:b/>
          <w:sz w:val="24"/>
          <w:szCs w:val="24"/>
        </w:rPr>
      </w:pPr>
    </w:p>
    <w:p w:rsidR="0074779E" w:rsidRPr="00E50AFA" w:rsidRDefault="00E50AFA" w:rsidP="0074779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In addition to tracking where Teacher-in-Residence candidates are placed, the initial level of the COEPD also monitors the content areas of the placements.  </w:t>
      </w:r>
      <w:r w:rsidR="0052087F">
        <w:rPr>
          <w:rFonts w:ascii="Times New Roman" w:hAnsi="Times New Roman" w:cs="Times New Roman"/>
          <w:sz w:val="24"/>
          <w:szCs w:val="24"/>
        </w:rPr>
        <w:t>As can be noted from the chart below, high school mathematics is the most common area, with fifty-six (56%) of the placements.  The second highest area is elementary, with thirty-three (33%).  Following the trends for placements help</w:t>
      </w:r>
      <w:r w:rsidR="005123C5">
        <w:rPr>
          <w:rFonts w:ascii="Times New Roman" w:hAnsi="Times New Roman" w:cs="Times New Roman"/>
          <w:sz w:val="24"/>
          <w:szCs w:val="24"/>
        </w:rPr>
        <w:t>s</w:t>
      </w:r>
      <w:r w:rsidR="0052087F">
        <w:rPr>
          <w:rFonts w:ascii="Times New Roman" w:hAnsi="Times New Roman" w:cs="Times New Roman"/>
          <w:sz w:val="24"/>
          <w:szCs w:val="24"/>
        </w:rPr>
        <w:t xml:space="preserve"> the initial level recruit candidates who have an</w:t>
      </w:r>
      <w:r w:rsidR="006535AB">
        <w:rPr>
          <w:rFonts w:ascii="Times New Roman" w:hAnsi="Times New Roman" w:cs="Times New Roman"/>
          <w:sz w:val="24"/>
          <w:szCs w:val="24"/>
        </w:rPr>
        <w:t xml:space="preserve"> interest in the subject areas m</w:t>
      </w:r>
      <w:r w:rsidR="0052087F">
        <w:rPr>
          <w:rFonts w:ascii="Times New Roman" w:hAnsi="Times New Roman" w:cs="Times New Roman"/>
          <w:sz w:val="24"/>
          <w:szCs w:val="24"/>
        </w:rPr>
        <w:t xml:space="preserve">ost likely to </w:t>
      </w:r>
      <w:r w:rsidR="006535AB">
        <w:rPr>
          <w:rFonts w:ascii="Times New Roman" w:hAnsi="Times New Roman" w:cs="Times New Roman"/>
          <w:sz w:val="24"/>
          <w:szCs w:val="24"/>
        </w:rPr>
        <w:t>be placed</w:t>
      </w:r>
      <w:r w:rsidR="0052087F">
        <w:rPr>
          <w:rFonts w:ascii="Times New Roman" w:hAnsi="Times New Roman" w:cs="Times New Roman"/>
          <w:sz w:val="24"/>
          <w:szCs w:val="24"/>
        </w:rPr>
        <w:t xml:space="preserve"> and eventually employed.  </w:t>
      </w:r>
    </w:p>
    <w:p w:rsidR="0074779E" w:rsidRDefault="0074779E" w:rsidP="0074779E">
      <w:pPr>
        <w:pStyle w:val="NoSpacing"/>
        <w:rPr>
          <w:rFonts w:ascii="Times New Roman" w:hAnsi="Times New Roman" w:cs="Times New Roman"/>
          <w:b/>
          <w:sz w:val="24"/>
          <w:szCs w:val="24"/>
        </w:rPr>
      </w:pPr>
    </w:p>
    <w:p w:rsidR="00BD5986" w:rsidRDefault="00BD5986" w:rsidP="0074779E">
      <w:pPr>
        <w:pStyle w:val="NoSpacing"/>
        <w:rPr>
          <w:rFonts w:ascii="Times New Roman" w:hAnsi="Times New Roman" w:cs="Times New Roman"/>
          <w:b/>
          <w:sz w:val="24"/>
          <w:szCs w:val="24"/>
        </w:rPr>
      </w:pPr>
    </w:p>
    <w:p w:rsidR="0074779E" w:rsidRPr="008D3B95" w:rsidRDefault="0074779E" w:rsidP="0074779E">
      <w:pPr>
        <w:pStyle w:val="NoSpacing"/>
        <w:rPr>
          <w:rFonts w:ascii="Times New Roman" w:hAnsi="Times New Roman" w:cs="Times New Roman"/>
          <w:b/>
          <w:sz w:val="24"/>
          <w:szCs w:val="24"/>
        </w:rPr>
      </w:pPr>
      <w:r>
        <w:rPr>
          <w:rFonts w:ascii="Times New Roman" w:hAnsi="Times New Roman" w:cs="Times New Roman"/>
          <w:b/>
          <w:sz w:val="24"/>
          <w:szCs w:val="24"/>
        </w:rPr>
        <w:t>Teacher-in-Residence Content Areas</w:t>
      </w:r>
    </w:p>
    <w:tbl>
      <w:tblPr>
        <w:tblStyle w:val="TableGrid"/>
        <w:tblW w:w="0" w:type="auto"/>
        <w:tblLook w:val="04A0" w:firstRow="1" w:lastRow="0" w:firstColumn="1" w:lastColumn="0" w:noHBand="0" w:noVBand="1"/>
      </w:tblPr>
      <w:tblGrid>
        <w:gridCol w:w="1450"/>
        <w:gridCol w:w="2556"/>
        <w:gridCol w:w="3089"/>
        <w:gridCol w:w="1724"/>
      </w:tblGrid>
      <w:tr w:rsidR="0074779E" w:rsidTr="00C26B6B">
        <w:tc>
          <w:tcPr>
            <w:tcW w:w="0" w:type="auto"/>
            <w:shd w:val="clear" w:color="auto" w:fill="D9D9D9" w:themeFill="background1" w:themeFillShade="D9"/>
          </w:tcPr>
          <w:p w:rsidR="0074779E" w:rsidRPr="009B4F77" w:rsidRDefault="0074779E" w:rsidP="009A5D15">
            <w:pPr>
              <w:pStyle w:val="NoSpacing"/>
              <w:rPr>
                <w:rFonts w:ascii="Times New Roman" w:hAnsi="Times New Roman" w:cs="Times New Roman"/>
                <w:b/>
                <w:sz w:val="24"/>
                <w:szCs w:val="24"/>
              </w:rPr>
            </w:pPr>
            <w:r>
              <w:rPr>
                <w:rFonts w:ascii="Times New Roman" w:hAnsi="Times New Roman" w:cs="Times New Roman"/>
                <w:b/>
                <w:sz w:val="24"/>
                <w:szCs w:val="24"/>
              </w:rPr>
              <w:t>Semester</w:t>
            </w:r>
          </w:p>
        </w:tc>
        <w:tc>
          <w:tcPr>
            <w:tcW w:w="0" w:type="auto"/>
            <w:shd w:val="clear" w:color="auto" w:fill="D9D9D9" w:themeFill="background1" w:themeFillShade="D9"/>
          </w:tcPr>
          <w:p w:rsidR="0074779E" w:rsidRPr="009B4F77" w:rsidRDefault="0074779E" w:rsidP="009A5D15">
            <w:pPr>
              <w:pStyle w:val="NoSpacing"/>
              <w:rPr>
                <w:rFonts w:ascii="Times New Roman" w:hAnsi="Times New Roman" w:cs="Times New Roman"/>
                <w:b/>
                <w:sz w:val="24"/>
                <w:szCs w:val="24"/>
              </w:rPr>
            </w:pPr>
            <w:r>
              <w:rPr>
                <w:rFonts w:ascii="Times New Roman" w:hAnsi="Times New Roman" w:cs="Times New Roman"/>
                <w:b/>
                <w:sz w:val="24"/>
                <w:szCs w:val="24"/>
              </w:rPr>
              <w:t># of Candidates Placed</w:t>
            </w:r>
          </w:p>
        </w:tc>
        <w:tc>
          <w:tcPr>
            <w:tcW w:w="0" w:type="auto"/>
            <w:shd w:val="clear" w:color="auto" w:fill="D9D9D9" w:themeFill="background1" w:themeFillShade="D9"/>
          </w:tcPr>
          <w:p w:rsidR="0074779E" w:rsidRPr="009B4F77" w:rsidRDefault="0074779E" w:rsidP="009A5D15">
            <w:pPr>
              <w:pStyle w:val="NoSpacing"/>
              <w:rPr>
                <w:rFonts w:ascii="Times New Roman" w:hAnsi="Times New Roman" w:cs="Times New Roman"/>
                <w:b/>
                <w:sz w:val="24"/>
                <w:szCs w:val="24"/>
              </w:rPr>
            </w:pPr>
            <w:r>
              <w:rPr>
                <w:rFonts w:ascii="Times New Roman" w:hAnsi="Times New Roman" w:cs="Times New Roman"/>
                <w:b/>
                <w:sz w:val="24"/>
                <w:szCs w:val="24"/>
              </w:rPr>
              <w:t>Content Area of Placements</w:t>
            </w:r>
          </w:p>
        </w:tc>
        <w:tc>
          <w:tcPr>
            <w:tcW w:w="0" w:type="auto"/>
            <w:shd w:val="clear" w:color="auto" w:fill="D9D9D9" w:themeFill="background1" w:themeFillShade="D9"/>
          </w:tcPr>
          <w:p w:rsidR="0074779E" w:rsidRDefault="0074779E" w:rsidP="009A5D15">
            <w:pPr>
              <w:pStyle w:val="NoSpacing"/>
              <w:rPr>
                <w:rFonts w:ascii="Times New Roman" w:hAnsi="Times New Roman" w:cs="Times New Roman"/>
                <w:b/>
                <w:sz w:val="24"/>
                <w:szCs w:val="24"/>
              </w:rPr>
            </w:pPr>
            <w:r>
              <w:rPr>
                <w:rFonts w:ascii="Times New Roman" w:hAnsi="Times New Roman" w:cs="Times New Roman"/>
                <w:b/>
                <w:sz w:val="24"/>
                <w:szCs w:val="24"/>
              </w:rPr>
              <w:t>School/County</w:t>
            </w:r>
          </w:p>
        </w:tc>
      </w:tr>
      <w:tr w:rsidR="0074779E" w:rsidTr="00C26B6B">
        <w:tc>
          <w:tcPr>
            <w:tcW w:w="0" w:type="auto"/>
          </w:tcPr>
          <w:p w:rsidR="0074779E" w:rsidRPr="009B4F77" w:rsidRDefault="0074779E" w:rsidP="009A5D15">
            <w:pPr>
              <w:pStyle w:val="NoSpacing"/>
              <w:rPr>
                <w:rFonts w:ascii="Times New Roman" w:hAnsi="Times New Roman" w:cs="Times New Roman"/>
                <w:b/>
                <w:sz w:val="24"/>
                <w:szCs w:val="24"/>
              </w:rPr>
            </w:pPr>
            <w:r>
              <w:rPr>
                <w:rFonts w:ascii="Times New Roman" w:hAnsi="Times New Roman" w:cs="Times New Roman"/>
                <w:b/>
                <w:sz w:val="24"/>
                <w:szCs w:val="24"/>
              </w:rPr>
              <w:t>Fall 2015</w:t>
            </w:r>
          </w:p>
        </w:tc>
        <w:tc>
          <w:tcPr>
            <w:tcW w:w="0" w:type="auto"/>
          </w:tcPr>
          <w:p w:rsidR="0074779E" w:rsidRDefault="0074779E" w:rsidP="009A5D15">
            <w:pPr>
              <w:pStyle w:val="NoSpacing"/>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74779E" w:rsidRDefault="0074779E" w:rsidP="009A5D15">
            <w:pPr>
              <w:pStyle w:val="NoSpacing"/>
              <w:jc w:val="center"/>
              <w:rPr>
                <w:rFonts w:ascii="Times New Roman" w:hAnsi="Times New Roman" w:cs="Times New Roman"/>
                <w:sz w:val="24"/>
                <w:szCs w:val="24"/>
              </w:rPr>
            </w:pPr>
            <w:r>
              <w:rPr>
                <w:rFonts w:ascii="Times New Roman" w:hAnsi="Times New Roman" w:cs="Times New Roman"/>
                <w:sz w:val="24"/>
                <w:szCs w:val="24"/>
              </w:rPr>
              <w:t>1 Elementary</w:t>
            </w:r>
          </w:p>
          <w:p w:rsidR="0074779E" w:rsidRDefault="0074779E" w:rsidP="009A5D15">
            <w:pPr>
              <w:pStyle w:val="NoSpacing"/>
              <w:jc w:val="center"/>
              <w:rPr>
                <w:rFonts w:ascii="Times New Roman" w:hAnsi="Times New Roman" w:cs="Times New Roman"/>
                <w:sz w:val="24"/>
                <w:szCs w:val="24"/>
              </w:rPr>
            </w:pPr>
            <w:r>
              <w:rPr>
                <w:rFonts w:ascii="Times New Roman" w:hAnsi="Times New Roman" w:cs="Times New Roman"/>
                <w:sz w:val="24"/>
                <w:szCs w:val="24"/>
              </w:rPr>
              <w:t>1 High School Mathematics</w:t>
            </w:r>
          </w:p>
        </w:tc>
        <w:tc>
          <w:tcPr>
            <w:tcW w:w="0" w:type="auto"/>
          </w:tcPr>
          <w:p w:rsidR="0074779E" w:rsidRDefault="0074779E" w:rsidP="009A5D15">
            <w:pPr>
              <w:pStyle w:val="NoSpacing"/>
              <w:jc w:val="center"/>
              <w:rPr>
                <w:rFonts w:ascii="Times New Roman" w:hAnsi="Times New Roman" w:cs="Times New Roman"/>
                <w:sz w:val="24"/>
                <w:szCs w:val="24"/>
              </w:rPr>
            </w:pPr>
          </w:p>
        </w:tc>
      </w:tr>
      <w:tr w:rsidR="0074779E" w:rsidTr="00C26B6B">
        <w:tc>
          <w:tcPr>
            <w:tcW w:w="0" w:type="auto"/>
          </w:tcPr>
          <w:p w:rsidR="0074779E" w:rsidRPr="009B4F77" w:rsidRDefault="0074779E" w:rsidP="009A5D15">
            <w:pPr>
              <w:pStyle w:val="NoSpacing"/>
              <w:rPr>
                <w:rFonts w:ascii="Times New Roman" w:hAnsi="Times New Roman" w:cs="Times New Roman"/>
                <w:b/>
                <w:sz w:val="24"/>
                <w:szCs w:val="24"/>
              </w:rPr>
            </w:pPr>
            <w:r>
              <w:rPr>
                <w:rFonts w:ascii="Times New Roman" w:hAnsi="Times New Roman" w:cs="Times New Roman"/>
                <w:b/>
                <w:sz w:val="24"/>
                <w:szCs w:val="24"/>
              </w:rPr>
              <w:t>Spring 2016</w:t>
            </w:r>
          </w:p>
        </w:tc>
        <w:tc>
          <w:tcPr>
            <w:tcW w:w="0" w:type="auto"/>
          </w:tcPr>
          <w:p w:rsidR="0074779E" w:rsidRDefault="0074779E" w:rsidP="009A5D15">
            <w:pPr>
              <w:pStyle w:val="NoSpacing"/>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74779E" w:rsidRDefault="0074779E" w:rsidP="009A5D15">
            <w:pPr>
              <w:pStyle w:val="NoSpacing"/>
              <w:jc w:val="center"/>
              <w:rPr>
                <w:rFonts w:ascii="Times New Roman" w:hAnsi="Times New Roman" w:cs="Times New Roman"/>
                <w:sz w:val="24"/>
                <w:szCs w:val="24"/>
              </w:rPr>
            </w:pPr>
            <w:r>
              <w:rPr>
                <w:rFonts w:ascii="Times New Roman" w:hAnsi="Times New Roman" w:cs="Times New Roman"/>
                <w:sz w:val="24"/>
                <w:szCs w:val="24"/>
              </w:rPr>
              <w:t>I High School Mathematics</w:t>
            </w:r>
          </w:p>
        </w:tc>
        <w:tc>
          <w:tcPr>
            <w:tcW w:w="0" w:type="auto"/>
          </w:tcPr>
          <w:p w:rsidR="0074779E" w:rsidRDefault="0074779E" w:rsidP="009A5D15">
            <w:pPr>
              <w:pStyle w:val="NoSpacing"/>
              <w:jc w:val="center"/>
              <w:rPr>
                <w:rFonts w:ascii="Times New Roman" w:hAnsi="Times New Roman" w:cs="Times New Roman"/>
                <w:sz w:val="24"/>
                <w:szCs w:val="24"/>
              </w:rPr>
            </w:pPr>
          </w:p>
        </w:tc>
      </w:tr>
      <w:tr w:rsidR="0074779E" w:rsidTr="00C26B6B">
        <w:tc>
          <w:tcPr>
            <w:tcW w:w="0" w:type="auto"/>
          </w:tcPr>
          <w:p w:rsidR="0074779E" w:rsidRPr="009B4F77" w:rsidRDefault="0074779E" w:rsidP="009A5D15">
            <w:pPr>
              <w:pStyle w:val="NoSpacing"/>
              <w:rPr>
                <w:rFonts w:ascii="Times New Roman" w:hAnsi="Times New Roman" w:cs="Times New Roman"/>
                <w:b/>
                <w:sz w:val="24"/>
                <w:szCs w:val="24"/>
              </w:rPr>
            </w:pPr>
            <w:r>
              <w:rPr>
                <w:rFonts w:ascii="Times New Roman" w:hAnsi="Times New Roman" w:cs="Times New Roman"/>
                <w:b/>
                <w:sz w:val="24"/>
                <w:szCs w:val="24"/>
              </w:rPr>
              <w:t>Fall 2016</w:t>
            </w:r>
          </w:p>
        </w:tc>
        <w:tc>
          <w:tcPr>
            <w:tcW w:w="0" w:type="auto"/>
          </w:tcPr>
          <w:p w:rsidR="0074779E" w:rsidRDefault="0074779E" w:rsidP="009A5D15">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74779E" w:rsidRDefault="0074779E" w:rsidP="009A5D1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 Middle School English </w:t>
            </w:r>
          </w:p>
          <w:p w:rsidR="0074779E" w:rsidRDefault="0074779E" w:rsidP="009A5D1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1 High School Mathematics </w:t>
            </w:r>
          </w:p>
          <w:p w:rsidR="0074779E" w:rsidRDefault="0074779E" w:rsidP="009A5D15">
            <w:pPr>
              <w:pStyle w:val="NoSpacing"/>
              <w:jc w:val="center"/>
              <w:rPr>
                <w:rFonts w:ascii="Times New Roman" w:hAnsi="Times New Roman" w:cs="Times New Roman"/>
                <w:sz w:val="24"/>
                <w:szCs w:val="24"/>
              </w:rPr>
            </w:pPr>
            <w:r>
              <w:rPr>
                <w:rFonts w:ascii="Times New Roman" w:hAnsi="Times New Roman" w:cs="Times New Roman"/>
                <w:sz w:val="24"/>
                <w:szCs w:val="24"/>
              </w:rPr>
              <w:t>1 Elementary</w:t>
            </w:r>
          </w:p>
        </w:tc>
        <w:tc>
          <w:tcPr>
            <w:tcW w:w="0" w:type="auto"/>
          </w:tcPr>
          <w:p w:rsidR="0074779E" w:rsidRDefault="0074779E" w:rsidP="009A5D15">
            <w:pPr>
              <w:pStyle w:val="NoSpacing"/>
              <w:jc w:val="center"/>
              <w:rPr>
                <w:rFonts w:ascii="Times New Roman" w:hAnsi="Times New Roman" w:cs="Times New Roman"/>
                <w:sz w:val="24"/>
                <w:szCs w:val="24"/>
              </w:rPr>
            </w:pPr>
          </w:p>
        </w:tc>
      </w:tr>
      <w:tr w:rsidR="0074779E" w:rsidTr="00C26B6B">
        <w:tc>
          <w:tcPr>
            <w:tcW w:w="0" w:type="auto"/>
          </w:tcPr>
          <w:p w:rsidR="0074779E" w:rsidRPr="009B4F77" w:rsidRDefault="0074779E" w:rsidP="009A5D15">
            <w:pPr>
              <w:pStyle w:val="NoSpacing"/>
              <w:rPr>
                <w:rFonts w:ascii="Times New Roman" w:hAnsi="Times New Roman" w:cs="Times New Roman"/>
                <w:b/>
                <w:sz w:val="24"/>
                <w:szCs w:val="24"/>
              </w:rPr>
            </w:pPr>
            <w:r>
              <w:rPr>
                <w:rFonts w:ascii="Times New Roman" w:hAnsi="Times New Roman" w:cs="Times New Roman"/>
                <w:b/>
                <w:sz w:val="24"/>
                <w:szCs w:val="24"/>
              </w:rPr>
              <w:t>Spring 2017</w:t>
            </w:r>
          </w:p>
        </w:tc>
        <w:tc>
          <w:tcPr>
            <w:tcW w:w="0" w:type="auto"/>
          </w:tcPr>
          <w:p w:rsidR="0074779E" w:rsidRDefault="0074779E" w:rsidP="009A5D15">
            <w:pPr>
              <w:pStyle w:val="NoSpacing"/>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74779E" w:rsidRDefault="0074779E" w:rsidP="009A5D1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2 High School Mathematics </w:t>
            </w:r>
          </w:p>
          <w:p w:rsidR="0074779E" w:rsidRDefault="0074779E" w:rsidP="009A5D15">
            <w:pPr>
              <w:pStyle w:val="NoSpacing"/>
              <w:jc w:val="center"/>
              <w:rPr>
                <w:rFonts w:ascii="Times New Roman" w:hAnsi="Times New Roman" w:cs="Times New Roman"/>
                <w:sz w:val="24"/>
                <w:szCs w:val="24"/>
              </w:rPr>
            </w:pPr>
            <w:r>
              <w:rPr>
                <w:rFonts w:ascii="Times New Roman" w:hAnsi="Times New Roman" w:cs="Times New Roman"/>
                <w:sz w:val="24"/>
                <w:szCs w:val="24"/>
              </w:rPr>
              <w:t>1 Elementary</w:t>
            </w:r>
          </w:p>
        </w:tc>
        <w:tc>
          <w:tcPr>
            <w:tcW w:w="0" w:type="auto"/>
          </w:tcPr>
          <w:p w:rsidR="0074779E" w:rsidRDefault="0074779E" w:rsidP="009A5D15">
            <w:pPr>
              <w:pStyle w:val="NoSpacing"/>
              <w:jc w:val="center"/>
              <w:rPr>
                <w:rFonts w:ascii="Times New Roman" w:hAnsi="Times New Roman" w:cs="Times New Roman"/>
                <w:sz w:val="24"/>
                <w:szCs w:val="24"/>
              </w:rPr>
            </w:pPr>
          </w:p>
        </w:tc>
      </w:tr>
    </w:tbl>
    <w:p w:rsidR="0074779E" w:rsidRDefault="0074779E" w:rsidP="0074779E">
      <w:pPr>
        <w:pStyle w:val="NoSpacing"/>
        <w:rPr>
          <w:rFonts w:ascii="Times New Roman" w:hAnsi="Times New Roman" w:cs="Times New Roman"/>
          <w:b/>
          <w:sz w:val="24"/>
          <w:szCs w:val="24"/>
        </w:rPr>
      </w:pPr>
    </w:p>
    <w:p w:rsidR="0074779E" w:rsidRDefault="0074779E" w:rsidP="0074779E">
      <w:pPr>
        <w:pStyle w:val="NoSpacing"/>
        <w:rPr>
          <w:rFonts w:ascii="Times New Roman" w:hAnsi="Times New Roman" w:cs="Times New Roman"/>
          <w:b/>
          <w:sz w:val="24"/>
          <w:szCs w:val="24"/>
        </w:rPr>
      </w:pPr>
    </w:p>
    <w:p w:rsidR="00BD5986" w:rsidRDefault="00BD5986">
      <w:pPr>
        <w:rPr>
          <w:rFonts w:ascii="Times New Roman" w:hAnsi="Times New Roman" w:cs="Times New Roman"/>
          <w:b/>
          <w:sz w:val="24"/>
          <w:szCs w:val="24"/>
        </w:rPr>
      </w:pPr>
    </w:p>
    <w:p w:rsidR="00C26B6B" w:rsidRDefault="00C26B6B">
      <w:pPr>
        <w:rPr>
          <w:rFonts w:ascii="Times New Roman" w:hAnsi="Times New Roman" w:cs="Times New Roman"/>
          <w:b/>
          <w:sz w:val="24"/>
          <w:szCs w:val="24"/>
        </w:rPr>
      </w:pPr>
    </w:p>
    <w:p w:rsidR="00C26B6B" w:rsidRDefault="00C26B6B">
      <w:pPr>
        <w:rPr>
          <w:rFonts w:ascii="Times New Roman" w:hAnsi="Times New Roman" w:cs="Times New Roman"/>
          <w:b/>
          <w:sz w:val="24"/>
          <w:szCs w:val="24"/>
        </w:rPr>
      </w:pPr>
    </w:p>
    <w:p w:rsidR="00C26B6B" w:rsidRDefault="00C26B6B">
      <w:pPr>
        <w:rPr>
          <w:rFonts w:ascii="Times New Roman" w:hAnsi="Times New Roman" w:cs="Times New Roman"/>
          <w:b/>
          <w:sz w:val="24"/>
          <w:szCs w:val="24"/>
        </w:rPr>
      </w:pPr>
    </w:p>
    <w:p w:rsidR="00C26B6B" w:rsidRDefault="00C26B6B">
      <w:pPr>
        <w:rPr>
          <w:rFonts w:ascii="Times New Roman" w:hAnsi="Times New Roman" w:cs="Times New Roman"/>
          <w:b/>
          <w:sz w:val="24"/>
          <w:szCs w:val="24"/>
        </w:rPr>
      </w:pPr>
    </w:p>
    <w:p w:rsidR="00C26B6B" w:rsidRDefault="00C26B6B">
      <w:pPr>
        <w:rPr>
          <w:rFonts w:ascii="Times New Roman" w:hAnsi="Times New Roman" w:cs="Times New Roman"/>
          <w:b/>
          <w:sz w:val="24"/>
          <w:szCs w:val="24"/>
        </w:rPr>
      </w:pPr>
    </w:p>
    <w:p w:rsidR="00C26B6B" w:rsidRDefault="00C26B6B">
      <w:pPr>
        <w:rPr>
          <w:rFonts w:ascii="Times New Roman" w:hAnsi="Times New Roman" w:cs="Times New Roman"/>
          <w:b/>
          <w:sz w:val="24"/>
          <w:szCs w:val="24"/>
        </w:rPr>
      </w:pPr>
    </w:p>
    <w:p w:rsidR="00C26B6B" w:rsidRDefault="00C26B6B">
      <w:pPr>
        <w:rPr>
          <w:rFonts w:ascii="Times New Roman" w:hAnsi="Times New Roman" w:cs="Times New Roman"/>
          <w:b/>
          <w:sz w:val="24"/>
          <w:szCs w:val="24"/>
        </w:rPr>
      </w:pPr>
    </w:p>
    <w:p w:rsidR="00C26B6B" w:rsidRDefault="00C26B6B">
      <w:pPr>
        <w:rPr>
          <w:rFonts w:ascii="Times New Roman" w:hAnsi="Times New Roman" w:cs="Times New Roman"/>
          <w:b/>
          <w:sz w:val="24"/>
          <w:szCs w:val="24"/>
        </w:rPr>
      </w:pPr>
    </w:p>
    <w:p w:rsidR="00C26B6B" w:rsidRDefault="00C26B6B">
      <w:pPr>
        <w:rPr>
          <w:rFonts w:ascii="Times New Roman" w:hAnsi="Times New Roman" w:cs="Times New Roman"/>
          <w:b/>
          <w:sz w:val="24"/>
          <w:szCs w:val="24"/>
        </w:rPr>
      </w:pPr>
    </w:p>
    <w:p w:rsidR="00C26B6B" w:rsidRDefault="00C26B6B">
      <w:pPr>
        <w:rPr>
          <w:rFonts w:ascii="Times New Roman" w:hAnsi="Times New Roman" w:cs="Times New Roman"/>
          <w:b/>
          <w:sz w:val="24"/>
          <w:szCs w:val="24"/>
        </w:rPr>
      </w:pPr>
    </w:p>
    <w:p w:rsidR="00C26B6B" w:rsidRDefault="00C26B6B">
      <w:pPr>
        <w:rPr>
          <w:rFonts w:ascii="Times New Roman" w:hAnsi="Times New Roman" w:cs="Times New Roman"/>
          <w:b/>
          <w:sz w:val="24"/>
          <w:szCs w:val="24"/>
        </w:rPr>
      </w:pPr>
    </w:p>
    <w:p w:rsidR="00C26B6B" w:rsidRDefault="00C26B6B">
      <w:pPr>
        <w:rPr>
          <w:rFonts w:ascii="Times New Roman" w:hAnsi="Times New Roman" w:cs="Times New Roman"/>
          <w:b/>
          <w:sz w:val="24"/>
          <w:szCs w:val="24"/>
        </w:rPr>
      </w:pPr>
    </w:p>
    <w:p w:rsidR="00C26B6B" w:rsidRDefault="00C26B6B">
      <w:pPr>
        <w:rPr>
          <w:rFonts w:ascii="Times New Roman" w:hAnsi="Times New Roman" w:cs="Times New Roman"/>
          <w:b/>
          <w:sz w:val="24"/>
          <w:szCs w:val="24"/>
        </w:rPr>
      </w:pPr>
    </w:p>
    <w:p w:rsidR="00BD5986" w:rsidRDefault="00A51DEE">
      <w:pPr>
        <w:rPr>
          <w:rFonts w:ascii="Times New Roman" w:hAnsi="Times New Roman" w:cs="Times New Roman"/>
          <w:b/>
          <w:sz w:val="24"/>
          <w:szCs w:val="24"/>
        </w:rPr>
      </w:pPr>
      <w:r>
        <w:rPr>
          <w:rFonts w:ascii="Times New Roman" w:hAnsi="Times New Roman" w:cs="Times New Roman"/>
          <w:b/>
          <w:sz w:val="24"/>
          <w:szCs w:val="24"/>
        </w:rPr>
        <w:lastRenderedPageBreak/>
        <w:t>Data:</w:t>
      </w:r>
    </w:p>
    <w:p w:rsidR="002D10BF" w:rsidRPr="00BD5986" w:rsidRDefault="002D10BF">
      <w:pPr>
        <w:rPr>
          <w:rFonts w:ascii="Times New Roman" w:hAnsi="Times New Roman" w:cs="Times New Roman"/>
          <w:b/>
          <w:sz w:val="24"/>
          <w:szCs w:val="24"/>
        </w:rPr>
      </w:pPr>
      <w:r>
        <w:rPr>
          <w:rFonts w:ascii="Times New Roman" w:hAnsi="Times New Roman" w:cs="Times New Roman"/>
          <w:sz w:val="24"/>
          <w:szCs w:val="24"/>
        </w:rPr>
        <w:t>Several dat</w:t>
      </w:r>
      <w:r w:rsidR="006535AB">
        <w:rPr>
          <w:rFonts w:ascii="Times New Roman" w:hAnsi="Times New Roman" w:cs="Times New Roman"/>
          <w:sz w:val="24"/>
          <w:szCs w:val="24"/>
        </w:rPr>
        <w:t>a sources from</w:t>
      </w:r>
      <w:r>
        <w:rPr>
          <w:rFonts w:ascii="Times New Roman" w:hAnsi="Times New Roman" w:cs="Times New Roman"/>
          <w:sz w:val="24"/>
          <w:szCs w:val="24"/>
        </w:rPr>
        <w:t xml:space="preserve"> the Teacher-in-Residence program</w:t>
      </w:r>
      <w:r w:rsidR="006535AB">
        <w:rPr>
          <w:rFonts w:ascii="Times New Roman" w:hAnsi="Times New Roman" w:cs="Times New Roman"/>
          <w:sz w:val="24"/>
          <w:szCs w:val="24"/>
        </w:rPr>
        <w:t xml:space="preserve"> are tracked by the initial level</w:t>
      </w:r>
      <w:r>
        <w:rPr>
          <w:rFonts w:ascii="Times New Roman" w:hAnsi="Times New Roman" w:cs="Times New Roman"/>
          <w:sz w:val="24"/>
          <w:szCs w:val="24"/>
        </w:rPr>
        <w:t xml:space="preserve">.  Data are collected on both “Indicators of Teaching Effectiveness” and </w:t>
      </w:r>
      <w:r w:rsidR="006535AB">
        <w:rPr>
          <w:rFonts w:ascii="Times New Roman" w:hAnsi="Times New Roman" w:cs="Times New Roman"/>
          <w:sz w:val="24"/>
          <w:szCs w:val="24"/>
        </w:rPr>
        <w:t xml:space="preserve">on the </w:t>
      </w:r>
      <w:r>
        <w:rPr>
          <w:rFonts w:ascii="Times New Roman" w:hAnsi="Times New Roman" w:cs="Times New Roman"/>
          <w:sz w:val="24"/>
          <w:szCs w:val="24"/>
        </w:rPr>
        <w:t xml:space="preserve">“Impact on Student Learning”.  </w:t>
      </w:r>
    </w:p>
    <w:p w:rsidR="00A51DEE" w:rsidRPr="00A51DEE" w:rsidRDefault="00A51DEE" w:rsidP="00A51DEE">
      <w:pPr>
        <w:spacing w:after="0" w:line="240" w:lineRule="auto"/>
        <w:rPr>
          <w:rFonts w:ascii="Times New Roman" w:eastAsia="Calibri" w:hAnsi="Times New Roman" w:cs="Times New Roman"/>
          <w:b/>
          <w:sz w:val="24"/>
          <w:szCs w:val="24"/>
          <w:u w:val="single"/>
        </w:rPr>
      </w:pPr>
      <w:r w:rsidRPr="00A51DEE">
        <w:rPr>
          <w:rFonts w:ascii="Times New Roman" w:eastAsia="Calibri" w:hAnsi="Times New Roman" w:cs="Times New Roman"/>
          <w:b/>
          <w:sz w:val="24"/>
          <w:szCs w:val="24"/>
          <w:u w:val="single"/>
        </w:rPr>
        <w:t>T</w:t>
      </w:r>
      <w:r w:rsidR="005123C5">
        <w:rPr>
          <w:rFonts w:ascii="Times New Roman" w:eastAsia="Calibri" w:hAnsi="Times New Roman" w:cs="Times New Roman"/>
          <w:b/>
          <w:sz w:val="24"/>
          <w:szCs w:val="24"/>
          <w:u w:val="single"/>
        </w:rPr>
        <w:t>eacher-in-</w:t>
      </w:r>
      <w:r w:rsidRPr="00A51DEE">
        <w:rPr>
          <w:rFonts w:ascii="Times New Roman" w:eastAsia="Calibri" w:hAnsi="Times New Roman" w:cs="Times New Roman"/>
          <w:b/>
          <w:sz w:val="24"/>
          <w:szCs w:val="24"/>
          <w:u w:val="single"/>
        </w:rPr>
        <w:t>R</w:t>
      </w:r>
      <w:r w:rsidR="005123C5">
        <w:rPr>
          <w:rFonts w:ascii="Times New Roman" w:eastAsia="Calibri" w:hAnsi="Times New Roman" w:cs="Times New Roman"/>
          <w:b/>
          <w:sz w:val="24"/>
          <w:szCs w:val="24"/>
          <w:u w:val="single"/>
        </w:rPr>
        <w:t>esidence</w:t>
      </w:r>
      <w:r w:rsidRPr="00A51DEE">
        <w:rPr>
          <w:rFonts w:ascii="Times New Roman" w:eastAsia="Calibri" w:hAnsi="Times New Roman" w:cs="Times New Roman"/>
          <w:b/>
          <w:sz w:val="24"/>
          <w:szCs w:val="24"/>
          <w:u w:val="single"/>
        </w:rPr>
        <w:t xml:space="preserve"> “Indicators of Teaching Effectiveness” Data</w:t>
      </w:r>
    </w:p>
    <w:p w:rsidR="00A51DEE" w:rsidRPr="00A51DEE" w:rsidRDefault="00A51DEE" w:rsidP="00A51DEE">
      <w:pPr>
        <w:spacing w:after="0" w:line="240" w:lineRule="auto"/>
        <w:rPr>
          <w:rFonts w:ascii="Times New Roman" w:eastAsia="Calibri" w:hAnsi="Times New Roman" w:cs="Times New Roman"/>
          <w:sz w:val="24"/>
          <w:szCs w:val="24"/>
        </w:rPr>
      </w:pPr>
      <w:r w:rsidRPr="00A51DEE">
        <w:rPr>
          <w:rFonts w:ascii="Times New Roman" w:eastAsia="Calibri" w:hAnsi="Times New Roman" w:cs="Times New Roman"/>
          <w:sz w:val="24"/>
          <w:szCs w:val="24"/>
        </w:rPr>
        <w:t>The following tables document the teaching effectiveness of the TIR teachers, as measured by both the county mentor and the university supervisor.</w:t>
      </w:r>
    </w:p>
    <w:p w:rsidR="00A51DEE" w:rsidRPr="00A51DEE" w:rsidRDefault="00A51DEE" w:rsidP="00A51DEE">
      <w:pPr>
        <w:spacing w:after="0" w:line="240" w:lineRule="auto"/>
        <w:rPr>
          <w:rFonts w:ascii="Times New Roman" w:eastAsia="Calibri" w:hAnsi="Times New Roman" w:cs="Times New Roman"/>
          <w:b/>
          <w:sz w:val="24"/>
          <w:szCs w:val="24"/>
        </w:rPr>
      </w:pPr>
    </w:p>
    <w:p w:rsidR="00A51DEE" w:rsidRPr="00A51DEE" w:rsidRDefault="00A51DEE" w:rsidP="00A51DEE">
      <w:pPr>
        <w:spacing w:after="0" w:line="240" w:lineRule="auto"/>
        <w:rPr>
          <w:rFonts w:ascii="Times New Roman" w:eastAsia="Calibri" w:hAnsi="Times New Roman" w:cs="Times New Roman"/>
          <w:sz w:val="24"/>
          <w:szCs w:val="24"/>
        </w:rPr>
      </w:pPr>
      <w:r w:rsidRPr="00A51DEE">
        <w:rPr>
          <w:rFonts w:ascii="Times New Roman" w:eastAsia="Calibri" w:hAnsi="Times New Roman" w:cs="Times New Roman"/>
          <w:sz w:val="24"/>
          <w:szCs w:val="24"/>
        </w:rPr>
        <w:t xml:space="preserve">During the </w:t>
      </w:r>
      <w:proofErr w:type="gramStart"/>
      <w:r w:rsidRPr="00A51DEE">
        <w:rPr>
          <w:rFonts w:ascii="Times New Roman" w:eastAsia="Calibri" w:hAnsi="Times New Roman" w:cs="Times New Roman"/>
          <w:sz w:val="24"/>
          <w:szCs w:val="24"/>
        </w:rPr>
        <w:t>Spring</w:t>
      </w:r>
      <w:proofErr w:type="gramEnd"/>
      <w:r w:rsidRPr="00A51DEE">
        <w:rPr>
          <w:rFonts w:ascii="Times New Roman" w:eastAsia="Calibri" w:hAnsi="Times New Roman" w:cs="Times New Roman"/>
          <w:sz w:val="24"/>
          <w:szCs w:val="24"/>
        </w:rPr>
        <w:t xml:space="preserve"> 2017 semester, two math teachers and one elementary teacher were placed.  The same rubric to measure teaching effectiveness was used to evaluate each one.  The results are listed in the table below.</w:t>
      </w:r>
    </w:p>
    <w:p w:rsidR="00A51DEE" w:rsidRPr="00A51DEE" w:rsidRDefault="00A51DEE" w:rsidP="00A51DEE">
      <w:pPr>
        <w:spacing w:after="0" w:line="240" w:lineRule="auto"/>
        <w:jc w:val="center"/>
        <w:rPr>
          <w:rFonts w:ascii="Times New Roman" w:eastAsia="Calibri" w:hAnsi="Times New Roman" w:cs="Times New Roman"/>
          <w:b/>
          <w:sz w:val="24"/>
          <w:szCs w:val="24"/>
        </w:rPr>
      </w:pPr>
    </w:p>
    <w:p w:rsidR="00A51DEE" w:rsidRPr="00A51DEE" w:rsidRDefault="00A51DEE" w:rsidP="00A51DEE">
      <w:pPr>
        <w:spacing w:after="0" w:line="240" w:lineRule="auto"/>
        <w:jc w:val="center"/>
        <w:rPr>
          <w:rFonts w:ascii="Times New Roman" w:eastAsia="Calibri" w:hAnsi="Times New Roman" w:cs="Times New Roman"/>
          <w:b/>
          <w:sz w:val="20"/>
          <w:szCs w:val="20"/>
        </w:rPr>
      </w:pPr>
      <w:r w:rsidRPr="00A51DEE">
        <w:rPr>
          <w:rFonts w:ascii="Times New Roman" w:eastAsia="Calibri" w:hAnsi="Times New Roman" w:cs="Times New Roman"/>
          <w:b/>
          <w:sz w:val="20"/>
          <w:szCs w:val="20"/>
        </w:rPr>
        <w:t>Spring 2017, N = 3</w:t>
      </w:r>
    </w:p>
    <w:p w:rsidR="00A51DEE" w:rsidRPr="00A51DEE" w:rsidRDefault="00A51DEE" w:rsidP="00A51DEE">
      <w:pPr>
        <w:spacing w:after="0" w:line="240" w:lineRule="auto"/>
        <w:jc w:val="center"/>
        <w:rPr>
          <w:rFonts w:ascii="Times New Roman" w:eastAsia="Calibri" w:hAnsi="Times New Roman" w:cs="Times New Roman"/>
          <w:b/>
          <w:sz w:val="20"/>
          <w:szCs w:val="20"/>
        </w:rPr>
      </w:pPr>
      <w:r w:rsidRPr="00A51DEE">
        <w:rPr>
          <w:rFonts w:ascii="Times New Roman" w:eastAsia="Calibri" w:hAnsi="Times New Roman" w:cs="Times New Roman"/>
          <w:b/>
          <w:sz w:val="20"/>
          <w:szCs w:val="20"/>
        </w:rPr>
        <w:t>West Virginia Professional Teaching Standards (WVPTS) Mentor and Supervisor Evaluations for TIR Candidates</w:t>
      </w:r>
    </w:p>
    <w:tbl>
      <w:tblPr>
        <w:tblStyle w:val="TableGrid1"/>
        <w:tblW w:w="0" w:type="auto"/>
        <w:tblLook w:val="04A0" w:firstRow="1" w:lastRow="0" w:firstColumn="1" w:lastColumn="0" w:noHBand="0" w:noVBand="1"/>
      </w:tblPr>
      <w:tblGrid>
        <w:gridCol w:w="4237"/>
        <w:gridCol w:w="533"/>
        <w:gridCol w:w="514"/>
        <w:gridCol w:w="546"/>
        <w:gridCol w:w="513"/>
        <w:gridCol w:w="501"/>
        <w:gridCol w:w="533"/>
        <w:gridCol w:w="601"/>
        <w:gridCol w:w="601"/>
        <w:gridCol w:w="496"/>
        <w:gridCol w:w="501"/>
      </w:tblGrid>
      <w:tr w:rsidR="00A51DEE" w:rsidRPr="00A51DEE" w:rsidTr="009A5D15">
        <w:tc>
          <w:tcPr>
            <w:tcW w:w="4237"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ELEMENTS</w:t>
            </w:r>
          </w:p>
        </w:tc>
        <w:tc>
          <w:tcPr>
            <w:tcW w:w="5339"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Spring 2017</w:t>
            </w:r>
          </w:p>
        </w:tc>
      </w:tr>
      <w:tr w:rsidR="00A51DEE" w:rsidRPr="00A51DEE" w:rsidTr="009A5D15">
        <w:tc>
          <w:tcPr>
            <w:tcW w:w="4237"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2607"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 xml:space="preserve">TIR </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 xml:space="preserve">Mentor Evaluation </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(n = 3)</w:t>
            </w:r>
          </w:p>
        </w:tc>
        <w:tc>
          <w:tcPr>
            <w:tcW w:w="273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TIR</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Supervisor Evaluation</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(n = 3)</w:t>
            </w:r>
          </w:p>
        </w:tc>
      </w:tr>
      <w:tr w:rsidR="00A51DEE" w:rsidRPr="00A51DEE" w:rsidTr="009A5D15">
        <w:trPr>
          <w:trHeight w:val="252"/>
        </w:trPr>
        <w:tc>
          <w:tcPr>
            <w:tcW w:w="4237"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hAnsi="Times New Roman" w:cs="Times New Roman"/>
                <w:b/>
                <w:sz w:val="18"/>
                <w:szCs w:val="18"/>
              </w:rPr>
            </w:pP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74"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99"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Percentage</w:t>
            </w:r>
          </w:p>
        </w:tc>
      </w:tr>
      <w:tr w:rsidR="00A51DEE" w:rsidRPr="00A51DEE" w:rsidTr="009A5D15">
        <w:trPr>
          <w:trHeight w:val="315"/>
        </w:trPr>
        <w:tc>
          <w:tcPr>
            <w:tcW w:w="4237" w:type="dxa"/>
            <w:vMerge/>
            <w:tcBorders>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hAnsi="Times New Roman" w:cs="Times New Roman"/>
                <w:b/>
                <w:sz w:val="18"/>
                <w:szCs w:val="18"/>
              </w:rPr>
            </w:pPr>
          </w:p>
        </w:tc>
        <w:tc>
          <w:tcPr>
            <w:tcW w:w="533"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514"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A</w:t>
            </w:r>
          </w:p>
        </w:tc>
        <w:tc>
          <w:tcPr>
            <w:tcW w:w="513"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w:t>
            </w:r>
          </w:p>
        </w:tc>
        <w:tc>
          <w:tcPr>
            <w:tcW w:w="50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U</w:t>
            </w:r>
          </w:p>
        </w:tc>
        <w:tc>
          <w:tcPr>
            <w:tcW w:w="533"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D</w:t>
            </w: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A</w:t>
            </w:r>
          </w:p>
        </w:tc>
        <w:tc>
          <w:tcPr>
            <w:tcW w:w="49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w:t>
            </w:r>
          </w:p>
        </w:tc>
        <w:tc>
          <w:tcPr>
            <w:tcW w:w="50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U</w:t>
            </w:r>
          </w:p>
        </w:tc>
      </w:tr>
      <w:tr w:rsidR="00A51DEE" w:rsidRPr="00A51DEE" w:rsidTr="009A5D15">
        <w:tc>
          <w:tcPr>
            <w:tcW w:w="4237" w:type="dxa"/>
            <w:tcBorders>
              <w:top w:val="single" w:sz="18" w:space="0" w:color="auto"/>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1:  CURRICULUM &amp; PLANNING</w:t>
            </w:r>
          </w:p>
        </w:tc>
        <w:tc>
          <w:tcPr>
            <w:tcW w:w="533" w:type="dxa"/>
            <w:tcBorders>
              <w:top w:val="single" w:sz="18" w:space="0" w:color="auto"/>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4" w:type="dxa"/>
            <w:tcBorders>
              <w:top w:val="single" w:sz="18" w:space="0" w:color="auto"/>
              <w:left w:val="single" w:sz="18"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3"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01" w:type="dxa"/>
            <w:tcBorders>
              <w:top w:val="single" w:sz="18" w:space="0" w:color="auto"/>
              <w:left w:val="single" w:sz="2"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6"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01" w:type="dxa"/>
            <w:tcBorders>
              <w:top w:val="single" w:sz="18" w:space="0" w:color="auto"/>
              <w:left w:val="single" w:sz="2"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 Content Knowledge</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1.2 Standards Driven Instruction</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1.3 Assessment Approach</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STANDARD 2:  THE LEARNER AND THE LEARNING ENVIRONMENT</w:t>
            </w:r>
          </w:p>
        </w:tc>
        <w:tc>
          <w:tcPr>
            <w:tcW w:w="533"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4"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3"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01"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3"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1"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01"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2.1 Characteristics of Learners</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2.2 Appropriate Learning Environment</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2.3 Learner-Centered Culture</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3:  TEACHING</w:t>
            </w:r>
          </w:p>
        </w:tc>
        <w:tc>
          <w:tcPr>
            <w:tcW w:w="533"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4"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3"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01"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3"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1"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01"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3.1 Instructional Strategies</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3.2 Learning Activities</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 Assessment Driven Instruction</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4:  PROFESSIONAL RESPONSIBILITIES FOR SELF-RENEWAL</w:t>
            </w:r>
          </w:p>
        </w:tc>
        <w:tc>
          <w:tcPr>
            <w:tcW w:w="533"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4"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3"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01"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3"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1"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01"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4.1 Professional Development</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4.2 Collaboration with Colleagues</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5:  PROFESSIONAL RESPONSIBILITIES FOR SCHOOL AND COMMUNITY</w:t>
            </w:r>
          </w:p>
        </w:tc>
        <w:tc>
          <w:tcPr>
            <w:tcW w:w="533"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4"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3"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01"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3"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1"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01"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5.1 School-Wide Collaboration</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5.2 Working with Community</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5.3 Practices and Policies</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237"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Calibri" w:hAnsi="Calibri" w:cs="Times New Roman"/>
                <w:sz w:val="18"/>
                <w:szCs w:val="18"/>
              </w:rPr>
            </w:pPr>
            <w:r w:rsidRPr="00A51DEE">
              <w:rPr>
                <w:rFonts w:ascii="Times New Roman" w:hAnsi="Times New Roman" w:cs="Times New Roman"/>
                <w:b/>
                <w:sz w:val="18"/>
                <w:szCs w:val="18"/>
              </w:rPr>
              <w:t>STANDARD 6: Student Learning</w:t>
            </w:r>
          </w:p>
        </w:tc>
        <w:tc>
          <w:tcPr>
            <w:tcW w:w="533"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4"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3"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01"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3"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601"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60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01"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237"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6.1 Measurable Progress</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4"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3"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601"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49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01"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bl>
    <w:p w:rsidR="00A51DEE" w:rsidRPr="00A51DEE" w:rsidRDefault="00A51DEE" w:rsidP="00A51DEE">
      <w:pPr>
        <w:spacing w:after="0" w:line="240" w:lineRule="auto"/>
        <w:jc w:val="center"/>
        <w:rPr>
          <w:rFonts w:ascii="Times New Roman" w:eastAsia="Calibri" w:hAnsi="Times New Roman" w:cs="Times New Roman"/>
          <w:b/>
          <w:sz w:val="24"/>
          <w:szCs w:val="24"/>
        </w:rPr>
      </w:pPr>
    </w:p>
    <w:p w:rsidR="00A51DEE" w:rsidRPr="00A51DEE" w:rsidRDefault="00A51DEE" w:rsidP="00A51DEE">
      <w:pPr>
        <w:spacing w:after="0" w:line="240" w:lineRule="auto"/>
        <w:rPr>
          <w:rFonts w:ascii="Times New Roman" w:eastAsia="Calibri" w:hAnsi="Times New Roman" w:cs="Times New Roman"/>
          <w:b/>
          <w:sz w:val="24"/>
          <w:szCs w:val="24"/>
        </w:rPr>
      </w:pPr>
    </w:p>
    <w:tbl>
      <w:tblPr>
        <w:tblStyle w:val="TableGrid"/>
        <w:tblW w:w="0" w:type="auto"/>
        <w:tblLook w:val="04A0" w:firstRow="1" w:lastRow="0" w:firstColumn="1" w:lastColumn="0" w:noHBand="0" w:noVBand="1"/>
      </w:tblPr>
      <w:tblGrid>
        <w:gridCol w:w="4209"/>
        <w:gridCol w:w="536"/>
        <w:gridCol w:w="531"/>
        <w:gridCol w:w="531"/>
        <w:gridCol w:w="501"/>
        <w:gridCol w:w="595"/>
        <w:gridCol w:w="536"/>
        <w:gridCol w:w="521"/>
        <w:gridCol w:w="520"/>
        <w:gridCol w:w="501"/>
        <w:gridCol w:w="595"/>
      </w:tblGrid>
      <w:tr w:rsidR="00A51DEE" w:rsidRPr="00A51DEE" w:rsidTr="009A5D15">
        <w:tc>
          <w:tcPr>
            <w:tcW w:w="4225"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ELEMENTS</w:t>
            </w:r>
          </w:p>
        </w:tc>
        <w:tc>
          <w:tcPr>
            <w:tcW w:w="2675"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Mentor Evaluation</w:t>
            </w:r>
          </w:p>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TIR (n = 3)</w:t>
            </w:r>
          </w:p>
        </w:tc>
        <w:tc>
          <w:tcPr>
            <w:tcW w:w="2676"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Supervisor Evaluation</w:t>
            </w:r>
          </w:p>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TIR (n = 3)</w:t>
            </w:r>
          </w:p>
        </w:tc>
      </w:tr>
      <w:tr w:rsidR="00A51DEE" w:rsidRPr="00A51DEE" w:rsidTr="009A5D15">
        <w:trPr>
          <w:trHeight w:val="161"/>
        </w:trPr>
        <w:tc>
          <w:tcPr>
            <w:tcW w:w="4225"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eastAsia="Calibri" w:hAnsi="Times New Roman" w:cs="Times New Roman"/>
                <w:b/>
                <w:sz w:val="18"/>
                <w:szCs w:val="18"/>
              </w:rPr>
            </w:pPr>
          </w:p>
        </w:tc>
        <w:tc>
          <w:tcPr>
            <w:tcW w:w="53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Percentage</w:t>
            </w:r>
          </w:p>
        </w:tc>
        <w:tc>
          <w:tcPr>
            <w:tcW w:w="537"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Percentage</w:t>
            </w:r>
          </w:p>
        </w:tc>
      </w:tr>
      <w:tr w:rsidR="00A51DEE" w:rsidRPr="00A51DEE" w:rsidTr="009A5D15">
        <w:trPr>
          <w:trHeight w:val="160"/>
        </w:trPr>
        <w:tc>
          <w:tcPr>
            <w:tcW w:w="4225"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eastAsia="Calibri" w:hAnsi="Times New Roman" w:cs="Times New Roman"/>
                <w:b/>
                <w:sz w:val="18"/>
                <w:szCs w:val="18"/>
              </w:rPr>
            </w:pPr>
          </w:p>
        </w:tc>
        <w:tc>
          <w:tcPr>
            <w:tcW w:w="536"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p>
        </w:tc>
        <w:tc>
          <w:tcPr>
            <w:tcW w:w="52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w:t>
            </w:r>
          </w:p>
        </w:tc>
        <w:tc>
          <w:tcPr>
            <w:tcW w:w="52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A</w:t>
            </w:r>
          </w:p>
        </w:tc>
        <w:tc>
          <w:tcPr>
            <w:tcW w:w="502"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N/A</w:t>
            </w:r>
          </w:p>
        </w:tc>
        <w:tc>
          <w:tcPr>
            <w:tcW w:w="537"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p>
        </w:tc>
        <w:tc>
          <w:tcPr>
            <w:tcW w:w="52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w:t>
            </w:r>
          </w:p>
        </w:tc>
        <w:tc>
          <w:tcPr>
            <w:tcW w:w="52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A</w:t>
            </w:r>
          </w:p>
        </w:tc>
        <w:tc>
          <w:tcPr>
            <w:tcW w:w="502"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N/A</w:t>
            </w:r>
          </w:p>
        </w:tc>
      </w:tr>
      <w:tr w:rsidR="00A51DEE" w:rsidRPr="00A51DEE" w:rsidTr="009A5D15">
        <w:tc>
          <w:tcPr>
            <w:tcW w:w="422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b/>
                <w:sz w:val="18"/>
                <w:szCs w:val="18"/>
              </w:rPr>
              <w:t>STANDARD 7: PROFESSIONAL CONDUCT</w:t>
            </w:r>
          </w:p>
        </w:tc>
        <w:tc>
          <w:tcPr>
            <w:tcW w:w="536" w:type="dxa"/>
            <w:tcBorders>
              <w:top w:val="single" w:sz="18" w:space="0" w:color="auto"/>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21" w:type="dxa"/>
            <w:tcBorders>
              <w:top w:val="single" w:sz="18" w:space="0" w:color="auto"/>
              <w:left w:val="single" w:sz="18"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21"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02"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37" w:type="dxa"/>
            <w:tcBorders>
              <w:top w:val="single" w:sz="18" w:space="0" w:color="auto"/>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21" w:type="dxa"/>
            <w:tcBorders>
              <w:top w:val="single" w:sz="18" w:space="0" w:color="auto"/>
              <w:left w:val="single" w:sz="18"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21"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02"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r>
      <w:tr w:rsidR="00A51DEE" w:rsidRPr="00A51DEE" w:rsidTr="009A5D15">
        <w:tc>
          <w:tcPr>
            <w:tcW w:w="422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Policy and Procedure</w:t>
            </w:r>
          </w:p>
        </w:tc>
        <w:tc>
          <w:tcPr>
            <w:tcW w:w="536" w:type="dxa"/>
            <w:tcBorders>
              <w:top w:val="single" w:sz="18" w:space="0" w:color="auto"/>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2.67</w:t>
            </w:r>
          </w:p>
        </w:tc>
        <w:tc>
          <w:tcPr>
            <w:tcW w:w="521" w:type="dxa"/>
            <w:tcBorders>
              <w:top w:val="single" w:sz="18" w:space="0" w:color="auto"/>
              <w:left w:val="single" w:sz="18"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66.7</w:t>
            </w:r>
          </w:p>
        </w:tc>
        <w:tc>
          <w:tcPr>
            <w:tcW w:w="521"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33.3</w:t>
            </w:r>
          </w:p>
        </w:tc>
        <w:tc>
          <w:tcPr>
            <w:tcW w:w="502"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7" w:type="dxa"/>
            <w:tcBorders>
              <w:top w:val="single" w:sz="18" w:space="0" w:color="auto"/>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top w:val="single" w:sz="18" w:space="0" w:color="auto"/>
              <w:left w:val="single" w:sz="18"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22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Time and Goal Management</w:t>
            </w:r>
          </w:p>
        </w:tc>
        <w:tc>
          <w:tcPr>
            <w:tcW w:w="536"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2.67</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66.7</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33.3</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7"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22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Schedule</w:t>
            </w:r>
          </w:p>
        </w:tc>
        <w:tc>
          <w:tcPr>
            <w:tcW w:w="536"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7"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22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Respect</w:t>
            </w:r>
          </w:p>
        </w:tc>
        <w:tc>
          <w:tcPr>
            <w:tcW w:w="536"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7"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22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Appearance</w:t>
            </w:r>
          </w:p>
        </w:tc>
        <w:tc>
          <w:tcPr>
            <w:tcW w:w="536"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7"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22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Self-Control</w:t>
            </w:r>
          </w:p>
        </w:tc>
        <w:tc>
          <w:tcPr>
            <w:tcW w:w="536"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7"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22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Integrity</w:t>
            </w:r>
          </w:p>
        </w:tc>
        <w:tc>
          <w:tcPr>
            <w:tcW w:w="536"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7"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22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Critical Thinking</w:t>
            </w:r>
          </w:p>
        </w:tc>
        <w:tc>
          <w:tcPr>
            <w:tcW w:w="536"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2.67</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66.7</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33.3</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7"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22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Adaptability</w:t>
            </w:r>
          </w:p>
        </w:tc>
        <w:tc>
          <w:tcPr>
            <w:tcW w:w="536"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2.67</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66.7</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33.3</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7"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22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Students</w:t>
            </w:r>
          </w:p>
        </w:tc>
        <w:tc>
          <w:tcPr>
            <w:tcW w:w="53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Times New Roman" w:eastAsia="Calibri" w:hAnsi="Times New Roman" w:cs="Times New Roman"/>
                <w:sz w:val="18"/>
                <w:szCs w:val="18"/>
              </w:rPr>
            </w:pPr>
            <w:r w:rsidRPr="00A51DEE">
              <w:rPr>
                <w:rFonts w:ascii="Times New Roman" w:eastAsia="Calibri" w:hAnsi="Times New Roman" w:cs="Times New Roman"/>
                <w:sz w:val="18"/>
                <w:szCs w:val="18"/>
              </w:rPr>
              <w:t>2.33</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33.3</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66.7</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7"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22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Diversity</w:t>
            </w:r>
          </w:p>
        </w:tc>
        <w:tc>
          <w:tcPr>
            <w:tcW w:w="536"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7"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22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Technology</w:t>
            </w:r>
          </w:p>
        </w:tc>
        <w:tc>
          <w:tcPr>
            <w:tcW w:w="536"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2.67</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66.7</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33.3</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7"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225" w:type="dxa"/>
            <w:tcBorders>
              <w:left w:val="single" w:sz="18" w:space="0" w:color="auto"/>
              <w:bottom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Profession</w:t>
            </w:r>
          </w:p>
        </w:tc>
        <w:tc>
          <w:tcPr>
            <w:tcW w:w="536" w:type="dxa"/>
            <w:tcBorders>
              <w:left w:val="single" w:sz="18" w:space="0" w:color="auto"/>
              <w:bottom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2.33</w:t>
            </w:r>
          </w:p>
        </w:tc>
        <w:tc>
          <w:tcPr>
            <w:tcW w:w="521" w:type="dxa"/>
            <w:tcBorders>
              <w:left w:val="single" w:sz="18" w:space="0" w:color="auto"/>
              <w:bottom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33.3</w:t>
            </w:r>
          </w:p>
        </w:tc>
        <w:tc>
          <w:tcPr>
            <w:tcW w:w="521" w:type="dxa"/>
            <w:tcBorders>
              <w:bottom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66.7</w:t>
            </w:r>
          </w:p>
        </w:tc>
        <w:tc>
          <w:tcPr>
            <w:tcW w:w="502" w:type="dxa"/>
            <w:tcBorders>
              <w:bottom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bottom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7" w:type="dxa"/>
            <w:tcBorders>
              <w:left w:val="single" w:sz="18" w:space="0" w:color="auto"/>
              <w:bottom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21" w:type="dxa"/>
            <w:tcBorders>
              <w:left w:val="single" w:sz="18" w:space="0" w:color="auto"/>
              <w:bottom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21" w:type="dxa"/>
            <w:tcBorders>
              <w:bottom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02" w:type="dxa"/>
            <w:tcBorders>
              <w:bottom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bottom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bl>
    <w:p w:rsidR="00A51DEE" w:rsidRPr="00A51DEE" w:rsidRDefault="00A51DEE" w:rsidP="00A51DEE">
      <w:pPr>
        <w:tabs>
          <w:tab w:val="left" w:pos="2112"/>
        </w:tabs>
        <w:spacing w:after="160" w:line="259" w:lineRule="auto"/>
        <w:rPr>
          <w:rFonts w:ascii="Times New Roman" w:eastAsia="Calibri" w:hAnsi="Times New Roman" w:cs="Times New Roman"/>
        </w:rPr>
      </w:pPr>
    </w:p>
    <w:p w:rsidR="00BD5986" w:rsidRDefault="00BD5986" w:rsidP="00A51DEE">
      <w:pPr>
        <w:tabs>
          <w:tab w:val="left" w:pos="2112"/>
        </w:tabs>
        <w:spacing w:after="160" w:line="259" w:lineRule="auto"/>
        <w:rPr>
          <w:rFonts w:ascii="Times New Roman" w:eastAsia="Calibri" w:hAnsi="Times New Roman" w:cs="Times New Roman"/>
          <w:sz w:val="24"/>
          <w:szCs w:val="24"/>
        </w:rPr>
      </w:pPr>
    </w:p>
    <w:p w:rsidR="00BD5986" w:rsidRDefault="00BD5986" w:rsidP="00A51DEE">
      <w:pPr>
        <w:tabs>
          <w:tab w:val="left" w:pos="2112"/>
        </w:tabs>
        <w:spacing w:after="160" w:line="259" w:lineRule="auto"/>
        <w:rPr>
          <w:rFonts w:ascii="Times New Roman" w:eastAsia="Calibri" w:hAnsi="Times New Roman" w:cs="Times New Roman"/>
          <w:sz w:val="24"/>
          <w:szCs w:val="24"/>
        </w:rPr>
      </w:pPr>
    </w:p>
    <w:p w:rsidR="00A51DEE" w:rsidRPr="00A51DEE" w:rsidRDefault="000D7A48" w:rsidP="00A51DEE">
      <w:pPr>
        <w:tabs>
          <w:tab w:val="left" w:pos="2112"/>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During the </w:t>
      </w:r>
      <w:proofErr w:type="gramStart"/>
      <w:r>
        <w:rPr>
          <w:rFonts w:ascii="Times New Roman" w:eastAsia="Calibri" w:hAnsi="Times New Roman" w:cs="Times New Roman"/>
          <w:sz w:val="24"/>
          <w:szCs w:val="24"/>
        </w:rPr>
        <w:t>F</w:t>
      </w:r>
      <w:r w:rsidR="00A51DEE" w:rsidRPr="00A51DEE">
        <w:rPr>
          <w:rFonts w:ascii="Times New Roman" w:eastAsia="Calibri" w:hAnsi="Times New Roman" w:cs="Times New Roman"/>
          <w:sz w:val="24"/>
          <w:szCs w:val="24"/>
        </w:rPr>
        <w:t>all</w:t>
      </w:r>
      <w:proofErr w:type="gramEnd"/>
      <w:r w:rsidR="00A51DEE" w:rsidRPr="00A51DEE">
        <w:rPr>
          <w:rFonts w:ascii="Times New Roman" w:eastAsia="Calibri" w:hAnsi="Times New Roman" w:cs="Times New Roman"/>
          <w:sz w:val="24"/>
          <w:szCs w:val="24"/>
        </w:rPr>
        <w:t xml:space="preserve"> 2016 semester, one English teacher, one math teacher, and one elementary teacher were placed.  The same teaching effectiveness rubric was used to evaluate each one.  The results are listed in the table below.</w:t>
      </w:r>
    </w:p>
    <w:p w:rsidR="00A51DEE" w:rsidRPr="00A51DEE" w:rsidRDefault="00A51DEE" w:rsidP="00A51DEE">
      <w:pPr>
        <w:spacing w:after="0" w:line="240" w:lineRule="auto"/>
        <w:jc w:val="center"/>
        <w:rPr>
          <w:rFonts w:ascii="Times New Roman" w:eastAsia="Calibri" w:hAnsi="Times New Roman" w:cs="Times New Roman"/>
          <w:b/>
          <w:sz w:val="20"/>
          <w:szCs w:val="20"/>
        </w:rPr>
      </w:pPr>
      <w:r w:rsidRPr="00A51DEE">
        <w:rPr>
          <w:rFonts w:ascii="Times New Roman" w:eastAsia="Calibri" w:hAnsi="Times New Roman" w:cs="Times New Roman"/>
          <w:b/>
          <w:sz w:val="20"/>
          <w:szCs w:val="20"/>
        </w:rPr>
        <w:t>Fall 2016, N = 3</w:t>
      </w:r>
    </w:p>
    <w:p w:rsidR="00A51DEE" w:rsidRPr="00A51DEE" w:rsidRDefault="00A51DEE" w:rsidP="00A51DEE">
      <w:pPr>
        <w:spacing w:after="0" w:line="240" w:lineRule="auto"/>
        <w:jc w:val="center"/>
        <w:rPr>
          <w:rFonts w:ascii="Times New Roman" w:eastAsia="Calibri" w:hAnsi="Times New Roman" w:cs="Times New Roman"/>
          <w:b/>
          <w:sz w:val="20"/>
          <w:szCs w:val="20"/>
        </w:rPr>
      </w:pPr>
      <w:r w:rsidRPr="00A51DEE">
        <w:rPr>
          <w:rFonts w:ascii="Times New Roman" w:eastAsia="Calibri" w:hAnsi="Times New Roman" w:cs="Times New Roman"/>
          <w:b/>
          <w:sz w:val="20"/>
          <w:szCs w:val="20"/>
        </w:rPr>
        <w:t>West Virginia Professional Teaching Standards (WVPTS) Mentor and Supervisor Evaluations for TIR Candidates</w:t>
      </w:r>
    </w:p>
    <w:tbl>
      <w:tblPr>
        <w:tblStyle w:val="TableGrid1"/>
        <w:tblW w:w="0" w:type="auto"/>
        <w:tblLook w:val="04A0" w:firstRow="1" w:lastRow="0" w:firstColumn="1" w:lastColumn="0" w:noHBand="0" w:noVBand="1"/>
      </w:tblPr>
      <w:tblGrid>
        <w:gridCol w:w="4168"/>
        <w:gridCol w:w="532"/>
        <w:gridCol w:w="531"/>
        <w:gridCol w:w="546"/>
        <w:gridCol w:w="531"/>
        <w:gridCol w:w="497"/>
        <w:gridCol w:w="532"/>
        <w:gridCol w:w="597"/>
        <w:gridCol w:w="599"/>
        <w:gridCol w:w="546"/>
        <w:gridCol w:w="497"/>
      </w:tblGrid>
      <w:tr w:rsidR="00A51DEE" w:rsidRPr="00A51DEE" w:rsidTr="009A5D15">
        <w:tc>
          <w:tcPr>
            <w:tcW w:w="4199"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ELEMENTS</w:t>
            </w:r>
          </w:p>
        </w:tc>
        <w:tc>
          <w:tcPr>
            <w:tcW w:w="5377"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Fall 2016</w:t>
            </w:r>
          </w:p>
        </w:tc>
      </w:tr>
      <w:tr w:rsidR="00A51DEE" w:rsidRPr="00A51DEE" w:rsidTr="009A5D15">
        <w:tc>
          <w:tcPr>
            <w:tcW w:w="4199"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260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 xml:space="preserve">TIR </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 xml:space="preserve">Mentor Evaluation </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(n = 3)</w:t>
            </w:r>
          </w:p>
        </w:tc>
        <w:tc>
          <w:tcPr>
            <w:tcW w:w="2775"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TIR</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Supervisor Evaluation</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(n = 3)</w:t>
            </w:r>
          </w:p>
        </w:tc>
      </w:tr>
      <w:tr w:rsidR="00A51DEE" w:rsidRPr="00A51DEE" w:rsidTr="009A5D15">
        <w:trPr>
          <w:trHeight w:val="252"/>
        </w:trPr>
        <w:tc>
          <w:tcPr>
            <w:tcW w:w="4199"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hAnsi="Times New Roman" w:cs="Times New Roman"/>
                <w:b/>
                <w:sz w:val="18"/>
                <w:szCs w:val="18"/>
              </w:rPr>
            </w:pP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070"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Percentage</w:t>
            </w: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243"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Percentage</w:t>
            </w:r>
          </w:p>
        </w:tc>
      </w:tr>
      <w:tr w:rsidR="00A51DEE" w:rsidRPr="00A51DEE" w:rsidTr="009A5D15">
        <w:trPr>
          <w:trHeight w:val="315"/>
        </w:trPr>
        <w:tc>
          <w:tcPr>
            <w:tcW w:w="4199" w:type="dxa"/>
            <w:vMerge/>
            <w:tcBorders>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hAnsi="Times New Roman" w:cs="Times New Roman"/>
                <w:b/>
                <w:sz w:val="18"/>
                <w:szCs w:val="18"/>
              </w:rPr>
            </w:pPr>
          </w:p>
        </w:tc>
        <w:tc>
          <w:tcPr>
            <w:tcW w:w="532"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513"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A</w:t>
            </w:r>
          </w:p>
        </w:tc>
        <w:tc>
          <w:tcPr>
            <w:tcW w:w="512"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w:t>
            </w:r>
          </w:p>
        </w:tc>
        <w:tc>
          <w:tcPr>
            <w:tcW w:w="499"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U</w:t>
            </w:r>
          </w:p>
        </w:tc>
        <w:tc>
          <w:tcPr>
            <w:tcW w:w="532"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598"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D</w:t>
            </w:r>
          </w:p>
        </w:tc>
        <w:tc>
          <w:tcPr>
            <w:tcW w:w="600"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A</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w:t>
            </w:r>
          </w:p>
        </w:tc>
        <w:tc>
          <w:tcPr>
            <w:tcW w:w="499"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U</w:t>
            </w:r>
          </w:p>
        </w:tc>
      </w:tr>
      <w:tr w:rsidR="00A51DEE" w:rsidRPr="00A51DEE" w:rsidTr="009A5D15">
        <w:tc>
          <w:tcPr>
            <w:tcW w:w="4199" w:type="dxa"/>
            <w:tcBorders>
              <w:top w:val="single" w:sz="18" w:space="0" w:color="auto"/>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1:  CURRICULUM &amp; PLANNING</w:t>
            </w:r>
          </w:p>
        </w:tc>
        <w:tc>
          <w:tcPr>
            <w:tcW w:w="532" w:type="dxa"/>
            <w:tcBorders>
              <w:top w:val="single" w:sz="18" w:space="0" w:color="auto"/>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3" w:type="dxa"/>
            <w:tcBorders>
              <w:top w:val="single" w:sz="18" w:space="0" w:color="auto"/>
              <w:left w:val="single" w:sz="18"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2"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9" w:type="dxa"/>
            <w:tcBorders>
              <w:top w:val="single" w:sz="18" w:space="0" w:color="auto"/>
              <w:left w:val="single" w:sz="2"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2" w:type="dxa"/>
            <w:tcBorders>
              <w:top w:val="single" w:sz="18" w:space="0" w:color="auto"/>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8" w:type="dxa"/>
            <w:tcBorders>
              <w:top w:val="single" w:sz="18" w:space="0" w:color="auto"/>
              <w:left w:val="single" w:sz="18"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0"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9" w:type="dxa"/>
            <w:tcBorders>
              <w:top w:val="single" w:sz="18" w:space="0" w:color="auto"/>
              <w:left w:val="single" w:sz="2"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 Content Knowledge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1.2 Standards Driven Instruction</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1.3 Assessment Approach</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STANDARD 2:  THE LEARNER AND THE LEARNING ENVIRONMENT</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3"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2"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9"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8"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0"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9"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2.1 Characteristics of Learners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2.67</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2.2 Appropriate Learning Environment</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3.67</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2.3 Learner-Centered Culture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3:  TEACHING</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3"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2"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9"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8"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0"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9"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3.1 Instructional Strategies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3.5</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50</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50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3.2 Learning Activities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3.5</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50</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50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 Assessment Driven Instruction</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4:  PROFESSIONAL RESPONSIBILITIES FOR SELF-RENEWAL</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3"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2"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9"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8"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0"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9"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4.1 Professional Development</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2.67</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4.2 Collaboration with Colleagues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 xml:space="preserve">STANDARD 5:  PROFESSIONAL RESPONSIBILITIES FOR SCHOOL AND </w:t>
            </w:r>
            <w:r w:rsidRPr="00A51DEE">
              <w:rPr>
                <w:rFonts w:ascii="Times New Roman" w:hAnsi="Times New Roman" w:cs="Times New Roman"/>
                <w:b/>
                <w:sz w:val="18"/>
                <w:szCs w:val="18"/>
              </w:rPr>
              <w:lastRenderedPageBreak/>
              <w:t>COMMUNITY</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3"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2"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9"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8"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600"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9"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lastRenderedPageBreak/>
              <w:t>5.1 School-Wide Collaboration</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2.67</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5.2 Working with Community</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2.67</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2.67</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5.3 Practices and Policies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2.67</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66.7</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33.3</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99"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Calibri" w:hAnsi="Calibri" w:cs="Times New Roman"/>
                <w:sz w:val="18"/>
                <w:szCs w:val="18"/>
              </w:rPr>
            </w:pPr>
            <w:r w:rsidRPr="00A51DEE">
              <w:rPr>
                <w:rFonts w:ascii="Times New Roman" w:hAnsi="Times New Roman" w:cs="Times New Roman"/>
                <w:b/>
                <w:sz w:val="18"/>
                <w:szCs w:val="18"/>
              </w:rPr>
              <w:t>STANDARD 6: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3"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2"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9"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8"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600"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9"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99"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6.1 Measurable Progress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13"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2"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8"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600"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9"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bl>
    <w:p w:rsidR="00A51DEE" w:rsidRPr="00A51DEE" w:rsidRDefault="00A51DEE" w:rsidP="00A51DEE">
      <w:pPr>
        <w:spacing w:after="160" w:line="259" w:lineRule="auto"/>
        <w:rPr>
          <w:rFonts w:ascii="Times New Roman" w:eastAsia="Calibri" w:hAnsi="Times New Roman" w:cs="Times New Roman"/>
          <w:b/>
        </w:rPr>
      </w:pPr>
    </w:p>
    <w:tbl>
      <w:tblPr>
        <w:tblStyle w:val="TableGrid"/>
        <w:tblW w:w="0" w:type="auto"/>
        <w:tblLook w:val="04A0" w:firstRow="1" w:lastRow="0" w:firstColumn="1" w:lastColumn="0" w:noHBand="0" w:noVBand="1"/>
      </w:tblPr>
      <w:tblGrid>
        <w:gridCol w:w="4016"/>
        <w:gridCol w:w="601"/>
        <w:gridCol w:w="601"/>
        <w:gridCol w:w="601"/>
        <w:gridCol w:w="490"/>
        <w:gridCol w:w="595"/>
        <w:gridCol w:w="533"/>
        <w:gridCol w:w="546"/>
        <w:gridCol w:w="508"/>
        <w:gridCol w:w="490"/>
        <w:gridCol w:w="595"/>
      </w:tblGrid>
      <w:tr w:rsidR="00A51DEE" w:rsidRPr="00A51DEE" w:rsidTr="009A5D15">
        <w:tc>
          <w:tcPr>
            <w:tcW w:w="40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Mentor Evaluation</w:t>
            </w:r>
          </w:p>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TIR (n = 3)</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Supervisor Evaluation</w:t>
            </w:r>
          </w:p>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TIR (n = 3)</w:t>
            </w:r>
          </w:p>
        </w:tc>
      </w:tr>
      <w:tr w:rsidR="00A51DEE" w:rsidRPr="00A51DEE" w:rsidTr="009A5D15">
        <w:trPr>
          <w:trHeight w:val="161"/>
        </w:trPr>
        <w:tc>
          <w:tcPr>
            <w:tcW w:w="4016"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eastAsia="Calibri" w:hAnsi="Times New Roman" w:cs="Times New Roman"/>
                <w:b/>
                <w:sz w:val="18"/>
                <w:szCs w:val="18"/>
              </w:rPr>
            </w:pPr>
          </w:p>
        </w:tc>
        <w:tc>
          <w:tcPr>
            <w:tcW w:w="60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Percentage</w:t>
            </w:r>
          </w:p>
        </w:tc>
      </w:tr>
      <w:tr w:rsidR="00A51DEE" w:rsidRPr="00A51DEE" w:rsidTr="009A5D15">
        <w:trPr>
          <w:trHeight w:val="160"/>
        </w:trPr>
        <w:tc>
          <w:tcPr>
            <w:tcW w:w="4016"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eastAsia="Calibri" w:hAnsi="Times New Roman" w:cs="Times New Roman"/>
                <w:b/>
                <w:sz w:val="18"/>
                <w:szCs w:val="18"/>
              </w:rPr>
            </w:pPr>
          </w:p>
        </w:tc>
        <w:tc>
          <w:tcPr>
            <w:tcW w:w="601"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w:t>
            </w: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A</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N/A</w:t>
            </w:r>
          </w:p>
        </w:tc>
        <w:tc>
          <w:tcPr>
            <w:tcW w:w="533"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w:t>
            </w:r>
          </w:p>
        </w:tc>
        <w:tc>
          <w:tcPr>
            <w:tcW w:w="508"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A</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N/A</w:t>
            </w:r>
          </w:p>
        </w:tc>
      </w:tr>
      <w:tr w:rsidR="00A51DEE" w:rsidRPr="00A51DEE" w:rsidTr="009A5D15">
        <w:tc>
          <w:tcPr>
            <w:tcW w:w="401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b/>
                <w:sz w:val="18"/>
                <w:szCs w:val="18"/>
              </w:rPr>
              <w:t>STANDARD 7: PROFESSIONAL CONDUCT</w:t>
            </w:r>
          </w:p>
        </w:tc>
        <w:tc>
          <w:tcPr>
            <w:tcW w:w="601" w:type="dxa"/>
            <w:tcBorders>
              <w:top w:val="single" w:sz="18" w:space="0" w:color="auto"/>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Policy and Procedure</w:t>
            </w:r>
          </w:p>
        </w:tc>
        <w:tc>
          <w:tcPr>
            <w:tcW w:w="601" w:type="dxa"/>
            <w:tcBorders>
              <w:top w:val="single" w:sz="18" w:space="0" w:color="auto"/>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top w:val="single" w:sz="18" w:space="0" w:color="auto"/>
              <w:left w:val="single" w:sz="18"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top w:val="single" w:sz="18" w:space="0" w:color="auto"/>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top w:val="single" w:sz="18" w:space="0" w:color="auto"/>
              <w:left w:val="single" w:sz="18"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Attendance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2.67</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66.7</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33.3</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Schedule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Respect</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Appearance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Attitude/Composure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Confidentiality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Critical Thinking</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2.67</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66.7</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33.3</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Students</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Diversity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rPr>
                <w:rFonts w:ascii="Times New Roman" w:eastAsia="Calibri" w:hAnsi="Times New Roman" w:cs="Times New Roman"/>
                <w:sz w:val="18"/>
                <w:szCs w:val="18"/>
              </w:rPr>
            </w:pPr>
            <w:r w:rsidRPr="00A51DEE">
              <w:rPr>
                <w:rFonts w:ascii="Times New Roman" w:eastAsia="Calibri" w:hAnsi="Times New Roman" w:cs="Times New Roman"/>
                <w:sz w:val="18"/>
                <w:szCs w:val="18"/>
              </w:rPr>
              <w:t xml:space="preserve"> 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Technology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2.67</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66.7</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33.3</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Profession</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bl>
    <w:p w:rsidR="00A51DEE" w:rsidRPr="00A51DEE" w:rsidRDefault="00A51DEE" w:rsidP="00A51DEE">
      <w:pPr>
        <w:tabs>
          <w:tab w:val="left" w:pos="2112"/>
        </w:tabs>
        <w:spacing w:after="160" w:line="259" w:lineRule="auto"/>
        <w:rPr>
          <w:rFonts w:ascii="Times New Roman" w:eastAsia="Calibri" w:hAnsi="Times New Roman" w:cs="Times New Roman"/>
        </w:rPr>
      </w:pPr>
    </w:p>
    <w:p w:rsidR="003364E9" w:rsidRDefault="003364E9" w:rsidP="00A51DEE">
      <w:pPr>
        <w:tabs>
          <w:tab w:val="left" w:pos="2112"/>
        </w:tabs>
        <w:spacing w:after="160" w:line="259" w:lineRule="auto"/>
        <w:rPr>
          <w:rFonts w:ascii="Times New Roman" w:eastAsia="Calibri" w:hAnsi="Times New Roman" w:cs="Times New Roman"/>
          <w:sz w:val="24"/>
          <w:szCs w:val="24"/>
        </w:rPr>
      </w:pPr>
    </w:p>
    <w:p w:rsidR="00A51DEE" w:rsidRPr="00A51DEE" w:rsidRDefault="000D7A48" w:rsidP="00A51DEE">
      <w:pPr>
        <w:tabs>
          <w:tab w:val="left" w:pos="2112"/>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During the </w:t>
      </w:r>
      <w:proofErr w:type="gramStart"/>
      <w:r>
        <w:rPr>
          <w:rFonts w:ascii="Times New Roman" w:eastAsia="Calibri" w:hAnsi="Times New Roman" w:cs="Times New Roman"/>
          <w:sz w:val="24"/>
          <w:szCs w:val="24"/>
        </w:rPr>
        <w:t>S</w:t>
      </w:r>
      <w:r w:rsidR="00A51DEE" w:rsidRPr="00A51DEE">
        <w:rPr>
          <w:rFonts w:ascii="Times New Roman" w:eastAsia="Calibri" w:hAnsi="Times New Roman" w:cs="Times New Roman"/>
          <w:sz w:val="24"/>
          <w:szCs w:val="24"/>
        </w:rPr>
        <w:t>pring</w:t>
      </w:r>
      <w:proofErr w:type="gramEnd"/>
      <w:r w:rsidR="00A51DEE" w:rsidRPr="00A51DEE">
        <w:rPr>
          <w:rFonts w:ascii="Times New Roman" w:eastAsia="Calibri" w:hAnsi="Times New Roman" w:cs="Times New Roman"/>
          <w:sz w:val="24"/>
          <w:szCs w:val="24"/>
        </w:rPr>
        <w:t xml:space="preserve"> 2016 semester, one math teacher was placed.  The results are listed in the table below.</w:t>
      </w:r>
    </w:p>
    <w:p w:rsidR="00A51DEE" w:rsidRPr="00A51DEE" w:rsidRDefault="00A51DEE" w:rsidP="00A51DEE">
      <w:pPr>
        <w:spacing w:after="0" w:line="240" w:lineRule="auto"/>
        <w:jc w:val="center"/>
        <w:rPr>
          <w:rFonts w:ascii="Times New Roman" w:eastAsia="Calibri" w:hAnsi="Times New Roman" w:cs="Times New Roman"/>
          <w:b/>
          <w:sz w:val="20"/>
          <w:szCs w:val="20"/>
        </w:rPr>
      </w:pPr>
      <w:r w:rsidRPr="00A51DEE">
        <w:rPr>
          <w:rFonts w:ascii="Times New Roman" w:eastAsia="Calibri" w:hAnsi="Times New Roman" w:cs="Times New Roman"/>
          <w:b/>
          <w:sz w:val="20"/>
          <w:szCs w:val="20"/>
        </w:rPr>
        <w:t>Spring 2016, Secondary Math, N = 1</w:t>
      </w:r>
    </w:p>
    <w:p w:rsidR="00A51DEE" w:rsidRPr="00A51DEE" w:rsidRDefault="00A51DEE" w:rsidP="00A51DEE">
      <w:pPr>
        <w:spacing w:after="0" w:line="240" w:lineRule="auto"/>
        <w:jc w:val="center"/>
        <w:rPr>
          <w:rFonts w:ascii="Times New Roman" w:eastAsia="Calibri" w:hAnsi="Times New Roman" w:cs="Times New Roman"/>
          <w:b/>
          <w:sz w:val="20"/>
          <w:szCs w:val="20"/>
        </w:rPr>
      </w:pPr>
      <w:r w:rsidRPr="00A51DEE">
        <w:rPr>
          <w:rFonts w:ascii="Times New Roman" w:eastAsia="Calibri" w:hAnsi="Times New Roman" w:cs="Times New Roman"/>
          <w:b/>
          <w:sz w:val="20"/>
          <w:szCs w:val="20"/>
        </w:rPr>
        <w:t>West Virginia Professional Teaching Standards (WVPTS) Mentor and Supervisor Evaluations for TIR Candidates</w:t>
      </w:r>
    </w:p>
    <w:tbl>
      <w:tblPr>
        <w:tblStyle w:val="TableGrid1"/>
        <w:tblW w:w="0" w:type="auto"/>
        <w:tblLook w:val="04A0" w:firstRow="1" w:lastRow="0" w:firstColumn="1" w:lastColumn="0" w:noHBand="0" w:noVBand="1"/>
      </w:tblPr>
      <w:tblGrid>
        <w:gridCol w:w="4176"/>
        <w:gridCol w:w="532"/>
        <w:gridCol w:w="546"/>
        <w:gridCol w:w="546"/>
        <w:gridCol w:w="511"/>
        <w:gridCol w:w="497"/>
        <w:gridCol w:w="531"/>
        <w:gridCol w:w="596"/>
        <w:gridCol w:w="599"/>
        <w:gridCol w:w="545"/>
        <w:gridCol w:w="497"/>
      </w:tblGrid>
      <w:tr w:rsidR="00A51DEE" w:rsidRPr="00A51DEE" w:rsidTr="009A5D15">
        <w:tc>
          <w:tcPr>
            <w:tcW w:w="417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ELEMENTS</w:t>
            </w:r>
          </w:p>
        </w:tc>
        <w:tc>
          <w:tcPr>
            <w:tcW w:w="5400"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Spring 2016</w:t>
            </w:r>
          </w:p>
        </w:tc>
      </w:tr>
      <w:tr w:rsidR="00A51DEE" w:rsidRPr="00A51DEE" w:rsidTr="009A5D15">
        <w:tc>
          <w:tcPr>
            <w:tcW w:w="4176"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263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 xml:space="preserve">TIR </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 xml:space="preserve">Mentor Evaluation </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(n = 1)</w:t>
            </w:r>
          </w:p>
        </w:tc>
        <w:tc>
          <w:tcPr>
            <w:tcW w:w="276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TIR</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Supervisor Evaluation</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(n = 1)</w:t>
            </w:r>
          </w:p>
        </w:tc>
      </w:tr>
      <w:tr w:rsidR="00A51DEE" w:rsidRPr="00A51DEE" w:rsidTr="009A5D15">
        <w:trPr>
          <w:trHeight w:val="252"/>
        </w:trPr>
        <w:tc>
          <w:tcPr>
            <w:tcW w:w="4176"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hAnsi="Times New Roman" w:cs="Times New Roman"/>
                <w:b/>
                <w:sz w:val="18"/>
                <w:szCs w:val="18"/>
              </w:rPr>
            </w:pP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00"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237"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Percentage</w:t>
            </w:r>
          </w:p>
        </w:tc>
      </w:tr>
      <w:tr w:rsidR="00A51DEE" w:rsidRPr="00A51DEE" w:rsidTr="009A5D15">
        <w:trPr>
          <w:trHeight w:val="315"/>
        </w:trPr>
        <w:tc>
          <w:tcPr>
            <w:tcW w:w="4176" w:type="dxa"/>
            <w:vMerge/>
            <w:tcBorders>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hAnsi="Times New Roman" w:cs="Times New Roman"/>
                <w:b/>
                <w:sz w:val="18"/>
                <w:szCs w:val="18"/>
              </w:rPr>
            </w:pPr>
          </w:p>
        </w:tc>
        <w:tc>
          <w:tcPr>
            <w:tcW w:w="532"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A</w:t>
            </w:r>
          </w:p>
        </w:tc>
        <w:tc>
          <w:tcPr>
            <w:tcW w:w="51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w:t>
            </w:r>
          </w:p>
        </w:tc>
        <w:tc>
          <w:tcPr>
            <w:tcW w:w="497"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59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D</w:t>
            </w: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A</w:t>
            </w:r>
          </w:p>
        </w:tc>
        <w:tc>
          <w:tcPr>
            <w:tcW w:w="545"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w:t>
            </w:r>
          </w:p>
        </w:tc>
        <w:tc>
          <w:tcPr>
            <w:tcW w:w="497"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U</w:t>
            </w:r>
          </w:p>
        </w:tc>
      </w:tr>
      <w:tr w:rsidR="00A51DEE" w:rsidRPr="00A51DEE" w:rsidTr="009A5D15">
        <w:tc>
          <w:tcPr>
            <w:tcW w:w="4176" w:type="dxa"/>
            <w:tcBorders>
              <w:top w:val="single" w:sz="18" w:space="0" w:color="auto"/>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1:  CURRICULUM &amp; PLANNING</w:t>
            </w:r>
          </w:p>
        </w:tc>
        <w:tc>
          <w:tcPr>
            <w:tcW w:w="532" w:type="dxa"/>
            <w:tcBorders>
              <w:top w:val="single" w:sz="18" w:space="0" w:color="auto"/>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top w:val="single" w:sz="18" w:space="0" w:color="auto"/>
              <w:left w:val="single" w:sz="18"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5"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top w:val="single" w:sz="18" w:space="0" w:color="auto"/>
              <w:left w:val="single" w:sz="18" w:space="0" w:color="auto"/>
              <w:right w:val="single" w:sz="18" w:space="0" w:color="auto"/>
            </w:tcBorders>
            <w:shd w:val="clear" w:color="auto" w:fill="BFBFBF" w:themeFill="background1" w:themeFillShade="BF"/>
          </w:tcPr>
          <w:p w:rsidR="00A51DEE" w:rsidRPr="00A51DEE" w:rsidRDefault="00A51DEE" w:rsidP="00A51DEE">
            <w:pPr>
              <w:rPr>
                <w:rFonts w:ascii="Times New Roman" w:hAnsi="Times New Roman" w:cs="Times New Roman"/>
                <w:b/>
                <w:sz w:val="18"/>
                <w:szCs w:val="18"/>
              </w:rPr>
            </w:pPr>
            <w:r w:rsidRPr="00A51DEE">
              <w:rPr>
                <w:rFonts w:ascii="Calibri" w:hAnsi="Calibri" w:cs="Times New Roman"/>
                <w:sz w:val="18"/>
                <w:szCs w:val="18"/>
              </w:rPr>
              <w:t>Element 1.1 The teacher candidate demonstrates deep and extensive knowledge of the subject matter</w:t>
            </w:r>
          </w:p>
        </w:tc>
        <w:tc>
          <w:tcPr>
            <w:tcW w:w="532" w:type="dxa"/>
            <w:tcBorders>
              <w:top w:val="single" w:sz="18" w:space="0" w:color="auto"/>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tcBorders>
              <w:top w:val="single" w:sz="18" w:space="0" w:color="auto"/>
              <w:left w:val="single" w:sz="2"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top w:val="single" w:sz="18" w:space="0" w:color="auto"/>
              <w:left w:val="single" w:sz="18"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tcBorders>
              <w:top w:val="single" w:sz="18" w:space="0" w:color="auto"/>
              <w:left w:val="single" w:sz="2"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tcBorders>
              <w:top w:val="single" w:sz="18" w:space="0" w:color="auto"/>
              <w:left w:val="single" w:sz="2"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1.1A  Problem solving</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1.1B  Reasoning and proof</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1.1C  Number and operations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1.1D  Different perspectives on algebra</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1.1E  Geometries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1.1F  Calculus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1.1G  Discrete mathematics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1.1H  Data analysis, statistics, and probability</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1.1I  Measurement</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 xml:space="preserve">i.1J  Collaborates with teachers from other grades and </w:t>
            </w:r>
            <w:r w:rsidRPr="00A51DEE">
              <w:rPr>
                <w:rFonts w:ascii="Calibri" w:hAnsi="Calibri" w:cs="Times New Roman"/>
                <w:sz w:val="18"/>
                <w:szCs w:val="18"/>
              </w:rPr>
              <w:lastRenderedPageBreak/>
              <w:t>subjects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lastRenderedPageBreak/>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Times New Roman" w:hAnsi="Times New Roman" w:cs="Times New Roman"/>
                <w:b/>
                <w:sz w:val="18"/>
                <w:szCs w:val="18"/>
              </w:rPr>
            </w:pPr>
            <w:r w:rsidRPr="00A51DEE">
              <w:rPr>
                <w:rFonts w:ascii="Calibri" w:hAnsi="Calibri" w:cs="Times New Roman"/>
                <w:sz w:val="18"/>
                <w:szCs w:val="18"/>
              </w:rPr>
              <w:lastRenderedPageBreak/>
              <w:t>Element 1.2 The teacher candidate designs standards-driven instruction using state-approved curriculum.</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1.2A  Instruction and assessment aligned</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1.2B  Sequential learning activities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1.2C  Activities promote student collaboration and critical thinking</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Times New Roman" w:hAnsi="Times New Roman" w:cs="Times New Roman"/>
                <w:b/>
                <w:sz w:val="18"/>
                <w:szCs w:val="18"/>
              </w:rPr>
            </w:pPr>
            <w:r w:rsidRPr="00A51DEE">
              <w:rPr>
                <w:rFonts w:ascii="Calibri" w:hAnsi="Calibri" w:cs="Times New Roman"/>
                <w:sz w:val="18"/>
                <w:szCs w:val="18"/>
              </w:rPr>
              <w:t>Element 1.3 The teacher candidate uses a balanced assessment approach to guide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1.3A  Designs and uses a variety of assessments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1.3B  Clearly defines and communicates assessment criteria</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1.3C  Provides timely feedback</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STANDARD 2:  THE LEARNER AND THE LEARNING ENVIRONMENT</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2.1 The teacher candidate understands and responds to the unique characteristics of learners.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2.1A  Demonstrates extensive knowledge of students’ social, emotional, and academic needs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2.1B  Plans and implements differentiated learning activities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2.2 The teacher candidate establishes and maintains a safe and appropriate learning environment.</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2.2A  Establishes an effective classroom management system</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2.2B  Ensures appropriate behavior</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2.2C  Organizes space and materials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2.3 The teacher candidate establishes and maintains a learner-centered culture.</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2.3A  Establishes clear criteria</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2.3B  Maximizes instructional time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2.3C  Creates a community of learners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2.3D  Provides extensive opportunities for students to collaborate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3:  TEACHING</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3.1 The teacher candidate utilizes a variety of research-based instructional strategies.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3.1A  Variety of instructional strategies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3.1B  Provides scaffolding and differentiated instruction</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3.1C  Uses appropriate technology</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3.2 The teacher candidate motivates and engages students in learning problem-solving and collaboration.</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3.2A  Facilitates student-led learning activities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3.2B  Encourages students to initiate or adapt</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3.2C  Provides students with extensive opportunities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3.3 The teacher candidate adjusts instruction based on a variety of assessments and student responses.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3.3A  Modifies instruction</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3.3B  Monitors student progress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3.3C  Makes instructional decisions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3.3D  Analyzes and uses student data</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3.3E  Uses a variety of formative assessments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 xml:space="preserve">STANDARD 4:  PROFESSIONAL </w:t>
            </w:r>
            <w:r w:rsidRPr="00A51DEE">
              <w:rPr>
                <w:rFonts w:ascii="Times New Roman" w:hAnsi="Times New Roman" w:cs="Times New Roman"/>
                <w:b/>
                <w:sz w:val="18"/>
                <w:szCs w:val="18"/>
              </w:rPr>
              <w:lastRenderedPageBreak/>
              <w:t>RESPONSIBILITIES FOR SELF-RENEWAL</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lastRenderedPageBreak/>
              <w:t>Element 4.1 The teacher candidate engages in professional development that guides continuous examination and improvement.</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4.1A  Initiates the development of best practice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4.1B  Implements best practice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4.2 The teacher candidate actively engages in collaborative learning opportunities with colleagues.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4.2A  Initiates the development of a collaborative team</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4.2B  Contributes consistently to group learning</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 xml:space="preserve">4.2C  Mentors others </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5:  PROFESSIONAL RESPONSIBILITIES FOR SCHOOL AND COMMUNITY</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5.1 The teacher candidate participates in school-wide collaborative efforts to support the success of all students.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5.1A  Participates in the design of Professional Development</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 xml:space="preserve">Element 5.2 The teacher candidate works with parents, guardians, families, and community </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5.2A  Develops ongoing opportunities for families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5.2B  Interacts appropriately with families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5.2C  Promotes meaningful school activities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5.3 The teacher candidate promotes practices and policies that improve school environment and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5.3A  Takes a leadership role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Calibri" w:hAnsi="Calibri" w:cs="Times New Roman"/>
                <w:sz w:val="18"/>
                <w:szCs w:val="18"/>
              </w:rPr>
            </w:pPr>
            <w:r w:rsidRPr="00A51DEE">
              <w:rPr>
                <w:rFonts w:ascii="Times New Roman" w:hAnsi="Times New Roman" w:cs="Times New Roman"/>
                <w:b/>
                <w:sz w:val="18"/>
                <w:szCs w:val="18"/>
              </w:rPr>
              <w:t>STANDARD 6: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6.1 The work of the teacher candidate results in measurable progress of student learning of state-approved curricula.</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proofErr w:type="gramStart"/>
            <w:r w:rsidRPr="00A51DEE">
              <w:rPr>
                <w:rFonts w:ascii="Calibri" w:hAnsi="Calibri" w:cs="Times New Roman"/>
                <w:sz w:val="18"/>
                <w:szCs w:val="18"/>
              </w:rPr>
              <w:t>6.1A  Validates</w:t>
            </w:r>
            <w:proofErr w:type="gramEnd"/>
            <w:r w:rsidRPr="00A51DEE">
              <w:rPr>
                <w:rFonts w:ascii="Calibri" w:hAnsi="Calibri" w:cs="Times New Roman"/>
                <w:sz w:val="18"/>
                <w:szCs w:val="18"/>
              </w:rPr>
              <w:t xml:space="preserve"> progress of student learning.</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bl>
    <w:p w:rsidR="00A51DEE" w:rsidRPr="00A51DEE" w:rsidRDefault="00A51DEE" w:rsidP="00A51DEE">
      <w:pPr>
        <w:spacing w:after="160" w:line="259" w:lineRule="auto"/>
        <w:rPr>
          <w:rFonts w:ascii="Times New Roman" w:eastAsia="Calibri" w:hAnsi="Times New Roman" w:cs="Times New Roman"/>
          <w:b/>
        </w:rPr>
      </w:pPr>
    </w:p>
    <w:tbl>
      <w:tblPr>
        <w:tblStyle w:val="TableGrid"/>
        <w:tblW w:w="0" w:type="auto"/>
        <w:tblLook w:val="04A0" w:firstRow="1" w:lastRow="0" w:firstColumn="1" w:lastColumn="0" w:noHBand="0" w:noVBand="1"/>
      </w:tblPr>
      <w:tblGrid>
        <w:gridCol w:w="4016"/>
        <w:gridCol w:w="601"/>
        <w:gridCol w:w="601"/>
        <w:gridCol w:w="601"/>
        <w:gridCol w:w="490"/>
        <w:gridCol w:w="595"/>
        <w:gridCol w:w="533"/>
        <w:gridCol w:w="546"/>
        <w:gridCol w:w="508"/>
        <w:gridCol w:w="490"/>
        <w:gridCol w:w="595"/>
      </w:tblGrid>
      <w:tr w:rsidR="00A51DEE" w:rsidRPr="00A51DEE" w:rsidTr="009A5D15">
        <w:tc>
          <w:tcPr>
            <w:tcW w:w="40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Mentor Evaluation</w:t>
            </w:r>
          </w:p>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TIR (n = 1)</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Supervisor Evaluation</w:t>
            </w:r>
          </w:p>
          <w:p w:rsidR="00A51DEE" w:rsidRPr="00A51DEE" w:rsidRDefault="001B58B2" w:rsidP="00A51DE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TIR (n = 1</w:t>
            </w:r>
            <w:r w:rsidR="00A51DEE" w:rsidRPr="00A51DEE">
              <w:rPr>
                <w:rFonts w:ascii="Times New Roman" w:eastAsia="Calibri" w:hAnsi="Times New Roman" w:cs="Times New Roman"/>
                <w:b/>
                <w:sz w:val="18"/>
                <w:szCs w:val="18"/>
              </w:rPr>
              <w:t>)</w:t>
            </w:r>
          </w:p>
        </w:tc>
      </w:tr>
      <w:tr w:rsidR="00A51DEE" w:rsidRPr="00A51DEE" w:rsidTr="009A5D15">
        <w:trPr>
          <w:trHeight w:val="161"/>
        </w:trPr>
        <w:tc>
          <w:tcPr>
            <w:tcW w:w="4016"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eastAsia="Calibri" w:hAnsi="Times New Roman" w:cs="Times New Roman"/>
                <w:b/>
                <w:sz w:val="18"/>
                <w:szCs w:val="18"/>
              </w:rPr>
            </w:pPr>
          </w:p>
        </w:tc>
        <w:tc>
          <w:tcPr>
            <w:tcW w:w="60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Percentage</w:t>
            </w:r>
          </w:p>
        </w:tc>
      </w:tr>
      <w:tr w:rsidR="00A51DEE" w:rsidRPr="00A51DEE" w:rsidTr="009A5D15">
        <w:trPr>
          <w:trHeight w:val="160"/>
        </w:trPr>
        <w:tc>
          <w:tcPr>
            <w:tcW w:w="4016"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eastAsia="Calibri" w:hAnsi="Times New Roman" w:cs="Times New Roman"/>
                <w:b/>
                <w:sz w:val="18"/>
                <w:szCs w:val="18"/>
              </w:rPr>
            </w:pPr>
          </w:p>
        </w:tc>
        <w:tc>
          <w:tcPr>
            <w:tcW w:w="601"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w:t>
            </w: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A</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N/A</w:t>
            </w:r>
          </w:p>
        </w:tc>
        <w:tc>
          <w:tcPr>
            <w:tcW w:w="533"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w:t>
            </w:r>
          </w:p>
        </w:tc>
        <w:tc>
          <w:tcPr>
            <w:tcW w:w="508"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A</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N/A</w:t>
            </w:r>
          </w:p>
        </w:tc>
      </w:tr>
      <w:tr w:rsidR="00A51DEE" w:rsidRPr="00A51DEE" w:rsidTr="009A5D15">
        <w:tc>
          <w:tcPr>
            <w:tcW w:w="401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b/>
                <w:sz w:val="18"/>
                <w:szCs w:val="18"/>
              </w:rPr>
              <w:t>STANDARD 7: PROFESSIONAL CONDUCT</w:t>
            </w:r>
          </w:p>
        </w:tc>
        <w:tc>
          <w:tcPr>
            <w:tcW w:w="601" w:type="dxa"/>
            <w:tcBorders>
              <w:top w:val="single" w:sz="18" w:space="0" w:color="auto"/>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Policy and Procedure</w:t>
            </w:r>
          </w:p>
        </w:tc>
        <w:tc>
          <w:tcPr>
            <w:tcW w:w="601" w:type="dxa"/>
            <w:tcBorders>
              <w:top w:val="single" w:sz="18" w:space="0" w:color="auto"/>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top w:val="single" w:sz="18" w:space="0" w:color="auto"/>
              <w:left w:val="single" w:sz="18"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top w:val="single" w:sz="18" w:space="0" w:color="auto"/>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top w:val="single" w:sz="18" w:space="0" w:color="auto"/>
              <w:left w:val="single" w:sz="18"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Attendance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Schedule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Respect</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Appearance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Attitude/Composure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Flexibility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Confidentiality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Critical Thinking</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Students</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Diversity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rPr>
                <w:rFonts w:ascii="Times New Roman" w:eastAsia="Calibri" w:hAnsi="Times New Roman" w:cs="Times New Roman"/>
                <w:sz w:val="18"/>
                <w:szCs w:val="18"/>
              </w:rPr>
            </w:pPr>
            <w:r w:rsidRPr="00A51DEE">
              <w:rPr>
                <w:rFonts w:ascii="Times New Roman" w:eastAsia="Calibri" w:hAnsi="Times New Roman" w:cs="Times New Roman"/>
                <w:sz w:val="18"/>
                <w:szCs w:val="18"/>
              </w:rPr>
              <w:t xml:space="preserve"> 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Technology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Profession</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bl>
    <w:p w:rsidR="00A51DEE" w:rsidRPr="00A51DEE" w:rsidRDefault="00A51DEE" w:rsidP="00A51DEE">
      <w:pPr>
        <w:tabs>
          <w:tab w:val="left" w:pos="2112"/>
        </w:tabs>
        <w:spacing w:after="160" w:line="259" w:lineRule="auto"/>
        <w:rPr>
          <w:rFonts w:ascii="Times New Roman" w:eastAsia="Calibri" w:hAnsi="Times New Roman" w:cs="Times New Roman"/>
        </w:rPr>
      </w:pPr>
    </w:p>
    <w:p w:rsidR="00A51DEE" w:rsidRPr="00A51DEE" w:rsidRDefault="000D7A48" w:rsidP="00A51DEE">
      <w:pPr>
        <w:tabs>
          <w:tab w:val="left" w:pos="2112"/>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During the </w:t>
      </w:r>
      <w:proofErr w:type="gramStart"/>
      <w:r>
        <w:rPr>
          <w:rFonts w:ascii="Times New Roman" w:eastAsia="Calibri" w:hAnsi="Times New Roman" w:cs="Times New Roman"/>
          <w:sz w:val="24"/>
          <w:szCs w:val="24"/>
        </w:rPr>
        <w:t>F</w:t>
      </w:r>
      <w:r w:rsidR="00A51DEE" w:rsidRPr="00A51DEE">
        <w:rPr>
          <w:rFonts w:ascii="Times New Roman" w:eastAsia="Calibri" w:hAnsi="Times New Roman" w:cs="Times New Roman"/>
          <w:sz w:val="24"/>
          <w:szCs w:val="24"/>
        </w:rPr>
        <w:t>all</w:t>
      </w:r>
      <w:proofErr w:type="gramEnd"/>
      <w:r w:rsidR="00A51DEE" w:rsidRPr="00A51DEE">
        <w:rPr>
          <w:rFonts w:ascii="Times New Roman" w:eastAsia="Calibri" w:hAnsi="Times New Roman" w:cs="Times New Roman"/>
          <w:sz w:val="24"/>
          <w:szCs w:val="24"/>
        </w:rPr>
        <w:t xml:space="preserve"> 2015 semester, one elementary teacher and one math teacher were placed.  Since the teachers were from different content areas and teaching levels, different teaching effectiveness rubrics were used for evaluation.  The results are listed in the tables below.</w:t>
      </w:r>
    </w:p>
    <w:p w:rsidR="00A51DEE" w:rsidRPr="00A51DEE" w:rsidRDefault="00A51DEE" w:rsidP="00A51DEE">
      <w:pPr>
        <w:spacing w:after="0" w:line="240" w:lineRule="auto"/>
        <w:rPr>
          <w:rFonts w:ascii="Times New Roman" w:eastAsia="Calibri" w:hAnsi="Times New Roman" w:cs="Times New Roman"/>
          <w:b/>
          <w:sz w:val="24"/>
          <w:szCs w:val="24"/>
        </w:rPr>
      </w:pPr>
    </w:p>
    <w:p w:rsidR="00A51DEE" w:rsidRPr="00A51DEE" w:rsidRDefault="00A51DEE" w:rsidP="00A51DEE">
      <w:pPr>
        <w:spacing w:after="0" w:line="240" w:lineRule="auto"/>
        <w:jc w:val="center"/>
        <w:rPr>
          <w:rFonts w:ascii="Times New Roman" w:eastAsia="Calibri" w:hAnsi="Times New Roman" w:cs="Times New Roman"/>
          <w:b/>
          <w:sz w:val="20"/>
          <w:szCs w:val="20"/>
        </w:rPr>
      </w:pPr>
      <w:r w:rsidRPr="00A51DEE">
        <w:rPr>
          <w:rFonts w:ascii="Times New Roman" w:eastAsia="Calibri" w:hAnsi="Times New Roman" w:cs="Times New Roman"/>
          <w:b/>
          <w:sz w:val="20"/>
          <w:szCs w:val="20"/>
        </w:rPr>
        <w:t>Fall 2015, Elementary, N = 1</w:t>
      </w:r>
    </w:p>
    <w:p w:rsidR="00A51DEE" w:rsidRPr="00A51DEE" w:rsidRDefault="00A51DEE" w:rsidP="00A51DEE">
      <w:pPr>
        <w:spacing w:after="0" w:line="240" w:lineRule="auto"/>
        <w:jc w:val="center"/>
        <w:rPr>
          <w:rFonts w:ascii="Times New Roman" w:eastAsia="Calibri" w:hAnsi="Times New Roman" w:cs="Times New Roman"/>
          <w:b/>
          <w:sz w:val="20"/>
          <w:szCs w:val="20"/>
        </w:rPr>
      </w:pPr>
      <w:r w:rsidRPr="00A51DEE">
        <w:rPr>
          <w:rFonts w:ascii="Times New Roman" w:eastAsia="Calibri" w:hAnsi="Times New Roman" w:cs="Times New Roman"/>
          <w:b/>
          <w:sz w:val="20"/>
          <w:szCs w:val="20"/>
        </w:rPr>
        <w:t>West Virginia Professional Teaching Standards (WVPTS) Mentor and Supervisor Evaluations for TIR Candidates</w:t>
      </w:r>
    </w:p>
    <w:tbl>
      <w:tblPr>
        <w:tblStyle w:val="TableGrid1"/>
        <w:tblW w:w="0" w:type="auto"/>
        <w:tblLook w:val="04A0" w:firstRow="1" w:lastRow="0" w:firstColumn="1" w:lastColumn="0" w:noHBand="0" w:noVBand="1"/>
      </w:tblPr>
      <w:tblGrid>
        <w:gridCol w:w="4175"/>
        <w:gridCol w:w="532"/>
        <w:gridCol w:w="546"/>
        <w:gridCol w:w="546"/>
        <w:gridCol w:w="511"/>
        <w:gridCol w:w="497"/>
        <w:gridCol w:w="531"/>
        <w:gridCol w:w="596"/>
        <w:gridCol w:w="599"/>
        <w:gridCol w:w="546"/>
        <w:gridCol w:w="497"/>
      </w:tblGrid>
      <w:tr w:rsidR="00A51DEE" w:rsidRPr="00A51DEE" w:rsidTr="009A5D15">
        <w:tc>
          <w:tcPr>
            <w:tcW w:w="4175"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ELEMENTS</w:t>
            </w:r>
          </w:p>
        </w:tc>
        <w:tc>
          <w:tcPr>
            <w:tcW w:w="5401"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Fall 2015</w:t>
            </w:r>
          </w:p>
        </w:tc>
      </w:tr>
      <w:tr w:rsidR="00A51DEE" w:rsidRPr="00A51DEE" w:rsidTr="009A5D15">
        <w:tc>
          <w:tcPr>
            <w:tcW w:w="4175"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263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 xml:space="preserve">TIR </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 xml:space="preserve">Mentor Evaluation </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(n = 1)</w:t>
            </w:r>
          </w:p>
        </w:tc>
        <w:tc>
          <w:tcPr>
            <w:tcW w:w="2769"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TIR</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Supervisor Evaluation</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(n = 1)</w:t>
            </w:r>
          </w:p>
        </w:tc>
      </w:tr>
      <w:tr w:rsidR="00A51DEE" w:rsidRPr="00A51DEE" w:rsidTr="009A5D15">
        <w:trPr>
          <w:trHeight w:val="252"/>
        </w:trPr>
        <w:tc>
          <w:tcPr>
            <w:tcW w:w="4175"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hAnsi="Times New Roman" w:cs="Times New Roman"/>
                <w:b/>
                <w:sz w:val="18"/>
                <w:szCs w:val="18"/>
              </w:rPr>
            </w:pP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00"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238"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Percentage</w:t>
            </w:r>
          </w:p>
        </w:tc>
      </w:tr>
      <w:tr w:rsidR="00A51DEE" w:rsidRPr="00A51DEE" w:rsidTr="009A5D15">
        <w:trPr>
          <w:trHeight w:val="315"/>
        </w:trPr>
        <w:tc>
          <w:tcPr>
            <w:tcW w:w="4175" w:type="dxa"/>
            <w:vMerge/>
            <w:tcBorders>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hAnsi="Times New Roman" w:cs="Times New Roman"/>
                <w:b/>
                <w:sz w:val="18"/>
                <w:szCs w:val="18"/>
              </w:rPr>
            </w:pPr>
          </w:p>
        </w:tc>
        <w:tc>
          <w:tcPr>
            <w:tcW w:w="532"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A</w:t>
            </w:r>
          </w:p>
        </w:tc>
        <w:tc>
          <w:tcPr>
            <w:tcW w:w="51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w:t>
            </w:r>
          </w:p>
        </w:tc>
        <w:tc>
          <w:tcPr>
            <w:tcW w:w="497"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59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D</w:t>
            </w: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A</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w:t>
            </w:r>
          </w:p>
        </w:tc>
        <w:tc>
          <w:tcPr>
            <w:tcW w:w="497"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U</w:t>
            </w:r>
          </w:p>
        </w:tc>
      </w:tr>
      <w:tr w:rsidR="00A51DEE" w:rsidRPr="00A51DEE" w:rsidTr="009A5D15">
        <w:tc>
          <w:tcPr>
            <w:tcW w:w="4175" w:type="dxa"/>
            <w:tcBorders>
              <w:top w:val="single" w:sz="18" w:space="0" w:color="auto"/>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1:  CURRICULUM &amp; PLANNING</w:t>
            </w:r>
          </w:p>
        </w:tc>
        <w:tc>
          <w:tcPr>
            <w:tcW w:w="532" w:type="dxa"/>
            <w:tcBorders>
              <w:top w:val="single" w:sz="18" w:space="0" w:color="auto"/>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top w:val="single" w:sz="18" w:space="0" w:color="auto"/>
              <w:left w:val="single" w:sz="18"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top w:val="single" w:sz="18" w:space="0" w:color="auto"/>
              <w:left w:val="single" w:sz="18" w:space="0" w:color="auto"/>
              <w:right w:val="single" w:sz="18" w:space="0" w:color="auto"/>
            </w:tcBorders>
            <w:shd w:val="clear" w:color="auto" w:fill="BFBFBF" w:themeFill="background1" w:themeFillShade="BF"/>
          </w:tcPr>
          <w:p w:rsidR="00A51DEE" w:rsidRPr="00A51DEE" w:rsidRDefault="00A51DEE" w:rsidP="00A51DEE">
            <w:pPr>
              <w:rPr>
                <w:rFonts w:ascii="Times New Roman" w:hAnsi="Times New Roman" w:cs="Times New Roman"/>
                <w:b/>
                <w:sz w:val="18"/>
                <w:szCs w:val="18"/>
              </w:rPr>
            </w:pPr>
            <w:r w:rsidRPr="00A51DEE">
              <w:rPr>
                <w:rFonts w:ascii="Calibri" w:hAnsi="Calibri" w:cs="Times New Roman"/>
                <w:sz w:val="18"/>
                <w:szCs w:val="18"/>
              </w:rPr>
              <w:t>Element 1.1 The teacher candidate demonstrates deep and extensive knowledge of the subject matter</w:t>
            </w:r>
          </w:p>
        </w:tc>
        <w:tc>
          <w:tcPr>
            <w:tcW w:w="532" w:type="dxa"/>
            <w:tcBorders>
              <w:top w:val="single" w:sz="18" w:space="0" w:color="auto"/>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tcBorders>
              <w:top w:val="single" w:sz="18" w:space="0" w:color="auto"/>
              <w:left w:val="single" w:sz="2"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top w:val="single" w:sz="18" w:space="0" w:color="auto"/>
              <w:left w:val="single" w:sz="18"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tcBorders>
              <w:top w:val="single" w:sz="18" w:space="0" w:color="auto"/>
              <w:left w:val="single" w:sz="2"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1.1A  Reading, writing and oral language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1.1B  Science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1.1C  Mathematics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1.1D  Social Studies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1.1E  The arts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1.1F  Health education</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1.1G  Physical education</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1.1H  Collaborates with teachers from other grades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Times New Roman" w:hAnsi="Times New Roman" w:cs="Times New Roman"/>
                <w:b/>
                <w:sz w:val="18"/>
                <w:szCs w:val="18"/>
              </w:rPr>
            </w:pPr>
            <w:r w:rsidRPr="00A51DEE">
              <w:rPr>
                <w:rFonts w:ascii="Calibri" w:hAnsi="Calibri" w:cs="Times New Roman"/>
                <w:sz w:val="18"/>
                <w:szCs w:val="18"/>
              </w:rPr>
              <w:t>Element 1.2 The teacher candidate designs standards-driven instruction using state-approved curriculum.</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1.2A  Instruction and assessment aligned</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1.2B  Sequential learning activities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1.2C  Activities promote student collaboration and critical thinking</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Times New Roman" w:hAnsi="Times New Roman" w:cs="Times New Roman"/>
                <w:b/>
                <w:sz w:val="18"/>
                <w:szCs w:val="18"/>
              </w:rPr>
            </w:pPr>
            <w:r w:rsidRPr="00A51DEE">
              <w:rPr>
                <w:rFonts w:ascii="Calibri" w:hAnsi="Calibri" w:cs="Times New Roman"/>
                <w:sz w:val="18"/>
                <w:szCs w:val="18"/>
              </w:rPr>
              <w:t>Element 1.3 The teacher candidate uses a balanced assessment approach to guide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1.3A  Designs and uses a variety of assessments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1.3B  Clearly defines and communicates assessment criteria</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1.3C  Provides timely feedback</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STANDARD 2:  THE LEARNER AND THE LEARNING ENVIRONMENT</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2.1 The teacher candidate understands and responds to the unique characteristics of learners.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2.1A  Demonstrates extensive knowledge of students’ social, emotional, and academic needs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2.1B  Plans and implements differentiated learning activities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2.2 The teacher candidate establishes and maintains a safe and appropriate learning environment.</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2.2A  Establishes an effective classroom management system</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2.2B  Ensures appropriate behavior</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2.2C  Organizes space and materials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2.3 The teacher candidate establishes and maintains a learner-centered culture.</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2.3A  Establishes clear criteria</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lastRenderedPageBreak/>
              <w:t>2.3B  Maximizes instructional time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2.3C  Creates a community of learners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2.3D  Provides extensive opportunities for students to collaborate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3:  TEACHING</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3.1 The teacher candidate utilizes a variety of research-based instructional strategies.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3.1A  Variety of instructional strategies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3.1B  Provides scaffolding and differentiated instruction</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3.1C  Uses appropriate technology</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3.2 The teacher candidate motivates and engages students in learning problem-solving and collaboration.</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3.2A  Facilitates student-led learning activities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3.2B  Encourages students to initiate or adapt</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3.2C  Provides students with extensive opportunities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3.3 The teacher candidate adjusts instruction based on a variety of assessments and student responses.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3.3A  Modifies instruction</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3.3B  Monitors student progress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3.3C  Makes instructional decisions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3.3D  Analyzes and uses student data</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3.3E  Uses a variety of formative assessments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4:  PROFESSIONAL RESPONSIBILITIES FOR SELF-RENEWAL</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4.1 The teacher candidate engages in professional development that guides continuous examination and improvement.</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4.1A  Initiates the development of best practice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4.1B  Implements best practice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4.2 The teacher candidate actively engages in collaborative learning opportunities with colleagues.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4.2A  Initiates the development of a collaborative team</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4.2B  Contributes consistently to group learning</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 xml:space="preserve">4.2C  Mentors others </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5:  PROFESSIONAL RESPONSIBILITIES FOR SCHOOL AND COMMUNITY</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5.1 The teacher candidate participates in school-wide collaborative efforts to support the success of all students.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5.1A  Participates in the design of Professional Development</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 xml:space="preserve">Element 5.2 The teacher candidate works with parents, guardians, families, and community </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5.2A  Develops ongoing opportunities for families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2.0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5.2B  Interacts appropriately with families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5.2C  Promotes meaningful school activities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5.3 The teacher candidate promotes practices and policies that improve school environment and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5.3A  Takes a leadership role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5"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Calibri" w:hAnsi="Calibri" w:cs="Times New Roman"/>
                <w:sz w:val="18"/>
                <w:szCs w:val="18"/>
              </w:rPr>
            </w:pPr>
            <w:r w:rsidRPr="00A51DEE">
              <w:rPr>
                <w:rFonts w:ascii="Times New Roman" w:hAnsi="Times New Roman" w:cs="Times New Roman"/>
                <w:b/>
                <w:sz w:val="18"/>
                <w:szCs w:val="18"/>
              </w:rPr>
              <w:t>STANDARD 6: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lastRenderedPageBreak/>
              <w:t>Element 6.1 The work of the teacher candidate results in measurable progress of student learning of state-approved curricula.</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5"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proofErr w:type="gramStart"/>
            <w:r w:rsidRPr="00A51DEE">
              <w:rPr>
                <w:rFonts w:ascii="Calibri" w:hAnsi="Calibri" w:cs="Times New Roman"/>
                <w:sz w:val="18"/>
                <w:szCs w:val="18"/>
              </w:rPr>
              <w:t>6.1A  Validates</w:t>
            </w:r>
            <w:proofErr w:type="gramEnd"/>
            <w:r w:rsidRPr="00A51DEE">
              <w:rPr>
                <w:rFonts w:ascii="Calibri" w:hAnsi="Calibri" w:cs="Times New Roman"/>
                <w:sz w:val="18"/>
                <w:szCs w:val="18"/>
              </w:rPr>
              <w:t xml:space="preserve"> progress of student learning.</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bl>
    <w:p w:rsidR="00A51DEE" w:rsidRPr="00A51DEE" w:rsidRDefault="00A51DEE" w:rsidP="00A51DEE">
      <w:pPr>
        <w:spacing w:after="160" w:line="259" w:lineRule="auto"/>
        <w:rPr>
          <w:rFonts w:ascii="Times New Roman" w:eastAsia="Calibri" w:hAnsi="Times New Roman" w:cs="Times New Roman"/>
          <w:b/>
        </w:rPr>
      </w:pPr>
    </w:p>
    <w:tbl>
      <w:tblPr>
        <w:tblStyle w:val="TableGrid"/>
        <w:tblW w:w="0" w:type="auto"/>
        <w:tblLook w:val="04A0" w:firstRow="1" w:lastRow="0" w:firstColumn="1" w:lastColumn="0" w:noHBand="0" w:noVBand="1"/>
      </w:tblPr>
      <w:tblGrid>
        <w:gridCol w:w="4016"/>
        <w:gridCol w:w="601"/>
        <w:gridCol w:w="601"/>
        <w:gridCol w:w="601"/>
        <w:gridCol w:w="490"/>
        <w:gridCol w:w="595"/>
        <w:gridCol w:w="533"/>
        <w:gridCol w:w="546"/>
        <w:gridCol w:w="508"/>
        <w:gridCol w:w="490"/>
        <w:gridCol w:w="595"/>
      </w:tblGrid>
      <w:tr w:rsidR="00A51DEE" w:rsidRPr="00A51DEE" w:rsidTr="009A5D15">
        <w:tc>
          <w:tcPr>
            <w:tcW w:w="40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Mentor Evaluation</w:t>
            </w:r>
          </w:p>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TIR (n = 1)</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Supervisor Evaluation</w:t>
            </w:r>
          </w:p>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TIR (n = 2)</w:t>
            </w:r>
          </w:p>
        </w:tc>
      </w:tr>
      <w:tr w:rsidR="00A51DEE" w:rsidRPr="00A51DEE" w:rsidTr="009A5D15">
        <w:trPr>
          <w:trHeight w:val="161"/>
        </w:trPr>
        <w:tc>
          <w:tcPr>
            <w:tcW w:w="4016"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eastAsia="Calibri" w:hAnsi="Times New Roman" w:cs="Times New Roman"/>
                <w:b/>
                <w:sz w:val="18"/>
                <w:szCs w:val="18"/>
              </w:rPr>
            </w:pPr>
          </w:p>
        </w:tc>
        <w:tc>
          <w:tcPr>
            <w:tcW w:w="60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Percentage</w:t>
            </w:r>
          </w:p>
        </w:tc>
      </w:tr>
      <w:tr w:rsidR="00A51DEE" w:rsidRPr="00A51DEE" w:rsidTr="009A5D15">
        <w:trPr>
          <w:trHeight w:val="160"/>
        </w:trPr>
        <w:tc>
          <w:tcPr>
            <w:tcW w:w="4016"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eastAsia="Calibri" w:hAnsi="Times New Roman" w:cs="Times New Roman"/>
                <w:b/>
                <w:sz w:val="18"/>
                <w:szCs w:val="18"/>
              </w:rPr>
            </w:pPr>
          </w:p>
        </w:tc>
        <w:tc>
          <w:tcPr>
            <w:tcW w:w="601"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w:t>
            </w: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A</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N/A</w:t>
            </w:r>
          </w:p>
        </w:tc>
        <w:tc>
          <w:tcPr>
            <w:tcW w:w="533"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w:t>
            </w:r>
          </w:p>
        </w:tc>
        <w:tc>
          <w:tcPr>
            <w:tcW w:w="508"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A</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N/A</w:t>
            </w:r>
          </w:p>
        </w:tc>
      </w:tr>
      <w:tr w:rsidR="00A51DEE" w:rsidRPr="00A51DEE" w:rsidTr="009A5D15">
        <w:tc>
          <w:tcPr>
            <w:tcW w:w="401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b/>
                <w:sz w:val="18"/>
                <w:szCs w:val="18"/>
              </w:rPr>
              <w:t>STANDARD 7: PROFESSIONAL CONDUCT</w:t>
            </w:r>
          </w:p>
        </w:tc>
        <w:tc>
          <w:tcPr>
            <w:tcW w:w="601" w:type="dxa"/>
            <w:tcBorders>
              <w:top w:val="single" w:sz="18" w:space="0" w:color="auto"/>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Policy and Procedure</w:t>
            </w:r>
          </w:p>
        </w:tc>
        <w:tc>
          <w:tcPr>
            <w:tcW w:w="601" w:type="dxa"/>
            <w:tcBorders>
              <w:top w:val="single" w:sz="18" w:space="0" w:color="auto"/>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top w:val="single" w:sz="18" w:space="0" w:color="auto"/>
              <w:left w:val="single" w:sz="18"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top w:val="single" w:sz="18" w:space="0" w:color="auto"/>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top w:val="single" w:sz="18" w:space="0" w:color="auto"/>
              <w:left w:val="single" w:sz="18"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Attendance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Schedule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Respect</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Appearance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Attitude/Composure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Flexibility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Confidentiality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Critical Thinking</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Students</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Diversity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rPr>
                <w:rFonts w:ascii="Times New Roman" w:eastAsia="Calibri" w:hAnsi="Times New Roman" w:cs="Times New Roman"/>
                <w:sz w:val="18"/>
                <w:szCs w:val="18"/>
              </w:rPr>
            </w:pPr>
            <w:r w:rsidRPr="00A51DEE">
              <w:rPr>
                <w:rFonts w:ascii="Times New Roman" w:eastAsia="Calibri" w:hAnsi="Times New Roman" w:cs="Times New Roman"/>
                <w:sz w:val="18"/>
                <w:szCs w:val="18"/>
              </w:rPr>
              <w:t xml:space="preserve"> 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Technology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Profession</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bl>
    <w:p w:rsidR="00A51DEE" w:rsidRPr="00A51DEE" w:rsidRDefault="00A51DEE" w:rsidP="00A51DEE">
      <w:pPr>
        <w:tabs>
          <w:tab w:val="left" w:pos="2112"/>
        </w:tabs>
        <w:spacing w:after="160" w:line="259" w:lineRule="auto"/>
        <w:rPr>
          <w:rFonts w:ascii="Times New Roman" w:eastAsia="Calibri" w:hAnsi="Times New Roman" w:cs="Times New Roman"/>
        </w:rPr>
      </w:pPr>
    </w:p>
    <w:p w:rsidR="00A51DEE" w:rsidRPr="00A51DEE" w:rsidRDefault="00A51DEE" w:rsidP="00A51DEE">
      <w:pPr>
        <w:spacing w:after="0" w:line="240" w:lineRule="auto"/>
        <w:jc w:val="center"/>
        <w:rPr>
          <w:rFonts w:ascii="Times New Roman" w:eastAsia="Calibri" w:hAnsi="Times New Roman" w:cs="Times New Roman"/>
          <w:b/>
          <w:sz w:val="20"/>
          <w:szCs w:val="20"/>
        </w:rPr>
      </w:pPr>
      <w:r w:rsidRPr="00A51DEE">
        <w:rPr>
          <w:rFonts w:ascii="Times New Roman" w:eastAsia="Calibri" w:hAnsi="Times New Roman" w:cs="Times New Roman"/>
          <w:b/>
          <w:sz w:val="20"/>
          <w:szCs w:val="20"/>
        </w:rPr>
        <w:t>Fall 2015, Secondary Math, N = 1</w:t>
      </w:r>
    </w:p>
    <w:p w:rsidR="00A51DEE" w:rsidRPr="00A51DEE" w:rsidRDefault="00A51DEE" w:rsidP="00A51DEE">
      <w:pPr>
        <w:spacing w:after="0" w:line="240" w:lineRule="auto"/>
        <w:jc w:val="center"/>
        <w:rPr>
          <w:rFonts w:ascii="Times New Roman" w:eastAsia="Calibri" w:hAnsi="Times New Roman" w:cs="Times New Roman"/>
          <w:b/>
          <w:sz w:val="20"/>
          <w:szCs w:val="20"/>
        </w:rPr>
      </w:pPr>
      <w:r w:rsidRPr="00A51DEE">
        <w:rPr>
          <w:rFonts w:ascii="Times New Roman" w:eastAsia="Calibri" w:hAnsi="Times New Roman" w:cs="Times New Roman"/>
          <w:b/>
          <w:sz w:val="20"/>
          <w:szCs w:val="20"/>
        </w:rPr>
        <w:t>West Virginia Professional Teaching Standards (WVPTS) Mentor and Supervisor Evaluations for TIR Candidates</w:t>
      </w:r>
    </w:p>
    <w:tbl>
      <w:tblPr>
        <w:tblStyle w:val="TableGrid1"/>
        <w:tblW w:w="0" w:type="auto"/>
        <w:tblLook w:val="04A0" w:firstRow="1" w:lastRow="0" w:firstColumn="1" w:lastColumn="0" w:noHBand="0" w:noVBand="1"/>
      </w:tblPr>
      <w:tblGrid>
        <w:gridCol w:w="4176"/>
        <w:gridCol w:w="532"/>
        <w:gridCol w:w="546"/>
        <w:gridCol w:w="546"/>
        <w:gridCol w:w="511"/>
        <w:gridCol w:w="497"/>
        <w:gridCol w:w="531"/>
        <w:gridCol w:w="596"/>
        <w:gridCol w:w="599"/>
        <w:gridCol w:w="545"/>
        <w:gridCol w:w="497"/>
      </w:tblGrid>
      <w:tr w:rsidR="00A51DEE" w:rsidRPr="00A51DEE" w:rsidTr="009A5D15">
        <w:tc>
          <w:tcPr>
            <w:tcW w:w="417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ELEMENTS</w:t>
            </w:r>
          </w:p>
        </w:tc>
        <w:tc>
          <w:tcPr>
            <w:tcW w:w="5400" w:type="dxa"/>
            <w:gridSpan w:val="10"/>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Fall 2015</w:t>
            </w:r>
          </w:p>
        </w:tc>
      </w:tr>
      <w:tr w:rsidR="00A51DEE" w:rsidRPr="00A51DEE" w:rsidTr="009A5D15">
        <w:tc>
          <w:tcPr>
            <w:tcW w:w="4176"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263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 xml:space="preserve">TIR </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 xml:space="preserve">Mentor Evaluation </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(n = 1)</w:t>
            </w:r>
          </w:p>
        </w:tc>
        <w:tc>
          <w:tcPr>
            <w:tcW w:w="276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TIR</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Supervisor Evaluation</w:t>
            </w:r>
          </w:p>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(n = 1)</w:t>
            </w:r>
          </w:p>
        </w:tc>
      </w:tr>
      <w:tr w:rsidR="00A51DEE" w:rsidRPr="00A51DEE" w:rsidTr="009A5D15">
        <w:trPr>
          <w:trHeight w:val="252"/>
        </w:trPr>
        <w:tc>
          <w:tcPr>
            <w:tcW w:w="4176"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hAnsi="Times New Roman" w:cs="Times New Roman"/>
                <w:b/>
                <w:sz w:val="18"/>
                <w:szCs w:val="18"/>
              </w:rPr>
            </w:pPr>
          </w:p>
        </w:tc>
        <w:tc>
          <w:tcPr>
            <w:tcW w:w="532"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100"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Percentage</w:t>
            </w:r>
          </w:p>
        </w:tc>
        <w:tc>
          <w:tcPr>
            <w:tcW w:w="53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hAnsi="Times New Roman" w:cs="Times New Roman"/>
                <w:sz w:val="18"/>
                <w:szCs w:val="18"/>
              </w:rPr>
            </w:pPr>
            <m:oMathPara>
              <m:oMath>
                <m:acc>
                  <m:accPr>
                    <m:chr m:val="̅"/>
                    <m:ctrlPr>
                      <w:rPr>
                        <w:rFonts w:ascii="Cambria Math" w:hAnsi="Cambria Math" w:cs="Times New Roman"/>
                        <w:b/>
                        <w:i/>
                        <w:sz w:val="18"/>
                        <w:szCs w:val="18"/>
                      </w:rPr>
                    </m:ctrlPr>
                  </m:accPr>
                  <m:e>
                    <m:r>
                      <m:rPr>
                        <m:sty m:val="bi"/>
                      </m:rPr>
                      <w:rPr>
                        <w:rFonts w:ascii="Cambria Math" w:hAnsi="Cambria Math" w:cs="Times New Roman"/>
                        <w:sz w:val="18"/>
                        <w:szCs w:val="18"/>
                      </w:rPr>
                      <m:t>x</m:t>
                    </m:r>
                  </m:e>
                </m:acc>
              </m:oMath>
            </m:oMathPara>
          </w:p>
        </w:tc>
        <w:tc>
          <w:tcPr>
            <w:tcW w:w="2237" w:type="dxa"/>
            <w:gridSpan w:val="4"/>
            <w:tcBorders>
              <w:top w:val="single" w:sz="18" w:space="0" w:color="auto"/>
              <w:left w:val="single" w:sz="18" w:space="0" w:color="auto"/>
              <w:bottom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Percentage</w:t>
            </w:r>
          </w:p>
        </w:tc>
      </w:tr>
      <w:tr w:rsidR="00A51DEE" w:rsidRPr="00A51DEE" w:rsidTr="009A5D15">
        <w:trPr>
          <w:trHeight w:val="315"/>
        </w:trPr>
        <w:tc>
          <w:tcPr>
            <w:tcW w:w="4176" w:type="dxa"/>
            <w:vMerge/>
            <w:tcBorders>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hAnsi="Times New Roman" w:cs="Times New Roman"/>
                <w:b/>
                <w:sz w:val="18"/>
                <w:szCs w:val="18"/>
              </w:rPr>
            </w:pPr>
          </w:p>
        </w:tc>
        <w:tc>
          <w:tcPr>
            <w:tcW w:w="532"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D</w:t>
            </w: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A</w:t>
            </w:r>
          </w:p>
        </w:tc>
        <w:tc>
          <w:tcPr>
            <w:tcW w:w="51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w:t>
            </w:r>
          </w:p>
        </w:tc>
        <w:tc>
          <w:tcPr>
            <w:tcW w:w="497"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U</w:t>
            </w:r>
          </w:p>
        </w:tc>
        <w:tc>
          <w:tcPr>
            <w:tcW w:w="531"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p>
        </w:tc>
        <w:tc>
          <w:tcPr>
            <w:tcW w:w="59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D</w:t>
            </w:r>
          </w:p>
        </w:tc>
        <w:tc>
          <w:tcPr>
            <w:tcW w:w="599"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A</w:t>
            </w:r>
          </w:p>
        </w:tc>
        <w:tc>
          <w:tcPr>
            <w:tcW w:w="545"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E</w:t>
            </w:r>
          </w:p>
        </w:tc>
        <w:tc>
          <w:tcPr>
            <w:tcW w:w="497"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U</w:t>
            </w:r>
          </w:p>
        </w:tc>
      </w:tr>
      <w:tr w:rsidR="00A51DEE" w:rsidRPr="00A51DEE" w:rsidTr="009A5D15">
        <w:tc>
          <w:tcPr>
            <w:tcW w:w="4176" w:type="dxa"/>
            <w:tcBorders>
              <w:top w:val="single" w:sz="18" w:space="0" w:color="auto"/>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1:  CURRICULUM &amp; PLANNING</w:t>
            </w:r>
          </w:p>
        </w:tc>
        <w:tc>
          <w:tcPr>
            <w:tcW w:w="532" w:type="dxa"/>
            <w:tcBorders>
              <w:top w:val="single" w:sz="18" w:space="0" w:color="auto"/>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top w:val="single" w:sz="18" w:space="0" w:color="auto"/>
              <w:left w:val="single" w:sz="18"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5" w:type="dxa"/>
            <w:tcBorders>
              <w:top w:val="single" w:sz="18" w:space="0" w:color="auto"/>
              <w:left w:val="single" w:sz="2" w:space="0" w:color="auto"/>
              <w:right w:val="single" w:sz="2"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top w:val="single" w:sz="18" w:space="0" w:color="auto"/>
              <w:left w:val="single" w:sz="18" w:space="0" w:color="auto"/>
              <w:right w:val="single" w:sz="18" w:space="0" w:color="auto"/>
            </w:tcBorders>
            <w:shd w:val="clear" w:color="auto" w:fill="BFBFBF" w:themeFill="background1" w:themeFillShade="BF"/>
          </w:tcPr>
          <w:p w:rsidR="00A51DEE" w:rsidRPr="00A51DEE" w:rsidRDefault="00A51DEE" w:rsidP="00A51DEE">
            <w:pPr>
              <w:rPr>
                <w:rFonts w:ascii="Times New Roman" w:hAnsi="Times New Roman" w:cs="Times New Roman"/>
                <w:b/>
                <w:sz w:val="18"/>
                <w:szCs w:val="18"/>
              </w:rPr>
            </w:pPr>
            <w:r w:rsidRPr="00A51DEE">
              <w:rPr>
                <w:rFonts w:ascii="Calibri" w:hAnsi="Calibri" w:cs="Times New Roman"/>
                <w:sz w:val="18"/>
                <w:szCs w:val="18"/>
              </w:rPr>
              <w:t>Element 1.1 The teacher candidate demonstrates deep and extensive knowledge of the subject matter</w:t>
            </w:r>
          </w:p>
        </w:tc>
        <w:tc>
          <w:tcPr>
            <w:tcW w:w="532" w:type="dxa"/>
            <w:tcBorders>
              <w:top w:val="single" w:sz="18" w:space="0" w:color="auto"/>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top w:val="single" w:sz="18" w:space="0" w:color="auto"/>
              <w:left w:val="single" w:sz="2"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tcBorders>
              <w:top w:val="single" w:sz="18" w:space="0" w:color="auto"/>
              <w:left w:val="single" w:sz="2"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top w:val="single" w:sz="18" w:space="0" w:color="auto"/>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top w:val="single" w:sz="18" w:space="0" w:color="auto"/>
              <w:left w:val="single" w:sz="18"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tcBorders>
              <w:top w:val="single" w:sz="18" w:space="0" w:color="auto"/>
              <w:left w:val="single" w:sz="2"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tcBorders>
              <w:top w:val="single" w:sz="18" w:space="0" w:color="auto"/>
              <w:left w:val="single" w:sz="2" w:space="0" w:color="auto"/>
              <w:right w:val="single" w:sz="2"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top w:val="single" w:sz="18" w:space="0" w:color="auto"/>
              <w:left w:val="single" w:sz="2"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1.1A  Problem solving</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1.1B  Reasoning and proof</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1.1C  Number and operations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1.1D  Different perspectives on algebra</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1.1E  Geometries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1.1F  Calculus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1.1G  Discrete mathematics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1.1H  Data analysis, statistics, and probability</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1.1I  Measurement</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i.1J  Collaborates with teachers from other grades and subjects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Times New Roman" w:hAnsi="Times New Roman" w:cs="Times New Roman"/>
                <w:b/>
                <w:sz w:val="18"/>
                <w:szCs w:val="18"/>
              </w:rPr>
            </w:pPr>
            <w:r w:rsidRPr="00A51DEE">
              <w:rPr>
                <w:rFonts w:ascii="Calibri" w:hAnsi="Calibri" w:cs="Times New Roman"/>
                <w:sz w:val="18"/>
                <w:szCs w:val="18"/>
              </w:rPr>
              <w:t>Element 1.2 The teacher candidate designs standards-driven instruction using state-approved curriculum.</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1.2A  Instruction and assessment aligned</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1.2B  Sequential learning activities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1.2C  Activities promote student collaboration and critical thinking</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Times New Roman" w:hAnsi="Times New Roman" w:cs="Times New Roman"/>
                <w:b/>
                <w:sz w:val="18"/>
                <w:szCs w:val="18"/>
              </w:rPr>
            </w:pPr>
            <w:r w:rsidRPr="00A51DEE">
              <w:rPr>
                <w:rFonts w:ascii="Calibri" w:hAnsi="Calibri" w:cs="Times New Roman"/>
                <w:sz w:val="18"/>
                <w:szCs w:val="18"/>
              </w:rPr>
              <w:lastRenderedPageBreak/>
              <w:t>Element 1.3 The teacher candidate uses a balanced assessment approach to guide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1.3A  Designs and uses a variety of assessments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1.3B  Clearly defines and communicates assessment criteria</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1.3C  Provides timely feedback</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sz w:val="18"/>
                <w:szCs w:val="18"/>
              </w:rPr>
            </w:pPr>
            <w:r w:rsidRPr="00A51DEE">
              <w:rPr>
                <w:rFonts w:ascii="Times New Roman" w:hAnsi="Times New Roman" w:cs="Times New Roman"/>
                <w:b/>
                <w:sz w:val="18"/>
                <w:szCs w:val="18"/>
              </w:rPr>
              <w:t>STANDARD 2:  THE LEARNER AND THE LEARNING ENVIRONMENT</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2.1 The teacher candidate understands and responds to the unique characteristics of learners.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2.1A  Demonstrates extensive knowledge of students’ social, emotional, and academic needs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2.1B  Plans and implements differentiated learning activities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2.2 The teacher candidate establishes and maintains a safe and appropriate learning environment.</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2.2A  Establishes an effective classroom management system</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2.2B  Ensures appropriate behavior</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2.2C  Organizes space and materials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2.3 The teacher candidate establishes and maintains a learner-centered culture.</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2.3A  Establishes clear criteria</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2.3B  Maximizes instructional time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2.3C  Creates a community of learners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2.3D  Provides extensive opportunities for students to collaborate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3:  TEACHING</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3.1 The teacher candidate utilizes a variety of research-based instructional strategies.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3.1A  Variety of instructional strategies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3.1B  Provides scaffolding and differentiated instruction</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3.1C  Uses appropriate technology</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3.2 The teacher candidate motivates and engages students in learning problem-solving and collaboration.</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3.2A  Facilitates student-led learning activities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3.2B  Encourages students to initiate or adapt</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3.2C  Provides students with extensive opportunities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3.3 The teacher candidate adjusts instruction based on a variety of assessments and student responses.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3.3A  Modifies instruction</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3.3B  Monitors student progress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3.3C  Makes instructional decisions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3.3D  Analyzes and uses student data</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3.3E  Uses a variety of formative assessments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4:  PROFESSIONAL RESPONSIBILITIES FOR SELF-RENEWAL</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4.1 The teacher candidate engages in professional development that guides continuous examination and improvement.</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4.1A  Initiates the development of best practice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4.0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4.1B  Implements best practice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 xml:space="preserve">Element 4.2 The teacher candidate actively engages </w:t>
            </w:r>
            <w:r w:rsidRPr="00A51DEE">
              <w:rPr>
                <w:rFonts w:ascii="Calibri" w:hAnsi="Calibri" w:cs="Times New Roman"/>
                <w:sz w:val="18"/>
                <w:szCs w:val="18"/>
              </w:rPr>
              <w:lastRenderedPageBreak/>
              <w:t>in collaborative learning opportunities with colleagues.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lastRenderedPageBreak/>
              <w:t>4.2A  Initiates the development of a collaborative team</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4.2B  Contributes consistently to group learning</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 xml:space="preserve">4.2C  Mentors others </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Times New Roman" w:hAnsi="Times New Roman" w:cs="Times New Roman"/>
                <w:b/>
                <w:color w:val="FFFFFF"/>
                <w:sz w:val="18"/>
                <w:szCs w:val="18"/>
              </w:rPr>
            </w:pPr>
            <w:r w:rsidRPr="00A51DEE">
              <w:rPr>
                <w:rFonts w:ascii="Times New Roman" w:hAnsi="Times New Roman" w:cs="Times New Roman"/>
                <w:b/>
                <w:sz w:val="18"/>
                <w:szCs w:val="18"/>
              </w:rPr>
              <w:t>STANDARD 5:  PROFESSIONAL RESPONSIBILITIES FOR SCHOOL AND COMMUNITY</w:t>
            </w:r>
          </w:p>
        </w:tc>
        <w:tc>
          <w:tcPr>
            <w:tcW w:w="532"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A6A6A6" w:themeFill="background1" w:themeFillShade="A6"/>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5.1 The teacher candidate participates in school-wide collaborative efforts to support the success of all students.</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5.1A  Participates in the design of Professional Development</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 xml:space="preserve">Element 5.2 The teacher candidate works with parents, guardians, families, and community </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5.2A  Develops ongoing opportunities for families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5.2B  Interacts appropriately with families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5.2C  Promotes meaningful school activities</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5.3 The teacher candidate promotes practices and policies that improve school environment and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5.3A  Takes a leadership role</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r w:rsidR="00A51DEE" w:rsidRPr="00A51DEE" w:rsidTr="009A5D15">
        <w:tc>
          <w:tcPr>
            <w:tcW w:w="4176" w:type="dxa"/>
            <w:tcBorders>
              <w:left w:val="single" w:sz="18" w:space="0" w:color="auto"/>
              <w:right w:val="single" w:sz="18" w:space="0" w:color="auto"/>
            </w:tcBorders>
            <w:shd w:val="clear" w:color="auto" w:fill="A6A6A6" w:themeFill="background1" w:themeFillShade="A6"/>
          </w:tcPr>
          <w:p w:rsidR="00A51DEE" w:rsidRPr="00A51DEE" w:rsidRDefault="00A51DEE" w:rsidP="00A51DEE">
            <w:pPr>
              <w:jc w:val="center"/>
              <w:rPr>
                <w:rFonts w:ascii="Calibri" w:hAnsi="Calibri" w:cs="Times New Roman"/>
                <w:sz w:val="18"/>
                <w:szCs w:val="18"/>
              </w:rPr>
            </w:pPr>
            <w:r w:rsidRPr="00A51DEE">
              <w:rPr>
                <w:rFonts w:ascii="Times New Roman" w:hAnsi="Times New Roman" w:cs="Times New Roman"/>
                <w:b/>
                <w:sz w:val="18"/>
                <w:szCs w:val="18"/>
              </w:rPr>
              <w:t>STANDARD 6: Student Learning</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rPr>
                <w:rFonts w:ascii="Calibri" w:hAnsi="Calibri" w:cs="Times New Roman"/>
                <w:sz w:val="18"/>
                <w:szCs w:val="18"/>
              </w:rPr>
            </w:pPr>
            <w:r w:rsidRPr="00A51DEE">
              <w:rPr>
                <w:rFonts w:ascii="Calibri" w:hAnsi="Calibri" w:cs="Times New Roman"/>
                <w:sz w:val="18"/>
                <w:szCs w:val="18"/>
              </w:rPr>
              <w:t>Element 6.1 The work of the teacher candidate results in measurable progress of student learning of state-approved curricula.</w:t>
            </w:r>
          </w:p>
        </w:tc>
        <w:tc>
          <w:tcPr>
            <w:tcW w:w="532"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6"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11"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31" w:type="dxa"/>
            <w:tcBorders>
              <w:left w:val="single" w:sz="18" w:space="0" w:color="auto"/>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6" w:type="dxa"/>
            <w:tcBorders>
              <w:lef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99"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545" w:type="dxa"/>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c>
          <w:tcPr>
            <w:tcW w:w="497" w:type="dxa"/>
            <w:tcBorders>
              <w:right w:val="single" w:sz="18" w:space="0" w:color="auto"/>
            </w:tcBorders>
            <w:shd w:val="clear" w:color="auto" w:fill="BFBFBF" w:themeFill="background1" w:themeFillShade="BF"/>
            <w:vAlign w:val="center"/>
          </w:tcPr>
          <w:p w:rsidR="00A51DEE" w:rsidRPr="00A51DEE" w:rsidRDefault="00A51DEE" w:rsidP="00A51DEE">
            <w:pPr>
              <w:jc w:val="center"/>
              <w:rPr>
                <w:rFonts w:ascii="Times New Roman" w:hAnsi="Times New Roman" w:cs="Times New Roman"/>
                <w:sz w:val="18"/>
                <w:szCs w:val="18"/>
              </w:rPr>
            </w:pPr>
          </w:p>
        </w:tc>
      </w:tr>
      <w:tr w:rsidR="00A51DEE" w:rsidRPr="00A51DEE" w:rsidTr="009A5D15">
        <w:tc>
          <w:tcPr>
            <w:tcW w:w="417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hAnsi="Calibri" w:cs="Times New Roman"/>
                <w:sz w:val="18"/>
                <w:szCs w:val="18"/>
              </w:rPr>
            </w:pPr>
            <w:proofErr w:type="gramStart"/>
            <w:r w:rsidRPr="00A51DEE">
              <w:rPr>
                <w:rFonts w:ascii="Calibri" w:hAnsi="Calibri" w:cs="Times New Roman"/>
                <w:sz w:val="18"/>
                <w:szCs w:val="18"/>
              </w:rPr>
              <w:t>6.1A  Validates</w:t>
            </w:r>
            <w:proofErr w:type="gramEnd"/>
            <w:r w:rsidRPr="00A51DEE">
              <w:rPr>
                <w:rFonts w:ascii="Calibri" w:hAnsi="Calibri" w:cs="Times New Roman"/>
                <w:sz w:val="18"/>
                <w:szCs w:val="18"/>
              </w:rPr>
              <w:t xml:space="preserve"> progress of student learning.</w:t>
            </w:r>
          </w:p>
        </w:tc>
        <w:tc>
          <w:tcPr>
            <w:tcW w:w="532"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4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46"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11"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31" w:type="dxa"/>
            <w:tcBorders>
              <w:left w:val="single" w:sz="18" w:space="0" w:color="auto"/>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3.0</w:t>
            </w:r>
          </w:p>
        </w:tc>
        <w:tc>
          <w:tcPr>
            <w:tcW w:w="596" w:type="dxa"/>
            <w:tcBorders>
              <w:lef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599"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100</w:t>
            </w:r>
          </w:p>
        </w:tc>
        <w:tc>
          <w:tcPr>
            <w:tcW w:w="545" w:type="dxa"/>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c>
          <w:tcPr>
            <w:tcW w:w="497" w:type="dxa"/>
            <w:tcBorders>
              <w:right w:val="single" w:sz="18" w:space="0" w:color="auto"/>
            </w:tcBorders>
            <w:shd w:val="clear" w:color="auto" w:fill="FFFFFF" w:themeFill="background1"/>
            <w:vAlign w:val="center"/>
          </w:tcPr>
          <w:p w:rsidR="00A51DEE" w:rsidRPr="00A51DEE" w:rsidRDefault="00A51DEE" w:rsidP="00A51DEE">
            <w:pPr>
              <w:jc w:val="center"/>
              <w:rPr>
                <w:rFonts w:ascii="Times New Roman" w:hAnsi="Times New Roman" w:cs="Times New Roman"/>
                <w:sz w:val="18"/>
                <w:szCs w:val="18"/>
              </w:rPr>
            </w:pPr>
            <w:r w:rsidRPr="00A51DEE">
              <w:rPr>
                <w:rFonts w:ascii="Times New Roman" w:hAnsi="Times New Roman" w:cs="Times New Roman"/>
                <w:sz w:val="18"/>
                <w:szCs w:val="18"/>
              </w:rPr>
              <w:t>0</w:t>
            </w:r>
          </w:p>
        </w:tc>
      </w:tr>
    </w:tbl>
    <w:p w:rsidR="00A51DEE" w:rsidRPr="00A51DEE" w:rsidRDefault="00A51DEE" w:rsidP="00A51DEE">
      <w:pPr>
        <w:spacing w:after="160" w:line="259" w:lineRule="auto"/>
        <w:rPr>
          <w:rFonts w:ascii="Times New Roman" w:eastAsia="Calibri" w:hAnsi="Times New Roman" w:cs="Times New Roman"/>
          <w:b/>
        </w:rPr>
      </w:pPr>
    </w:p>
    <w:tbl>
      <w:tblPr>
        <w:tblStyle w:val="TableGrid"/>
        <w:tblW w:w="0" w:type="auto"/>
        <w:tblLook w:val="04A0" w:firstRow="1" w:lastRow="0" w:firstColumn="1" w:lastColumn="0" w:noHBand="0" w:noVBand="1"/>
      </w:tblPr>
      <w:tblGrid>
        <w:gridCol w:w="4016"/>
        <w:gridCol w:w="601"/>
        <w:gridCol w:w="601"/>
        <w:gridCol w:w="601"/>
        <w:gridCol w:w="490"/>
        <w:gridCol w:w="595"/>
        <w:gridCol w:w="533"/>
        <w:gridCol w:w="546"/>
        <w:gridCol w:w="508"/>
        <w:gridCol w:w="490"/>
        <w:gridCol w:w="595"/>
      </w:tblGrid>
      <w:tr w:rsidR="00A51DEE" w:rsidRPr="00A51DEE" w:rsidTr="009A5D15">
        <w:tc>
          <w:tcPr>
            <w:tcW w:w="4016"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ELEMENTS</w:t>
            </w:r>
          </w:p>
        </w:tc>
        <w:tc>
          <w:tcPr>
            <w:tcW w:w="2888"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Mentor Evaluation</w:t>
            </w:r>
          </w:p>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TIR (n = 1)</w:t>
            </w:r>
          </w:p>
        </w:tc>
        <w:tc>
          <w:tcPr>
            <w:tcW w:w="2672" w:type="dxa"/>
            <w:gridSpan w:val="5"/>
            <w:tcBorders>
              <w:top w:val="single" w:sz="18" w:space="0" w:color="auto"/>
              <w:left w:val="single" w:sz="18" w:space="0" w:color="auto"/>
              <w:bottom w:val="single" w:sz="18" w:space="0" w:color="auto"/>
              <w:right w:val="single" w:sz="18" w:space="0" w:color="auto"/>
            </w:tcBorders>
            <w:shd w:val="clear" w:color="auto" w:fill="808080" w:themeFill="background1" w:themeFillShade="80"/>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Supervisor Evaluation</w:t>
            </w:r>
          </w:p>
          <w:p w:rsidR="00A51DEE" w:rsidRPr="00A51DEE" w:rsidRDefault="00707D48" w:rsidP="00A51DEE">
            <w:pPr>
              <w:jc w:val="center"/>
              <w:rPr>
                <w:rFonts w:ascii="Times New Roman" w:eastAsia="Calibri" w:hAnsi="Times New Roman" w:cs="Times New Roman"/>
                <w:b/>
                <w:sz w:val="18"/>
                <w:szCs w:val="18"/>
              </w:rPr>
            </w:pPr>
            <w:r>
              <w:rPr>
                <w:rFonts w:ascii="Times New Roman" w:eastAsia="Calibri" w:hAnsi="Times New Roman" w:cs="Times New Roman"/>
                <w:b/>
                <w:sz w:val="18"/>
                <w:szCs w:val="18"/>
              </w:rPr>
              <w:t>TIR (n = 1</w:t>
            </w:r>
            <w:bookmarkStart w:id="0" w:name="_GoBack"/>
            <w:bookmarkEnd w:id="0"/>
            <w:r w:rsidR="00A51DEE" w:rsidRPr="00A51DEE">
              <w:rPr>
                <w:rFonts w:ascii="Times New Roman" w:eastAsia="Calibri" w:hAnsi="Times New Roman" w:cs="Times New Roman"/>
                <w:b/>
                <w:sz w:val="18"/>
                <w:szCs w:val="18"/>
              </w:rPr>
              <w:t>)</w:t>
            </w:r>
          </w:p>
        </w:tc>
      </w:tr>
      <w:tr w:rsidR="00A51DEE" w:rsidRPr="00A51DEE" w:rsidTr="009A5D15">
        <w:trPr>
          <w:trHeight w:val="161"/>
        </w:trPr>
        <w:tc>
          <w:tcPr>
            <w:tcW w:w="4016"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eastAsia="Calibri" w:hAnsi="Times New Roman" w:cs="Times New Roman"/>
                <w:b/>
                <w:sz w:val="18"/>
                <w:szCs w:val="18"/>
              </w:rPr>
            </w:pPr>
          </w:p>
        </w:tc>
        <w:tc>
          <w:tcPr>
            <w:tcW w:w="601"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287"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Percentage</w:t>
            </w:r>
          </w:p>
        </w:tc>
        <w:tc>
          <w:tcPr>
            <w:tcW w:w="533" w:type="dxa"/>
            <w:vMerge w:val="restart"/>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707D48" w:rsidP="00A51DEE">
            <w:pPr>
              <w:jc w:val="center"/>
              <w:rPr>
                <w:rFonts w:ascii="Times New Roman" w:eastAsia="Calibri" w:hAnsi="Times New Roman" w:cs="Times New Roman"/>
                <w:sz w:val="18"/>
                <w:szCs w:val="18"/>
              </w:rPr>
            </w:pPr>
            <m:oMathPara>
              <m:oMath>
                <m:acc>
                  <m:accPr>
                    <m:chr m:val="̅"/>
                    <m:ctrlPr>
                      <w:rPr>
                        <w:rFonts w:ascii="Cambria Math" w:eastAsia="Calibri" w:hAnsi="Cambria Math" w:cs="Times New Roman"/>
                        <w:b/>
                        <w:i/>
                        <w:sz w:val="18"/>
                        <w:szCs w:val="18"/>
                      </w:rPr>
                    </m:ctrlPr>
                  </m:accPr>
                  <m:e>
                    <m:r>
                      <m:rPr>
                        <m:sty m:val="bi"/>
                      </m:rPr>
                      <w:rPr>
                        <w:rFonts w:ascii="Cambria Math" w:eastAsia="Calibri" w:hAnsi="Cambria Math" w:cs="Times New Roman"/>
                        <w:sz w:val="18"/>
                        <w:szCs w:val="18"/>
                      </w:rPr>
                      <m:t>x</m:t>
                    </m:r>
                  </m:e>
                </m:acc>
              </m:oMath>
            </m:oMathPara>
          </w:p>
        </w:tc>
        <w:tc>
          <w:tcPr>
            <w:tcW w:w="2139" w:type="dxa"/>
            <w:gridSpan w:val="4"/>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Percentage</w:t>
            </w:r>
          </w:p>
        </w:tc>
      </w:tr>
      <w:tr w:rsidR="00A51DEE" w:rsidRPr="00A51DEE" w:rsidTr="009A5D15">
        <w:trPr>
          <w:trHeight w:val="160"/>
        </w:trPr>
        <w:tc>
          <w:tcPr>
            <w:tcW w:w="4016" w:type="dxa"/>
            <w:vMerge/>
            <w:tcBorders>
              <w:left w:val="single" w:sz="18" w:space="0" w:color="auto"/>
              <w:right w:val="single" w:sz="18" w:space="0" w:color="auto"/>
            </w:tcBorders>
            <w:shd w:val="clear" w:color="auto" w:fill="808080" w:themeFill="background1" w:themeFillShade="80"/>
          </w:tcPr>
          <w:p w:rsidR="00A51DEE" w:rsidRPr="00A51DEE" w:rsidRDefault="00A51DEE" w:rsidP="00A51DEE">
            <w:pPr>
              <w:rPr>
                <w:rFonts w:ascii="Times New Roman" w:eastAsia="Calibri" w:hAnsi="Times New Roman" w:cs="Times New Roman"/>
                <w:b/>
                <w:sz w:val="18"/>
                <w:szCs w:val="18"/>
              </w:rPr>
            </w:pPr>
          </w:p>
        </w:tc>
        <w:tc>
          <w:tcPr>
            <w:tcW w:w="601"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w:t>
            </w:r>
          </w:p>
        </w:tc>
        <w:tc>
          <w:tcPr>
            <w:tcW w:w="601"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A</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N/A</w:t>
            </w:r>
          </w:p>
        </w:tc>
        <w:tc>
          <w:tcPr>
            <w:tcW w:w="533" w:type="dxa"/>
            <w:vMerge/>
            <w:tcBorders>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p>
        </w:tc>
        <w:tc>
          <w:tcPr>
            <w:tcW w:w="546"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T</w:t>
            </w:r>
          </w:p>
        </w:tc>
        <w:tc>
          <w:tcPr>
            <w:tcW w:w="508"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A</w:t>
            </w:r>
          </w:p>
        </w:tc>
        <w:tc>
          <w:tcPr>
            <w:tcW w:w="490"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U</w:t>
            </w:r>
          </w:p>
        </w:tc>
        <w:tc>
          <w:tcPr>
            <w:tcW w:w="595" w:type="dxa"/>
            <w:tcBorders>
              <w:top w:val="single" w:sz="18" w:space="0" w:color="auto"/>
              <w:left w:val="single" w:sz="18" w:space="0" w:color="auto"/>
              <w:right w:val="single" w:sz="18" w:space="0" w:color="auto"/>
            </w:tcBorders>
            <w:shd w:val="clear" w:color="auto" w:fill="808080" w:themeFill="background1" w:themeFillShade="80"/>
            <w:vAlign w:val="center"/>
          </w:tcPr>
          <w:p w:rsidR="00A51DEE" w:rsidRPr="00A51DEE" w:rsidRDefault="00A51DEE" w:rsidP="00A51DEE">
            <w:pPr>
              <w:jc w:val="center"/>
              <w:rPr>
                <w:rFonts w:ascii="Times New Roman" w:eastAsia="Calibri" w:hAnsi="Times New Roman" w:cs="Times New Roman"/>
                <w:b/>
                <w:sz w:val="18"/>
                <w:szCs w:val="18"/>
              </w:rPr>
            </w:pPr>
            <w:r w:rsidRPr="00A51DEE">
              <w:rPr>
                <w:rFonts w:ascii="Times New Roman" w:eastAsia="Calibri" w:hAnsi="Times New Roman" w:cs="Times New Roman"/>
                <w:b/>
                <w:sz w:val="18"/>
                <w:szCs w:val="18"/>
              </w:rPr>
              <w:t>N/A</w:t>
            </w:r>
          </w:p>
        </w:tc>
      </w:tr>
      <w:tr w:rsidR="00A51DEE" w:rsidRPr="00A51DEE" w:rsidTr="009A5D15">
        <w:tc>
          <w:tcPr>
            <w:tcW w:w="4016" w:type="dxa"/>
            <w:tcBorders>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b/>
                <w:sz w:val="18"/>
                <w:szCs w:val="18"/>
              </w:rPr>
              <w:t>STANDARD 7: PROFESSIONAL CONDUCT</w:t>
            </w:r>
          </w:p>
        </w:tc>
        <w:tc>
          <w:tcPr>
            <w:tcW w:w="601" w:type="dxa"/>
            <w:tcBorders>
              <w:top w:val="single" w:sz="18" w:space="0" w:color="auto"/>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601" w:type="dxa"/>
            <w:tcBorders>
              <w:top w:val="single" w:sz="18" w:space="0" w:color="auto"/>
              <w:left w:val="single" w:sz="18"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601"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33" w:type="dxa"/>
            <w:tcBorders>
              <w:top w:val="single" w:sz="18" w:space="0" w:color="auto"/>
              <w:left w:val="single" w:sz="18"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46" w:type="dxa"/>
            <w:tcBorders>
              <w:top w:val="single" w:sz="18" w:space="0" w:color="auto"/>
              <w:left w:val="single" w:sz="18"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08"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490" w:type="dxa"/>
            <w:tcBorders>
              <w:top w:val="single" w:sz="18" w:space="0" w:color="auto"/>
              <w:left w:val="single" w:sz="2" w:space="0" w:color="auto"/>
              <w:right w:val="single" w:sz="2"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c>
          <w:tcPr>
            <w:tcW w:w="595" w:type="dxa"/>
            <w:tcBorders>
              <w:top w:val="single" w:sz="18" w:space="0" w:color="auto"/>
              <w:left w:val="single" w:sz="2" w:space="0" w:color="auto"/>
              <w:right w:val="single" w:sz="18" w:space="0" w:color="auto"/>
            </w:tcBorders>
            <w:shd w:val="clear" w:color="auto" w:fill="BFBFBF" w:themeFill="background1" w:themeFillShade="BF"/>
          </w:tcPr>
          <w:p w:rsidR="00A51DEE" w:rsidRPr="00A51DEE" w:rsidRDefault="00A51DEE" w:rsidP="00A51DEE">
            <w:pPr>
              <w:jc w:val="center"/>
              <w:rPr>
                <w:rFonts w:ascii="Times New Roman" w:eastAsia="Calibri" w:hAnsi="Times New Roman" w:cs="Times New Roman"/>
                <w:sz w:val="18"/>
                <w:szCs w:val="18"/>
              </w:rPr>
            </w:pP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Policy and Procedure</w:t>
            </w:r>
          </w:p>
        </w:tc>
        <w:tc>
          <w:tcPr>
            <w:tcW w:w="601" w:type="dxa"/>
            <w:tcBorders>
              <w:top w:val="single" w:sz="18" w:space="0" w:color="auto"/>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top w:val="single" w:sz="18" w:space="0" w:color="auto"/>
              <w:left w:val="single" w:sz="18"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top w:val="single" w:sz="18" w:space="0" w:color="auto"/>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top w:val="single" w:sz="18" w:space="0" w:color="auto"/>
              <w:left w:val="single" w:sz="18"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tcBorders>
              <w:top w:val="single" w:sz="18" w:space="0" w:color="auto"/>
              <w:left w:val="single" w:sz="2" w:space="0" w:color="auto"/>
              <w:right w:val="single" w:sz="2"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top w:val="single" w:sz="18" w:space="0" w:color="auto"/>
              <w:left w:val="single" w:sz="2"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Attendance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Schedule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Respect</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Appearance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Attitude/Composure</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Flexibility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Confidentiality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Critical Thinking</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Students</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Diversity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rPr>
                <w:rFonts w:ascii="Times New Roman" w:eastAsia="Calibri" w:hAnsi="Times New Roman" w:cs="Times New Roman"/>
                <w:sz w:val="18"/>
                <w:szCs w:val="18"/>
              </w:rPr>
            </w:pPr>
            <w:r w:rsidRPr="00A51DEE">
              <w:rPr>
                <w:rFonts w:ascii="Times New Roman" w:eastAsia="Calibri" w:hAnsi="Times New Roman" w:cs="Times New Roman"/>
                <w:sz w:val="18"/>
                <w:szCs w:val="18"/>
              </w:rPr>
              <w:t xml:space="preserve"> 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Technology</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r w:rsidR="00A51DEE" w:rsidRPr="00A51DEE" w:rsidTr="009A5D15">
        <w:tc>
          <w:tcPr>
            <w:tcW w:w="4016" w:type="dxa"/>
            <w:tcBorders>
              <w:left w:val="single" w:sz="18" w:space="0" w:color="auto"/>
              <w:right w:val="single" w:sz="18" w:space="0" w:color="auto"/>
            </w:tcBorders>
            <w:shd w:val="clear" w:color="auto" w:fill="FFFFFF" w:themeFill="background1"/>
          </w:tcPr>
          <w:p w:rsidR="00A51DEE" w:rsidRPr="00A51DEE" w:rsidRDefault="00A51DEE" w:rsidP="00A51DEE">
            <w:pPr>
              <w:rPr>
                <w:rFonts w:ascii="Calibri" w:eastAsia="Calibri" w:hAnsi="Calibri" w:cs="Times New Roman"/>
                <w:sz w:val="18"/>
                <w:szCs w:val="18"/>
              </w:rPr>
            </w:pPr>
            <w:r w:rsidRPr="00A51DEE">
              <w:rPr>
                <w:rFonts w:ascii="Calibri" w:eastAsia="Calibri" w:hAnsi="Calibri" w:cs="Times New Roman"/>
                <w:sz w:val="18"/>
                <w:szCs w:val="18"/>
              </w:rPr>
              <w:t>Commitment to Profession</w:t>
            </w:r>
          </w:p>
        </w:tc>
        <w:tc>
          <w:tcPr>
            <w:tcW w:w="601"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601"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601"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33" w:type="dxa"/>
            <w:tcBorders>
              <w:left w:val="single" w:sz="18" w:space="0" w:color="auto"/>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3.0</w:t>
            </w:r>
          </w:p>
        </w:tc>
        <w:tc>
          <w:tcPr>
            <w:tcW w:w="546" w:type="dxa"/>
            <w:tcBorders>
              <w:lef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100</w:t>
            </w:r>
          </w:p>
        </w:tc>
        <w:tc>
          <w:tcPr>
            <w:tcW w:w="508"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490" w:type="dxa"/>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c>
          <w:tcPr>
            <w:tcW w:w="595" w:type="dxa"/>
            <w:tcBorders>
              <w:right w:val="single" w:sz="18" w:space="0" w:color="auto"/>
            </w:tcBorders>
            <w:shd w:val="clear" w:color="auto" w:fill="FFFFFF" w:themeFill="background1"/>
          </w:tcPr>
          <w:p w:rsidR="00A51DEE" w:rsidRPr="00A51DEE" w:rsidRDefault="00A51DEE" w:rsidP="00A51DEE">
            <w:pPr>
              <w:jc w:val="center"/>
              <w:rPr>
                <w:rFonts w:ascii="Times New Roman" w:eastAsia="Calibri" w:hAnsi="Times New Roman" w:cs="Times New Roman"/>
                <w:sz w:val="18"/>
                <w:szCs w:val="18"/>
              </w:rPr>
            </w:pPr>
            <w:r w:rsidRPr="00A51DEE">
              <w:rPr>
                <w:rFonts w:ascii="Times New Roman" w:eastAsia="Calibri" w:hAnsi="Times New Roman" w:cs="Times New Roman"/>
                <w:sz w:val="18"/>
                <w:szCs w:val="18"/>
              </w:rPr>
              <w:t>0</w:t>
            </w:r>
          </w:p>
        </w:tc>
      </w:tr>
    </w:tbl>
    <w:p w:rsidR="00A51DEE" w:rsidRPr="00A51DEE" w:rsidRDefault="00A51DEE" w:rsidP="00A51DEE">
      <w:pPr>
        <w:tabs>
          <w:tab w:val="left" w:pos="2112"/>
        </w:tabs>
        <w:spacing w:after="160" w:line="259" w:lineRule="auto"/>
        <w:rPr>
          <w:rFonts w:ascii="Times New Roman" w:eastAsia="Calibri" w:hAnsi="Times New Roman" w:cs="Times New Roman"/>
        </w:rPr>
      </w:pPr>
    </w:p>
    <w:p w:rsidR="00A51DEE" w:rsidRPr="00A51DEE" w:rsidRDefault="00A51DEE" w:rsidP="00A51DEE">
      <w:pPr>
        <w:spacing w:after="0" w:line="240" w:lineRule="auto"/>
        <w:rPr>
          <w:rFonts w:ascii="Times New Roman" w:hAnsi="Times New Roman" w:cs="Times New Roman"/>
          <w:sz w:val="24"/>
          <w:szCs w:val="24"/>
        </w:rPr>
      </w:pPr>
    </w:p>
    <w:p w:rsidR="00A51DEE" w:rsidRPr="00A51DEE" w:rsidRDefault="00A51DEE" w:rsidP="00A51DEE">
      <w:pPr>
        <w:spacing w:after="0" w:line="240" w:lineRule="auto"/>
        <w:rPr>
          <w:rFonts w:ascii="Times New Roman" w:hAnsi="Times New Roman" w:cs="Times New Roman"/>
          <w:sz w:val="24"/>
          <w:szCs w:val="24"/>
        </w:rPr>
      </w:pPr>
    </w:p>
    <w:p w:rsidR="005123C5" w:rsidRDefault="005123C5" w:rsidP="00C77081">
      <w:pPr>
        <w:spacing w:after="0" w:line="240" w:lineRule="auto"/>
        <w:rPr>
          <w:rFonts w:ascii="Times New Roman" w:hAnsi="Times New Roman" w:cs="Times New Roman"/>
          <w:b/>
          <w:sz w:val="24"/>
          <w:szCs w:val="24"/>
          <w:u w:val="single"/>
        </w:rPr>
      </w:pPr>
    </w:p>
    <w:p w:rsidR="005123C5" w:rsidRDefault="005123C5" w:rsidP="00C77081">
      <w:pPr>
        <w:spacing w:after="0" w:line="240" w:lineRule="auto"/>
        <w:rPr>
          <w:rFonts w:ascii="Times New Roman" w:hAnsi="Times New Roman" w:cs="Times New Roman"/>
          <w:b/>
          <w:sz w:val="24"/>
          <w:szCs w:val="24"/>
          <w:u w:val="single"/>
        </w:rPr>
      </w:pPr>
    </w:p>
    <w:p w:rsidR="005123C5" w:rsidRDefault="005123C5" w:rsidP="00C77081">
      <w:pPr>
        <w:spacing w:after="0" w:line="240" w:lineRule="auto"/>
        <w:rPr>
          <w:rFonts w:ascii="Times New Roman" w:hAnsi="Times New Roman" w:cs="Times New Roman"/>
          <w:b/>
          <w:sz w:val="24"/>
          <w:szCs w:val="24"/>
          <w:u w:val="single"/>
        </w:rPr>
      </w:pPr>
    </w:p>
    <w:p w:rsidR="00C77081" w:rsidRPr="00A77D5A" w:rsidRDefault="00C77081" w:rsidP="00C77081">
      <w:pPr>
        <w:spacing w:after="0" w:line="240" w:lineRule="auto"/>
        <w:rPr>
          <w:rFonts w:ascii="Times New Roman" w:hAnsi="Times New Roman" w:cs="Times New Roman"/>
          <w:b/>
          <w:sz w:val="24"/>
          <w:szCs w:val="24"/>
          <w:u w:val="single"/>
        </w:rPr>
      </w:pPr>
      <w:r w:rsidRPr="00A77D5A">
        <w:rPr>
          <w:rFonts w:ascii="Times New Roman" w:hAnsi="Times New Roman" w:cs="Times New Roman"/>
          <w:b/>
          <w:sz w:val="24"/>
          <w:szCs w:val="24"/>
          <w:u w:val="single"/>
        </w:rPr>
        <w:lastRenderedPageBreak/>
        <w:t>T</w:t>
      </w:r>
      <w:r w:rsidR="005123C5">
        <w:rPr>
          <w:rFonts w:ascii="Times New Roman" w:hAnsi="Times New Roman" w:cs="Times New Roman"/>
          <w:b/>
          <w:sz w:val="24"/>
          <w:szCs w:val="24"/>
          <w:u w:val="single"/>
        </w:rPr>
        <w:t>eacher-in-</w:t>
      </w:r>
      <w:r w:rsidRPr="00A77D5A">
        <w:rPr>
          <w:rFonts w:ascii="Times New Roman" w:hAnsi="Times New Roman" w:cs="Times New Roman"/>
          <w:b/>
          <w:sz w:val="24"/>
          <w:szCs w:val="24"/>
          <w:u w:val="single"/>
        </w:rPr>
        <w:t>R</w:t>
      </w:r>
      <w:r w:rsidR="005123C5">
        <w:rPr>
          <w:rFonts w:ascii="Times New Roman" w:hAnsi="Times New Roman" w:cs="Times New Roman"/>
          <w:b/>
          <w:sz w:val="24"/>
          <w:szCs w:val="24"/>
          <w:u w:val="single"/>
        </w:rPr>
        <w:t>esidence</w:t>
      </w:r>
      <w:r w:rsidRPr="00A77D5A">
        <w:rPr>
          <w:rFonts w:ascii="Times New Roman" w:hAnsi="Times New Roman" w:cs="Times New Roman"/>
          <w:b/>
          <w:sz w:val="24"/>
          <w:szCs w:val="24"/>
          <w:u w:val="single"/>
        </w:rPr>
        <w:t xml:space="preserve"> “Impact on Student Learning” Data</w:t>
      </w:r>
    </w:p>
    <w:p w:rsidR="00C77081" w:rsidRPr="00A77D5A" w:rsidRDefault="00C77081" w:rsidP="00C77081">
      <w:pPr>
        <w:spacing w:after="0" w:line="240" w:lineRule="auto"/>
        <w:rPr>
          <w:rFonts w:ascii="Times New Roman" w:hAnsi="Times New Roman" w:cs="Times New Roman"/>
          <w:sz w:val="24"/>
          <w:szCs w:val="24"/>
        </w:rPr>
      </w:pPr>
      <w:r w:rsidRPr="00A77D5A">
        <w:rPr>
          <w:rFonts w:ascii="Times New Roman" w:hAnsi="Times New Roman" w:cs="Times New Roman"/>
          <w:sz w:val="24"/>
          <w:szCs w:val="24"/>
        </w:rPr>
        <w:t xml:space="preserve">During the TIR, candidates complete the Teacher Performance Assessment documenting their impact on student learning.  </w:t>
      </w:r>
      <w:r w:rsidR="000D7A48">
        <w:rPr>
          <w:rFonts w:ascii="Times New Roman" w:hAnsi="Times New Roman" w:cs="Times New Roman"/>
          <w:sz w:val="24"/>
          <w:szCs w:val="24"/>
        </w:rPr>
        <w:t xml:space="preserve">Below are the data results for </w:t>
      </w:r>
      <w:proofErr w:type="gramStart"/>
      <w:r w:rsidR="000D7A48">
        <w:rPr>
          <w:rFonts w:ascii="Times New Roman" w:hAnsi="Times New Roman" w:cs="Times New Roman"/>
          <w:sz w:val="24"/>
          <w:szCs w:val="24"/>
        </w:rPr>
        <w:t>Fall</w:t>
      </w:r>
      <w:proofErr w:type="gramEnd"/>
      <w:r w:rsidR="000D7A48">
        <w:rPr>
          <w:rFonts w:ascii="Times New Roman" w:hAnsi="Times New Roman" w:cs="Times New Roman"/>
          <w:sz w:val="24"/>
          <w:szCs w:val="24"/>
        </w:rPr>
        <w:t xml:space="preserve"> 2015-S</w:t>
      </w:r>
      <w:r w:rsidRPr="00A77D5A">
        <w:rPr>
          <w:rFonts w:ascii="Times New Roman" w:hAnsi="Times New Roman" w:cs="Times New Roman"/>
          <w:sz w:val="24"/>
          <w:szCs w:val="24"/>
        </w:rPr>
        <w:t>pring 2017.</w:t>
      </w:r>
    </w:p>
    <w:p w:rsidR="00C77081" w:rsidRPr="00A77D5A" w:rsidRDefault="00C77081" w:rsidP="00C77081">
      <w:pPr>
        <w:spacing w:after="0" w:line="240" w:lineRule="auto"/>
        <w:rPr>
          <w:rFonts w:ascii="Times New Roman" w:hAnsi="Times New Roman" w:cs="Times New Roman"/>
          <w:sz w:val="24"/>
          <w:szCs w:val="24"/>
        </w:rPr>
      </w:pPr>
    </w:p>
    <w:p w:rsidR="00C77081" w:rsidRPr="00A77D5A" w:rsidRDefault="00C77081" w:rsidP="00C77081">
      <w:pPr>
        <w:spacing w:after="0" w:line="240" w:lineRule="auto"/>
        <w:rPr>
          <w:rFonts w:ascii="Times New Roman" w:eastAsia="Calibri" w:hAnsi="Times New Roman" w:cs="Times New Roman"/>
          <w:sz w:val="24"/>
          <w:szCs w:val="24"/>
        </w:rPr>
      </w:pPr>
      <w:r w:rsidRPr="00A77D5A">
        <w:rPr>
          <w:rFonts w:ascii="Times New Roman" w:eastAsia="Calibri" w:hAnsi="Times New Roman" w:cs="Times New Roman"/>
          <w:sz w:val="24"/>
          <w:szCs w:val="24"/>
        </w:rPr>
        <w:t xml:space="preserve">During the </w:t>
      </w:r>
      <w:proofErr w:type="gramStart"/>
      <w:r w:rsidRPr="00A77D5A">
        <w:rPr>
          <w:rFonts w:ascii="Times New Roman" w:eastAsia="Calibri" w:hAnsi="Times New Roman" w:cs="Times New Roman"/>
          <w:sz w:val="24"/>
          <w:szCs w:val="24"/>
        </w:rPr>
        <w:t>Spring</w:t>
      </w:r>
      <w:proofErr w:type="gramEnd"/>
      <w:r w:rsidRPr="00A77D5A">
        <w:rPr>
          <w:rFonts w:ascii="Times New Roman" w:eastAsia="Calibri" w:hAnsi="Times New Roman" w:cs="Times New Roman"/>
          <w:sz w:val="24"/>
          <w:szCs w:val="24"/>
        </w:rPr>
        <w:t xml:space="preserve"> 2017 semester, two math teachers and one elementary teacher were placed.  The same impact on student learning rubric was used to measure each one.  The results are listed in the table below.</w:t>
      </w:r>
    </w:p>
    <w:p w:rsidR="00C77081" w:rsidRPr="00A77D5A" w:rsidRDefault="00C77081" w:rsidP="00C77081">
      <w:pPr>
        <w:spacing w:after="0" w:line="240" w:lineRule="auto"/>
        <w:rPr>
          <w:rFonts w:ascii="Times New Roman" w:hAnsi="Times New Roman" w:cs="Times New Roman"/>
          <w:sz w:val="24"/>
          <w:szCs w:val="24"/>
        </w:rPr>
      </w:pPr>
    </w:p>
    <w:p w:rsidR="00C77081" w:rsidRPr="00A77D5A" w:rsidRDefault="00C77081" w:rsidP="00C77081">
      <w:pPr>
        <w:spacing w:after="0" w:line="240" w:lineRule="auto"/>
        <w:rPr>
          <w:rFonts w:ascii="Times New Roman" w:hAnsi="Times New Roman" w:cs="Times New Roman"/>
          <w:sz w:val="24"/>
          <w:szCs w:val="24"/>
          <w:lang w:val="en"/>
        </w:rPr>
      </w:pPr>
    </w:p>
    <w:tbl>
      <w:tblPr>
        <w:tblW w:w="0" w:type="auto"/>
        <w:tblInd w:w="-548" w:type="dxa"/>
        <w:tblCellMar>
          <w:top w:w="15" w:type="dxa"/>
          <w:left w:w="15" w:type="dxa"/>
          <w:bottom w:w="15" w:type="dxa"/>
          <w:right w:w="15" w:type="dxa"/>
        </w:tblCellMar>
        <w:tblLook w:val="04A0" w:firstRow="1" w:lastRow="0" w:firstColumn="1" w:lastColumn="0" w:noHBand="0" w:noVBand="1"/>
      </w:tblPr>
      <w:tblGrid>
        <w:gridCol w:w="249"/>
        <w:gridCol w:w="4638"/>
        <w:gridCol w:w="650"/>
        <w:gridCol w:w="1261"/>
        <w:gridCol w:w="1290"/>
        <w:gridCol w:w="790"/>
        <w:gridCol w:w="1150"/>
      </w:tblGrid>
      <w:tr w:rsidR="00C77081" w:rsidRPr="00EA0174" w:rsidTr="009A5D15">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jc w:val="center"/>
              <w:rPr>
                <w:rFonts w:ascii="Times New Roman" w:hAnsi="Times New Roman" w:cs="Times New Roman"/>
                <w:b/>
                <w:sz w:val="18"/>
                <w:szCs w:val="18"/>
              </w:rPr>
            </w:pPr>
            <w:r w:rsidRPr="00EA0174">
              <w:rPr>
                <w:rFonts w:ascii="Times New Roman" w:hAnsi="Times New Roman" w:cs="Times New Roman"/>
                <w:b/>
                <w:sz w:val="18"/>
                <w:szCs w:val="18"/>
              </w:rPr>
              <w:t>WV TPA – Spring 2017, N = 3</w:t>
            </w:r>
          </w:p>
        </w:tc>
      </w:tr>
      <w:tr w:rsidR="00C77081" w:rsidRPr="00EA0174" w:rsidTr="009A5D15">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rPr>
                <w:rFonts w:ascii="Times New Roman" w:hAnsi="Times New Roman" w:cs="Times New Roman"/>
                <w:b/>
                <w:sz w:val="18"/>
                <w:szCs w:val="18"/>
              </w:rPr>
            </w:pPr>
            <w:r w:rsidRPr="00EA0174">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rPr>
                <w:rFonts w:ascii="Times New Roman" w:hAnsi="Times New Roman" w:cs="Times New Roman"/>
                <w:b/>
                <w:sz w:val="18"/>
                <w:szCs w:val="18"/>
              </w:rPr>
            </w:pPr>
            <w:r w:rsidRPr="00EA0174">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77081" w:rsidRPr="00EA0174" w:rsidRDefault="00C77081" w:rsidP="009A5D15">
            <w:pPr>
              <w:spacing w:after="0" w:line="240" w:lineRule="auto"/>
              <w:jc w:val="center"/>
              <w:rPr>
                <w:rFonts w:ascii="Times New Roman" w:hAnsi="Times New Roman" w:cs="Times New Roman"/>
                <w:b/>
                <w:sz w:val="18"/>
                <w:szCs w:val="18"/>
              </w:rPr>
            </w:pPr>
            <w:r w:rsidRPr="00EA0174">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77081" w:rsidRPr="00EA0174" w:rsidRDefault="00C77081" w:rsidP="009A5D15">
            <w:pPr>
              <w:spacing w:after="0" w:line="240" w:lineRule="auto"/>
              <w:rPr>
                <w:rFonts w:ascii="Times New Roman" w:hAnsi="Times New Roman" w:cs="Times New Roman"/>
                <w:b/>
                <w:sz w:val="18"/>
                <w:szCs w:val="18"/>
              </w:rPr>
            </w:pPr>
            <w:r w:rsidRPr="00EA0174">
              <w:rPr>
                <w:rFonts w:ascii="Times New Roman" w:hAnsi="Times New Roman" w:cs="Times New Roman"/>
                <w:b/>
                <w:sz w:val="18"/>
                <w:szCs w:val="18"/>
              </w:rPr>
              <w:t>Unsatisfactory</w:t>
            </w:r>
          </w:p>
        </w:tc>
      </w:tr>
      <w:tr w:rsidR="00C77081" w:rsidRPr="00EA0174" w:rsidTr="009A5D15">
        <w:trPr>
          <w:trHeight w:val="222"/>
        </w:trPr>
        <w:tc>
          <w:tcPr>
            <w:tcW w:w="0" w:type="auto"/>
            <w:vMerge w:val="restart"/>
            <w:tcBorders>
              <w:top w:val="single" w:sz="6"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1</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Implications of Community, School, &amp; Family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Implications of Classroom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Implications of Content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Implications of Individual Student Factors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32"/>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2</w:t>
            </w:r>
          </w:p>
        </w:tc>
        <w:tc>
          <w:tcPr>
            <w:tcW w:w="0" w:type="auto"/>
            <w:tcBorders>
              <w:top w:val="single" w:sz="24"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Big Idea or Core Principle</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Standards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68"/>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40"/>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Anticipated Student Challenges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77"/>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Balance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23"/>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4</w:t>
            </w:r>
          </w:p>
        </w:tc>
        <w:tc>
          <w:tcPr>
            <w:tcW w:w="0" w:type="auto"/>
            <w:tcBorders>
              <w:top w:val="single" w:sz="24"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Factors in Planning</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2.67</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23"/>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Consultation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Instructional Strategies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0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Instructional Strategy/Rationale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0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sz w:val="18"/>
                <w:szCs w:val="18"/>
              </w:rPr>
            </w:pPr>
            <w:r w:rsidRPr="00EA0174">
              <w:rPr>
                <w:rFonts w:ascii="Times New Roman" w:hAnsi="Times New Roman" w:cs="Times New Roman"/>
                <w:b/>
                <w:bCs/>
                <w:sz w:val="18"/>
                <w:szCs w:val="18"/>
              </w:rPr>
              <w:t>Learning Resources (including technology)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lastRenderedPageBreak/>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lastRenderedPageBreak/>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lastRenderedPageBreak/>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lastRenderedPageBreak/>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lastRenderedPageBreak/>
              <w:t>0</w:t>
            </w:r>
          </w:p>
        </w:tc>
      </w:tr>
      <w:tr w:rsidR="00C77081" w:rsidRPr="00EA0174" w:rsidTr="009A5D15">
        <w:trPr>
          <w:trHeight w:val="10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Differentiated Instruction</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5</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sz w:val="18"/>
                <w:szCs w:val="18"/>
              </w:rPr>
            </w:pPr>
            <w:r w:rsidRPr="00EA0174">
              <w:rPr>
                <w:rFonts w:ascii="Times New Roman" w:hAnsi="Times New Roman" w:cs="Times New Roman"/>
                <w:b/>
                <w:bCs/>
                <w:sz w:val="18"/>
                <w:szCs w:val="18"/>
              </w:rPr>
              <w:t>Classroom Set-up and Organization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sz w:val="18"/>
                <w:szCs w:val="18"/>
              </w:rPr>
            </w:pPr>
            <w:r w:rsidRPr="00EA0174">
              <w:rPr>
                <w:rFonts w:ascii="Times New Roman" w:hAnsi="Times New Roman" w:cs="Times New Roman"/>
                <w:b/>
                <w:bCs/>
                <w:sz w:val="18"/>
                <w:szCs w:val="18"/>
              </w:rPr>
              <w:t>Classroom and Behavior Management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sz w:val="18"/>
                <w:szCs w:val="18"/>
              </w:rPr>
            </w:pPr>
            <w:r w:rsidRPr="00EA0174">
              <w:rPr>
                <w:rFonts w:ascii="Times New Roman" w:hAnsi="Times New Roman" w:cs="Times New Roman"/>
                <w:b/>
                <w:bCs/>
                <w:sz w:val="18"/>
                <w:szCs w:val="18"/>
              </w:rPr>
              <w:t>Flexibility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Questioning Strategies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Student Engagement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Academic Language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87"/>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Quality of the Evidence (video clips) to Support Narrative and Reflection</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2.67</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sz w:val="18"/>
                <w:szCs w:val="18"/>
              </w:rPr>
            </w:pPr>
            <w:r w:rsidRPr="00EA0174">
              <w:rPr>
                <w:rFonts w:ascii="Times New Roman" w:hAnsi="Times New Roman" w:cs="Times New Roman"/>
                <w:b/>
                <w:bCs/>
                <w:sz w:val="18"/>
                <w:szCs w:val="18"/>
              </w:rPr>
              <w:t>Interpretation</w:t>
            </w:r>
            <w:r w:rsidRPr="00EA0174">
              <w:rPr>
                <w:rFonts w:ascii="Times New Roman" w:hAnsi="Times New Roman" w:cs="Times New Roman"/>
                <w:sz w:val="18"/>
                <w:szCs w:val="18"/>
              </w:rPr>
              <w:t xml:space="preserve"> </w:t>
            </w:r>
            <w:r w:rsidRPr="00EA0174">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sz w:val="18"/>
                <w:szCs w:val="18"/>
              </w:rPr>
            </w:pPr>
            <w:r w:rsidRPr="00EA0174">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Professional Collaborative Practice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Implications for Future Teaching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Professional Growth</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bl>
    <w:p w:rsidR="00C77081" w:rsidRPr="00A77D5A" w:rsidRDefault="00C77081" w:rsidP="00C77081">
      <w:pPr>
        <w:spacing w:after="0" w:line="240" w:lineRule="auto"/>
        <w:rPr>
          <w:rFonts w:ascii="Times New Roman" w:hAnsi="Times New Roman" w:cs="Times New Roman"/>
          <w:sz w:val="24"/>
          <w:szCs w:val="24"/>
          <w:lang w:val="en"/>
        </w:rPr>
      </w:pPr>
    </w:p>
    <w:p w:rsidR="00C77081" w:rsidRDefault="00C77081" w:rsidP="00C77081">
      <w:pPr>
        <w:spacing w:after="0" w:line="240" w:lineRule="auto"/>
        <w:rPr>
          <w:rFonts w:ascii="Times New Roman" w:hAnsi="Times New Roman" w:cs="Times New Roman"/>
          <w:sz w:val="24"/>
          <w:szCs w:val="24"/>
          <w:lang w:val="en"/>
        </w:rPr>
      </w:pPr>
    </w:p>
    <w:p w:rsidR="005123C5" w:rsidRPr="00A77D5A" w:rsidRDefault="005123C5" w:rsidP="00C77081">
      <w:pPr>
        <w:spacing w:after="0" w:line="240" w:lineRule="auto"/>
        <w:rPr>
          <w:rFonts w:ascii="Times New Roman" w:hAnsi="Times New Roman" w:cs="Times New Roman"/>
          <w:sz w:val="24"/>
          <w:szCs w:val="24"/>
          <w:lang w:val="en"/>
        </w:rPr>
      </w:pPr>
    </w:p>
    <w:p w:rsidR="00C77081" w:rsidRPr="006535AB" w:rsidRDefault="000D7A48" w:rsidP="00C77081">
      <w:pPr>
        <w:tabs>
          <w:tab w:val="left" w:pos="2112"/>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During the </w:t>
      </w:r>
      <w:proofErr w:type="gramStart"/>
      <w:r>
        <w:rPr>
          <w:rFonts w:ascii="Times New Roman" w:eastAsia="Calibri" w:hAnsi="Times New Roman" w:cs="Times New Roman"/>
          <w:sz w:val="24"/>
          <w:szCs w:val="24"/>
        </w:rPr>
        <w:t>F</w:t>
      </w:r>
      <w:r w:rsidR="00C77081" w:rsidRPr="006535AB">
        <w:rPr>
          <w:rFonts w:ascii="Times New Roman" w:eastAsia="Calibri" w:hAnsi="Times New Roman" w:cs="Times New Roman"/>
          <w:sz w:val="24"/>
          <w:szCs w:val="24"/>
        </w:rPr>
        <w:t>all</w:t>
      </w:r>
      <w:proofErr w:type="gramEnd"/>
      <w:r w:rsidR="00C77081" w:rsidRPr="006535AB">
        <w:rPr>
          <w:rFonts w:ascii="Times New Roman" w:eastAsia="Calibri" w:hAnsi="Times New Roman" w:cs="Times New Roman"/>
          <w:sz w:val="24"/>
          <w:szCs w:val="24"/>
        </w:rPr>
        <w:t xml:space="preserve"> 2016 semester, one English teacher, one math teacher, and one elementary teacher were placed.  The same impact on student learning rubric was used to measure each one.  Please note </w:t>
      </w:r>
      <w:r>
        <w:rPr>
          <w:rFonts w:ascii="Times New Roman" w:eastAsia="Calibri" w:hAnsi="Times New Roman" w:cs="Times New Roman"/>
          <w:sz w:val="24"/>
          <w:szCs w:val="24"/>
        </w:rPr>
        <w:t xml:space="preserve">a few minor changes from the </w:t>
      </w:r>
      <w:proofErr w:type="gramStart"/>
      <w:r>
        <w:rPr>
          <w:rFonts w:ascii="Times New Roman" w:eastAsia="Calibri" w:hAnsi="Times New Roman" w:cs="Times New Roman"/>
          <w:sz w:val="24"/>
          <w:szCs w:val="24"/>
        </w:rPr>
        <w:t>S</w:t>
      </w:r>
      <w:r w:rsidR="00C77081" w:rsidRPr="006535AB">
        <w:rPr>
          <w:rFonts w:ascii="Times New Roman" w:eastAsia="Calibri" w:hAnsi="Times New Roman" w:cs="Times New Roman"/>
          <w:sz w:val="24"/>
          <w:szCs w:val="24"/>
        </w:rPr>
        <w:t>pring</w:t>
      </w:r>
      <w:proofErr w:type="gramEnd"/>
      <w:r w:rsidR="00C77081" w:rsidRPr="006535AB">
        <w:rPr>
          <w:rFonts w:ascii="Times New Roman" w:eastAsia="Calibri" w:hAnsi="Times New Roman" w:cs="Times New Roman"/>
          <w:sz w:val="24"/>
          <w:szCs w:val="24"/>
        </w:rPr>
        <w:t xml:space="preserve"> 2017 rubric exist.  The results are listed in the table below.</w:t>
      </w:r>
    </w:p>
    <w:tbl>
      <w:tblPr>
        <w:tblW w:w="0" w:type="auto"/>
        <w:tblInd w:w="-548" w:type="dxa"/>
        <w:tblCellMar>
          <w:top w:w="15" w:type="dxa"/>
          <w:left w:w="15" w:type="dxa"/>
          <w:bottom w:w="15" w:type="dxa"/>
          <w:right w:w="15" w:type="dxa"/>
        </w:tblCellMar>
        <w:tblLook w:val="04A0" w:firstRow="1" w:lastRow="0" w:firstColumn="1" w:lastColumn="0" w:noHBand="0" w:noVBand="1"/>
      </w:tblPr>
      <w:tblGrid>
        <w:gridCol w:w="249"/>
        <w:gridCol w:w="4638"/>
        <w:gridCol w:w="650"/>
        <w:gridCol w:w="1261"/>
        <w:gridCol w:w="1290"/>
        <w:gridCol w:w="790"/>
        <w:gridCol w:w="1150"/>
      </w:tblGrid>
      <w:tr w:rsidR="00C77081" w:rsidRPr="00EA0174" w:rsidTr="009A5D15">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jc w:val="center"/>
              <w:rPr>
                <w:rFonts w:ascii="Times New Roman" w:hAnsi="Times New Roman" w:cs="Times New Roman"/>
                <w:b/>
                <w:sz w:val="18"/>
                <w:szCs w:val="18"/>
              </w:rPr>
            </w:pPr>
            <w:r w:rsidRPr="00EA0174">
              <w:rPr>
                <w:rFonts w:ascii="Times New Roman" w:hAnsi="Times New Roman" w:cs="Times New Roman"/>
                <w:b/>
                <w:sz w:val="18"/>
                <w:szCs w:val="18"/>
              </w:rPr>
              <w:t>WV TPA – Fall 2016, N = 3</w:t>
            </w:r>
          </w:p>
        </w:tc>
      </w:tr>
      <w:tr w:rsidR="00C77081" w:rsidRPr="00EA0174" w:rsidTr="009A5D15">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rPr>
                <w:rFonts w:ascii="Times New Roman" w:hAnsi="Times New Roman" w:cs="Times New Roman"/>
                <w:b/>
                <w:sz w:val="18"/>
                <w:szCs w:val="18"/>
              </w:rPr>
            </w:pPr>
            <w:r w:rsidRPr="00EA0174">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rPr>
                <w:rFonts w:ascii="Times New Roman" w:hAnsi="Times New Roman" w:cs="Times New Roman"/>
                <w:b/>
                <w:sz w:val="18"/>
                <w:szCs w:val="18"/>
              </w:rPr>
            </w:pPr>
            <w:r w:rsidRPr="00EA0174">
              <w:rPr>
                <w:rFonts w:ascii="Times New Roman" w:hAnsi="Times New Roman" w:cs="Times New Roman"/>
                <w:b/>
                <w:sz w:val="18"/>
                <w:szCs w:val="18"/>
              </w:rPr>
              <w:t>Distinguished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Accomplished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77081" w:rsidRPr="00EA0174" w:rsidRDefault="00C77081" w:rsidP="009A5D15">
            <w:pPr>
              <w:spacing w:after="0" w:line="240" w:lineRule="auto"/>
              <w:jc w:val="center"/>
              <w:rPr>
                <w:rFonts w:ascii="Times New Roman" w:hAnsi="Times New Roman" w:cs="Times New Roman"/>
                <w:b/>
                <w:sz w:val="18"/>
                <w:szCs w:val="18"/>
              </w:rPr>
            </w:pPr>
            <w:r w:rsidRPr="00EA0174">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77081" w:rsidRPr="00EA0174" w:rsidRDefault="00C77081" w:rsidP="009A5D15">
            <w:pPr>
              <w:spacing w:after="0" w:line="240" w:lineRule="auto"/>
              <w:rPr>
                <w:rFonts w:ascii="Times New Roman" w:hAnsi="Times New Roman" w:cs="Times New Roman"/>
                <w:b/>
                <w:sz w:val="18"/>
                <w:szCs w:val="18"/>
              </w:rPr>
            </w:pPr>
            <w:r w:rsidRPr="00EA0174">
              <w:rPr>
                <w:rFonts w:ascii="Times New Roman" w:hAnsi="Times New Roman" w:cs="Times New Roman"/>
                <w:b/>
                <w:sz w:val="18"/>
                <w:szCs w:val="18"/>
              </w:rPr>
              <w:t>Unsatisfactory</w:t>
            </w:r>
          </w:p>
        </w:tc>
      </w:tr>
      <w:tr w:rsidR="00C77081" w:rsidRPr="00EA0174" w:rsidTr="009A5D15">
        <w:trPr>
          <w:trHeight w:val="222"/>
        </w:trPr>
        <w:tc>
          <w:tcPr>
            <w:tcW w:w="0" w:type="auto"/>
            <w:vMerge w:val="restart"/>
            <w:tcBorders>
              <w:top w:val="single" w:sz="6"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1</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Implications of Contextual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Implications of Classroom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Implications of Content Factors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Implications of Individual Student Factors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32"/>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2</w:t>
            </w:r>
          </w:p>
        </w:tc>
        <w:tc>
          <w:tcPr>
            <w:tcW w:w="0" w:type="auto"/>
            <w:tcBorders>
              <w:top w:val="single" w:sz="24"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Big Idea or Core Principle</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2.67</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Standards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68"/>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Learning Objectives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40"/>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Anticipated Student Challenges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Alignment with Learning Goals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Assessment Criteria/Technical Soundness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77"/>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Variety of Assessments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23"/>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4</w:t>
            </w:r>
          </w:p>
        </w:tc>
        <w:tc>
          <w:tcPr>
            <w:tcW w:w="0" w:type="auto"/>
            <w:tcBorders>
              <w:top w:val="single" w:sz="24"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 Instruction</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Instructional Strategies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0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Instructional Strategy/Rationale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0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sz w:val="18"/>
                <w:szCs w:val="18"/>
              </w:rPr>
            </w:pPr>
            <w:r w:rsidRPr="00EA0174">
              <w:rPr>
                <w:rFonts w:ascii="Times New Roman" w:hAnsi="Times New Roman" w:cs="Times New Roman"/>
                <w:b/>
                <w:bCs/>
                <w:sz w:val="18"/>
                <w:szCs w:val="18"/>
              </w:rPr>
              <w:t>Resources and Materials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0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Differentiated Instruction</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5</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sz w:val="18"/>
                <w:szCs w:val="18"/>
              </w:rPr>
            </w:pPr>
            <w:r w:rsidRPr="00EA0174">
              <w:rPr>
                <w:rFonts w:ascii="Times New Roman" w:hAnsi="Times New Roman" w:cs="Times New Roman"/>
                <w:b/>
                <w:bCs/>
                <w:sz w:val="18"/>
                <w:szCs w:val="18"/>
              </w:rPr>
              <w:t>Classroom Set-up and Organization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sz w:val="18"/>
                <w:szCs w:val="18"/>
              </w:rPr>
            </w:pPr>
            <w:r w:rsidRPr="00EA0174">
              <w:rPr>
                <w:rFonts w:ascii="Times New Roman" w:hAnsi="Times New Roman" w:cs="Times New Roman"/>
                <w:b/>
                <w:bCs/>
                <w:sz w:val="18"/>
                <w:szCs w:val="18"/>
              </w:rPr>
              <w:t>Classroom and Behavior Management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sz w:val="18"/>
                <w:szCs w:val="18"/>
              </w:rPr>
            </w:pPr>
            <w:r w:rsidRPr="00EA0174">
              <w:rPr>
                <w:rFonts w:ascii="Times New Roman" w:hAnsi="Times New Roman" w:cs="Times New Roman"/>
                <w:b/>
                <w:bCs/>
                <w:sz w:val="18"/>
                <w:szCs w:val="18"/>
              </w:rPr>
              <w:t>Flexibility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Questioning Strategies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Student Engagement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2.67</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Academic Language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87"/>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Quality of the Evidence (video clips) to Support Narrative and Reflection</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6</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Clarity and Representation of Evidence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sz w:val="18"/>
                <w:szCs w:val="18"/>
              </w:rPr>
            </w:pPr>
            <w:r w:rsidRPr="00EA0174">
              <w:rPr>
                <w:rFonts w:ascii="Times New Roman" w:hAnsi="Times New Roman" w:cs="Times New Roman"/>
                <w:b/>
                <w:bCs/>
                <w:sz w:val="18"/>
                <w:szCs w:val="18"/>
              </w:rPr>
              <w:t>Interpretation</w:t>
            </w:r>
            <w:r w:rsidRPr="00EA0174">
              <w:rPr>
                <w:rFonts w:ascii="Times New Roman" w:hAnsi="Times New Roman" w:cs="Times New Roman"/>
                <w:sz w:val="18"/>
                <w:szCs w:val="18"/>
              </w:rPr>
              <w:t xml:space="preserve"> </w:t>
            </w:r>
            <w:r w:rsidRPr="00EA0174">
              <w:rPr>
                <w:rFonts w:ascii="Times New Roman" w:hAnsi="Times New Roman" w:cs="Times New Roman"/>
                <w:b/>
                <w:bCs/>
                <w:sz w:val="18"/>
                <w:szCs w:val="18"/>
              </w:rPr>
              <w:t>of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rPr>
                <w:rFonts w:ascii="Times New Roman" w:hAnsi="Times New Roman" w:cs="Times New Roman"/>
                <w:sz w:val="18"/>
                <w:szCs w:val="18"/>
              </w:rPr>
            </w:pPr>
            <w:r w:rsidRPr="00EA0174">
              <w:rPr>
                <w:rFonts w:ascii="Times New Roman" w:hAnsi="Times New Roman" w:cs="Times New Roman"/>
                <w:b/>
                <w:bCs/>
                <w:sz w:val="18"/>
                <w:szCs w:val="18"/>
              </w:rPr>
              <w:t>Evidence of Impact</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val="restart"/>
            <w:tcBorders>
              <w:top w:val="single" w:sz="6" w:space="0" w:color="000000"/>
              <w:left w:val="single" w:sz="6"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7</w:t>
            </w: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Insights on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2.33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33.3%</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66.7%</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Implications for Future Teaching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Professional Growth</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0"/>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vAlign w:val="center"/>
            <w:hideMark/>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Professional Collaborative Practice</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bl>
    <w:p w:rsidR="00C77081" w:rsidRPr="00A77D5A" w:rsidRDefault="00C77081" w:rsidP="00C77081">
      <w:pPr>
        <w:spacing w:after="0" w:line="240" w:lineRule="auto"/>
        <w:rPr>
          <w:rFonts w:ascii="Times New Roman" w:hAnsi="Times New Roman" w:cs="Times New Roman"/>
          <w:sz w:val="24"/>
          <w:szCs w:val="24"/>
          <w:lang w:val="en"/>
        </w:rPr>
      </w:pPr>
    </w:p>
    <w:p w:rsidR="00C77081" w:rsidRPr="00A77D5A" w:rsidRDefault="00C77081" w:rsidP="00C77081">
      <w:pPr>
        <w:spacing w:after="0" w:line="240" w:lineRule="auto"/>
        <w:rPr>
          <w:rFonts w:ascii="Times New Roman" w:hAnsi="Times New Roman" w:cs="Times New Roman"/>
          <w:sz w:val="24"/>
          <w:szCs w:val="24"/>
          <w:lang w:val="en"/>
        </w:rPr>
      </w:pPr>
    </w:p>
    <w:p w:rsidR="003364E9" w:rsidRDefault="003364E9" w:rsidP="00C77081">
      <w:pPr>
        <w:spacing w:after="0" w:line="240" w:lineRule="auto"/>
        <w:rPr>
          <w:rFonts w:ascii="Times New Roman" w:eastAsia="Calibri" w:hAnsi="Times New Roman" w:cs="Times New Roman"/>
          <w:sz w:val="24"/>
          <w:szCs w:val="24"/>
        </w:rPr>
      </w:pPr>
    </w:p>
    <w:p w:rsidR="00C77081" w:rsidRPr="006535AB" w:rsidRDefault="000D7A48" w:rsidP="00C77081">
      <w:pPr>
        <w:spacing w:after="0" w:line="240" w:lineRule="auto"/>
        <w:rPr>
          <w:rFonts w:ascii="Times New Roman" w:hAnsi="Times New Roman" w:cs="Times New Roman"/>
          <w:sz w:val="24"/>
          <w:szCs w:val="24"/>
          <w:lang w:val="en"/>
        </w:rPr>
      </w:pPr>
      <w:r>
        <w:rPr>
          <w:rFonts w:ascii="Times New Roman" w:eastAsia="Calibri" w:hAnsi="Times New Roman" w:cs="Times New Roman"/>
          <w:sz w:val="24"/>
          <w:szCs w:val="24"/>
        </w:rPr>
        <w:t xml:space="preserve">During the </w:t>
      </w:r>
      <w:proofErr w:type="gramStart"/>
      <w:r>
        <w:rPr>
          <w:rFonts w:ascii="Times New Roman" w:eastAsia="Calibri" w:hAnsi="Times New Roman" w:cs="Times New Roman"/>
          <w:sz w:val="24"/>
          <w:szCs w:val="24"/>
        </w:rPr>
        <w:t>S</w:t>
      </w:r>
      <w:r w:rsidR="00C77081" w:rsidRPr="006535AB">
        <w:rPr>
          <w:rFonts w:ascii="Times New Roman" w:eastAsia="Calibri" w:hAnsi="Times New Roman" w:cs="Times New Roman"/>
          <w:sz w:val="24"/>
          <w:szCs w:val="24"/>
        </w:rPr>
        <w:t>pring</w:t>
      </w:r>
      <w:proofErr w:type="gramEnd"/>
      <w:r w:rsidR="00C77081" w:rsidRPr="006535AB">
        <w:rPr>
          <w:rFonts w:ascii="Times New Roman" w:eastAsia="Calibri" w:hAnsi="Times New Roman" w:cs="Times New Roman"/>
          <w:sz w:val="24"/>
          <w:szCs w:val="24"/>
        </w:rPr>
        <w:t xml:space="preserve"> 2016 semester, one math teacher was placed.  The TIR completed the </w:t>
      </w:r>
      <w:proofErr w:type="spellStart"/>
      <w:r w:rsidR="00C77081" w:rsidRPr="006535AB">
        <w:rPr>
          <w:rFonts w:ascii="Times New Roman" w:eastAsia="Calibri" w:hAnsi="Times New Roman" w:cs="Times New Roman"/>
          <w:sz w:val="24"/>
          <w:szCs w:val="24"/>
        </w:rPr>
        <w:t>EdTPA</w:t>
      </w:r>
      <w:proofErr w:type="spellEnd"/>
      <w:r w:rsidR="00C77081" w:rsidRPr="006535AB">
        <w:rPr>
          <w:rFonts w:ascii="Times New Roman" w:eastAsia="Calibri" w:hAnsi="Times New Roman" w:cs="Times New Roman"/>
          <w:sz w:val="24"/>
          <w:szCs w:val="24"/>
        </w:rPr>
        <w:t xml:space="preserve"> for Mathematics assessment.  The results are listed in the table below</w:t>
      </w:r>
    </w:p>
    <w:p w:rsidR="00C77081" w:rsidRPr="00A77D5A" w:rsidRDefault="00C77081" w:rsidP="00C77081">
      <w:pPr>
        <w:spacing w:after="0" w:line="240" w:lineRule="auto"/>
        <w:rPr>
          <w:rFonts w:ascii="Times New Roman" w:hAnsi="Times New Roman" w:cs="Times New Roman"/>
          <w:sz w:val="24"/>
          <w:szCs w:val="24"/>
          <w:lang w:val="en"/>
        </w:rPr>
      </w:pPr>
    </w:p>
    <w:tbl>
      <w:tblPr>
        <w:tblW w:w="0" w:type="auto"/>
        <w:tblInd w:w="-548" w:type="dxa"/>
        <w:tblCellMar>
          <w:top w:w="15" w:type="dxa"/>
          <w:left w:w="15" w:type="dxa"/>
          <w:bottom w:w="15" w:type="dxa"/>
          <w:right w:w="15" w:type="dxa"/>
        </w:tblCellMar>
        <w:tblLook w:val="04A0" w:firstRow="1" w:lastRow="0" w:firstColumn="1" w:lastColumn="0" w:noHBand="0" w:noVBand="1"/>
      </w:tblPr>
      <w:tblGrid>
        <w:gridCol w:w="249"/>
        <w:gridCol w:w="5186"/>
        <w:gridCol w:w="650"/>
        <w:gridCol w:w="981"/>
        <w:gridCol w:w="970"/>
        <w:gridCol w:w="790"/>
        <w:gridCol w:w="1150"/>
      </w:tblGrid>
      <w:tr w:rsidR="00C77081" w:rsidRPr="00EA0174" w:rsidTr="009A5D15">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jc w:val="center"/>
              <w:rPr>
                <w:rFonts w:ascii="Times New Roman" w:hAnsi="Times New Roman" w:cs="Times New Roman"/>
                <w:b/>
                <w:sz w:val="18"/>
                <w:szCs w:val="18"/>
              </w:rPr>
            </w:pPr>
            <w:proofErr w:type="spellStart"/>
            <w:r w:rsidRPr="00EA0174">
              <w:rPr>
                <w:rFonts w:ascii="Times New Roman" w:hAnsi="Times New Roman" w:cs="Times New Roman"/>
                <w:b/>
                <w:sz w:val="18"/>
                <w:szCs w:val="18"/>
              </w:rPr>
              <w:t>EdTPA</w:t>
            </w:r>
            <w:proofErr w:type="spellEnd"/>
            <w:r w:rsidRPr="00EA0174">
              <w:rPr>
                <w:rFonts w:ascii="Times New Roman" w:hAnsi="Times New Roman" w:cs="Times New Roman"/>
                <w:b/>
                <w:sz w:val="18"/>
                <w:szCs w:val="18"/>
              </w:rPr>
              <w:t xml:space="preserve"> for Mathematics – Spring 2016, N = 1</w:t>
            </w:r>
          </w:p>
        </w:tc>
      </w:tr>
      <w:tr w:rsidR="00C77081" w:rsidRPr="00EA0174" w:rsidTr="009A5D15">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rPr>
                <w:rFonts w:ascii="Times New Roman" w:hAnsi="Times New Roman" w:cs="Times New Roman"/>
                <w:b/>
                <w:sz w:val="18"/>
                <w:szCs w:val="18"/>
              </w:rPr>
            </w:pPr>
            <w:r w:rsidRPr="00EA0174">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rPr>
                <w:rFonts w:ascii="Times New Roman" w:hAnsi="Times New Roman" w:cs="Times New Roman"/>
                <w:b/>
                <w:sz w:val="18"/>
                <w:szCs w:val="18"/>
              </w:rPr>
            </w:pPr>
            <w:r w:rsidRPr="00EA0174">
              <w:rPr>
                <w:rFonts w:ascii="Times New Roman" w:hAnsi="Times New Roman" w:cs="Times New Roman"/>
                <w:b/>
                <w:sz w:val="18"/>
                <w:szCs w:val="18"/>
              </w:rPr>
              <w:t>Advanced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Proficient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77081" w:rsidRPr="00EA0174" w:rsidRDefault="00C77081" w:rsidP="009A5D15">
            <w:pPr>
              <w:spacing w:after="0" w:line="240" w:lineRule="auto"/>
              <w:jc w:val="center"/>
              <w:rPr>
                <w:rFonts w:ascii="Times New Roman" w:hAnsi="Times New Roman" w:cs="Times New Roman"/>
                <w:b/>
                <w:sz w:val="18"/>
                <w:szCs w:val="18"/>
              </w:rPr>
            </w:pPr>
            <w:r w:rsidRPr="00EA0174">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77081" w:rsidRPr="00EA0174" w:rsidRDefault="00C77081" w:rsidP="009A5D15">
            <w:pPr>
              <w:spacing w:after="0" w:line="240" w:lineRule="auto"/>
              <w:rPr>
                <w:rFonts w:ascii="Times New Roman" w:hAnsi="Times New Roman" w:cs="Times New Roman"/>
                <w:b/>
                <w:sz w:val="18"/>
                <w:szCs w:val="18"/>
              </w:rPr>
            </w:pPr>
            <w:r w:rsidRPr="00EA0174">
              <w:rPr>
                <w:rFonts w:ascii="Times New Roman" w:hAnsi="Times New Roman" w:cs="Times New Roman"/>
                <w:b/>
                <w:sz w:val="18"/>
                <w:szCs w:val="18"/>
              </w:rPr>
              <w:t>Unsatisfactory</w:t>
            </w:r>
          </w:p>
        </w:tc>
      </w:tr>
      <w:tr w:rsidR="00C77081" w:rsidRPr="00EA0174" w:rsidTr="009A5D15">
        <w:trPr>
          <w:trHeight w:val="222"/>
        </w:trPr>
        <w:tc>
          <w:tcPr>
            <w:tcW w:w="0" w:type="auto"/>
            <w:vMerge w:val="restart"/>
            <w:tcBorders>
              <w:top w:val="single" w:sz="6"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1</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 for Mathematical Understandings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top w:val="single" w:sz="6"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 to Support Varied Student Learning Needs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Using Knowledge of Students to Inform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Identifying and Supporting Language Demands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 Assessments to Monitor and Support Student Learning</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32"/>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2</w:t>
            </w:r>
          </w:p>
        </w:tc>
        <w:tc>
          <w:tcPr>
            <w:tcW w:w="0" w:type="auto"/>
            <w:tcBorders>
              <w:top w:val="single" w:sz="24"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Learning Environment</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 xml:space="preserve">Engaging Students in Learning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Deepening Student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Subject-Specific Pedagogy: Using Representations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Analyzing Teaching Effectiveness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Analysis of Student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Providing Feedback to Guide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Student Use of Feedback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Analyzing Students’ Language Use and Mathematics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77"/>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Using Assessments to Inform Instruction</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bl>
    <w:p w:rsidR="00C77081" w:rsidRPr="00A77D5A" w:rsidRDefault="00C77081" w:rsidP="00C77081">
      <w:pPr>
        <w:spacing w:after="0" w:line="240" w:lineRule="auto"/>
        <w:rPr>
          <w:rFonts w:ascii="Times New Roman" w:hAnsi="Times New Roman" w:cs="Times New Roman"/>
          <w:sz w:val="24"/>
          <w:szCs w:val="24"/>
          <w:lang w:val="en"/>
        </w:rPr>
      </w:pPr>
    </w:p>
    <w:p w:rsidR="00C77081" w:rsidRDefault="00C77081" w:rsidP="00C77081">
      <w:pPr>
        <w:spacing w:after="0" w:line="240" w:lineRule="auto"/>
        <w:rPr>
          <w:rFonts w:ascii="Times New Roman" w:hAnsi="Times New Roman" w:cs="Times New Roman"/>
          <w:sz w:val="24"/>
          <w:szCs w:val="24"/>
        </w:rPr>
      </w:pPr>
    </w:p>
    <w:p w:rsidR="005123C5" w:rsidRPr="00A77D5A" w:rsidRDefault="005123C5" w:rsidP="00C77081">
      <w:pPr>
        <w:spacing w:after="0" w:line="240" w:lineRule="auto"/>
        <w:rPr>
          <w:rFonts w:ascii="Times New Roman" w:hAnsi="Times New Roman" w:cs="Times New Roman"/>
          <w:sz w:val="24"/>
          <w:szCs w:val="24"/>
        </w:rPr>
      </w:pPr>
    </w:p>
    <w:p w:rsidR="00C77081" w:rsidRPr="006535AB" w:rsidRDefault="000D7A48" w:rsidP="00C77081">
      <w:pPr>
        <w:tabs>
          <w:tab w:val="left" w:pos="2112"/>
        </w:tabs>
        <w:spacing w:after="160" w:line="259"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During the </w:t>
      </w:r>
      <w:proofErr w:type="gramStart"/>
      <w:r>
        <w:rPr>
          <w:rFonts w:ascii="Times New Roman" w:eastAsia="Calibri" w:hAnsi="Times New Roman" w:cs="Times New Roman"/>
          <w:sz w:val="24"/>
          <w:szCs w:val="24"/>
        </w:rPr>
        <w:t>F</w:t>
      </w:r>
      <w:r w:rsidR="00C77081" w:rsidRPr="006535AB">
        <w:rPr>
          <w:rFonts w:ascii="Times New Roman" w:eastAsia="Calibri" w:hAnsi="Times New Roman" w:cs="Times New Roman"/>
          <w:sz w:val="24"/>
          <w:szCs w:val="24"/>
        </w:rPr>
        <w:t>all</w:t>
      </w:r>
      <w:proofErr w:type="gramEnd"/>
      <w:r w:rsidR="00C77081" w:rsidRPr="006535AB">
        <w:rPr>
          <w:rFonts w:ascii="Times New Roman" w:eastAsia="Calibri" w:hAnsi="Times New Roman" w:cs="Times New Roman"/>
          <w:sz w:val="24"/>
          <w:szCs w:val="24"/>
        </w:rPr>
        <w:t xml:space="preserve"> 2015 semester, one elementary teacher and one math teacher were placed.  Since the teachers were from different content areas and teaching levels, different impact on student learning rubrics were used for evaluation.  The results are listed in the tables below.</w:t>
      </w:r>
    </w:p>
    <w:tbl>
      <w:tblPr>
        <w:tblW w:w="0" w:type="auto"/>
        <w:tblInd w:w="-548" w:type="dxa"/>
        <w:tblCellMar>
          <w:top w:w="15" w:type="dxa"/>
          <w:left w:w="15" w:type="dxa"/>
          <w:bottom w:w="15" w:type="dxa"/>
          <w:right w:w="15" w:type="dxa"/>
        </w:tblCellMar>
        <w:tblLook w:val="04A0" w:firstRow="1" w:lastRow="0" w:firstColumn="1" w:lastColumn="0" w:noHBand="0" w:noVBand="1"/>
      </w:tblPr>
      <w:tblGrid>
        <w:gridCol w:w="249"/>
        <w:gridCol w:w="4391"/>
        <w:gridCol w:w="650"/>
        <w:gridCol w:w="970"/>
        <w:gridCol w:w="970"/>
        <w:gridCol w:w="790"/>
        <w:gridCol w:w="790"/>
      </w:tblGrid>
      <w:tr w:rsidR="00C77081" w:rsidRPr="00EA0174" w:rsidTr="009A5D15">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jc w:val="center"/>
              <w:rPr>
                <w:rFonts w:ascii="Times New Roman" w:hAnsi="Times New Roman" w:cs="Times New Roman"/>
                <w:b/>
                <w:sz w:val="18"/>
                <w:szCs w:val="18"/>
              </w:rPr>
            </w:pPr>
            <w:r w:rsidRPr="00EA0174">
              <w:rPr>
                <w:rFonts w:ascii="Times New Roman" w:hAnsi="Times New Roman" w:cs="Times New Roman"/>
                <w:b/>
                <w:sz w:val="18"/>
                <w:szCs w:val="18"/>
              </w:rPr>
              <w:t>PPAT for Elementary – Fall 2015, N = 1</w:t>
            </w:r>
          </w:p>
        </w:tc>
      </w:tr>
      <w:tr w:rsidR="00C77081" w:rsidRPr="00EA0174" w:rsidTr="009A5D15">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b/>
                <w:sz w:val="18"/>
                <w:szCs w:val="18"/>
              </w:rPr>
            </w:pPr>
            <w:r w:rsidRPr="00EA0174">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b/>
                <w:sz w:val="18"/>
                <w:szCs w:val="18"/>
              </w:rPr>
            </w:pPr>
            <w:r w:rsidRPr="00EA0174">
              <w:rPr>
                <w:rFonts w:ascii="Times New Roman" w:hAnsi="Times New Roman" w:cs="Times New Roman"/>
                <w:b/>
                <w:sz w:val="18"/>
                <w:szCs w:val="18"/>
              </w:rPr>
              <w:t>Score of 4</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b/>
                <w:bCs/>
                <w:sz w:val="18"/>
                <w:szCs w:val="18"/>
              </w:rPr>
            </w:pPr>
            <w:r w:rsidRPr="00EA0174">
              <w:rPr>
                <w:rFonts w:ascii="Times New Roman" w:hAnsi="Times New Roman" w:cs="Times New Roman"/>
                <w:b/>
                <w:bCs/>
                <w:sz w:val="18"/>
                <w:szCs w:val="18"/>
              </w:rPr>
              <w:t>Score of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77081" w:rsidRPr="00EA0174" w:rsidRDefault="00C77081" w:rsidP="009A5D15">
            <w:pPr>
              <w:spacing w:after="0" w:line="240" w:lineRule="auto"/>
              <w:jc w:val="center"/>
              <w:rPr>
                <w:rFonts w:ascii="Times New Roman" w:hAnsi="Times New Roman" w:cs="Times New Roman"/>
                <w:b/>
                <w:sz w:val="18"/>
                <w:szCs w:val="18"/>
              </w:rPr>
            </w:pPr>
            <w:r w:rsidRPr="00EA0174">
              <w:rPr>
                <w:rFonts w:ascii="Times New Roman" w:hAnsi="Times New Roman" w:cs="Times New Roman"/>
                <w:b/>
                <w:sz w:val="18"/>
                <w:szCs w:val="18"/>
              </w:rPr>
              <w:t>Score of 2</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77081" w:rsidRPr="00EA0174" w:rsidRDefault="00C77081" w:rsidP="009A5D15">
            <w:pPr>
              <w:spacing w:after="0" w:line="240" w:lineRule="auto"/>
              <w:jc w:val="center"/>
              <w:rPr>
                <w:rFonts w:ascii="Times New Roman" w:hAnsi="Times New Roman" w:cs="Times New Roman"/>
                <w:b/>
                <w:sz w:val="18"/>
                <w:szCs w:val="18"/>
              </w:rPr>
            </w:pPr>
            <w:r w:rsidRPr="00EA0174">
              <w:rPr>
                <w:rFonts w:ascii="Times New Roman" w:hAnsi="Times New Roman" w:cs="Times New Roman"/>
                <w:b/>
                <w:sz w:val="18"/>
                <w:szCs w:val="18"/>
              </w:rPr>
              <w:t>Score of 1</w:t>
            </w:r>
          </w:p>
        </w:tc>
      </w:tr>
      <w:tr w:rsidR="00C77081" w:rsidRPr="00EA0174" w:rsidTr="009A5D15">
        <w:trPr>
          <w:trHeight w:val="222"/>
        </w:trPr>
        <w:tc>
          <w:tcPr>
            <w:tcW w:w="0" w:type="auto"/>
            <w:vMerge w:val="restart"/>
            <w:tcBorders>
              <w:top w:val="single" w:sz="6"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1</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 xml:space="preserve">Knowledge of Students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top w:val="single" w:sz="6"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 xml:space="preserve">Knowledge of Students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top w:val="single" w:sz="6"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Resources and Procedures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Resources and Procedures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Resources and Procedures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Resources and Procedures</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32"/>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2</w:t>
            </w:r>
          </w:p>
        </w:tc>
        <w:tc>
          <w:tcPr>
            <w:tcW w:w="0" w:type="auto"/>
            <w:tcBorders>
              <w:top w:val="single" w:sz="24"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 the Assessment</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 the Assessment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lastRenderedPageBreak/>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 the Assessment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Administering the Assessment and Analyzing the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Administering the Assessment and Analyzing the Data</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68"/>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Reflecting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40"/>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Reflecting</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 the Lesson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 xml:space="preserve">Planning the Lesson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 xml:space="preserve">Planning the Lesson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 the Lesson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The Focus Students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Analyzing the Instruction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Analyzing the Instruction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Reflecting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77"/>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Reflecting</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23"/>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4</w:t>
            </w:r>
          </w:p>
        </w:tc>
        <w:tc>
          <w:tcPr>
            <w:tcW w:w="0" w:type="auto"/>
            <w:tcBorders>
              <w:top w:val="single" w:sz="24"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23"/>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Implementing the Plan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Implementing the Plan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Implementing the Plan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0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Understanding the Two Focus Students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lastRenderedPageBreak/>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lastRenderedPageBreak/>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0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sz w:val="18"/>
                <w:szCs w:val="18"/>
              </w:rPr>
            </w:pPr>
            <w:r w:rsidRPr="00EA0174">
              <w:rPr>
                <w:rFonts w:ascii="Times New Roman" w:hAnsi="Times New Roman" w:cs="Times New Roman"/>
                <w:b/>
                <w:sz w:val="18"/>
                <w:szCs w:val="18"/>
              </w:rPr>
              <w:t>Reflecting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4.00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0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Reflecting</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bl>
    <w:p w:rsidR="00C77081" w:rsidRPr="00A77D5A" w:rsidRDefault="00C77081" w:rsidP="00C77081">
      <w:pPr>
        <w:spacing w:after="0" w:line="240" w:lineRule="auto"/>
        <w:rPr>
          <w:rFonts w:ascii="Times New Roman" w:hAnsi="Times New Roman" w:cs="Times New Roman"/>
          <w:sz w:val="24"/>
          <w:szCs w:val="24"/>
          <w:lang w:val="en"/>
        </w:rPr>
      </w:pPr>
    </w:p>
    <w:p w:rsidR="00C77081" w:rsidRPr="00A77D5A" w:rsidRDefault="00C77081" w:rsidP="00C77081">
      <w:pPr>
        <w:spacing w:after="0" w:line="240" w:lineRule="auto"/>
        <w:rPr>
          <w:rFonts w:ascii="Times New Roman" w:hAnsi="Times New Roman" w:cs="Times New Roman"/>
          <w:sz w:val="24"/>
          <w:szCs w:val="24"/>
        </w:rPr>
      </w:pPr>
    </w:p>
    <w:p w:rsidR="00C77081" w:rsidRPr="00A77D5A" w:rsidRDefault="00C77081" w:rsidP="00C77081">
      <w:pPr>
        <w:spacing w:after="0" w:line="240" w:lineRule="auto"/>
        <w:rPr>
          <w:rFonts w:ascii="Times New Roman" w:hAnsi="Times New Roman" w:cs="Times New Roman"/>
          <w:sz w:val="24"/>
          <w:szCs w:val="24"/>
          <w:lang w:val="en"/>
        </w:rPr>
      </w:pPr>
    </w:p>
    <w:tbl>
      <w:tblPr>
        <w:tblW w:w="0" w:type="auto"/>
        <w:tblInd w:w="-548" w:type="dxa"/>
        <w:tblCellMar>
          <w:top w:w="15" w:type="dxa"/>
          <w:left w:w="15" w:type="dxa"/>
          <w:bottom w:w="15" w:type="dxa"/>
          <w:right w:w="15" w:type="dxa"/>
        </w:tblCellMar>
        <w:tblLook w:val="04A0" w:firstRow="1" w:lastRow="0" w:firstColumn="1" w:lastColumn="0" w:noHBand="0" w:noVBand="1"/>
      </w:tblPr>
      <w:tblGrid>
        <w:gridCol w:w="249"/>
        <w:gridCol w:w="5186"/>
        <w:gridCol w:w="650"/>
        <w:gridCol w:w="981"/>
        <w:gridCol w:w="970"/>
        <w:gridCol w:w="790"/>
        <w:gridCol w:w="1150"/>
      </w:tblGrid>
      <w:tr w:rsidR="00C77081" w:rsidRPr="00EA0174" w:rsidTr="009A5D15">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sz w:val="18"/>
                <w:szCs w:val="18"/>
              </w:rPr>
            </w:pPr>
          </w:p>
        </w:tc>
        <w:tc>
          <w:tcPr>
            <w:tcW w:w="0" w:type="auto"/>
            <w:gridSpan w:val="6"/>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hideMark/>
          </w:tcPr>
          <w:p w:rsidR="00C77081" w:rsidRPr="00EA0174" w:rsidRDefault="00C77081" w:rsidP="009A5D15">
            <w:pPr>
              <w:spacing w:after="0" w:line="240" w:lineRule="auto"/>
              <w:jc w:val="center"/>
              <w:rPr>
                <w:rFonts w:ascii="Times New Roman" w:hAnsi="Times New Roman" w:cs="Times New Roman"/>
                <w:b/>
                <w:sz w:val="18"/>
                <w:szCs w:val="18"/>
              </w:rPr>
            </w:pPr>
            <w:proofErr w:type="spellStart"/>
            <w:r w:rsidRPr="00EA0174">
              <w:rPr>
                <w:rFonts w:ascii="Times New Roman" w:hAnsi="Times New Roman" w:cs="Times New Roman"/>
                <w:b/>
                <w:sz w:val="18"/>
                <w:szCs w:val="18"/>
              </w:rPr>
              <w:t>EdTPA</w:t>
            </w:r>
            <w:proofErr w:type="spellEnd"/>
            <w:r w:rsidRPr="00EA0174">
              <w:rPr>
                <w:rFonts w:ascii="Times New Roman" w:hAnsi="Times New Roman" w:cs="Times New Roman"/>
                <w:b/>
                <w:sz w:val="18"/>
                <w:szCs w:val="18"/>
              </w:rPr>
              <w:t xml:space="preserve"> for Mathematics – Fall 2015, N = 1</w:t>
            </w:r>
          </w:p>
        </w:tc>
      </w:tr>
      <w:tr w:rsidR="00C77081" w:rsidRPr="00EA0174" w:rsidTr="009A5D15">
        <w:tc>
          <w:tcPr>
            <w:tcW w:w="0" w:type="auto"/>
            <w:tcBorders>
              <w:top w:val="single" w:sz="6" w:space="0" w:color="000000"/>
              <w:left w:val="single" w:sz="6" w:space="0" w:color="000000"/>
              <w:bottom w:val="single" w:sz="6"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rPr>
                <w:rFonts w:ascii="Times New Roman" w:hAnsi="Times New Roman" w:cs="Times New Roman"/>
                <w:b/>
                <w:sz w:val="18"/>
                <w:szCs w:val="18"/>
              </w:rPr>
            </w:pPr>
            <w:r w:rsidRPr="00EA0174">
              <w:rPr>
                <w:rFonts w:ascii="Times New Roman" w:hAnsi="Times New Roman" w:cs="Times New Roman"/>
                <w:b/>
                <w:sz w:val="18"/>
                <w:szCs w:val="18"/>
              </w:rPr>
              <w:t>Mean</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rPr>
                <w:rFonts w:ascii="Times New Roman" w:hAnsi="Times New Roman" w:cs="Times New Roman"/>
                <w:b/>
                <w:sz w:val="18"/>
                <w:szCs w:val="18"/>
              </w:rPr>
            </w:pPr>
            <w:r w:rsidRPr="00EA0174">
              <w:rPr>
                <w:rFonts w:ascii="Times New Roman" w:hAnsi="Times New Roman" w:cs="Times New Roman"/>
                <w:b/>
                <w:sz w:val="18"/>
                <w:szCs w:val="18"/>
              </w:rPr>
              <w:t>Advanced</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Proficient</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77081" w:rsidRPr="00EA0174" w:rsidRDefault="00C77081" w:rsidP="009A5D15">
            <w:pPr>
              <w:spacing w:after="0" w:line="240" w:lineRule="auto"/>
              <w:jc w:val="center"/>
              <w:rPr>
                <w:rFonts w:ascii="Times New Roman" w:hAnsi="Times New Roman" w:cs="Times New Roman"/>
                <w:b/>
                <w:sz w:val="18"/>
                <w:szCs w:val="18"/>
              </w:rPr>
            </w:pPr>
            <w:r w:rsidRPr="00EA0174">
              <w:rPr>
                <w:rFonts w:ascii="Times New Roman" w:hAnsi="Times New Roman" w:cs="Times New Roman"/>
                <w:b/>
                <w:sz w:val="18"/>
                <w:szCs w:val="18"/>
              </w:rPr>
              <w:t>Emerging</w:t>
            </w:r>
          </w:p>
        </w:tc>
        <w:tc>
          <w:tcPr>
            <w:tcW w:w="0" w:type="auto"/>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C77081" w:rsidRPr="00EA0174" w:rsidRDefault="00C77081" w:rsidP="009A5D15">
            <w:pPr>
              <w:spacing w:after="0" w:line="240" w:lineRule="auto"/>
              <w:rPr>
                <w:rFonts w:ascii="Times New Roman" w:hAnsi="Times New Roman" w:cs="Times New Roman"/>
                <w:b/>
                <w:sz w:val="18"/>
                <w:szCs w:val="18"/>
              </w:rPr>
            </w:pPr>
            <w:r w:rsidRPr="00EA0174">
              <w:rPr>
                <w:rFonts w:ascii="Times New Roman" w:hAnsi="Times New Roman" w:cs="Times New Roman"/>
                <w:b/>
                <w:sz w:val="18"/>
                <w:szCs w:val="18"/>
              </w:rPr>
              <w:t>Unsatisfactory</w:t>
            </w:r>
          </w:p>
        </w:tc>
      </w:tr>
      <w:tr w:rsidR="00C77081" w:rsidRPr="00EA0174" w:rsidTr="009A5D15">
        <w:trPr>
          <w:trHeight w:val="222"/>
        </w:trPr>
        <w:tc>
          <w:tcPr>
            <w:tcW w:w="0" w:type="auto"/>
            <w:vMerge w:val="restart"/>
            <w:tcBorders>
              <w:top w:val="single" w:sz="6"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1</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 for Mathematical Understandings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top w:val="single" w:sz="6"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 to Support Varied Student Learning Needs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Using Knowledge of Students to Inform Teaching and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Identifying and Supporting Language Demands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22"/>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Planning Assessments to Monitor and Support Student Learning</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32"/>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2</w:t>
            </w:r>
          </w:p>
        </w:tc>
        <w:tc>
          <w:tcPr>
            <w:tcW w:w="0" w:type="auto"/>
            <w:tcBorders>
              <w:top w:val="single" w:sz="24"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Learning Environment</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(1)_</w:t>
            </w:r>
          </w:p>
        </w:tc>
        <w:tc>
          <w:tcPr>
            <w:tcW w:w="0" w:type="auto"/>
            <w:tcBorders>
              <w:top w:val="single" w:sz="24"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24"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 xml:space="preserve">Engaging Students in Learning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Deepening Student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Subject-Specific Pedagogy: Using Representations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95"/>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Analyzing Teaching Effectiveness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val="restart"/>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Task 3</w:t>
            </w: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Analysis of Student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Providing Feedback to Guide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Student Use of Feedback</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267"/>
        </w:trPr>
        <w:tc>
          <w:tcPr>
            <w:tcW w:w="0" w:type="auto"/>
            <w:vMerge/>
            <w:tcBorders>
              <w:top w:val="single" w:sz="24" w:space="0" w:color="000000"/>
              <w:left w:val="single" w:sz="6" w:space="0" w:color="000000"/>
              <w:bottom w:val="single" w:sz="24" w:space="0" w:color="000000"/>
              <w:right w:val="single" w:sz="6" w:space="0" w:color="000000"/>
            </w:tcBorders>
            <w:shd w:val="clear" w:color="auto" w:fill="D9D9D9"/>
            <w:textDirection w:val="btLr"/>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6"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Analyzing Students’ Language Use and Mathematics Learning</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6"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r w:rsidR="00C77081" w:rsidRPr="00EA0174" w:rsidTr="009A5D15">
        <w:trPr>
          <w:trHeight w:val="177"/>
        </w:trPr>
        <w:tc>
          <w:tcPr>
            <w:tcW w:w="0" w:type="auto"/>
            <w:vMerge/>
            <w:tcBorders>
              <w:left w:val="single" w:sz="6" w:space="0" w:color="000000"/>
              <w:bottom w:val="single" w:sz="24" w:space="0" w:color="000000"/>
              <w:right w:val="single" w:sz="6" w:space="0" w:color="000000"/>
            </w:tcBorders>
            <w:shd w:val="clear" w:color="auto" w:fill="D9D9D9"/>
          </w:tcPr>
          <w:p w:rsidR="00C77081" w:rsidRPr="00EA0174" w:rsidRDefault="00C77081" w:rsidP="009A5D15">
            <w:pPr>
              <w:spacing w:after="0" w:line="240" w:lineRule="auto"/>
              <w:rPr>
                <w:rFonts w:ascii="Times New Roman" w:hAnsi="Times New Roman" w:cs="Times New Roman"/>
                <w:b/>
                <w:bCs/>
                <w:sz w:val="18"/>
                <w:szCs w:val="18"/>
              </w:rPr>
            </w:pPr>
          </w:p>
        </w:tc>
        <w:tc>
          <w:tcPr>
            <w:tcW w:w="0" w:type="auto"/>
            <w:tcBorders>
              <w:top w:val="single" w:sz="6" w:space="0" w:color="000000"/>
              <w:left w:val="single" w:sz="6" w:space="0" w:color="000000"/>
              <w:bottom w:val="single" w:sz="24" w:space="0" w:color="000000"/>
              <w:right w:val="single" w:sz="6" w:space="0" w:color="000000"/>
            </w:tcBorders>
            <w:shd w:val="clear" w:color="auto" w:fill="D9D9D9"/>
            <w:tcMar>
              <w:top w:w="105" w:type="dxa"/>
              <w:left w:w="105" w:type="dxa"/>
              <w:bottom w:w="105" w:type="dxa"/>
              <w:right w:w="105" w:type="dxa"/>
            </w:tcMar>
            <w:vAlign w:val="center"/>
          </w:tcPr>
          <w:p w:rsidR="00C77081" w:rsidRPr="00EA0174" w:rsidRDefault="00C77081" w:rsidP="009A5D15">
            <w:pPr>
              <w:spacing w:after="0" w:line="240" w:lineRule="auto"/>
              <w:rPr>
                <w:rFonts w:ascii="Times New Roman" w:hAnsi="Times New Roman" w:cs="Times New Roman"/>
                <w:b/>
                <w:bCs/>
                <w:sz w:val="18"/>
                <w:szCs w:val="18"/>
              </w:rPr>
            </w:pPr>
            <w:r w:rsidRPr="00EA0174">
              <w:rPr>
                <w:rFonts w:ascii="Times New Roman" w:hAnsi="Times New Roman" w:cs="Times New Roman"/>
                <w:b/>
                <w:bCs/>
                <w:sz w:val="18"/>
                <w:szCs w:val="18"/>
              </w:rPr>
              <w:t>Using Assessments to Inform Instruction</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2.00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Mar>
              <w:top w:w="105" w:type="dxa"/>
              <w:left w:w="105" w:type="dxa"/>
              <w:bottom w:w="105" w:type="dxa"/>
              <w:right w:w="105" w:type="dxa"/>
            </w:tcMar>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100%</w:t>
            </w:r>
          </w:p>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(1)</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c>
          <w:tcPr>
            <w:tcW w:w="0" w:type="auto"/>
            <w:tcBorders>
              <w:top w:val="single" w:sz="6" w:space="0" w:color="000000"/>
              <w:left w:val="single" w:sz="6" w:space="0" w:color="000000"/>
              <w:bottom w:val="single" w:sz="24" w:space="0" w:color="000000"/>
              <w:right w:val="single" w:sz="6" w:space="0" w:color="000000"/>
            </w:tcBorders>
          </w:tcPr>
          <w:p w:rsidR="00C77081" w:rsidRPr="00EA0174" w:rsidRDefault="00C77081" w:rsidP="009A5D15">
            <w:pPr>
              <w:spacing w:after="0" w:line="240" w:lineRule="auto"/>
              <w:jc w:val="center"/>
              <w:rPr>
                <w:rFonts w:ascii="Times New Roman" w:hAnsi="Times New Roman" w:cs="Times New Roman"/>
                <w:sz w:val="18"/>
                <w:szCs w:val="18"/>
              </w:rPr>
            </w:pPr>
            <w:r w:rsidRPr="00EA0174">
              <w:rPr>
                <w:rFonts w:ascii="Times New Roman" w:hAnsi="Times New Roman" w:cs="Times New Roman"/>
                <w:sz w:val="18"/>
                <w:szCs w:val="18"/>
              </w:rPr>
              <w:t>0</w:t>
            </w:r>
          </w:p>
        </w:tc>
      </w:tr>
    </w:tbl>
    <w:p w:rsidR="00C77081" w:rsidRPr="00A77D5A" w:rsidRDefault="00C77081" w:rsidP="00C26B6B">
      <w:pPr>
        <w:spacing w:after="0" w:line="240" w:lineRule="auto"/>
        <w:rPr>
          <w:rFonts w:ascii="Times New Roman" w:eastAsia="Calibri" w:hAnsi="Times New Roman" w:cs="Times New Roman"/>
          <w:b/>
          <w:sz w:val="24"/>
          <w:szCs w:val="24"/>
          <w:u w:val="single"/>
        </w:rPr>
      </w:pPr>
    </w:p>
    <w:sectPr w:rsidR="00C77081" w:rsidRPr="00A77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5B4"/>
    <w:multiLevelType w:val="hybridMultilevel"/>
    <w:tmpl w:val="5F387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C70C5"/>
    <w:multiLevelType w:val="hybridMultilevel"/>
    <w:tmpl w:val="11BEE47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F663E4"/>
    <w:multiLevelType w:val="hybridMultilevel"/>
    <w:tmpl w:val="A88C6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73BCC"/>
    <w:multiLevelType w:val="hybridMultilevel"/>
    <w:tmpl w:val="20C0BC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EC217A"/>
    <w:multiLevelType w:val="hybridMultilevel"/>
    <w:tmpl w:val="ED48811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77C50C9"/>
    <w:multiLevelType w:val="hybridMultilevel"/>
    <w:tmpl w:val="03505A3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D9B359F"/>
    <w:multiLevelType w:val="hybridMultilevel"/>
    <w:tmpl w:val="A41A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D43043"/>
    <w:multiLevelType w:val="hybridMultilevel"/>
    <w:tmpl w:val="AADAE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3B0BF8"/>
    <w:multiLevelType w:val="hybridMultilevel"/>
    <w:tmpl w:val="664AB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631FFB"/>
    <w:multiLevelType w:val="hybridMultilevel"/>
    <w:tmpl w:val="651AE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FF3B3C"/>
    <w:multiLevelType w:val="hybridMultilevel"/>
    <w:tmpl w:val="BE2EA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6B6E1C"/>
    <w:multiLevelType w:val="hybridMultilevel"/>
    <w:tmpl w:val="CC50B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0"/>
  </w:num>
  <w:num w:numId="4">
    <w:abstractNumId w:val="7"/>
  </w:num>
  <w:num w:numId="5">
    <w:abstractNumId w:val="9"/>
  </w:num>
  <w:num w:numId="6">
    <w:abstractNumId w:val="10"/>
  </w:num>
  <w:num w:numId="7">
    <w:abstractNumId w:val="8"/>
  </w:num>
  <w:num w:numId="8">
    <w:abstractNumId w:val="2"/>
  </w:num>
  <w:num w:numId="9">
    <w:abstractNumId w:val="4"/>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513"/>
    <w:rsid w:val="000D7A48"/>
    <w:rsid w:val="001B58B2"/>
    <w:rsid w:val="002D10BF"/>
    <w:rsid w:val="003364E9"/>
    <w:rsid w:val="00413435"/>
    <w:rsid w:val="005123C5"/>
    <w:rsid w:val="0052087F"/>
    <w:rsid w:val="006535AB"/>
    <w:rsid w:val="00707D48"/>
    <w:rsid w:val="0074779E"/>
    <w:rsid w:val="008A3C22"/>
    <w:rsid w:val="00937627"/>
    <w:rsid w:val="009B4513"/>
    <w:rsid w:val="00A51DEE"/>
    <w:rsid w:val="00BD5986"/>
    <w:rsid w:val="00C01384"/>
    <w:rsid w:val="00C26B6B"/>
    <w:rsid w:val="00C77081"/>
    <w:rsid w:val="00E50AFA"/>
    <w:rsid w:val="00EA0174"/>
    <w:rsid w:val="00FD39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513"/>
    <w:pPr>
      <w:spacing w:after="0" w:line="240" w:lineRule="auto"/>
    </w:pPr>
  </w:style>
  <w:style w:type="table" w:styleId="TableGrid">
    <w:name w:val="Table Grid"/>
    <w:basedOn w:val="TableNormal"/>
    <w:uiPriority w:val="59"/>
    <w:rsid w:val="009B4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513"/>
    <w:rPr>
      <w:rFonts w:ascii="Tahoma" w:hAnsi="Tahoma" w:cs="Tahoma"/>
      <w:sz w:val="16"/>
      <w:szCs w:val="16"/>
    </w:rPr>
  </w:style>
  <w:style w:type="numbering" w:customStyle="1" w:styleId="NoList1">
    <w:name w:val="No List1"/>
    <w:next w:val="NoList"/>
    <w:uiPriority w:val="99"/>
    <w:semiHidden/>
    <w:unhideWhenUsed/>
    <w:rsid w:val="00A51DEE"/>
  </w:style>
  <w:style w:type="character" w:customStyle="1" w:styleId="Hyperlink1">
    <w:name w:val="Hyperlink1"/>
    <w:basedOn w:val="DefaultParagraphFont"/>
    <w:uiPriority w:val="99"/>
    <w:unhideWhenUsed/>
    <w:rsid w:val="00A51DEE"/>
    <w:rPr>
      <w:color w:val="0563C1"/>
      <w:u w:val="single"/>
    </w:rPr>
  </w:style>
  <w:style w:type="paragraph" w:styleId="Header">
    <w:name w:val="header"/>
    <w:basedOn w:val="Normal"/>
    <w:link w:val="HeaderChar"/>
    <w:uiPriority w:val="99"/>
    <w:semiHidden/>
    <w:unhideWhenUsed/>
    <w:rsid w:val="00A51DE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A51DE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51DE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A51DEE"/>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A51DEE"/>
  </w:style>
  <w:style w:type="table" w:customStyle="1" w:styleId="TableGrid1">
    <w:name w:val="Table Grid1"/>
    <w:basedOn w:val="TableNormal"/>
    <w:next w:val="TableGrid"/>
    <w:uiPriority w:val="59"/>
    <w:rsid w:val="00A51DE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51D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513"/>
    <w:pPr>
      <w:spacing w:after="0" w:line="240" w:lineRule="auto"/>
    </w:pPr>
  </w:style>
  <w:style w:type="table" w:styleId="TableGrid">
    <w:name w:val="Table Grid"/>
    <w:basedOn w:val="TableNormal"/>
    <w:uiPriority w:val="59"/>
    <w:rsid w:val="009B4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4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513"/>
    <w:rPr>
      <w:rFonts w:ascii="Tahoma" w:hAnsi="Tahoma" w:cs="Tahoma"/>
      <w:sz w:val="16"/>
      <w:szCs w:val="16"/>
    </w:rPr>
  </w:style>
  <w:style w:type="numbering" w:customStyle="1" w:styleId="NoList1">
    <w:name w:val="No List1"/>
    <w:next w:val="NoList"/>
    <w:uiPriority w:val="99"/>
    <w:semiHidden/>
    <w:unhideWhenUsed/>
    <w:rsid w:val="00A51DEE"/>
  </w:style>
  <w:style w:type="character" w:customStyle="1" w:styleId="Hyperlink1">
    <w:name w:val="Hyperlink1"/>
    <w:basedOn w:val="DefaultParagraphFont"/>
    <w:uiPriority w:val="99"/>
    <w:unhideWhenUsed/>
    <w:rsid w:val="00A51DEE"/>
    <w:rPr>
      <w:color w:val="0563C1"/>
      <w:u w:val="single"/>
    </w:rPr>
  </w:style>
  <w:style w:type="paragraph" w:styleId="Header">
    <w:name w:val="header"/>
    <w:basedOn w:val="Normal"/>
    <w:link w:val="HeaderChar"/>
    <w:uiPriority w:val="99"/>
    <w:semiHidden/>
    <w:unhideWhenUsed/>
    <w:rsid w:val="00A51DE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A51DEE"/>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A51DE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semiHidden/>
    <w:rsid w:val="00A51DEE"/>
    <w:rPr>
      <w:rFonts w:ascii="Times New Roman" w:eastAsia="Times New Roman" w:hAnsi="Times New Roman" w:cs="Times New Roman"/>
      <w:sz w:val="24"/>
      <w:szCs w:val="24"/>
    </w:rPr>
  </w:style>
  <w:style w:type="numbering" w:customStyle="1" w:styleId="NoList11">
    <w:name w:val="No List11"/>
    <w:next w:val="NoList"/>
    <w:uiPriority w:val="99"/>
    <w:semiHidden/>
    <w:unhideWhenUsed/>
    <w:rsid w:val="00A51DEE"/>
  </w:style>
  <w:style w:type="table" w:customStyle="1" w:styleId="TableGrid1">
    <w:name w:val="Table Grid1"/>
    <w:basedOn w:val="TableNormal"/>
    <w:next w:val="TableGrid"/>
    <w:uiPriority w:val="59"/>
    <w:rsid w:val="00A51DE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A51D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9020095BC40143BF75B0AABB62AA96" ma:contentTypeVersion="0" ma:contentTypeDescription="Create a new document." ma:contentTypeScope="" ma:versionID="892ca74f70166609e7f7457c42de6af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2E6F20-2DF9-4CC7-BBA1-11B361BFC59E}"/>
</file>

<file path=customXml/itemProps2.xml><?xml version="1.0" encoding="utf-8"?>
<ds:datastoreItem xmlns:ds="http://schemas.openxmlformats.org/officeDocument/2006/customXml" ds:itemID="{7DAB58D9-9E00-48B1-8E92-F3A1EF4947C5}"/>
</file>

<file path=customXml/itemProps3.xml><?xml version="1.0" encoding="utf-8"?>
<ds:datastoreItem xmlns:ds="http://schemas.openxmlformats.org/officeDocument/2006/customXml" ds:itemID="{8E58C1FC-3121-48EC-94F1-FF9F9D4ACF24}"/>
</file>

<file path=docProps/app.xml><?xml version="1.0" encoding="utf-8"?>
<Properties xmlns="http://schemas.openxmlformats.org/officeDocument/2006/extended-properties" xmlns:vt="http://schemas.openxmlformats.org/officeDocument/2006/docPropsVTypes">
  <Template>Normal</Template>
  <TotalTime>75</TotalTime>
  <Pages>20</Pages>
  <Words>5440</Words>
  <Characters>31014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Isaacs, Thelma</dc:creator>
  <cp:lastModifiedBy>Isaacs, Thelma</cp:lastModifiedBy>
  <cp:revision>21</cp:revision>
  <dcterms:created xsi:type="dcterms:W3CDTF">2017-10-02T17:24:00Z</dcterms:created>
  <dcterms:modified xsi:type="dcterms:W3CDTF">2017-12-06T18:22:00Z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0x0101004E9020095BC40143BF75B0AABB62AA96</vt:lpwstr>
  </property>
</Properties>
</file>