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1D1549">
      <w:pPr>
        <w:jc w:val="center"/>
        <w:rPr>
          <w:rFonts w:ascii="Times New Roman" w:hAnsi="Times New Roman"/>
          <w:b/>
          <w:sz w:val="28"/>
          <w:szCs w:val="28"/>
        </w:rPr>
      </w:pPr>
      <w:r w:rsidRPr="001D1549">
        <w:rPr>
          <w:rFonts w:ascii="Arial" w:hAnsi="Arial"/>
          <w:b/>
          <w:i/>
          <w:sz w:val="32"/>
          <w:szCs w:val="32"/>
        </w:rPr>
        <w:t>Marshall University</w:t>
      </w:r>
      <w:r w:rsidR="00990984"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rsidTr="002C2389">
        <w:tc>
          <w:tcPr>
            <w:tcW w:w="2340" w:type="dxa"/>
          </w:tcPr>
          <w:p w:rsidR="00866B26" w:rsidRPr="001D1549" w:rsidRDefault="00990984" w:rsidP="002C2389">
            <w:pPr>
              <w:tabs>
                <w:tab w:val="left" w:pos="-1440"/>
              </w:tabs>
              <w:rPr>
                <w:rFonts w:ascii="Arial" w:hAnsi="Arial" w:cs="Arial"/>
                <w:szCs w:val="24"/>
              </w:rPr>
            </w:pPr>
            <w:r w:rsidRPr="001D1549">
              <w:rPr>
                <w:rFonts w:ascii="Arial" w:hAnsi="Arial" w:cs="Arial"/>
                <w:szCs w:val="24"/>
              </w:rPr>
              <w:t>Course</w:t>
            </w:r>
            <w:r w:rsidR="00FF6464" w:rsidRPr="001D1549">
              <w:rPr>
                <w:rFonts w:ascii="Arial" w:hAnsi="Arial" w:cs="Arial"/>
                <w:szCs w:val="24"/>
              </w:rPr>
              <w:t xml:space="preserve"> </w:t>
            </w:r>
            <w:r w:rsidR="002C2389" w:rsidRPr="001D1549">
              <w:rPr>
                <w:rFonts w:ascii="Arial" w:hAnsi="Arial" w:cs="Arial"/>
                <w:szCs w:val="24"/>
              </w:rPr>
              <w:t>Title/</w:t>
            </w:r>
            <w:r w:rsidRPr="001D1549">
              <w:rPr>
                <w:rFonts w:ascii="Arial" w:hAnsi="Arial" w:cs="Arial"/>
                <w:szCs w:val="24"/>
              </w:rPr>
              <w:t xml:space="preserve">Number </w:t>
            </w:r>
          </w:p>
        </w:tc>
        <w:tc>
          <w:tcPr>
            <w:tcW w:w="7920" w:type="dxa"/>
          </w:tcPr>
          <w:p w:rsidR="002D411F" w:rsidRPr="009C5636" w:rsidRDefault="002D411F" w:rsidP="002D411F">
            <w:pPr>
              <w:rPr>
                <w:rFonts w:ascii="Arial" w:hAnsi="Arial"/>
                <w:b/>
                <w:i/>
                <w:sz w:val="32"/>
                <w:szCs w:val="32"/>
              </w:rPr>
            </w:pPr>
            <w:r w:rsidRPr="009C5636">
              <w:rPr>
                <w:rFonts w:ascii="Arial" w:hAnsi="Arial"/>
                <w:b/>
                <w:i/>
                <w:sz w:val="32"/>
                <w:szCs w:val="32"/>
              </w:rPr>
              <w:t>Communication Study and Research</w:t>
            </w:r>
          </w:p>
          <w:p w:rsidR="00866B26" w:rsidRPr="008A261B" w:rsidRDefault="002D411F" w:rsidP="002D411F">
            <w:pPr>
              <w:rPr>
                <w:rFonts w:ascii="Times New Roman" w:hAnsi="Times New Roman"/>
                <w:b/>
                <w:sz w:val="20"/>
              </w:rPr>
            </w:pPr>
            <w:r w:rsidRPr="002D411F">
              <w:rPr>
                <w:rFonts w:ascii="Arial" w:hAnsi="Arial"/>
                <w:b/>
                <w:i/>
                <w:sz w:val="32"/>
                <w:szCs w:val="32"/>
              </w:rPr>
              <w:t>CMM 411/511</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Semester</w:t>
            </w:r>
            <w:r w:rsidR="004B0524" w:rsidRPr="001D1549">
              <w:rPr>
                <w:rFonts w:ascii="Arial" w:hAnsi="Arial" w:cs="Arial"/>
                <w:szCs w:val="24"/>
              </w:rPr>
              <w:t>/Year</w:t>
            </w:r>
          </w:p>
        </w:tc>
        <w:tc>
          <w:tcPr>
            <w:tcW w:w="7920" w:type="dxa"/>
          </w:tcPr>
          <w:p w:rsidR="00866B26" w:rsidRPr="00FF6464" w:rsidRDefault="004B1B4B" w:rsidP="00101078">
            <w:pPr>
              <w:tabs>
                <w:tab w:val="left" w:pos="-1440"/>
              </w:tabs>
              <w:rPr>
                <w:rFonts w:ascii="Times New Roman" w:hAnsi="Times New Roman"/>
                <w:sz w:val="20"/>
              </w:rPr>
            </w:pPr>
            <w:r w:rsidRPr="00AD4095">
              <w:rPr>
                <w:rFonts w:ascii="Arial" w:hAnsi="Arial"/>
                <w:b/>
                <w:i/>
                <w:sz w:val="28"/>
                <w:szCs w:val="28"/>
              </w:rPr>
              <w:t>Fall 20</w:t>
            </w:r>
            <w:r>
              <w:rPr>
                <w:rFonts w:ascii="Arial" w:hAnsi="Arial"/>
                <w:b/>
                <w:i/>
                <w:sz w:val="28"/>
                <w:szCs w:val="28"/>
              </w:rPr>
              <w:t>1</w:t>
            </w:r>
            <w:r w:rsidR="00101078">
              <w:rPr>
                <w:rFonts w:ascii="Arial" w:hAnsi="Arial"/>
                <w:b/>
                <w:i/>
                <w:sz w:val="28"/>
                <w:szCs w:val="28"/>
              </w:rPr>
              <w:t>2</w:t>
            </w:r>
          </w:p>
        </w:tc>
      </w:tr>
      <w:tr w:rsidR="00866B26" w:rsidRPr="005742FD" w:rsidTr="002C2389">
        <w:tc>
          <w:tcPr>
            <w:tcW w:w="2340" w:type="dxa"/>
          </w:tcPr>
          <w:p w:rsidR="00866B26" w:rsidRPr="001D1549" w:rsidRDefault="00990984" w:rsidP="00254153">
            <w:pPr>
              <w:tabs>
                <w:tab w:val="left" w:pos="-1440"/>
              </w:tabs>
              <w:rPr>
                <w:rFonts w:ascii="Arial" w:hAnsi="Arial" w:cs="Arial"/>
                <w:szCs w:val="24"/>
              </w:rPr>
            </w:pPr>
            <w:r w:rsidRPr="001D1549">
              <w:rPr>
                <w:rFonts w:ascii="Arial" w:hAnsi="Arial" w:cs="Arial"/>
                <w:szCs w:val="24"/>
              </w:rPr>
              <w:t>Days/</w:t>
            </w:r>
            <w:r w:rsidR="00866B26" w:rsidRPr="001D1549">
              <w:rPr>
                <w:rFonts w:ascii="Arial" w:hAnsi="Arial" w:cs="Arial"/>
                <w:szCs w:val="24"/>
              </w:rPr>
              <w:t>Time</w:t>
            </w:r>
          </w:p>
        </w:tc>
        <w:tc>
          <w:tcPr>
            <w:tcW w:w="7920" w:type="dxa"/>
          </w:tcPr>
          <w:p w:rsidR="00866B26" w:rsidRPr="00FF6464" w:rsidRDefault="00101078" w:rsidP="00101078">
            <w:pPr>
              <w:tabs>
                <w:tab w:val="left" w:pos="-1440"/>
              </w:tabs>
              <w:rPr>
                <w:rFonts w:ascii="Times New Roman" w:hAnsi="Times New Roman"/>
                <w:sz w:val="20"/>
              </w:rPr>
            </w:pPr>
            <w:r>
              <w:rPr>
                <w:rFonts w:ascii="Arial" w:hAnsi="Arial"/>
                <w:b/>
                <w:i/>
                <w:sz w:val="28"/>
                <w:szCs w:val="28"/>
              </w:rPr>
              <w:t>Wedne</w:t>
            </w:r>
            <w:r w:rsidR="004B1B4B">
              <w:rPr>
                <w:rFonts w:ascii="Arial" w:hAnsi="Arial"/>
                <w:b/>
                <w:i/>
                <w:sz w:val="28"/>
                <w:szCs w:val="28"/>
              </w:rPr>
              <w:t>s</w:t>
            </w:r>
            <w:r w:rsidR="004B1B4B" w:rsidRPr="00AD4095">
              <w:rPr>
                <w:rFonts w:ascii="Arial" w:hAnsi="Arial"/>
                <w:b/>
                <w:i/>
                <w:sz w:val="28"/>
                <w:szCs w:val="28"/>
              </w:rPr>
              <w:t xml:space="preserve">day, </w:t>
            </w:r>
            <w:r>
              <w:rPr>
                <w:rFonts w:ascii="Arial" w:hAnsi="Arial"/>
                <w:b/>
                <w:i/>
                <w:sz w:val="28"/>
                <w:szCs w:val="28"/>
              </w:rPr>
              <w:t>4:00</w:t>
            </w:r>
            <w:r w:rsidR="004B1B4B" w:rsidRPr="00AD4095">
              <w:rPr>
                <w:rFonts w:ascii="Arial" w:hAnsi="Arial"/>
                <w:b/>
                <w:i/>
                <w:sz w:val="28"/>
                <w:szCs w:val="28"/>
              </w:rPr>
              <w:t xml:space="preserve"> – </w:t>
            </w:r>
            <w:r>
              <w:rPr>
                <w:rFonts w:ascii="Arial" w:hAnsi="Arial"/>
                <w:b/>
                <w:i/>
                <w:sz w:val="28"/>
                <w:szCs w:val="28"/>
              </w:rPr>
              <w:t>6</w:t>
            </w:r>
            <w:r w:rsidR="004B1B4B" w:rsidRPr="00AD4095">
              <w:rPr>
                <w:rFonts w:ascii="Arial" w:hAnsi="Arial"/>
                <w:b/>
                <w:i/>
                <w:sz w:val="28"/>
                <w:szCs w:val="28"/>
              </w:rPr>
              <w:t>:</w:t>
            </w:r>
            <w:r>
              <w:rPr>
                <w:rFonts w:ascii="Arial" w:hAnsi="Arial"/>
                <w:b/>
                <w:i/>
                <w:sz w:val="28"/>
                <w:szCs w:val="28"/>
              </w:rPr>
              <w:t>2</w:t>
            </w:r>
            <w:r w:rsidR="004B1B4B" w:rsidRPr="00AD4095">
              <w:rPr>
                <w:rFonts w:ascii="Arial" w:hAnsi="Arial"/>
                <w:b/>
                <w:i/>
                <w:sz w:val="28"/>
                <w:szCs w:val="28"/>
              </w:rPr>
              <w:t>0 pm</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Location</w:t>
            </w:r>
          </w:p>
        </w:tc>
        <w:tc>
          <w:tcPr>
            <w:tcW w:w="7920" w:type="dxa"/>
          </w:tcPr>
          <w:p w:rsidR="00866B26" w:rsidRPr="00FF6464" w:rsidRDefault="004B1B4B" w:rsidP="00254153">
            <w:pPr>
              <w:tabs>
                <w:tab w:val="left" w:pos="-1440"/>
              </w:tabs>
              <w:rPr>
                <w:rFonts w:ascii="Times New Roman" w:hAnsi="Times New Roman"/>
                <w:sz w:val="20"/>
              </w:rPr>
            </w:pPr>
            <w:r w:rsidRPr="00AD4095">
              <w:rPr>
                <w:rFonts w:ascii="Arial" w:hAnsi="Arial"/>
                <w:b/>
                <w:i/>
                <w:sz w:val="28"/>
                <w:szCs w:val="28"/>
              </w:rPr>
              <w:t xml:space="preserve">Smith </w:t>
            </w:r>
            <w:r>
              <w:rPr>
                <w:rFonts w:ascii="Arial" w:hAnsi="Arial"/>
                <w:b/>
                <w:i/>
                <w:sz w:val="28"/>
                <w:szCs w:val="28"/>
              </w:rPr>
              <w:t xml:space="preserve">Hall </w:t>
            </w:r>
            <w:r w:rsidRPr="00AD4095">
              <w:rPr>
                <w:rFonts w:ascii="Arial" w:hAnsi="Arial"/>
                <w:b/>
                <w:i/>
                <w:sz w:val="28"/>
                <w:szCs w:val="28"/>
              </w:rPr>
              <w:t>2</w:t>
            </w:r>
            <w:r>
              <w:rPr>
                <w:rFonts w:ascii="Arial" w:hAnsi="Arial"/>
                <w:b/>
                <w:i/>
                <w:sz w:val="28"/>
                <w:szCs w:val="28"/>
              </w:rPr>
              <w:t>32</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Instructor</w:t>
            </w:r>
          </w:p>
        </w:tc>
        <w:tc>
          <w:tcPr>
            <w:tcW w:w="7920" w:type="dxa"/>
          </w:tcPr>
          <w:p w:rsidR="00866B26" w:rsidRPr="004B1B4B" w:rsidRDefault="004B1B4B" w:rsidP="004B1B4B">
            <w:pPr>
              <w:rPr>
                <w:rFonts w:ascii="Arial" w:hAnsi="Arial"/>
              </w:rPr>
            </w:pPr>
            <w:r>
              <w:rPr>
                <w:rFonts w:ascii="Arial" w:hAnsi="Arial"/>
              </w:rPr>
              <w:t>Stephen D. Cooper, Ph.D.</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Office</w:t>
            </w:r>
          </w:p>
        </w:tc>
        <w:tc>
          <w:tcPr>
            <w:tcW w:w="7920" w:type="dxa"/>
          </w:tcPr>
          <w:p w:rsidR="00866B26" w:rsidRPr="00FF6464" w:rsidRDefault="004B1B4B" w:rsidP="00254153">
            <w:pPr>
              <w:tabs>
                <w:tab w:val="left" w:pos="-1440"/>
              </w:tabs>
              <w:rPr>
                <w:rFonts w:ascii="Times New Roman" w:hAnsi="Times New Roman"/>
                <w:sz w:val="20"/>
              </w:rPr>
            </w:pPr>
            <w:r>
              <w:rPr>
                <w:rFonts w:ascii="Arial" w:hAnsi="Arial"/>
              </w:rPr>
              <w:t>Smith Hall 246</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Phone</w:t>
            </w:r>
          </w:p>
        </w:tc>
        <w:tc>
          <w:tcPr>
            <w:tcW w:w="7920" w:type="dxa"/>
          </w:tcPr>
          <w:p w:rsidR="00866B26" w:rsidRPr="00FF6464" w:rsidRDefault="004B1B4B" w:rsidP="00254153">
            <w:pPr>
              <w:tabs>
                <w:tab w:val="left" w:pos="-1440"/>
              </w:tabs>
              <w:rPr>
                <w:rFonts w:ascii="Times New Roman" w:hAnsi="Times New Roman"/>
                <w:sz w:val="20"/>
              </w:rPr>
            </w:pPr>
            <w:r>
              <w:rPr>
                <w:rFonts w:ascii="Arial" w:hAnsi="Arial"/>
              </w:rPr>
              <w:t>(304) 696-2733</w:t>
            </w:r>
          </w:p>
        </w:tc>
      </w:tr>
      <w:tr w:rsidR="00866B26" w:rsidRPr="005742FD" w:rsidTr="002C2389">
        <w:tc>
          <w:tcPr>
            <w:tcW w:w="2340" w:type="dxa"/>
          </w:tcPr>
          <w:p w:rsidR="00866B26" w:rsidRPr="001D1549" w:rsidRDefault="00866B26" w:rsidP="00254153">
            <w:pPr>
              <w:tabs>
                <w:tab w:val="left" w:pos="-1440"/>
              </w:tabs>
              <w:rPr>
                <w:rFonts w:ascii="Arial" w:hAnsi="Arial" w:cs="Arial"/>
                <w:szCs w:val="24"/>
              </w:rPr>
            </w:pPr>
            <w:r w:rsidRPr="001D1549">
              <w:rPr>
                <w:rFonts w:ascii="Arial" w:hAnsi="Arial" w:cs="Arial"/>
                <w:szCs w:val="24"/>
              </w:rPr>
              <w:t>E-Mail</w:t>
            </w:r>
          </w:p>
        </w:tc>
        <w:tc>
          <w:tcPr>
            <w:tcW w:w="7920" w:type="dxa"/>
          </w:tcPr>
          <w:p w:rsidR="00866B26" w:rsidRPr="00FF6464" w:rsidRDefault="008B4087" w:rsidP="00254153">
            <w:pPr>
              <w:tabs>
                <w:tab w:val="left" w:pos="-1440"/>
              </w:tabs>
              <w:rPr>
                <w:rFonts w:ascii="Times New Roman" w:hAnsi="Times New Roman"/>
                <w:sz w:val="20"/>
              </w:rPr>
            </w:pPr>
            <w:hyperlink r:id="rId7" w:history="1">
              <w:r w:rsidR="004B1B4B" w:rsidRPr="009F51C4">
                <w:rPr>
                  <w:rStyle w:val="Hyperlink"/>
                  <w:rFonts w:ascii="Arial" w:hAnsi="Arial" w:cs="Arial"/>
                  <w:szCs w:val="24"/>
                </w:rPr>
                <w:t>coopers@marshall.edu</w:t>
              </w:r>
            </w:hyperlink>
          </w:p>
        </w:tc>
      </w:tr>
      <w:tr w:rsidR="00866B26" w:rsidRPr="005742FD" w:rsidTr="002C2389">
        <w:tc>
          <w:tcPr>
            <w:tcW w:w="2340" w:type="dxa"/>
          </w:tcPr>
          <w:p w:rsidR="00866B26" w:rsidRPr="001D1549" w:rsidRDefault="00990984" w:rsidP="00254153">
            <w:pPr>
              <w:tabs>
                <w:tab w:val="left" w:pos="-1440"/>
              </w:tabs>
              <w:rPr>
                <w:rFonts w:ascii="Arial" w:hAnsi="Arial" w:cs="Arial"/>
                <w:szCs w:val="24"/>
              </w:rPr>
            </w:pPr>
            <w:r w:rsidRPr="001D1549">
              <w:rPr>
                <w:rFonts w:ascii="Arial" w:hAnsi="Arial" w:cs="Arial"/>
                <w:szCs w:val="24"/>
              </w:rPr>
              <w:t>Office/</w:t>
            </w:r>
            <w:r w:rsidR="00866B26" w:rsidRPr="001D1549">
              <w:rPr>
                <w:rFonts w:ascii="Arial" w:hAnsi="Arial" w:cs="Arial"/>
                <w:szCs w:val="24"/>
              </w:rPr>
              <w:t>Hours</w:t>
            </w:r>
          </w:p>
        </w:tc>
        <w:tc>
          <w:tcPr>
            <w:tcW w:w="7920" w:type="dxa"/>
          </w:tcPr>
          <w:p w:rsidR="00971829" w:rsidRPr="001513ED" w:rsidRDefault="00971829" w:rsidP="00971829">
            <w:pPr>
              <w:tabs>
                <w:tab w:val="right" w:pos="6390"/>
              </w:tabs>
              <w:rPr>
                <w:rFonts w:ascii="Arial" w:hAnsi="Arial"/>
              </w:rPr>
            </w:pPr>
            <w:r w:rsidRPr="001513ED">
              <w:rPr>
                <w:rFonts w:ascii="Arial" w:hAnsi="Arial"/>
              </w:rPr>
              <w:t>Monday</w:t>
            </w:r>
            <w:r w:rsidRPr="001513ED">
              <w:rPr>
                <w:rFonts w:ascii="Arial" w:hAnsi="Arial"/>
              </w:rPr>
              <w:tab/>
              <w:t>1</w:t>
            </w:r>
            <w:r>
              <w:rPr>
                <w:rFonts w:ascii="Arial" w:hAnsi="Arial"/>
              </w:rPr>
              <w:t>2</w:t>
            </w:r>
            <w:r w:rsidRPr="001513ED">
              <w:rPr>
                <w:rFonts w:ascii="Arial" w:hAnsi="Arial"/>
              </w:rPr>
              <w:t>:</w:t>
            </w:r>
            <w:r w:rsidR="00DC5A5B">
              <w:rPr>
                <w:rFonts w:ascii="Arial" w:hAnsi="Arial"/>
              </w:rPr>
              <w:t>3</w:t>
            </w:r>
            <w:r w:rsidR="007912E1">
              <w:rPr>
                <w:rFonts w:ascii="Arial" w:hAnsi="Arial"/>
              </w:rPr>
              <w:t xml:space="preserve">0 - </w:t>
            </w:r>
            <w:r w:rsidRPr="001513ED">
              <w:rPr>
                <w:rFonts w:ascii="Arial" w:hAnsi="Arial"/>
              </w:rPr>
              <w:t xml:space="preserve">1:30 </w:t>
            </w:r>
            <w:r w:rsidR="00DC5A5B">
              <w:rPr>
                <w:rFonts w:ascii="Arial" w:hAnsi="Arial"/>
              </w:rPr>
              <w:t>&amp; 3:30 – 5:00 pm</w:t>
            </w:r>
          </w:p>
          <w:p w:rsidR="00971829" w:rsidRPr="001513ED" w:rsidRDefault="00DC5A5B" w:rsidP="00971829">
            <w:pPr>
              <w:tabs>
                <w:tab w:val="right" w:pos="6390"/>
              </w:tabs>
              <w:rPr>
                <w:rFonts w:ascii="Arial" w:hAnsi="Arial"/>
              </w:rPr>
            </w:pPr>
            <w:r>
              <w:rPr>
                <w:rFonts w:ascii="Arial" w:hAnsi="Arial"/>
              </w:rPr>
              <w:t>Tuesday</w:t>
            </w:r>
            <w:r>
              <w:rPr>
                <w:rFonts w:ascii="Arial" w:hAnsi="Arial"/>
              </w:rPr>
              <w:tab/>
            </w:r>
            <w:r w:rsidR="00971829">
              <w:rPr>
                <w:rFonts w:ascii="Arial" w:hAnsi="Arial"/>
              </w:rPr>
              <w:t>2</w:t>
            </w:r>
            <w:r w:rsidR="00971829" w:rsidRPr="001513ED">
              <w:rPr>
                <w:rFonts w:ascii="Arial" w:hAnsi="Arial"/>
              </w:rPr>
              <w:t xml:space="preserve">:00 - </w:t>
            </w:r>
            <w:r>
              <w:rPr>
                <w:rFonts w:ascii="Arial" w:hAnsi="Arial"/>
              </w:rPr>
              <w:t>5</w:t>
            </w:r>
            <w:r w:rsidR="00971829" w:rsidRPr="001513ED">
              <w:rPr>
                <w:rFonts w:ascii="Arial" w:hAnsi="Arial"/>
              </w:rPr>
              <w:t>:</w:t>
            </w:r>
            <w:r w:rsidR="00971829">
              <w:rPr>
                <w:rFonts w:ascii="Arial" w:hAnsi="Arial"/>
              </w:rPr>
              <w:t>0</w:t>
            </w:r>
            <w:r w:rsidR="00971829" w:rsidRPr="001513ED">
              <w:rPr>
                <w:rFonts w:ascii="Arial" w:hAnsi="Arial"/>
              </w:rPr>
              <w:t>0 pm</w:t>
            </w:r>
          </w:p>
          <w:p w:rsidR="00971829" w:rsidRPr="001513ED" w:rsidRDefault="00971829" w:rsidP="00971829">
            <w:pPr>
              <w:tabs>
                <w:tab w:val="right" w:pos="6390"/>
              </w:tabs>
              <w:rPr>
                <w:rFonts w:ascii="Arial" w:hAnsi="Arial"/>
              </w:rPr>
            </w:pPr>
            <w:r w:rsidRPr="001513ED">
              <w:rPr>
                <w:rFonts w:ascii="Arial" w:hAnsi="Arial"/>
              </w:rPr>
              <w:t xml:space="preserve">Wednesday </w:t>
            </w:r>
            <w:r w:rsidRPr="001513ED">
              <w:rPr>
                <w:rFonts w:ascii="Arial" w:hAnsi="Arial"/>
              </w:rPr>
              <w:tab/>
              <w:t>1</w:t>
            </w:r>
            <w:r>
              <w:rPr>
                <w:rFonts w:ascii="Arial" w:hAnsi="Arial"/>
              </w:rPr>
              <w:t>2</w:t>
            </w:r>
            <w:r w:rsidRPr="001513ED">
              <w:rPr>
                <w:rFonts w:ascii="Arial" w:hAnsi="Arial"/>
              </w:rPr>
              <w:t>:</w:t>
            </w:r>
            <w:r w:rsidR="00DC5A5B">
              <w:rPr>
                <w:rFonts w:ascii="Arial" w:hAnsi="Arial"/>
              </w:rPr>
              <w:t>3</w:t>
            </w:r>
            <w:r w:rsidRPr="001513ED">
              <w:rPr>
                <w:rFonts w:ascii="Arial" w:hAnsi="Arial"/>
              </w:rPr>
              <w:t>0 - 1:30 pm</w:t>
            </w:r>
          </w:p>
          <w:p w:rsidR="00971829" w:rsidRPr="001513ED" w:rsidRDefault="00971829" w:rsidP="00971829">
            <w:pPr>
              <w:tabs>
                <w:tab w:val="right" w:pos="6390"/>
              </w:tabs>
              <w:rPr>
                <w:rFonts w:ascii="Arial" w:hAnsi="Arial"/>
              </w:rPr>
            </w:pPr>
            <w:r w:rsidRPr="001513ED">
              <w:rPr>
                <w:rFonts w:ascii="Arial" w:hAnsi="Arial"/>
              </w:rPr>
              <w:t xml:space="preserve">Thursday </w:t>
            </w:r>
            <w:r w:rsidRPr="001513ED">
              <w:rPr>
                <w:rFonts w:ascii="Arial" w:hAnsi="Arial"/>
              </w:rPr>
              <w:tab/>
            </w:r>
            <w:r w:rsidR="00DC5A5B">
              <w:rPr>
                <w:rFonts w:ascii="Arial" w:hAnsi="Arial"/>
              </w:rPr>
              <w:t>2</w:t>
            </w:r>
            <w:r>
              <w:rPr>
                <w:rFonts w:ascii="Arial" w:hAnsi="Arial"/>
              </w:rPr>
              <w:t xml:space="preserve">:00 </w:t>
            </w:r>
            <w:r w:rsidRPr="001513ED">
              <w:rPr>
                <w:rFonts w:ascii="Arial" w:hAnsi="Arial"/>
              </w:rPr>
              <w:t>-</w:t>
            </w:r>
            <w:r>
              <w:rPr>
                <w:rFonts w:ascii="Arial" w:hAnsi="Arial"/>
              </w:rPr>
              <w:t xml:space="preserve"> </w:t>
            </w:r>
            <w:r w:rsidR="00DC5A5B">
              <w:rPr>
                <w:rFonts w:ascii="Arial" w:hAnsi="Arial"/>
              </w:rPr>
              <w:t>5</w:t>
            </w:r>
            <w:r>
              <w:rPr>
                <w:rFonts w:ascii="Arial" w:hAnsi="Arial"/>
              </w:rPr>
              <w:t>:00 pm</w:t>
            </w:r>
          </w:p>
          <w:p w:rsidR="00971829" w:rsidRDefault="00971829" w:rsidP="00971829">
            <w:pPr>
              <w:tabs>
                <w:tab w:val="right" w:pos="3600"/>
              </w:tabs>
              <w:rPr>
                <w:rFonts w:ascii="Arial" w:hAnsi="Arial"/>
              </w:rPr>
            </w:pPr>
          </w:p>
          <w:p w:rsidR="00866B26" w:rsidRPr="00971829" w:rsidRDefault="00971829" w:rsidP="00971829">
            <w:pPr>
              <w:tabs>
                <w:tab w:val="right" w:pos="3600"/>
              </w:tabs>
              <w:rPr>
                <w:rFonts w:ascii="Arial" w:hAnsi="Arial"/>
              </w:rPr>
            </w:pPr>
            <w:r>
              <w:rPr>
                <w:rFonts w:ascii="Arial" w:hAnsi="Arial"/>
              </w:rPr>
              <w:t>Other times by appointment.</w:t>
            </w:r>
          </w:p>
        </w:tc>
      </w:tr>
      <w:tr w:rsidR="00FF6464" w:rsidRPr="005742FD" w:rsidTr="002C2389">
        <w:tc>
          <w:tcPr>
            <w:tcW w:w="2340" w:type="dxa"/>
          </w:tcPr>
          <w:p w:rsidR="00FF6464" w:rsidRPr="001D1549" w:rsidRDefault="00FF6464" w:rsidP="00254153">
            <w:pPr>
              <w:tabs>
                <w:tab w:val="left" w:pos="-1440"/>
              </w:tabs>
              <w:rPr>
                <w:rFonts w:ascii="Arial" w:hAnsi="Arial" w:cs="Arial"/>
                <w:szCs w:val="24"/>
              </w:rPr>
            </w:pPr>
            <w:r w:rsidRPr="001D1549">
              <w:rPr>
                <w:rFonts w:ascii="Arial" w:hAnsi="Arial" w:cs="Arial"/>
                <w:szCs w:val="24"/>
              </w:rPr>
              <w:t>University Policies</w:t>
            </w:r>
          </w:p>
        </w:tc>
        <w:tc>
          <w:tcPr>
            <w:tcW w:w="7920" w:type="dxa"/>
          </w:tcPr>
          <w:p w:rsidR="007912E1" w:rsidRPr="001D1549" w:rsidRDefault="007912E1" w:rsidP="007912E1">
            <w:pPr>
              <w:tabs>
                <w:tab w:val="left" w:pos="-1440"/>
              </w:tabs>
              <w:spacing w:after="60"/>
              <w:rPr>
                <w:rFonts w:ascii="Arial" w:hAnsi="Arial" w:cs="Arial"/>
                <w:szCs w:val="24"/>
              </w:rPr>
            </w:pPr>
            <w:r w:rsidRPr="001D1549">
              <w:rPr>
                <w:rFonts w:ascii="Arial" w:hAnsi="Arial" w:cs="Arial"/>
                <w:szCs w:val="24"/>
              </w:rPr>
              <w:t xml:space="preserve">By enrolling in this course, you agree to the University Policies listed below. Please read the full text of each policy be going to </w:t>
            </w:r>
            <w:hyperlink r:id="rId8" w:history="1">
              <w:r w:rsidRPr="001D1549">
                <w:rPr>
                  <w:rStyle w:val="Hyperlink"/>
                  <w:rFonts w:ascii="Arial" w:hAnsi="Arial" w:cs="Arial"/>
                  <w:szCs w:val="24"/>
                </w:rPr>
                <w:t>www.marshall.edu/academic-affairs</w:t>
              </w:r>
            </w:hyperlink>
            <w:r w:rsidRPr="001D1549">
              <w:rPr>
                <w:rFonts w:ascii="Arial" w:hAnsi="Arial" w:cs="Arial"/>
                <w:szCs w:val="24"/>
              </w:rPr>
              <w:t xml:space="preserve"> and clicking on “Marshall University Policies.”  Or, you can access the policies directly by going to </w:t>
            </w:r>
            <w:hyperlink r:id="rId9" w:history="1">
              <w:r w:rsidRPr="001D1549">
                <w:rPr>
                  <w:rStyle w:val="Hyperlink"/>
                  <w:rFonts w:ascii="Arial" w:hAnsi="Arial" w:cs="Arial"/>
                  <w:szCs w:val="24"/>
                </w:rPr>
                <w:t>http://www.marshall.edu/academic-affairs/?page_id=802</w:t>
              </w:r>
            </w:hyperlink>
            <w:r w:rsidRPr="001D1549">
              <w:rPr>
                <w:rFonts w:ascii="Arial" w:hAnsi="Arial" w:cs="Arial"/>
                <w:szCs w:val="24"/>
              </w:rPr>
              <w:t xml:space="preserve"> </w:t>
            </w:r>
          </w:p>
          <w:p w:rsidR="00FF6464" w:rsidRPr="007912E1" w:rsidRDefault="007912E1" w:rsidP="007912E1">
            <w:pPr>
              <w:tabs>
                <w:tab w:val="left" w:pos="-1440"/>
              </w:tabs>
              <w:spacing w:after="60"/>
              <w:rPr>
                <w:rFonts w:asciiTheme="minorHAnsi" w:hAnsiTheme="minorHAnsi"/>
                <w:sz w:val="22"/>
                <w:szCs w:val="22"/>
              </w:rPr>
            </w:pPr>
            <w:r w:rsidRPr="001D1549">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bl>
    <w:tbl>
      <w:tblPr>
        <w:tblStyle w:val="TableGrid"/>
        <w:tblW w:w="10260" w:type="dxa"/>
        <w:tblInd w:w="-162" w:type="dxa"/>
        <w:tblLook w:val="04A0"/>
      </w:tblPr>
      <w:tblGrid>
        <w:gridCol w:w="10260"/>
      </w:tblGrid>
      <w:tr w:rsidR="002C2389" w:rsidTr="002C2389">
        <w:tc>
          <w:tcPr>
            <w:tcW w:w="10260" w:type="dxa"/>
          </w:tcPr>
          <w:p w:rsidR="001D1549" w:rsidRDefault="001D1549" w:rsidP="00875A0C">
            <w:pPr>
              <w:widowControl/>
              <w:autoSpaceDE w:val="0"/>
              <w:autoSpaceDN w:val="0"/>
              <w:adjustRightInd w:val="0"/>
              <w:rPr>
                <w:rFonts w:ascii="Arial" w:hAnsi="Arial" w:cs="Arial"/>
                <w:b/>
                <w:szCs w:val="24"/>
              </w:rPr>
            </w:pPr>
          </w:p>
          <w:p w:rsidR="00390710" w:rsidRPr="001D1549" w:rsidRDefault="001D1549" w:rsidP="00875A0C">
            <w:pPr>
              <w:widowControl/>
              <w:autoSpaceDE w:val="0"/>
              <w:autoSpaceDN w:val="0"/>
              <w:adjustRightInd w:val="0"/>
              <w:rPr>
                <w:rFonts w:ascii="Arial" w:hAnsi="Arial" w:cs="Arial"/>
                <w:i/>
                <w:snapToGrid/>
                <w:sz w:val="28"/>
                <w:szCs w:val="28"/>
              </w:rPr>
            </w:pPr>
            <w:r w:rsidRPr="001D1549">
              <w:rPr>
                <w:rFonts w:ascii="Arial" w:hAnsi="Arial" w:cs="Arial"/>
                <w:b/>
                <w:i/>
                <w:sz w:val="28"/>
                <w:szCs w:val="28"/>
              </w:rPr>
              <w:t xml:space="preserve">Course Description </w:t>
            </w:r>
            <w:r w:rsidR="00390710" w:rsidRPr="001D1549">
              <w:rPr>
                <w:rFonts w:ascii="Arial" w:hAnsi="Arial" w:cs="Arial"/>
                <w:b/>
                <w:i/>
                <w:sz w:val="28"/>
                <w:szCs w:val="28"/>
              </w:rPr>
              <w:t>From Catalog</w:t>
            </w:r>
          </w:p>
          <w:p w:rsidR="002C2389" w:rsidRPr="001D1549" w:rsidRDefault="00875A0C" w:rsidP="00875A0C">
            <w:pPr>
              <w:widowControl/>
              <w:autoSpaceDE w:val="0"/>
              <w:autoSpaceDN w:val="0"/>
              <w:adjustRightInd w:val="0"/>
              <w:rPr>
                <w:rFonts w:ascii="Arial" w:hAnsi="Arial" w:cs="Arial"/>
                <w:snapToGrid/>
                <w:szCs w:val="24"/>
              </w:rPr>
            </w:pPr>
            <w:r w:rsidRPr="001D1549">
              <w:rPr>
                <w:rFonts w:ascii="Arial" w:hAnsi="Arial" w:cs="Arial"/>
                <w:snapToGrid/>
                <w:szCs w:val="24"/>
              </w:rPr>
              <w:t>Introduction to the advanced study of theory and research areas with emphasis on communication research methods and reporting. (PR: Senior majors in Communication Studies; CMM 303)</w:t>
            </w:r>
          </w:p>
          <w:p w:rsidR="00390710" w:rsidRDefault="00390710" w:rsidP="00875A0C">
            <w:pPr>
              <w:widowControl/>
              <w:autoSpaceDE w:val="0"/>
              <w:autoSpaceDN w:val="0"/>
              <w:adjustRightInd w:val="0"/>
              <w:rPr>
                <w:rFonts w:ascii="Clearface-Regular-DTC" w:hAnsi="Clearface-Regular-DTC" w:cs="Clearface-Regular-DTC"/>
                <w:snapToGrid/>
                <w:szCs w:val="24"/>
              </w:rPr>
            </w:pPr>
          </w:p>
          <w:p w:rsidR="00390710" w:rsidRDefault="00390710" w:rsidP="00875A0C">
            <w:pPr>
              <w:widowControl/>
              <w:autoSpaceDE w:val="0"/>
              <w:autoSpaceDN w:val="0"/>
              <w:adjustRightInd w:val="0"/>
              <w:rPr>
                <w:rFonts w:ascii="Clearface-Regular-DTC" w:hAnsi="Clearface-Regular-DTC" w:cs="Clearface-Regular-DTC"/>
                <w:snapToGrid/>
                <w:szCs w:val="24"/>
              </w:rPr>
            </w:pPr>
          </w:p>
          <w:p w:rsidR="00390710" w:rsidRDefault="00390710" w:rsidP="00875A0C">
            <w:pPr>
              <w:widowControl/>
              <w:autoSpaceDE w:val="0"/>
              <w:autoSpaceDN w:val="0"/>
              <w:adjustRightInd w:val="0"/>
              <w:rPr>
                <w:rFonts w:ascii="Clearface-Regular-DTC" w:hAnsi="Clearface-Regular-DTC" w:cs="Clearface-Regular-DTC"/>
                <w:snapToGrid/>
                <w:szCs w:val="24"/>
              </w:rPr>
            </w:pPr>
          </w:p>
          <w:p w:rsidR="00390710" w:rsidRPr="00390710" w:rsidRDefault="00390710" w:rsidP="00390710">
            <w:pPr>
              <w:pStyle w:val="Heading1"/>
              <w:outlineLvl w:val="0"/>
              <w:rPr>
                <w:rFonts w:ascii="Arial" w:hAnsi="Arial" w:cs="Arial"/>
                <w:i/>
                <w:sz w:val="28"/>
                <w:szCs w:val="28"/>
                <w:u w:val="none"/>
              </w:rPr>
            </w:pPr>
            <w:r w:rsidRPr="00390710">
              <w:rPr>
                <w:rFonts w:ascii="Arial" w:hAnsi="Arial" w:cs="Arial"/>
                <w:i/>
                <w:sz w:val="28"/>
                <w:szCs w:val="28"/>
                <w:u w:val="none"/>
              </w:rPr>
              <w:t>Course Philosophy</w:t>
            </w:r>
          </w:p>
          <w:p w:rsidR="00390710" w:rsidRDefault="00390710" w:rsidP="00390710"/>
          <w:p w:rsidR="00390710" w:rsidRDefault="00390710" w:rsidP="00390710">
            <w:pPr>
              <w:pStyle w:val="BodyText"/>
            </w:pPr>
            <w:r>
              <w:t xml:space="preserve">Scholars around the world are busy churning out journal articles and reports of research into human communication.  The federal government funds social science research extensively—and not </w:t>
            </w:r>
            <w:r w:rsidRPr="00635949">
              <w:rPr>
                <w:i/>
              </w:rPr>
              <w:t>all</w:t>
            </w:r>
            <w:r>
              <w:t xml:space="preserve"> of it is pork!  The mass media pump out a steady flow of reportorial bites of this flood of research.  Advocacy groups seize on particular studies which support their agendas and tout those studies as definitive statements of the human condition—while disparaging </w:t>
            </w:r>
            <w:r>
              <w:lastRenderedPageBreak/>
              <w:t>other studies that don’t support their politics.</w:t>
            </w:r>
          </w:p>
          <w:p w:rsidR="00390710" w:rsidRDefault="00390710" w:rsidP="00390710">
            <w:pPr>
              <w:rPr>
                <w:rFonts w:ascii="Arial" w:hAnsi="Arial"/>
              </w:rPr>
            </w:pPr>
          </w:p>
          <w:p w:rsidR="00390710" w:rsidRDefault="00390710" w:rsidP="00390710">
            <w:pPr>
              <w:rPr>
                <w:rFonts w:ascii="Arial" w:hAnsi="Arial"/>
              </w:rPr>
            </w:pPr>
            <w:r>
              <w:rPr>
                <w:rFonts w:ascii="Arial" w:hAnsi="Arial"/>
              </w:rPr>
              <w:t xml:space="preserve">What can a thinking person make of all this?  When various studies report conflicting findings, how would you decide which are more believable than the others?  On what basis do you decide which studies are worth taking seriously, and which deserve a “yeah, right, whatever” from you? </w:t>
            </w:r>
          </w:p>
          <w:p w:rsidR="00390710" w:rsidRDefault="00390710" w:rsidP="00390710">
            <w:pPr>
              <w:rPr>
                <w:rFonts w:ascii="Arial" w:hAnsi="Arial"/>
              </w:rPr>
            </w:pPr>
          </w:p>
          <w:p w:rsidR="00390710" w:rsidRDefault="00390710" w:rsidP="00390710">
            <w:pPr>
              <w:rPr>
                <w:rFonts w:ascii="Arial" w:hAnsi="Arial"/>
              </w:rPr>
            </w:pPr>
            <w:r>
              <w:rPr>
                <w:rFonts w:ascii="Arial" w:hAnsi="Arial"/>
              </w:rPr>
              <w:t>How do you handle it, when you read a study which contradicts your native sense of how the social world really is?  Or when your own experiences in the social world are much different from the generalizations you read in academic texts?</w:t>
            </w:r>
          </w:p>
          <w:p w:rsidR="00390710" w:rsidRDefault="00390710" w:rsidP="00390710">
            <w:pPr>
              <w:rPr>
                <w:rFonts w:ascii="Arial" w:hAnsi="Arial"/>
              </w:rPr>
            </w:pPr>
          </w:p>
          <w:p w:rsidR="00390710" w:rsidRDefault="00390710" w:rsidP="00390710">
            <w:pPr>
              <w:rPr>
                <w:rFonts w:ascii="Arial" w:hAnsi="Arial"/>
              </w:rPr>
            </w:pPr>
            <w:r>
              <w:rPr>
                <w:rFonts w:ascii="Arial" w:hAnsi="Arial"/>
              </w:rPr>
              <w:t>Your ability to think critically and incisively is the key to your intellectual independence.  To that end, this course offers you the opportunity to become a savvy consumer of research into human communication.  We will examine four major research methodologies used in communication research, and the criteria appropriate for judging the merit of studies using those methods.  Along the way you will gain familiarity with the scope and depth of scholarly work in this discipline.</w:t>
            </w:r>
          </w:p>
          <w:p w:rsidR="00390710" w:rsidRDefault="00390710" w:rsidP="00390710">
            <w:pPr>
              <w:rPr>
                <w:rFonts w:ascii="Arial" w:hAnsi="Arial"/>
              </w:rPr>
            </w:pPr>
          </w:p>
          <w:p w:rsidR="00390710" w:rsidRDefault="00390710" w:rsidP="00390710">
            <w:pPr>
              <w:tabs>
                <w:tab w:val="left" w:pos="2880"/>
                <w:tab w:val="left" w:pos="6480"/>
              </w:tabs>
              <w:rPr>
                <w:rFonts w:ascii="Arial" w:hAnsi="Arial"/>
              </w:rPr>
            </w:pPr>
            <w:r>
              <w:rPr>
                <w:rFonts w:ascii="Arial" w:hAnsi="Arial"/>
              </w:rPr>
              <w:t>Another goal of this course is to further develop your skills in analytical writing.  This is a writing-intensive course.  When you look over the course calendar, you’ll notice a short written assignment almost every week.  When you look over the grading system for this course, you’ll notice grade points for those weekly assignments, and more points for a thing called “in-class memos.”  Relax, and trust the Force.  You’ll do a good deal of writing in this course, and the writing will both help you master the material and refine in your writing skills.</w:t>
            </w:r>
          </w:p>
          <w:p w:rsidR="00390710" w:rsidRDefault="00390710" w:rsidP="00390710">
            <w:pPr>
              <w:tabs>
                <w:tab w:val="left" w:pos="2880"/>
                <w:tab w:val="left" w:pos="6480"/>
              </w:tabs>
              <w:rPr>
                <w:rFonts w:ascii="Arial" w:hAnsi="Arial"/>
              </w:rPr>
            </w:pPr>
          </w:p>
          <w:p w:rsidR="00390710" w:rsidRDefault="00390710" w:rsidP="00390710">
            <w:pPr>
              <w:tabs>
                <w:tab w:val="left" w:pos="2880"/>
                <w:tab w:val="left" w:pos="6480"/>
              </w:tabs>
              <w:rPr>
                <w:rFonts w:ascii="Arial" w:hAnsi="Arial"/>
              </w:rPr>
            </w:pPr>
            <w:r>
              <w:rPr>
                <w:rFonts w:ascii="Arial" w:hAnsi="Arial"/>
              </w:rPr>
              <w:t xml:space="preserve">If you feel a bit of anxiety about this aspect of the course, it’s a sign you realize that analytical writing is a skill you need to work on!  </w:t>
            </w:r>
            <w:r w:rsidRPr="00D43F08">
              <w:rPr>
                <w:rFonts w:ascii="Arial" w:hAnsi="Arial"/>
                <w:i/>
              </w:rPr>
              <w:t>Keep in mind that important opportunities often present themselves as challenges</w:t>
            </w:r>
            <w:r>
              <w:rPr>
                <w:rFonts w:ascii="Arial" w:hAnsi="Arial"/>
              </w:rPr>
              <w:t>.  This course is a safe place for you to address that challenge; my advice is to go for it.  The reward for you, the ability to produce analytical writing of professional quality, will last your entire lifetime.</w:t>
            </w:r>
          </w:p>
          <w:p w:rsidR="00390710" w:rsidRPr="005929E8" w:rsidRDefault="00390710" w:rsidP="00875A0C">
            <w:pPr>
              <w:widowControl/>
              <w:autoSpaceDE w:val="0"/>
              <w:autoSpaceDN w:val="0"/>
              <w:adjustRightInd w:val="0"/>
              <w:rPr>
                <w:rFonts w:ascii="Times New Roman" w:hAnsi="Times New Roman"/>
                <w:sz w:val="22"/>
                <w:szCs w:val="22"/>
              </w:rPr>
            </w:pPr>
          </w:p>
        </w:tc>
      </w:tr>
      <w:tr w:rsidR="008613BC" w:rsidTr="008613BC">
        <w:tc>
          <w:tcPr>
            <w:tcW w:w="10260" w:type="dxa"/>
          </w:tcPr>
          <w:p w:rsidR="00C5790F" w:rsidRDefault="00C5790F" w:rsidP="00FD73A6">
            <w:pPr>
              <w:pStyle w:val="Heading1"/>
              <w:outlineLvl w:val="0"/>
              <w:rPr>
                <w:rFonts w:ascii="Arial" w:hAnsi="Arial" w:cs="Arial"/>
                <w:i/>
                <w:sz w:val="28"/>
                <w:szCs w:val="28"/>
                <w:u w:val="none"/>
              </w:rPr>
            </w:pPr>
          </w:p>
          <w:p w:rsidR="00FD73A6" w:rsidRDefault="00FD73A6" w:rsidP="00FD73A6">
            <w:pPr>
              <w:pStyle w:val="Heading1"/>
              <w:outlineLvl w:val="0"/>
              <w:rPr>
                <w:rFonts w:ascii="Arial" w:hAnsi="Arial" w:cs="Arial"/>
                <w:i/>
                <w:sz w:val="28"/>
                <w:szCs w:val="28"/>
                <w:u w:val="none"/>
              </w:rPr>
            </w:pPr>
            <w:r w:rsidRPr="00FD73A6">
              <w:rPr>
                <w:rFonts w:ascii="Arial" w:hAnsi="Arial" w:cs="Arial"/>
                <w:i/>
                <w:sz w:val="28"/>
                <w:szCs w:val="28"/>
                <w:u w:val="none"/>
              </w:rPr>
              <w:t>Program Student Learning Outcomes</w:t>
            </w:r>
          </w:p>
          <w:p w:rsidR="00C5790F" w:rsidRPr="00C5790F" w:rsidRDefault="00C5790F" w:rsidP="00C5790F"/>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Understand basic concepts associated with the primary theories of communication.</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Write a clear, concise, and reasoned paper on topics dealing with the concepts of communication.</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Understand the research literature underlying the discipline of communication.</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Demonstrate speaking competencies by composing a message, provide ideas and information suitable to the theory and audience.</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Basic understanding of the nature of scientific inquiry, as applied to human behavior.</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Familiarity with the four research methods commonly used to study human communication behaviors.</w:t>
            </w:r>
          </w:p>
          <w:p w:rsidR="003F4875" w:rsidRPr="00FD73A6" w:rsidRDefault="003F4875" w:rsidP="003F4875">
            <w:pPr>
              <w:numPr>
                <w:ilvl w:val="0"/>
                <w:numId w:val="18"/>
              </w:numPr>
              <w:outlineLvl w:val="0"/>
              <w:rPr>
                <w:rFonts w:ascii="Arial" w:hAnsi="Arial" w:cs="Arial"/>
                <w:szCs w:val="24"/>
              </w:rPr>
            </w:pPr>
            <w:r w:rsidRPr="00FD73A6">
              <w:rPr>
                <w:rFonts w:ascii="Arial" w:hAnsi="Arial" w:cs="Arial"/>
                <w:szCs w:val="24"/>
              </w:rPr>
              <w:t>Greater skill in analytical thinking and writing.</w:t>
            </w:r>
          </w:p>
          <w:p w:rsidR="008613BC" w:rsidRPr="005929E8" w:rsidRDefault="003F4875" w:rsidP="003F4875">
            <w:pPr>
              <w:numPr>
                <w:ilvl w:val="0"/>
                <w:numId w:val="18"/>
              </w:numPr>
              <w:outlineLvl w:val="0"/>
              <w:rPr>
                <w:rFonts w:ascii="Times New Roman" w:hAnsi="Times New Roman"/>
                <w:sz w:val="22"/>
                <w:szCs w:val="22"/>
              </w:rPr>
            </w:pPr>
            <w:r w:rsidRPr="00FD73A6">
              <w:rPr>
                <w:rFonts w:ascii="Arial" w:hAnsi="Arial" w:cs="Arial"/>
                <w:szCs w:val="24"/>
              </w:rPr>
              <w:t>Demonstrate “sense-making,” the ability to apply knowledge to lived experience.</w:t>
            </w:r>
          </w:p>
        </w:tc>
      </w:tr>
    </w:tbl>
    <w:p w:rsidR="00FD73A6" w:rsidRDefault="00FD73A6" w:rsidP="00FD73A6">
      <w:pPr>
        <w:rPr>
          <w:rFonts w:asciiTheme="minorHAnsi" w:hAnsiTheme="minorHAnsi"/>
          <w:sz w:val="22"/>
          <w:szCs w:val="22"/>
        </w:rPr>
      </w:pPr>
    </w:p>
    <w:p w:rsidR="00FD73A6" w:rsidRPr="00FD73A6" w:rsidRDefault="00FD73A6" w:rsidP="00FD73A6">
      <w:pPr>
        <w:pStyle w:val="BodyText"/>
      </w:pPr>
      <w:r w:rsidRPr="00FD73A6">
        <w:t xml:space="preserve">The table below shows </w:t>
      </w:r>
      <w:r>
        <w:t>h</w:t>
      </w:r>
      <w:r w:rsidRPr="00FD73A6">
        <w:t xml:space="preserve">ow each student learning outcome will be practiced and assessed in the course. </w:t>
      </w:r>
    </w:p>
    <w:p w:rsidR="00EF542D" w:rsidRDefault="00EF542D" w:rsidP="00EF542D">
      <w:pPr>
        <w:outlineLvl w:val="0"/>
        <w:rPr>
          <w:rFonts w:ascii="Times New Roman" w:hAnsi="Times New Roman"/>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877"/>
        <w:gridCol w:w="1935"/>
        <w:gridCol w:w="1417"/>
        <w:gridCol w:w="2631"/>
      </w:tblGrid>
      <w:tr w:rsidR="001A0D52" w:rsidRPr="00FF6464" w:rsidTr="00173FC5">
        <w:trPr>
          <w:trHeight w:val="512"/>
        </w:trPr>
        <w:tc>
          <w:tcPr>
            <w:tcW w:w="2400" w:type="dxa"/>
          </w:tcPr>
          <w:p w:rsidR="001A0D52" w:rsidRPr="003F0656" w:rsidRDefault="001A0D52" w:rsidP="00481A1E">
            <w:pPr>
              <w:keepNext/>
              <w:outlineLvl w:val="0"/>
              <w:rPr>
                <w:rFonts w:ascii="Arial" w:hAnsi="Arial" w:cs="Arial"/>
                <w:b/>
                <w:sz w:val="20"/>
              </w:rPr>
            </w:pPr>
            <w:r w:rsidRPr="003F0656">
              <w:rPr>
                <w:rFonts w:ascii="Arial" w:hAnsi="Arial" w:cs="Arial"/>
                <w:b/>
                <w:sz w:val="20"/>
              </w:rPr>
              <w:t xml:space="preserve">Course Outcomes </w:t>
            </w:r>
          </w:p>
        </w:tc>
        <w:tc>
          <w:tcPr>
            <w:tcW w:w="1877" w:type="dxa"/>
          </w:tcPr>
          <w:p w:rsidR="001A0D52" w:rsidRPr="003F0656" w:rsidRDefault="001A0D52" w:rsidP="00481A1E">
            <w:pPr>
              <w:keepNext/>
              <w:outlineLvl w:val="0"/>
              <w:rPr>
                <w:rFonts w:ascii="Arial" w:hAnsi="Arial" w:cs="Arial"/>
                <w:b/>
                <w:sz w:val="20"/>
              </w:rPr>
            </w:pPr>
            <w:r w:rsidRPr="003F0656">
              <w:rPr>
                <w:rFonts w:ascii="Arial" w:hAnsi="Arial" w:cs="Arial"/>
                <w:b/>
                <w:sz w:val="20"/>
              </w:rPr>
              <w:t>How Accomplished in this Course</w:t>
            </w:r>
          </w:p>
        </w:tc>
        <w:tc>
          <w:tcPr>
            <w:tcW w:w="1935" w:type="dxa"/>
          </w:tcPr>
          <w:p w:rsidR="001A0D52" w:rsidRPr="003F0656" w:rsidRDefault="001A0D52" w:rsidP="00481A1E">
            <w:pPr>
              <w:keepNext/>
              <w:outlineLvl w:val="0"/>
              <w:rPr>
                <w:rFonts w:ascii="Arial" w:hAnsi="Arial" w:cs="Arial"/>
                <w:b/>
                <w:sz w:val="20"/>
              </w:rPr>
            </w:pPr>
            <w:r w:rsidRPr="003F0656">
              <w:rPr>
                <w:rFonts w:ascii="Arial" w:hAnsi="Arial" w:cs="Arial"/>
                <w:b/>
                <w:sz w:val="20"/>
              </w:rPr>
              <w:t>How Evaluated in this Course</w:t>
            </w:r>
          </w:p>
        </w:tc>
        <w:tc>
          <w:tcPr>
            <w:tcW w:w="1417" w:type="dxa"/>
          </w:tcPr>
          <w:p w:rsidR="001A0D52" w:rsidRPr="003F0656" w:rsidRDefault="001A0D52" w:rsidP="00481A1E">
            <w:pPr>
              <w:keepNext/>
              <w:outlineLvl w:val="0"/>
              <w:rPr>
                <w:rFonts w:ascii="Arial" w:hAnsi="Arial" w:cs="Arial"/>
                <w:b/>
                <w:sz w:val="20"/>
              </w:rPr>
            </w:pPr>
            <w:r w:rsidRPr="003F0656">
              <w:rPr>
                <w:rFonts w:ascii="Arial" w:hAnsi="Arial" w:cs="Arial"/>
                <w:b/>
                <w:sz w:val="20"/>
              </w:rPr>
              <w:t>Program Outcomes</w:t>
            </w:r>
          </w:p>
        </w:tc>
        <w:tc>
          <w:tcPr>
            <w:tcW w:w="2631" w:type="dxa"/>
          </w:tcPr>
          <w:p w:rsidR="001A0D52" w:rsidRPr="003F0656" w:rsidRDefault="0026652B" w:rsidP="00481A1E">
            <w:pPr>
              <w:keepNext/>
              <w:outlineLvl w:val="0"/>
              <w:rPr>
                <w:rFonts w:ascii="Arial" w:hAnsi="Arial" w:cs="Arial"/>
                <w:b/>
                <w:sz w:val="20"/>
              </w:rPr>
            </w:pPr>
            <w:r w:rsidRPr="003F0656">
              <w:rPr>
                <w:rFonts w:ascii="Arial" w:hAnsi="Arial" w:cs="Arial"/>
                <w:b/>
                <w:sz w:val="20"/>
              </w:rPr>
              <w:t>D</w:t>
            </w:r>
            <w:r w:rsidR="003610F4" w:rsidRPr="003F0656">
              <w:rPr>
                <w:rFonts w:ascii="Arial" w:hAnsi="Arial" w:cs="Arial"/>
                <w:b/>
                <w:sz w:val="20"/>
              </w:rPr>
              <w:t xml:space="preserve">egree </w:t>
            </w:r>
            <w:r w:rsidRPr="003F0656">
              <w:rPr>
                <w:rFonts w:ascii="Arial" w:hAnsi="Arial" w:cs="Arial"/>
                <w:b/>
                <w:sz w:val="20"/>
              </w:rPr>
              <w:t>P</w:t>
            </w:r>
            <w:r w:rsidR="003610F4" w:rsidRPr="003F0656">
              <w:rPr>
                <w:rFonts w:ascii="Arial" w:hAnsi="Arial" w:cs="Arial"/>
                <w:b/>
                <w:sz w:val="20"/>
              </w:rPr>
              <w:t>rofile</w:t>
            </w:r>
            <w:r w:rsidR="001A0D52" w:rsidRPr="003F0656">
              <w:rPr>
                <w:rFonts w:ascii="Arial" w:hAnsi="Arial" w:cs="Arial"/>
                <w:b/>
                <w:sz w:val="20"/>
              </w:rPr>
              <w:t xml:space="preserve"> Outcomes</w:t>
            </w:r>
          </w:p>
        </w:tc>
      </w:tr>
      <w:tr w:rsidR="001A0D52" w:rsidRPr="00171DC1" w:rsidTr="00173FC5">
        <w:tc>
          <w:tcPr>
            <w:tcW w:w="2400" w:type="dxa"/>
          </w:tcPr>
          <w:p w:rsidR="007B52EE" w:rsidRPr="00AD6C72" w:rsidRDefault="007B52EE" w:rsidP="007B52EE">
            <w:pPr>
              <w:keepNext/>
              <w:tabs>
                <w:tab w:val="left" w:pos="2880"/>
                <w:tab w:val="left" w:pos="6480"/>
              </w:tabs>
              <w:rPr>
                <w:rFonts w:ascii="Times New Roman" w:hAnsi="Times New Roman"/>
                <w:sz w:val="16"/>
                <w:szCs w:val="16"/>
              </w:rPr>
            </w:pPr>
            <w:r>
              <w:rPr>
                <w:rFonts w:ascii="Arial" w:hAnsi="Arial"/>
              </w:rPr>
              <w:t>Students will develop a basic understanding of the nature of scientific inquiry, as applied to human behavior.</w:t>
            </w:r>
          </w:p>
        </w:tc>
        <w:tc>
          <w:tcPr>
            <w:tcW w:w="1877" w:type="dxa"/>
          </w:tcPr>
          <w:p w:rsidR="001A0D52" w:rsidRPr="008A261B" w:rsidRDefault="00A52243" w:rsidP="00A52243">
            <w:pPr>
              <w:keepNext/>
              <w:tabs>
                <w:tab w:val="left" w:pos="2880"/>
                <w:tab w:val="left" w:pos="6480"/>
              </w:tabs>
              <w:rPr>
                <w:rFonts w:ascii="Times New Roman" w:hAnsi="Times New Roman"/>
                <w:sz w:val="16"/>
                <w:szCs w:val="16"/>
                <w:highlight w:val="yellow"/>
              </w:rPr>
            </w:pPr>
            <w:r w:rsidRPr="00A52243">
              <w:rPr>
                <w:rFonts w:ascii="Arial" w:hAnsi="Arial"/>
              </w:rPr>
              <w:t>Readings</w:t>
            </w:r>
            <w:r>
              <w:rPr>
                <w:rFonts w:ascii="Arial" w:hAnsi="Arial"/>
              </w:rPr>
              <w:t xml:space="preserve">, </w:t>
            </w:r>
            <w:r w:rsidRPr="00A52243">
              <w:rPr>
                <w:rFonts w:ascii="Arial" w:hAnsi="Arial"/>
              </w:rPr>
              <w:t>lectures.</w:t>
            </w:r>
          </w:p>
        </w:tc>
        <w:tc>
          <w:tcPr>
            <w:tcW w:w="1935" w:type="dxa"/>
          </w:tcPr>
          <w:p w:rsidR="001A0D52" w:rsidRPr="008A261B" w:rsidRDefault="00A52243" w:rsidP="00A52243">
            <w:pPr>
              <w:keepNext/>
              <w:tabs>
                <w:tab w:val="left" w:pos="2880"/>
                <w:tab w:val="left" w:pos="6480"/>
              </w:tabs>
              <w:rPr>
                <w:rFonts w:ascii="Times New Roman" w:hAnsi="Times New Roman"/>
                <w:sz w:val="16"/>
                <w:szCs w:val="16"/>
                <w:highlight w:val="yellow"/>
              </w:rPr>
            </w:pPr>
            <w:r w:rsidRPr="00A52243">
              <w:rPr>
                <w:rFonts w:ascii="Arial" w:hAnsi="Arial"/>
              </w:rPr>
              <w:t>Midterm and final exams, term paper.</w:t>
            </w:r>
          </w:p>
        </w:tc>
        <w:tc>
          <w:tcPr>
            <w:tcW w:w="1417" w:type="dxa"/>
          </w:tcPr>
          <w:p w:rsidR="001A0D52" w:rsidRPr="008A261B" w:rsidRDefault="00557B25" w:rsidP="00A52243">
            <w:pPr>
              <w:keepNext/>
              <w:tabs>
                <w:tab w:val="left" w:pos="2880"/>
                <w:tab w:val="left" w:pos="6480"/>
              </w:tabs>
              <w:rPr>
                <w:rFonts w:ascii="Times New Roman" w:hAnsi="Times New Roman"/>
                <w:sz w:val="16"/>
                <w:szCs w:val="16"/>
                <w:highlight w:val="yellow"/>
              </w:rPr>
            </w:pPr>
            <w:r>
              <w:rPr>
                <w:rFonts w:ascii="Arial" w:hAnsi="Arial"/>
              </w:rPr>
              <w:t>5</w:t>
            </w:r>
          </w:p>
        </w:tc>
        <w:tc>
          <w:tcPr>
            <w:tcW w:w="2631" w:type="dxa"/>
          </w:tcPr>
          <w:p w:rsidR="004B0524" w:rsidRPr="008A261B" w:rsidRDefault="00626154" w:rsidP="00A52243">
            <w:pPr>
              <w:keepNext/>
              <w:tabs>
                <w:tab w:val="left" w:pos="2880"/>
                <w:tab w:val="left" w:pos="6480"/>
              </w:tabs>
              <w:rPr>
                <w:rFonts w:ascii="Times New Roman" w:hAnsi="Times New Roman"/>
                <w:sz w:val="16"/>
                <w:szCs w:val="16"/>
                <w:highlight w:val="yellow"/>
              </w:rPr>
            </w:pPr>
            <w:r>
              <w:rPr>
                <w:rFonts w:ascii="Arial" w:hAnsi="Arial"/>
              </w:rPr>
              <w:t>broad, integrative knowledge</w:t>
            </w:r>
          </w:p>
        </w:tc>
      </w:tr>
      <w:tr w:rsidR="001A0D52" w:rsidRPr="00171DC1" w:rsidTr="00173FC5">
        <w:tc>
          <w:tcPr>
            <w:tcW w:w="2400" w:type="dxa"/>
          </w:tcPr>
          <w:p w:rsidR="001A0D52" w:rsidRPr="007B52EE" w:rsidRDefault="004B0524" w:rsidP="007B52EE">
            <w:pPr>
              <w:tabs>
                <w:tab w:val="left" w:pos="2880"/>
                <w:tab w:val="left" w:pos="6480"/>
              </w:tabs>
              <w:rPr>
                <w:rFonts w:ascii="Arial" w:hAnsi="Arial"/>
              </w:rPr>
            </w:pPr>
            <w:r w:rsidRPr="007B52EE">
              <w:rPr>
                <w:rFonts w:ascii="Arial" w:hAnsi="Arial"/>
              </w:rPr>
              <w:t xml:space="preserve">Students will </w:t>
            </w:r>
            <w:r w:rsidR="007B52EE" w:rsidRPr="007B52EE">
              <w:rPr>
                <w:rFonts w:ascii="Arial" w:hAnsi="Arial"/>
              </w:rPr>
              <w:t>become familiar</w:t>
            </w:r>
            <w:r w:rsidR="007B52EE">
              <w:rPr>
                <w:rFonts w:ascii="Arial" w:hAnsi="Arial"/>
              </w:rPr>
              <w:t xml:space="preserve"> </w:t>
            </w:r>
            <w:r w:rsidR="007B52EE" w:rsidRPr="00FF7577">
              <w:rPr>
                <w:rFonts w:ascii="Arial" w:hAnsi="Arial"/>
              </w:rPr>
              <w:t xml:space="preserve"> with the </w:t>
            </w:r>
            <w:r w:rsidR="007B52EE">
              <w:rPr>
                <w:rFonts w:ascii="Arial" w:hAnsi="Arial"/>
              </w:rPr>
              <w:t xml:space="preserve">four research </w:t>
            </w:r>
            <w:r w:rsidR="007B52EE" w:rsidRPr="00FF7577">
              <w:rPr>
                <w:rFonts w:ascii="Arial" w:hAnsi="Arial"/>
              </w:rPr>
              <w:t xml:space="preserve">methods </w:t>
            </w:r>
            <w:r w:rsidR="007B52EE">
              <w:rPr>
                <w:rFonts w:ascii="Arial" w:hAnsi="Arial"/>
              </w:rPr>
              <w:t xml:space="preserve">commonly </w:t>
            </w:r>
            <w:r w:rsidR="007B52EE" w:rsidRPr="00FF7577">
              <w:rPr>
                <w:rFonts w:ascii="Arial" w:hAnsi="Arial"/>
              </w:rPr>
              <w:t>used to study human communication behaviors.</w:t>
            </w:r>
          </w:p>
        </w:tc>
        <w:tc>
          <w:tcPr>
            <w:tcW w:w="1877" w:type="dxa"/>
          </w:tcPr>
          <w:p w:rsidR="001A0D52" w:rsidRPr="003260C8" w:rsidRDefault="00A52243" w:rsidP="004B0524">
            <w:pPr>
              <w:outlineLvl w:val="0"/>
              <w:rPr>
                <w:rFonts w:ascii="Arial" w:hAnsi="Arial"/>
              </w:rPr>
            </w:pPr>
            <w:r w:rsidRPr="00A52243">
              <w:rPr>
                <w:rFonts w:ascii="Arial" w:hAnsi="Arial"/>
              </w:rPr>
              <w:t>Readings</w:t>
            </w:r>
            <w:r>
              <w:rPr>
                <w:rFonts w:ascii="Arial" w:hAnsi="Arial"/>
              </w:rPr>
              <w:t xml:space="preserve">, </w:t>
            </w:r>
            <w:r w:rsidRPr="00A52243">
              <w:rPr>
                <w:rFonts w:ascii="Arial" w:hAnsi="Arial"/>
              </w:rPr>
              <w:t>lectures.</w:t>
            </w:r>
          </w:p>
        </w:tc>
        <w:tc>
          <w:tcPr>
            <w:tcW w:w="1935" w:type="dxa"/>
          </w:tcPr>
          <w:p w:rsidR="001A0D52" w:rsidRPr="00AD6C72" w:rsidRDefault="003260C8" w:rsidP="004B0524">
            <w:pPr>
              <w:outlineLvl w:val="0"/>
              <w:rPr>
                <w:rFonts w:ascii="Times New Roman" w:hAnsi="Times New Roman"/>
                <w:sz w:val="16"/>
                <w:szCs w:val="16"/>
              </w:rPr>
            </w:pPr>
            <w:r>
              <w:rPr>
                <w:rFonts w:ascii="Arial" w:hAnsi="Arial"/>
              </w:rPr>
              <w:t>Midterm</w:t>
            </w:r>
            <w:r w:rsidR="00A52243" w:rsidRPr="003260C8">
              <w:rPr>
                <w:rFonts w:ascii="Arial" w:hAnsi="Arial"/>
              </w:rPr>
              <w:t xml:space="preserve"> and final exams, term paper.</w:t>
            </w:r>
          </w:p>
        </w:tc>
        <w:tc>
          <w:tcPr>
            <w:tcW w:w="1417" w:type="dxa"/>
          </w:tcPr>
          <w:p w:rsidR="001A0D52" w:rsidRPr="00AD6C72" w:rsidRDefault="00557B25" w:rsidP="00557B25">
            <w:pPr>
              <w:keepNext/>
              <w:tabs>
                <w:tab w:val="left" w:pos="2880"/>
                <w:tab w:val="left" w:pos="6480"/>
              </w:tabs>
              <w:rPr>
                <w:rFonts w:ascii="Times New Roman" w:hAnsi="Times New Roman"/>
                <w:b/>
                <w:sz w:val="16"/>
                <w:szCs w:val="16"/>
              </w:rPr>
            </w:pPr>
            <w:r w:rsidRPr="00557B25">
              <w:rPr>
                <w:rFonts w:ascii="Arial" w:hAnsi="Arial"/>
              </w:rPr>
              <w:t>6</w:t>
            </w:r>
          </w:p>
        </w:tc>
        <w:tc>
          <w:tcPr>
            <w:tcW w:w="2631" w:type="dxa"/>
          </w:tcPr>
          <w:p w:rsidR="004B0524" w:rsidRPr="00E24D8B" w:rsidRDefault="00E24D8B" w:rsidP="00E24D8B">
            <w:pPr>
              <w:keepNext/>
              <w:tabs>
                <w:tab w:val="left" w:pos="2880"/>
                <w:tab w:val="left" w:pos="6480"/>
              </w:tabs>
              <w:rPr>
                <w:rFonts w:ascii="Times New Roman" w:hAnsi="Times New Roman"/>
                <w:sz w:val="16"/>
                <w:szCs w:val="16"/>
              </w:rPr>
            </w:pPr>
            <w:r w:rsidRPr="00E24D8B">
              <w:rPr>
                <w:rFonts w:ascii="Arial" w:hAnsi="Arial"/>
              </w:rPr>
              <w:t>specialized knowledge</w:t>
            </w:r>
          </w:p>
        </w:tc>
      </w:tr>
      <w:tr w:rsidR="001A0D52" w:rsidRPr="00171DC1" w:rsidTr="00173FC5">
        <w:trPr>
          <w:trHeight w:val="224"/>
        </w:trPr>
        <w:tc>
          <w:tcPr>
            <w:tcW w:w="2400" w:type="dxa"/>
          </w:tcPr>
          <w:p w:rsidR="001A0D52" w:rsidRPr="007B52EE" w:rsidRDefault="00AD3EEC" w:rsidP="007B52EE">
            <w:pPr>
              <w:tabs>
                <w:tab w:val="left" w:pos="2880"/>
                <w:tab w:val="left" w:pos="6480"/>
              </w:tabs>
              <w:rPr>
                <w:rFonts w:ascii="Arial" w:hAnsi="Arial"/>
              </w:rPr>
            </w:pPr>
            <w:r w:rsidRPr="007B52EE">
              <w:rPr>
                <w:rFonts w:ascii="Arial" w:hAnsi="Arial"/>
              </w:rPr>
              <w:t>Students will</w:t>
            </w:r>
            <w:r w:rsidR="007B52EE">
              <w:rPr>
                <w:rFonts w:ascii="Arial" w:hAnsi="Arial"/>
              </w:rPr>
              <w:t xml:space="preserve"> develop a sense of the fundamental critical questions particular to each of those methods.</w:t>
            </w:r>
          </w:p>
        </w:tc>
        <w:tc>
          <w:tcPr>
            <w:tcW w:w="1877" w:type="dxa"/>
          </w:tcPr>
          <w:p w:rsidR="001A0D52" w:rsidRPr="003260C8" w:rsidRDefault="00A52243" w:rsidP="004B0524">
            <w:pPr>
              <w:outlineLvl w:val="0"/>
              <w:rPr>
                <w:rFonts w:ascii="Arial" w:hAnsi="Arial"/>
              </w:rPr>
            </w:pPr>
            <w:r w:rsidRPr="003260C8">
              <w:rPr>
                <w:rFonts w:ascii="Arial" w:hAnsi="Arial"/>
              </w:rPr>
              <w:t>Readings, weekly assigned papers, class discussion.</w:t>
            </w:r>
          </w:p>
        </w:tc>
        <w:tc>
          <w:tcPr>
            <w:tcW w:w="1935" w:type="dxa"/>
          </w:tcPr>
          <w:p w:rsidR="001A0D52" w:rsidRPr="00AD6C72" w:rsidRDefault="003260C8" w:rsidP="004B0524">
            <w:pPr>
              <w:outlineLvl w:val="0"/>
              <w:rPr>
                <w:rFonts w:ascii="Times New Roman" w:hAnsi="Times New Roman"/>
                <w:b/>
                <w:sz w:val="16"/>
                <w:szCs w:val="16"/>
              </w:rPr>
            </w:pPr>
            <w:r>
              <w:rPr>
                <w:rFonts w:ascii="Arial" w:hAnsi="Arial"/>
              </w:rPr>
              <w:t>Midterm</w:t>
            </w:r>
            <w:r w:rsidRPr="003260C8">
              <w:rPr>
                <w:rFonts w:ascii="Arial" w:hAnsi="Arial"/>
              </w:rPr>
              <w:t xml:space="preserve"> and final exams, term paper.</w:t>
            </w:r>
          </w:p>
        </w:tc>
        <w:tc>
          <w:tcPr>
            <w:tcW w:w="1417" w:type="dxa"/>
          </w:tcPr>
          <w:p w:rsidR="001A0D52" w:rsidRPr="00AD6C72" w:rsidRDefault="00557B25" w:rsidP="00557B25">
            <w:pPr>
              <w:outlineLvl w:val="0"/>
              <w:rPr>
                <w:rFonts w:ascii="Times New Roman" w:hAnsi="Times New Roman"/>
                <w:sz w:val="16"/>
                <w:szCs w:val="16"/>
              </w:rPr>
            </w:pPr>
            <w:r w:rsidRPr="00557B25">
              <w:rPr>
                <w:rFonts w:ascii="Arial" w:hAnsi="Arial"/>
              </w:rPr>
              <w:t>7</w:t>
            </w:r>
          </w:p>
        </w:tc>
        <w:tc>
          <w:tcPr>
            <w:tcW w:w="2631" w:type="dxa"/>
          </w:tcPr>
          <w:p w:rsidR="001A0D52" w:rsidRPr="00546FD1" w:rsidRDefault="00E24D8B" w:rsidP="00E24D8B">
            <w:pPr>
              <w:keepNext/>
              <w:tabs>
                <w:tab w:val="left" w:pos="2880"/>
                <w:tab w:val="left" w:pos="6480"/>
              </w:tabs>
              <w:rPr>
                <w:rFonts w:ascii="Times New Roman" w:hAnsi="Times New Roman"/>
                <w:sz w:val="16"/>
                <w:szCs w:val="16"/>
              </w:rPr>
            </w:pPr>
            <w:r w:rsidRPr="00E24D8B">
              <w:rPr>
                <w:rFonts w:ascii="Arial" w:hAnsi="Arial"/>
              </w:rPr>
              <w:t>specialized knowledge</w:t>
            </w:r>
          </w:p>
        </w:tc>
      </w:tr>
      <w:tr w:rsidR="001A0D52" w:rsidRPr="00171DC1" w:rsidTr="00173FC5">
        <w:tc>
          <w:tcPr>
            <w:tcW w:w="2400" w:type="dxa"/>
          </w:tcPr>
          <w:p w:rsidR="001A0D52" w:rsidRPr="004B0524" w:rsidRDefault="004B0524" w:rsidP="007B52EE">
            <w:pPr>
              <w:tabs>
                <w:tab w:val="left" w:pos="2880"/>
                <w:tab w:val="left" w:pos="6480"/>
              </w:tabs>
              <w:rPr>
                <w:rFonts w:ascii="Times New Roman" w:hAnsi="Times New Roman"/>
                <w:sz w:val="16"/>
                <w:szCs w:val="16"/>
              </w:rPr>
            </w:pPr>
            <w:r w:rsidRPr="007B52EE">
              <w:rPr>
                <w:rFonts w:ascii="Arial" w:hAnsi="Arial"/>
              </w:rPr>
              <w:t>Students will</w:t>
            </w:r>
            <w:r w:rsidR="007B52EE">
              <w:rPr>
                <w:rFonts w:ascii="Arial" w:hAnsi="Arial"/>
              </w:rPr>
              <w:t xml:space="preserve"> become familiar with the format conventions of scholarly journal articles.</w:t>
            </w:r>
          </w:p>
        </w:tc>
        <w:tc>
          <w:tcPr>
            <w:tcW w:w="1877" w:type="dxa"/>
          </w:tcPr>
          <w:p w:rsidR="001A0D52" w:rsidRPr="003260C8" w:rsidRDefault="00A52243" w:rsidP="004B0524">
            <w:pPr>
              <w:outlineLvl w:val="0"/>
              <w:rPr>
                <w:rFonts w:ascii="Arial" w:hAnsi="Arial"/>
              </w:rPr>
            </w:pPr>
            <w:r w:rsidRPr="003260C8">
              <w:rPr>
                <w:rFonts w:ascii="Arial" w:hAnsi="Arial"/>
              </w:rPr>
              <w:t>Readings and lectures</w:t>
            </w:r>
          </w:p>
        </w:tc>
        <w:tc>
          <w:tcPr>
            <w:tcW w:w="1935" w:type="dxa"/>
          </w:tcPr>
          <w:p w:rsidR="001A0D52" w:rsidRPr="00AD6C72" w:rsidRDefault="003260C8" w:rsidP="004B0524">
            <w:pPr>
              <w:outlineLvl w:val="0"/>
              <w:rPr>
                <w:rFonts w:ascii="Times New Roman" w:hAnsi="Times New Roman"/>
                <w:b/>
                <w:sz w:val="16"/>
                <w:szCs w:val="16"/>
              </w:rPr>
            </w:pPr>
            <w:r>
              <w:rPr>
                <w:rFonts w:ascii="Arial" w:hAnsi="Arial"/>
              </w:rPr>
              <w:t>Midterm</w:t>
            </w:r>
            <w:r w:rsidRPr="003260C8">
              <w:rPr>
                <w:rFonts w:ascii="Arial" w:hAnsi="Arial"/>
              </w:rPr>
              <w:t xml:space="preserve"> and final exams, term paper.</w:t>
            </w:r>
          </w:p>
        </w:tc>
        <w:tc>
          <w:tcPr>
            <w:tcW w:w="1417" w:type="dxa"/>
          </w:tcPr>
          <w:p w:rsidR="001A0D52" w:rsidRPr="00AD6C72" w:rsidRDefault="00557B25" w:rsidP="00557B25">
            <w:pPr>
              <w:outlineLvl w:val="0"/>
              <w:rPr>
                <w:rFonts w:ascii="Times New Roman" w:hAnsi="Times New Roman"/>
                <w:b/>
                <w:sz w:val="16"/>
                <w:szCs w:val="16"/>
              </w:rPr>
            </w:pPr>
            <w:r w:rsidRPr="00557B25">
              <w:rPr>
                <w:rFonts w:ascii="Arial" w:hAnsi="Arial"/>
              </w:rPr>
              <w:t>3</w:t>
            </w:r>
          </w:p>
        </w:tc>
        <w:tc>
          <w:tcPr>
            <w:tcW w:w="2631" w:type="dxa"/>
          </w:tcPr>
          <w:p w:rsidR="001A0D52" w:rsidRPr="00E24D8B" w:rsidRDefault="00E24D8B" w:rsidP="00E24D8B">
            <w:pPr>
              <w:ind w:left="-43"/>
              <w:outlineLvl w:val="0"/>
              <w:rPr>
                <w:rFonts w:ascii="Times New Roman" w:hAnsi="Times New Roman"/>
                <w:sz w:val="16"/>
                <w:szCs w:val="16"/>
              </w:rPr>
            </w:pPr>
            <w:r w:rsidRPr="00E24D8B">
              <w:rPr>
                <w:rFonts w:ascii="Arial" w:hAnsi="Arial"/>
              </w:rPr>
              <w:t>specialized knowledge</w:t>
            </w:r>
          </w:p>
        </w:tc>
      </w:tr>
      <w:tr w:rsidR="001A0D52" w:rsidRPr="00171DC1" w:rsidTr="00173FC5">
        <w:tc>
          <w:tcPr>
            <w:tcW w:w="2400" w:type="dxa"/>
          </w:tcPr>
          <w:p w:rsidR="001A0D52" w:rsidRPr="007B52EE" w:rsidRDefault="00AD3EEC" w:rsidP="007B52EE">
            <w:pPr>
              <w:tabs>
                <w:tab w:val="left" w:pos="2880"/>
                <w:tab w:val="left" w:pos="6480"/>
              </w:tabs>
              <w:rPr>
                <w:rFonts w:ascii="Arial" w:hAnsi="Arial"/>
              </w:rPr>
            </w:pPr>
            <w:r w:rsidRPr="007B52EE">
              <w:rPr>
                <w:rFonts w:ascii="Arial" w:hAnsi="Arial"/>
              </w:rPr>
              <w:t xml:space="preserve">Students will </w:t>
            </w:r>
            <w:r w:rsidR="007B52EE">
              <w:rPr>
                <w:rFonts w:ascii="Arial" w:hAnsi="Arial"/>
              </w:rPr>
              <w:t>develop greater skill in analytical thinking and writing.</w:t>
            </w:r>
          </w:p>
        </w:tc>
        <w:tc>
          <w:tcPr>
            <w:tcW w:w="1877" w:type="dxa"/>
          </w:tcPr>
          <w:p w:rsidR="001A0D52" w:rsidRPr="00AD6C72" w:rsidRDefault="00A52243" w:rsidP="004B0524">
            <w:pPr>
              <w:outlineLvl w:val="0"/>
              <w:rPr>
                <w:rFonts w:ascii="Times New Roman" w:hAnsi="Times New Roman"/>
                <w:b/>
                <w:sz w:val="16"/>
                <w:szCs w:val="16"/>
              </w:rPr>
            </w:pPr>
            <w:r w:rsidRPr="003260C8">
              <w:rPr>
                <w:rFonts w:ascii="Arial" w:hAnsi="Arial"/>
              </w:rPr>
              <w:t>Weekly reading assignments, weekly written assignments, lectures, discussions</w:t>
            </w:r>
            <w:r w:rsidR="003260C8" w:rsidRPr="003260C8">
              <w:rPr>
                <w:rFonts w:ascii="Arial" w:hAnsi="Arial"/>
              </w:rPr>
              <w:t>.</w:t>
            </w:r>
          </w:p>
        </w:tc>
        <w:tc>
          <w:tcPr>
            <w:tcW w:w="1935" w:type="dxa"/>
          </w:tcPr>
          <w:p w:rsidR="001A0D52" w:rsidRPr="00AD6C72" w:rsidRDefault="003260C8" w:rsidP="004B0524">
            <w:pPr>
              <w:outlineLvl w:val="0"/>
              <w:rPr>
                <w:rFonts w:ascii="Times New Roman" w:hAnsi="Times New Roman"/>
                <w:b/>
                <w:sz w:val="16"/>
                <w:szCs w:val="16"/>
              </w:rPr>
            </w:pPr>
            <w:r w:rsidRPr="003260C8">
              <w:rPr>
                <w:rFonts w:ascii="Arial" w:hAnsi="Arial"/>
              </w:rPr>
              <w:t>Term paper.</w:t>
            </w:r>
          </w:p>
        </w:tc>
        <w:tc>
          <w:tcPr>
            <w:tcW w:w="1417" w:type="dxa"/>
          </w:tcPr>
          <w:p w:rsidR="001A0D52" w:rsidRPr="00AD6C72" w:rsidRDefault="00557B25" w:rsidP="00557B25">
            <w:pPr>
              <w:outlineLvl w:val="0"/>
              <w:rPr>
                <w:rFonts w:ascii="Times New Roman" w:hAnsi="Times New Roman"/>
                <w:b/>
                <w:sz w:val="16"/>
                <w:szCs w:val="16"/>
              </w:rPr>
            </w:pPr>
            <w:r w:rsidRPr="00557B25">
              <w:rPr>
                <w:rFonts w:ascii="Arial" w:hAnsi="Arial"/>
              </w:rPr>
              <w:t>7</w:t>
            </w:r>
            <w:r>
              <w:rPr>
                <w:rFonts w:ascii="Arial" w:hAnsi="Arial"/>
              </w:rPr>
              <w:t>, 2</w:t>
            </w:r>
          </w:p>
        </w:tc>
        <w:tc>
          <w:tcPr>
            <w:tcW w:w="2631" w:type="dxa"/>
          </w:tcPr>
          <w:p w:rsidR="007C48BE" w:rsidRPr="00E24D8B" w:rsidRDefault="00E24D8B" w:rsidP="00E24D8B">
            <w:pPr>
              <w:ind w:left="-43"/>
              <w:outlineLvl w:val="0"/>
              <w:rPr>
                <w:rFonts w:ascii="Times New Roman" w:hAnsi="Times New Roman"/>
                <w:sz w:val="16"/>
                <w:szCs w:val="16"/>
              </w:rPr>
            </w:pPr>
            <w:r w:rsidRPr="00E24D8B">
              <w:rPr>
                <w:rFonts w:ascii="Arial" w:hAnsi="Arial"/>
              </w:rPr>
              <w:t>analytic inquiry</w:t>
            </w:r>
          </w:p>
        </w:tc>
      </w:tr>
    </w:tbl>
    <w:tbl>
      <w:tblPr>
        <w:tblStyle w:val="TableGrid"/>
        <w:tblW w:w="10260" w:type="dxa"/>
        <w:tblInd w:w="-162" w:type="dxa"/>
        <w:tblLook w:val="04A0"/>
      </w:tblPr>
      <w:tblGrid>
        <w:gridCol w:w="10260"/>
      </w:tblGrid>
      <w:tr w:rsidR="00F95D67" w:rsidTr="00995981">
        <w:tc>
          <w:tcPr>
            <w:tcW w:w="10260" w:type="dxa"/>
          </w:tcPr>
          <w:p w:rsidR="00C5790F" w:rsidRDefault="00C5790F" w:rsidP="00995981">
            <w:pPr>
              <w:pStyle w:val="Heading1"/>
              <w:outlineLvl w:val="0"/>
              <w:rPr>
                <w:rFonts w:ascii="Arial" w:hAnsi="Arial" w:cs="Arial"/>
                <w:i/>
                <w:sz w:val="28"/>
                <w:szCs w:val="28"/>
                <w:u w:val="none"/>
              </w:rPr>
            </w:pPr>
          </w:p>
          <w:p w:rsidR="00995981" w:rsidRDefault="00995981" w:rsidP="00995981">
            <w:pPr>
              <w:pStyle w:val="Heading1"/>
              <w:outlineLvl w:val="0"/>
              <w:rPr>
                <w:rFonts w:ascii="Arial" w:hAnsi="Arial" w:cs="Arial"/>
                <w:i/>
                <w:sz w:val="28"/>
                <w:szCs w:val="28"/>
                <w:u w:val="none"/>
              </w:rPr>
            </w:pPr>
            <w:r w:rsidRPr="00995981">
              <w:rPr>
                <w:rFonts w:ascii="Arial" w:hAnsi="Arial" w:cs="Arial"/>
                <w:i/>
                <w:sz w:val="28"/>
                <w:szCs w:val="28"/>
                <w:u w:val="none"/>
              </w:rPr>
              <w:t>Required Texts, Additional Reading, and Other Materials</w:t>
            </w:r>
          </w:p>
          <w:p w:rsidR="00995981" w:rsidRPr="00995981" w:rsidRDefault="00995981" w:rsidP="00995981"/>
          <w:p w:rsidR="00874699" w:rsidRDefault="00874699" w:rsidP="00874699">
            <w:pPr>
              <w:keepNext/>
              <w:rPr>
                <w:rFonts w:ascii="Arial" w:hAnsi="Arial"/>
              </w:rPr>
            </w:pPr>
            <w:r>
              <w:rPr>
                <w:rFonts w:ascii="Arial" w:hAnsi="Arial"/>
              </w:rPr>
              <w:t xml:space="preserve">Frey, L. R., </w:t>
            </w:r>
            <w:proofErr w:type="spellStart"/>
            <w:r>
              <w:rPr>
                <w:rFonts w:ascii="Arial" w:hAnsi="Arial"/>
              </w:rPr>
              <w:t>Botan</w:t>
            </w:r>
            <w:proofErr w:type="spellEnd"/>
            <w:r>
              <w:rPr>
                <w:rFonts w:ascii="Arial" w:hAnsi="Arial"/>
              </w:rPr>
              <w:t xml:space="preserve">, C. H., Friedman, P. G., &amp; Kreps, G. L. (1992).  </w:t>
            </w:r>
            <w:r>
              <w:rPr>
                <w:rFonts w:ascii="Arial" w:hAnsi="Arial"/>
                <w:i/>
              </w:rPr>
              <w:t>Interpreting communication research: A case study approach.</w:t>
            </w:r>
            <w:r>
              <w:rPr>
                <w:rFonts w:ascii="Arial" w:hAnsi="Arial"/>
              </w:rPr>
              <w:t xml:space="preserve">  </w:t>
            </w:r>
            <w:smartTag w:uri="urn:schemas-microsoft-com:office:smarttags" w:element="place">
              <w:smartTag w:uri="urn:schemas-microsoft-com:office:smarttags" w:element="City">
                <w:r>
                  <w:rPr>
                    <w:rFonts w:ascii="Arial" w:hAnsi="Arial"/>
                  </w:rPr>
                  <w:t>Englewood</w:t>
                </w:r>
              </w:smartTag>
            </w:smartTag>
            <w:r>
              <w:rPr>
                <w:rFonts w:ascii="Arial" w:hAnsi="Arial"/>
              </w:rPr>
              <w:t xml:space="preserve"> Cliffs, NJ: Prentice Hall.</w:t>
            </w:r>
          </w:p>
          <w:p w:rsidR="00874699" w:rsidRDefault="00874699" w:rsidP="00874699">
            <w:pPr>
              <w:keepNext/>
              <w:rPr>
                <w:rFonts w:ascii="Arial" w:hAnsi="Arial"/>
              </w:rPr>
            </w:pPr>
          </w:p>
          <w:p w:rsidR="00F7497C" w:rsidRDefault="00874699" w:rsidP="003C2F12">
            <w:pPr>
              <w:tabs>
                <w:tab w:val="left" w:pos="2880"/>
                <w:tab w:val="left" w:pos="6480"/>
              </w:tabs>
              <w:rPr>
                <w:rFonts w:ascii="Arial" w:hAnsi="Arial"/>
              </w:rPr>
            </w:pPr>
            <w:proofErr w:type="spellStart"/>
            <w:r>
              <w:rPr>
                <w:rFonts w:ascii="Arial" w:hAnsi="Arial"/>
              </w:rPr>
              <w:t>Eggenschwiler</w:t>
            </w:r>
            <w:proofErr w:type="spellEnd"/>
            <w:r>
              <w:rPr>
                <w:rFonts w:ascii="Arial" w:hAnsi="Arial"/>
              </w:rPr>
              <w:t xml:space="preserve">, J., &amp; Biggs, E. D. (2001).  </w:t>
            </w:r>
            <w:r>
              <w:rPr>
                <w:rFonts w:ascii="Arial" w:hAnsi="Arial"/>
                <w:i/>
              </w:rPr>
              <w:t>Writing: Grammar, Usage, and Style</w:t>
            </w:r>
            <w:r>
              <w:rPr>
                <w:rFonts w:ascii="Arial" w:hAnsi="Arial"/>
              </w:rPr>
              <w:t xml:space="preserve">.  </w:t>
            </w:r>
            <w:smartTag w:uri="urn:schemas-microsoft-com:office:smarttags" w:element="place">
              <w:smartTag w:uri="urn:schemas-microsoft-com:office:smarttags" w:element="City">
                <w:r>
                  <w:rPr>
                    <w:rFonts w:ascii="Arial" w:hAnsi="Arial"/>
                  </w:rPr>
                  <w:t>New York</w:t>
                </w:r>
              </w:smartTag>
              <w:r>
                <w:rPr>
                  <w:rFonts w:ascii="Arial" w:hAnsi="Arial"/>
                </w:rPr>
                <w:t xml:space="preserve">, </w:t>
              </w:r>
              <w:smartTag w:uri="urn:schemas-microsoft-com:office:smarttags" w:element="State">
                <w:r>
                  <w:rPr>
                    <w:rFonts w:ascii="Arial" w:hAnsi="Arial"/>
                  </w:rPr>
                  <w:t>NY</w:t>
                </w:r>
              </w:smartTag>
            </w:smartTag>
            <w:r>
              <w:rPr>
                <w:rFonts w:ascii="Arial" w:hAnsi="Arial"/>
              </w:rPr>
              <w:t>: Wiley.</w:t>
            </w:r>
          </w:p>
          <w:p w:rsidR="00C5790F" w:rsidRPr="00874699" w:rsidRDefault="00C5790F" w:rsidP="003C2F12">
            <w:pPr>
              <w:tabs>
                <w:tab w:val="left" w:pos="2880"/>
                <w:tab w:val="left" w:pos="6480"/>
              </w:tabs>
              <w:rPr>
                <w:rFonts w:ascii="Arial" w:hAnsi="Arial"/>
              </w:rPr>
            </w:pPr>
          </w:p>
        </w:tc>
      </w:tr>
      <w:tr w:rsidR="00726E61" w:rsidTr="00995981">
        <w:tc>
          <w:tcPr>
            <w:tcW w:w="10170" w:type="dxa"/>
          </w:tcPr>
          <w:p w:rsidR="00C5790F" w:rsidRDefault="00C5790F" w:rsidP="00995981">
            <w:pPr>
              <w:pStyle w:val="Heading1"/>
              <w:outlineLvl w:val="0"/>
              <w:rPr>
                <w:rFonts w:ascii="Arial" w:hAnsi="Arial" w:cs="Arial"/>
                <w:i/>
                <w:sz w:val="28"/>
                <w:szCs w:val="28"/>
                <w:u w:val="none"/>
              </w:rPr>
            </w:pPr>
          </w:p>
          <w:p w:rsidR="00995981" w:rsidRDefault="00995981" w:rsidP="00995981">
            <w:pPr>
              <w:pStyle w:val="Heading1"/>
              <w:outlineLvl w:val="0"/>
              <w:rPr>
                <w:rFonts w:ascii="Arial" w:hAnsi="Arial" w:cs="Arial"/>
                <w:i/>
                <w:sz w:val="28"/>
                <w:szCs w:val="28"/>
                <w:u w:val="none"/>
              </w:rPr>
            </w:pPr>
            <w:r w:rsidRPr="00995981">
              <w:rPr>
                <w:rFonts w:ascii="Arial" w:hAnsi="Arial" w:cs="Arial"/>
                <w:i/>
                <w:sz w:val="28"/>
                <w:szCs w:val="28"/>
                <w:u w:val="none"/>
              </w:rPr>
              <w:t xml:space="preserve">Recommended Materials </w:t>
            </w:r>
          </w:p>
          <w:p w:rsidR="00995981" w:rsidRPr="00995981" w:rsidRDefault="00995981" w:rsidP="00995981"/>
          <w:p w:rsidR="003C2F12" w:rsidRDefault="003C2F12" w:rsidP="003C2F12">
            <w:pPr>
              <w:rPr>
                <w:rFonts w:ascii="Arial" w:hAnsi="Arial"/>
              </w:rPr>
            </w:pPr>
            <w:r>
              <w:rPr>
                <w:rFonts w:ascii="Arial" w:hAnsi="Arial"/>
              </w:rPr>
              <w:t>You’ll need access to the APA Publication Manual, either the 5</w:t>
            </w:r>
            <w:r w:rsidRPr="0077422D">
              <w:rPr>
                <w:rFonts w:ascii="Arial" w:hAnsi="Arial"/>
                <w:vertAlign w:val="superscript"/>
              </w:rPr>
              <w:t>th</w:t>
            </w:r>
            <w:r>
              <w:rPr>
                <w:rFonts w:ascii="Arial" w:hAnsi="Arial"/>
              </w:rPr>
              <w:t xml:space="preserve"> or 6</w:t>
            </w:r>
            <w:r w:rsidRPr="0077422D">
              <w:rPr>
                <w:rFonts w:ascii="Arial" w:hAnsi="Arial"/>
                <w:vertAlign w:val="superscript"/>
              </w:rPr>
              <w:t>th</w:t>
            </w:r>
            <w:r>
              <w:rPr>
                <w:rFonts w:ascii="Arial" w:hAnsi="Arial"/>
              </w:rPr>
              <w:t xml:space="preserve"> edition.  Feel free to drop by during office hours and look stuff up in my copy, but it can’t leave the office.</w:t>
            </w:r>
          </w:p>
          <w:p w:rsidR="003C2F12" w:rsidRDefault="003C2F12" w:rsidP="003C2F12">
            <w:pPr>
              <w:rPr>
                <w:rFonts w:ascii="Arial" w:hAnsi="Arial"/>
              </w:rPr>
            </w:pPr>
          </w:p>
          <w:p w:rsidR="00995981" w:rsidRDefault="003C2F12" w:rsidP="00995981">
            <w:pPr>
              <w:rPr>
                <w:rFonts w:ascii="Arial" w:hAnsi="Arial"/>
              </w:rPr>
            </w:pPr>
            <w:r>
              <w:rPr>
                <w:rFonts w:ascii="Arial" w:hAnsi="Arial"/>
              </w:rPr>
              <w:t>You can probably get by well enough by hitting these web sites:</w:t>
            </w:r>
          </w:p>
          <w:p w:rsidR="00995981" w:rsidRDefault="00995981" w:rsidP="00995981">
            <w:pPr>
              <w:rPr>
                <w:rFonts w:ascii="Arial" w:hAnsi="Arial"/>
              </w:rPr>
            </w:pPr>
            <w:hyperlink r:id="rId10" w:history="1">
              <w:r w:rsidRPr="00995981">
                <w:rPr>
                  <w:rFonts w:ascii="Arial" w:hAnsi="Arial"/>
                </w:rPr>
                <w:t>http://owl.english.purdue.edu/owl/resource/560/01</w:t>
              </w:r>
            </w:hyperlink>
          </w:p>
          <w:p w:rsidR="00726E61" w:rsidRDefault="003C2F12" w:rsidP="00995981">
            <w:pPr>
              <w:rPr>
                <w:rFonts w:ascii="Arial" w:hAnsi="Arial"/>
              </w:rPr>
            </w:pPr>
            <w:r w:rsidRPr="003C2F12">
              <w:rPr>
                <w:rFonts w:ascii="Arial" w:hAnsi="Arial"/>
              </w:rPr>
              <w:t>http://www.apastyle.org/learn/tutorials/basics-tutorial.aspx</w:t>
            </w:r>
          </w:p>
          <w:p w:rsidR="00C5790F" w:rsidRPr="00995981" w:rsidRDefault="00C5790F" w:rsidP="00995981">
            <w:pPr>
              <w:rPr>
                <w:rFonts w:ascii="Arial" w:hAnsi="Arial"/>
              </w:rPr>
            </w:pPr>
          </w:p>
        </w:tc>
      </w:tr>
    </w:tbl>
    <w:p w:rsidR="00B915BB" w:rsidRDefault="00B915BB" w:rsidP="00F7497C">
      <w:pPr>
        <w:ind w:left="630" w:hanging="360"/>
        <w:rPr>
          <w:rFonts w:ascii="Times New Roman" w:hAnsi="Times New Roman"/>
        </w:rPr>
        <w:sectPr w:rsidR="00B915BB" w:rsidSect="002C2389">
          <w:footerReference w:type="default" r:id="rId11"/>
          <w:endnotePr>
            <w:numFmt w:val="decimal"/>
          </w:endnotePr>
          <w:pgSz w:w="12240" w:h="15840"/>
          <w:pgMar w:top="1260" w:right="1440" w:bottom="1350" w:left="1440" w:header="1440" w:footer="1440" w:gutter="0"/>
          <w:cols w:space="720"/>
          <w:noEndnote/>
        </w:sectPr>
      </w:pPr>
    </w:p>
    <w:p w:rsidR="00E71921" w:rsidRDefault="00E71921" w:rsidP="00F7497C">
      <w:pPr>
        <w:ind w:left="630" w:hanging="360"/>
        <w:outlineLvl w:val="0"/>
        <w:rPr>
          <w:rFonts w:ascii="Times New Roman" w:hAnsi="Times New Roman"/>
          <w:b/>
          <w:u w:val="single"/>
        </w:rPr>
      </w:pPr>
    </w:p>
    <w:p w:rsidR="00481A1E" w:rsidRDefault="00481A1E" w:rsidP="00F7497C">
      <w:pPr>
        <w:ind w:left="630" w:hanging="360"/>
        <w:outlineLvl w:val="0"/>
        <w:rPr>
          <w:rFonts w:ascii="Times New Roman" w:hAnsi="Times New Roman"/>
          <w:b/>
          <w:u w:val="single"/>
        </w:rPr>
      </w:pPr>
    </w:p>
    <w:p w:rsidR="00481A1E" w:rsidRDefault="00481A1E" w:rsidP="00F7497C">
      <w:pPr>
        <w:ind w:left="630" w:hanging="360"/>
        <w:outlineLvl w:val="0"/>
        <w:rPr>
          <w:rFonts w:ascii="Times New Roman" w:hAnsi="Times New Roman"/>
          <w:b/>
          <w:u w:val="single"/>
        </w:rPr>
      </w:pPr>
    </w:p>
    <w:p w:rsidR="0058042A" w:rsidRPr="002C2389" w:rsidRDefault="0058042A" w:rsidP="00995981">
      <w:pPr>
        <w:pStyle w:val="Heading1"/>
        <w:rPr>
          <w:b w:val="0"/>
          <w:sz w:val="22"/>
          <w:szCs w:val="22"/>
        </w:rPr>
      </w:pPr>
    </w:p>
    <w:tbl>
      <w:tblPr>
        <w:tblStyle w:val="TableGrid"/>
        <w:tblW w:w="10170" w:type="dxa"/>
        <w:tblInd w:w="-72" w:type="dxa"/>
        <w:tblLook w:val="04A0"/>
      </w:tblPr>
      <w:tblGrid>
        <w:gridCol w:w="10170"/>
      </w:tblGrid>
      <w:tr w:rsidR="004E3BA0" w:rsidTr="008613BC">
        <w:tc>
          <w:tcPr>
            <w:tcW w:w="10170" w:type="dxa"/>
          </w:tcPr>
          <w:p w:rsidR="00C5790F" w:rsidRDefault="00C5790F" w:rsidP="00AC3133">
            <w:pPr>
              <w:rPr>
                <w:rFonts w:ascii="Arial" w:hAnsi="Arial" w:cs="Arial"/>
                <w:b/>
                <w:i/>
                <w:sz w:val="28"/>
                <w:szCs w:val="28"/>
              </w:rPr>
            </w:pPr>
          </w:p>
          <w:p w:rsidR="00C5790F" w:rsidRDefault="00C5790F" w:rsidP="00AC3133">
            <w:pPr>
              <w:rPr>
                <w:rFonts w:ascii="Arial" w:hAnsi="Arial"/>
              </w:rPr>
            </w:pPr>
            <w:r w:rsidRPr="00995981">
              <w:rPr>
                <w:rFonts w:ascii="Arial" w:hAnsi="Arial" w:cs="Arial"/>
                <w:b/>
                <w:i/>
                <w:sz w:val="28"/>
                <w:szCs w:val="28"/>
              </w:rPr>
              <w:t>Course Requirements / Due Dates</w:t>
            </w:r>
            <w:r w:rsidRPr="00CA73A9">
              <w:rPr>
                <w:rFonts w:ascii="Arial" w:hAnsi="Arial"/>
              </w:rPr>
              <w:t xml:space="preserve"> </w:t>
            </w:r>
          </w:p>
          <w:p w:rsidR="00C5790F" w:rsidRDefault="00C5790F" w:rsidP="00AC3133">
            <w:pPr>
              <w:rPr>
                <w:rFonts w:ascii="Arial" w:hAnsi="Arial"/>
              </w:rPr>
            </w:pPr>
          </w:p>
          <w:p w:rsidR="00F7497C" w:rsidRPr="00726E61" w:rsidRDefault="00AC3133" w:rsidP="00AC3133">
            <w:pPr>
              <w:rPr>
                <w:rFonts w:ascii="Times New Roman" w:hAnsi="Times New Roman"/>
              </w:rPr>
            </w:pPr>
            <w:r w:rsidRPr="00CA73A9">
              <w:rPr>
                <w:rFonts w:ascii="Arial" w:hAnsi="Arial"/>
              </w:rPr>
              <w:t>See course schedule, below.</w:t>
            </w:r>
          </w:p>
        </w:tc>
      </w:tr>
    </w:tbl>
    <w:p w:rsidR="00DA4E24" w:rsidRDefault="00DA4E24" w:rsidP="004E6D91">
      <w:pPr>
        <w:outlineLvl w:val="0"/>
        <w:rPr>
          <w:rFonts w:ascii="Times New Roman" w:hAnsi="Times New Roman"/>
          <w:b/>
        </w:rPr>
      </w:pPr>
    </w:p>
    <w:tbl>
      <w:tblPr>
        <w:tblStyle w:val="TableGrid"/>
        <w:tblW w:w="10098" w:type="dxa"/>
        <w:tblLook w:val="04A0"/>
      </w:tblPr>
      <w:tblGrid>
        <w:gridCol w:w="108"/>
        <w:gridCol w:w="9990"/>
      </w:tblGrid>
      <w:tr w:rsidR="00DA4E24" w:rsidTr="00DA108C">
        <w:tc>
          <w:tcPr>
            <w:tcW w:w="10098" w:type="dxa"/>
            <w:gridSpan w:val="2"/>
          </w:tcPr>
          <w:p w:rsidR="00C5790F" w:rsidRDefault="00C5790F" w:rsidP="00745CE1">
            <w:pPr>
              <w:keepNext/>
              <w:widowControl/>
              <w:tabs>
                <w:tab w:val="left" w:pos="2160"/>
                <w:tab w:val="right" w:pos="7200"/>
              </w:tabs>
              <w:outlineLvl w:val="0"/>
              <w:rPr>
                <w:rFonts w:ascii="Arial" w:hAnsi="Arial"/>
                <w:b/>
                <w:i/>
                <w:snapToGrid/>
                <w:sz w:val="28"/>
                <w:szCs w:val="28"/>
              </w:rPr>
            </w:pPr>
          </w:p>
          <w:p w:rsidR="00745CE1" w:rsidRPr="00745CE1" w:rsidRDefault="00745CE1" w:rsidP="00745CE1">
            <w:pPr>
              <w:keepNext/>
              <w:widowControl/>
              <w:tabs>
                <w:tab w:val="left" w:pos="2160"/>
                <w:tab w:val="right" w:pos="7200"/>
              </w:tabs>
              <w:outlineLvl w:val="0"/>
              <w:rPr>
                <w:rFonts w:ascii="Arial" w:hAnsi="Arial"/>
                <w:b/>
                <w:i/>
                <w:snapToGrid/>
                <w:sz w:val="28"/>
                <w:szCs w:val="28"/>
              </w:rPr>
            </w:pPr>
            <w:r w:rsidRPr="00745CE1">
              <w:rPr>
                <w:rFonts w:ascii="Arial" w:hAnsi="Arial"/>
                <w:b/>
                <w:i/>
                <w:snapToGrid/>
                <w:sz w:val="28"/>
                <w:szCs w:val="28"/>
              </w:rPr>
              <w:t>Course Grading</w:t>
            </w:r>
          </w:p>
          <w:p w:rsidR="00745CE1" w:rsidRPr="00745CE1" w:rsidRDefault="00745CE1" w:rsidP="00745CE1">
            <w:pPr>
              <w:keepNext/>
              <w:widowControl/>
              <w:tabs>
                <w:tab w:val="left" w:pos="2160"/>
                <w:tab w:val="right" w:pos="7200"/>
              </w:tabs>
              <w:rPr>
                <w:rFonts w:ascii="Arial" w:hAnsi="Arial"/>
                <w:snapToGrid/>
              </w:rPr>
            </w:pP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Weekly assignments, 10 @ 10 points each</w:t>
            </w:r>
            <w:r w:rsidRPr="00745CE1">
              <w:rPr>
                <w:rFonts w:ascii="Arial" w:hAnsi="Arial"/>
                <w:snapToGrid/>
              </w:rPr>
              <w:tab/>
              <w:t>100</w:t>
            </w: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In-class memos</w:t>
            </w:r>
            <w:r w:rsidRPr="00745CE1">
              <w:rPr>
                <w:rFonts w:ascii="Arial" w:hAnsi="Arial"/>
                <w:snapToGrid/>
              </w:rPr>
              <w:tab/>
            </w:r>
            <w:r w:rsidRPr="00745CE1">
              <w:rPr>
                <w:rFonts w:ascii="Arial" w:hAnsi="Arial"/>
                <w:snapToGrid/>
              </w:rPr>
              <w:tab/>
              <w:t>in all: 50</w:t>
            </w: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Quizzes</w:t>
            </w:r>
            <w:r w:rsidRPr="00745CE1">
              <w:rPr>
                <w:rFonts w:ascii="Arial" w:hAnsi="Arial"/>
                <w:snapToGrid/>
              </w:rPr>
              <w:tab/>
            </w:r>
            <w:r w:rsidRPr="00745CE1">
              <w:rPr>
                <w:rFonts w:ascii="Arial" w:hAnsi="Arial"/>
                <w:snapToGrid/>
              </w:rPr>
              <w:tab/>
              <w:t>in all: 100</w:t>
            </w: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Paper proposal</w:t>
            </w:r>
            <w:r w:rsidRPr="00745CE1">
              <w:rPr>
                <w:rFonts w:ascii="Arial" w:hAnsi="Arial"/>
                <w:snapToGrid/>
              </w:rPr>
              <w:tab/>
            </w:r>
            <w:r w:rsidRPr="00745CE1">
              <w:rPr>
                <w:rFonts w:ascii="Arial" w:hAnsi="Arial"/>
                <w:snapToGrid/>
              </w:rPr>
              <w:tab/>
              <w:t>50</w:t>
            </w: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Draft of term paper</w:t>
            </w:r>
            <w:r w:rsidRPr="00745CE1">
              <w:rPr>
                <w:rFonts w:ascii="Arial" w:hAnsi="Arial"/>
                <w:snapToGrid/>
              </w:rPr>
              <w:tab/>
            </w:r>
            <w:r w:rsidRPr="00745CE1">
              <w:rPr>
                <w:rFonts w:ascii="Arial" w:hAnsi="Arial"/>
                <w:snapToGrid/>
              </w:rPr>
              <w:tab/>
              <w:t>50</w:t>
            </w:r>
          </w:p>
          <w:p w:rsidR="00745CE1" w:rsidRPr="00745CE1" w:rsidRDefault="00745CE1" w:rsidP="00745CE1">
            <w:pPr>
              <w:keepNext/>
              <w:widowControl/>
              <w:tabs>
                <w:tab w:val="left" w:pos="2160"/>
                <w:tab w:val="right" w:pos="7200"/>
              </w:tabs>
              <w:spacing w:line="360" w:lineRule="auto"/>
              <w:rPr>
                <w:rFonts w:ascii="Arial" w:hAnsi="Arial"/>
                <w:snapToGrid/>
              </w:rPr>
            </w:pPr>
            <w:r w:rsidRPr="00745CE1">
              <w:rPr>
                <w:rFonts w:ascii="Arial" w:hAnsi="Arial"/>
                <w:snapToGrid/>
              </w:rPr>
              <w:t>Term paper</w:t>
            </w:r>
            <w:r w:rsidRPr="00745CE1">
              <w:rPr>
                <w:rFonts w:ascii="Arial" w:hAnsi="Arial"/>
                <w:snapToGrid/>
              </w:rPr>
              <w:tab/>
            </w:r>
            <w:r w:rsidRPr="00745CE1">
              <w:rPr>
                <w:rFonts w:ascii="Arial" w:hAnsi="Arial"/>
                <w:snapToGrid/>
              </w:rPr>
              <w:tab/>
              <w:t>200</w:t>
            </w:r>
          </w:p>
          <w:p w:rsidR="00745CE1" w:rsidRPr="00745CE1" w:rsidRDefault="00745CE1" w:rsidP="00745CE1">
            <w:pPr>
              <w:widowControl/>
              <w:tabs>
                <w:tab w:val="left" w:pos="2160"/>
                <w:tab w:val="right" w:pos="7200"/>
              </w:tabs>
              <w:spacing w:line="360" w:lineRule="auto"/>
              <w:rPr>
                <w:rFonts w:ascii="Arial" w:hAnsi="Arial"/>
                <w:snapToGrid/>
              </w:rPr>
            </w:pPr>
            <w:r w:rsidRPr="00745CE1">
              <w:rPr>
                <w:rFonts w:ascii="Arial" w:hAnsi="Arial"/>
                <w:snapToGrid/>
              </w:rPr>
              <w:t>Midterm exam</w:t>
            </w:r>
            <w:r w:rsidRPr="00745CE1">
              <w:rPr>
                <w:rFonts w:ascii="Arial" w:hAnsi="Arial"/>
                <w:snapToGrid/>
              </w:rPr>
              <w:tab/>
            </w:r>
            <w:r w:rsidRPr="00745CE1">
              <w:rPr>
                <w:rFonts w:ascii="Arial" w:hAnsi="Arial"/>
                <w:snapToGrid/>
              </w:rPr>
              <w:tab/>
              <w:t>100</w:t>
            </w:r>
          </w:p>
          <w:p w:rsidR="00745CE1" w:rsidRPr="00745CE1" w:rsidRDefault="00745CE1" w:rsidP="00745CE1">
            <w:pPr>
              <w:widowControl/>
              <w:tabs>
                <w:tab w:val="left" w:pos="2160"/>
                <w:tab w:val="right" w:pos="7200"/>
              </w:tabs>
              <w:spacing w:line="360" w:lineRule="auto"/>
              <w:rPr>
                <w:rFonts w:ascii="Arial" w:hAnsi="Arial"/>
                <w:snapToGrid/>
              </w:rPr>
            </w:pPr>
            <w:r w:rsidRPr="00745CE1">
              <w:rPr>
                <w:rFonts w:ascii="Arial" w:hAnsi="Arial"/>
                <w:snapToGrid/>
              </w:rPr>
              <w:t>Final exam</w:t>
            </w:r>
            <w:r w:rsidRPr="00745CE1">
              <w:rPr>
                <w:rFonts w:ascii="Arial" w:hAnsi="Arial"/>
                <w:snapToGrid/>
              </w:rPr>
              <w:tab/>
            </w:r>
            <w:r w:rsidRPr="00745CE1">
              <w:rPr>
                <w:rFonts w:ascii="Arial" w:hAnsi="Arial"/>
                <w:snapToGrid/>
              </w:rPr>
              <w:tab/>
              <w:t>100</w:t>
            </w:r>
          </w:p>
          <w:p w:rsidR="00745CE1" w:rsidRPr="00745CE1" w:rsidRDefault="00745CE1" w:rsidP="00745CE1">
            <w:pPr>
              <w:widowControl/>
              <w:tabs>
                <w:tab w:val="left" w:pos="2160"/>
                <w:tab w:val="right" w:pos="7200"/>
              </w:tabs>
              <w:spacing w:line="360" w:lineRule="auto"/>
              <w:rPr>
                <w:rFonts w:ascii="Arial" w:hAnsi="Arial"/>
                <w:snapToGrid/>
              </w:rPr>
            </w:pPr>
            <w:r w:rsidRPr="00745CE1">
              <w:rPr>
                <w:rFonts w:ascii="Arial" w:hAnsi="Arial"/>
                <w:snapToGrid/>
              </w:rPr>
              <w:t>Attendance</w:t>
            </w:r>
            <w:r w:rsidRPr="00745CE1">
              <w:rPr>
                <w:rFonts w:ascii="Arial" w:hAnsi="Arial"/>
                <w:snapToGrid/>
              </w:rPr>
              <w:tab/>
            </w:r>
            <w:r w:rsidRPr="00745CE1">
              <w:rPr>
                <w:rFonts w:ascii="Arial" w:hAnsi="Arial"/>
                <w:snapToGrid/>
              </w:rPr>
              <w:tab/>
              <w:t>in all: 50</w:t>
            </w:r>
          </w:p>
          <w:p w:rsidR="00745CE1" w:rsidRPr="00745CE1" w:rsidRDefault="00745CE1" w:rsidP="00745CE1">
            <w:pPr>
              <w:widowControl/>
              <w:tabs>
                <w:tab w:val="left" w:pos="2160"/>
                <w:tab w:val="right" w:pos="7200"/>
              </w:tabs>
              <w:rPr>
                <w:rFonts w:ascii="Arial" w:hAnsi="Arial"/>
                <w:snapToGrid/>
              </w:rPr>
            </w:pPr>
          </w:p>
          <w:p w:rsidR="00745CE1" w:rsidRPr="00745CE1" w:rsidRDefault="00745CE1" w:rsidP="00745CE1">
            <w:pPr>
              <w:keepNext/>
              <w:widowControl/>
              <w:tabs>
                <w:tab w:val="left" w:pos="2160"/>
                <w:tab w:val="right" w:pos="7200"/>
              </w:tabs>
              <w:rPr>
                <w:rFonts w:ascii="Arial" w:hAnsi="Arial"/>
                <w:snapToGrid/>
              </w:rPr>
            </w:pPr>
            <w:r w:rsidRPr="00745CE1">
              <w:rPr>
                <w:rFonts w:ascii="Arial" w:hAnsi="Arial"/>
                <w:snapToGrid/>
              </w:rPr>
              <w:t>800 points are possible.</w:t>
            </w:r>
          </w:p>
          <w:p w:rsidR="00745CE1" w:rsidRPr="00745CE1" w:rsidRDefault="00745CE1" w:rsidP="00745CE1">
            <w:pPr>
              <w:widowControl/>
              <w:rPr>
                <w:rFonts w:ascii="Arial" w:hAnsi="Arial"/>
                <w:snapToGrid/>
              </w:rPr>
            </w:pPr>
          </w:p>
          <w:p w:rsidR="00745CE1" w:rsidRPr="00745CE1" w:rsidRDefault="00745CE1" w:rsidP="00745CE1">
            <w:pPr>
              <w:widowControl/>
              <w:ind w:left="1440"/>
              <w:rPr>
                <w:rFonts w:ascii="Arial" w:hAnsi="Arial"/>
                <w:snapToGrid/>
              </w:rPr>
            </w:pPr>
            <w:r w:rsidRPr="00745CE1">
              <w:rPr>
                <w:rFonts w:ascii="Arial" w:hAnsi="Arial"/>
                <w:snapToGrid/>
              </w:rPr>
              <w:t>A = 720 or better</w:t>
            </w:r>
          </w:p>
          <w:p w:rsidR="00745CE1" w:rsidRPr="00745CE1" w:rsidRDefault="00745CE1" w:rsidP="00745CE1">
            <w:pPr>
              <w:widowControl/>
              <w:ind w:left="1440"/>
              <w:rPr>
                <w:rFonts w:ascii="Arial" w:hAnsi="Arial"/>
                <w:snapToGrid/>
              </w:rPr>
            </w:pPr>
            <w:r w:rsidRPr="00745CE1">
              <w:rPr>
                <w:rFonts w:ascii="Arial" w:hAnsi="Arial"/>
                <w:snapToGrid/>
              </w:rPr>
              <w:t>B = 640 - 719</w:t>
            </w:r>
          </w:p>
          <w:p w:rsidR="00745CE1" w:rsidRPr="00745CE1" w:rsidRDefault="00745CE1" w:rsidP="00745CE1">
            <w:pPr>
              <w:widowControl/>
              <w:ind w:left="1440"/>
              <w:rPr>
                <w:rFonts w:ascii="Arial" w:hAnsi="Arial"/>
                <w:snapToGrid/>
              </w:rPr>
            </w:pPr>
            <w:r w:rsidRPr="00745CE1">
              <w:rPr>
                <w:rFonts w:ascii="Arial" w:hAnsi="Arial"/>
                <w:snapToGrid/>
              </w:rPr>
              <w:t>C = 560 - 639</w:t>
            </w:r>
          </w:p>
          <w:p w:rsidR="00745CE1" w:rsidRPr="00745CE1" w:rsidRDefault="00745CE1" w:rsidP="00745CE1">
            <w:pPr>
              <w:widowControl/>
              <w:ind w:left="1440"/>
              <w:rPr>
                <w:rFonts w:ascii="Arial" w:hAnsi="Arial"/>
                <w:snapToGrid/>
              </w:rPr>
            </w:pPr>
            <w:r w:rsidRPr="00745CE1">
              <w:rPr>
                <w:rFonts w:ascii="Arial" w:hAnsi="Arial"/>
                <w:snapToGrid/>
              </w:rPr>
              <w:t>D = 480 – 559</w:t>
            </w:r>
          </w:p>
          <w:p w:rsidR="00745CE1" w:rsidRPr="00745CE1" w:rsidRDefault="00745CE1" w:rsidP="00745CE1">
            <w:pPr>
              <w:widowControl/>
              <w:ind w:left="1440"/>
              <w:rPr>
                <w:rFonts w:ascii="Arial" w:hAnsi="Arial"/>
                <w:snapToGrid/>
              </w:rPr>
            </w:pPr>
            <w:r w:rsidRPr="00745CE1">
              <w:rPr>
                <w:rFonts w:ascii="Arial" w:hAnsi="Arial"/>
                <w:snapToGrid/>
              </w:rPr>
              <w:t>F = fewer than 480</w:t>
            </w:r>
          </w:p>
          <w:p w:rsidR="00745CE1" w:rsidRPr="00745CE1" w:rsidRDefault="00745CE1" w:rsidP="00745CE1">
            <w:pPr>
              <w:widowControl/>
              <w:rPr>
                <w:rFonts w:ascii="Arial" w:hAnsi="Arial"/>
                <w:snapToGrid/>
              </w:rPr>
            </w:pPr>
          </w:p>
          <w:p w:rsidR="00745CE1" w:rsidRPr="00745CE1" w:rsidRDefault="00745CE1" w:rsidP="00745CE1">
            <w:pPr>
              <w:keepNext/>
              <w:widowControl/>
              <w:outlineLvl w:val="0"/>
              <w:rPr>
                <w:rFonts w:ascii="Arial" w:hAnsi="Arial"/>
                <w:b/>
                <w:i/>
                <w:snapToGrid/>
                <w:sz w:val="28"/>
              </w:rPr>
            </w:pPr>
          </w:p>
          <w:p w:rsidR="00745CE1" w:rsidRPr="00745CE1" w:rsidRDefault="00745CE1" w:rsidP="00745CE1">
            <w:pPr>
              <w:keepNext/>
              <w:widowControl/>
              <w:outlineLvl w:val="0"/>
              <w:rPr>
                <w:rFonts w:ascii="Arial" w:hAnsi="Arial"/>
                <w:b/>
                <w:i/>
                <w:snapToGrid/>
                <w:sz w:val="28"/>
                <w:szCs w:val="28"/>
              </w:rPr>
            </w:pPr>
            <w:r w:rsidRPr="00745CE1">
              <w:rPr>
                <w:rFonts w:ascii="Arial" w:hAnsi="Arial"/>
                <w:b/>
                <w:i/>
                <w:snapToGrid/>
                <w:sz w:val="28"/>
                <w:szCs w:val="28"/>
              </w:rPr>
              <w:t>Grading Criteria for the Weekly Assignments</w:t>
            </w:r>
          </w:p>
          <w:p w:rsidR="00745CE1" w:rsidRPr="00745CE1" w:rsidRDefault="00745CE1" w:rsidP="00745CE1">
            <w:pPr>
              <w:keepNext/>
              <w:widowControl/>
              <w:rPr>
                <w:rFonts w:ascii="Arial" w:hAnsi="Arial"/>
                <w:snapToGrid/>
              </w:rPr>
            </w:pPr>
          </w:p>
          <w:p w:rsidR="00745CE1" w:rsidRPr="00745CE1" w:rsidRDefault="00745CE1" w:rsidP="00745CE1">
            <w:pPr>
              <w:keepNext/>
              <w:widowControl/>
              <w:rPr>
                <w:rFonts w:ascii="Arial" w:hAnsi="Arial"/>
                <w:snapToGrid/>
              </w:rPr>
            </w:pPr>
            <w:r w:rsidRPr="00745CE1">
              <w:rPr>
                <w:rFonts w:ascii="Arial" w:hAnsi="Arial"/>
                <w:snapToGrid/>
              </w:rPr>
              <w:t>Each of the short written assignments is worth a maximum of 10 points toward your term grade.  Here is how you can earn those points.</w:t>
            </w:r>
          </w:p>
          <w:p w:rsidR="00745CE1" w:rsidRPr="00745CE1" w:rsidRDefault="00745CE1" w:rsidP="00745CE1">
            <w:pPr>
              <w:keepNext/>
              <w:widowControl/>
              <w:rPr>
                <w:rFonts w:ascii="Arial" w:hAnsi="Arial"/>
                <w:snapToGrid/>
              </w:rPr>
            </w:pPr>
          </w:p>
          <w:p w:rsidR="00745CE1" w:rsidRPr="00745CE1" w:rsidRDefault="00745CE1" w:rsidP="00745CE1">
            <w:pPr>
              <w:keepNext/>
              <w:widowControl/>
              <w:numPr>
                <w:ilvl w:val="0"/>
                <w:numId w:val="34"/>
              </w:numPr>
              <w:rPr>
                <w:rFonts w:ascii="Arial" w:hAnsi="Arial"/>
                <w:i/>
                <w:snapToGrid/>
              </w:rPr>
            </w:pPr>
            <w:r w:rsidRPr="00745CE1">
              <w:rPr>
                <w:rFonts w:ascii="Arial" w:hAnsi="Arial"/>
                <w:i/>
                <w:snapToGrid/>
                <w:u w:val="single"/>
              </w:rPr>
              <w:t>Writing mechanics</w:t>
            </w:r>
            <w:r w:rsidRPr="00745CE1">
              <w:rPr>
                <w:rFonts w:ascii="Arial" w:hAnsi="Arial"/>
                <w:i/>
                <w:snapToGrid/>
              </w:rPr>
              <w:t>: 3 points.</w:t>
            </w:r>
          </w:p>
          <w:p w:rsidR="00745CE1" w:rsidRPr="00745CE1" w:rsidRDefault="00745CE1" w:rsidP="00745CE1">
            <w:pPr>
              <w:widowControl/>
              <w:ind w:left="360"/>
              <w:rPr>
                <w:rFonts w:ascii="Arial" w:hAnsi="Arial"/>
                <w:snapToGrid/>
              </w:rPr>
            </w:pPr>
            <w:r w:rsidRPr="00745CE1">
              <w:rPr>
                <w:rFonts w:ascii="Arial" w:hAnsi="Arial"/>
                <w:snapToGrid/>
              </w:rPr>
              <w:t>Includes spelling, grammar, syntax, punctuation, word choice, general appearance of the page.</w:t>
            </w:r>
          </w:p>
          <w:p w:rsidR="00745CE1" w:rsidRPr="00745CE1" w:rsidRDefault="00745CE1" w:rsidP="00745CE1">
            <w:pPr>
              <w:keepNext/>
              <w:widowControl/>
              <w:numPr>
                <w:ilvl w:val="0"/>
                <w:numId w:val="35"/>
              </w:numPr>
              <w:rPr>
                <w:rFonts w:ascii="Arial" w:hAnsi="Arial"/>
                <w:i/>
                <w:snapToGrid/>
              </w:rPr>
            </w:pPr>
            <w:r w:rsidRPr="00745CE1">
              <w:rPr>
                <w:rFonts w:ascii="Arial" w:hAnsi="Arial"/>
                <w:i/>
                <w:snapToGrid/>
                <w:u w:val="single"/>
              </w:rPr>
              <w:t>Relevance</w:t>
            </w:r>
            <w:r w:rsidRPr="00745CE1">
              <w:rPr>
                <w:rFonts w:ascii="Arial" w:hAnsi="Arial"/>
                <w:i/>
                <w:snapToGrid/>
              </w:rPr>
              <w:t>: 3 points.</w:t>
            </w:r>
          </w:p>
          <w:p w:rsidR="00745CE1" w:rsidRPr="00745CE1" w:rsidRDefault="00745CE1" w:rsidP="00745CE1">
            <w:pPr>
              <w:widowControl/>
              <w:ind w:left="360"/>
              <w:rPr>
                <w:rFonts w:ascii="Arial" w:hAnsi="Arial"/>
                <w:snapToGrid/>
              </w:rPr>
            </w:pPr>
            <w:r w:rsidRPr="00745CE1">
              <w:rPr>
                <w:rFonts w:ascii="Arial" w:hAnsi="Arial"/>
                <w:snapToGrid/>
              </w:rPr>
              <w:t>How well does your paper address the question(s)?</w:t>
            </w:r>
          </w:p>
          <w:p w:rsidR="00745CE1" w:rsidRPr="00745CE1" w:rsidRDefault="00745CE1" w:rsidP="00745CE1">
            <w:pPr>
              <w:keepNext/>
              <w:widowControl/>
              <w:numPr>
                <w:ilvl w:val="0"/>
                <w:numId w:val="36"/>
              </w:numPr>
              <w:rPr>
                <w:rFonts w:ascii="Arial" w:hAnsi="Arial"/>
                <w:i/>
                <w:snapToGrid/>
              </w:rPr>
            </w:pPr>
            <w:r w:rsidRPr="00745CE1">
              <w:rPr>
                <w:rFonts w:ascii="Arial" w:hAnsi="Arial"/>
                <w:i/>
                <w:snapToGrid/>
                <w:u w:val="single"/>
              </w:rPr>
              <w:t>Concepts</w:t>
            </w:r>
            <w:r w:rsidRPr="00745CE1">
              <w:rPr>
                <w:rFonts w:ascii="Arial" w:hAnsi="Arial"/>
                <w:i/>
                <w:snapToGrid/>
              </w:rPr>
              <w:t>: 4 points.</w:t>
            </w:r>
          </w:p>
          <w:p w:rsidR="00745CE1" w:rsidRPr="00745CE1" w:rsidRDefault="00745CE1" w:rsidP="00745CE1">
            <w:pPr>
              <w:widowControl/>
              <w:ind w:left="360"/>
              <w:rPr>
                <w:rFonts w:ascii="Arial" w:hAnsi="Arial"/>
                <w:snapToGrid/>
              </w:rPr>
            </w:pPr>
            <w:r w:rsidRPr="00745CE1">
              <w:rPr>
                <w:rFonts w:ascii="Arial" w:hAnsi="Arial"/>
                <w:snapToGrid/>
              </w:rPr>
              <w:t>Did you use the textbook’s concepts and terms skillfully?</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 xml:space="preserve">Do yourself a big favor, and </w:t>
            </w:r>
            <w:r w:rsidRPr="00745CE1">
              <w:rPr>
                <w:rFonts w:ascii="Arial" w:hAnsi="Arial"/>
                <w:snapToGrid/>
                <w:u w:val="single"/>
              </w:rPr>
              <w:t>avoid using a thesaurus</w:t>
            </w:r>
            <w:r w:rsidRPr="00745CE1">
              <w:rPr>
                <w:rFonts w:ascii="Arial" w:hAnsi="Arial"/>
                <w:snapToGrid/>
              </w:rPr>
              <w:t xml:space="preserve"> when you work on these assignments.  The thesaurus makes it convenient and easy to totally screw up what you’re trying to say.  The </w:t>
            </w:r>
            <w:r w:rsidRPr="00745CE1">
              <w:rPr>
                <w:rFonts w:ascii="Arial" w:hAnsi="Arial"/>
                <w:snapToGrid/>
                <w:u w:val="single"/>
              </w:rPr>
              <w:t>dictionary</w:t>
            </w:r>
            <w:r w:rsidRPr="00745CE1">
              <w:rPr>
                <w:rFonts w:ascii="Arial" w:hAnsi="Arial"/>
                <w:snapToGrid/>
              </w:rPr>
              <w:t xml:space="preserve"> (not the thesaurus) is the right tool for clarifying your understanding of words.</w:t>
            </w:r>
          </w:p>
          <w:p w:rsidR="00F7497C" w:rsidRPr="000B6E27" w:rsidRDefault="00F7497C" w:rsidP="00DA4E24">
            <w:pPr>
              <w:pStyle w:val="NoSpacing"/>
              <w:rPr>
                <w:rFonts w:ascii="Times New Roman" w:hAnsi="Times New Roman" w:cs="Times New Roman"/>
                <w:sz w:val="20"/>
                <w:szCs w:val="20"/>
              </w:rPr>
            </w:pPr>
          </w:p>
        </w:tc>
      </w:tr>
      <w:tr w:rsidR="002C2389" w:rsidTr="00DA108C">
        <w:trPr>
          <w:gridBefore w:val="1"/>
          <w:wBefore w:w="108" w:type="dxa"/>
        </w:trPr>
        <w:tc>
          <w:tcPr>
            <w:tcW w:w="9990" w:type="dxa"/>
          </w:tcPr>
          <w:p w:rsidR="00C5790F" w:rsidRDefault="00C5790F" w:rsidP="00745CE1">
            <w:pPr>
              <w:keepNext/>
              <w:widowControl/>
              <w:outlineLvl w:val="0"/>
              <w:rPr>
                <w:rFonts w:ascii="Arial" w:hAnsi="Arial"/>
                <w:b/>
                <w:i/>
                <w:snapToGrid/>
                <w:sz w:val="28"/>
                <w:szCs w:val="28"/>
              </w:rPr>
            </w:pPr>
          </w:p>
          <w:p w:rsidR="00745CE1" w:rsidRPr="00745CE1" w:rsidRDefault="00745CE1" w:rsidP="00745CE1">
            <w:pPr>
              <w:keepNext/>
              <w:widowControl/>
              <w:outlineLvl w:val="0"/>
              <w:rPr>
                <w:rFonts w:ascii="Arial" w:hAnsi="Arial"/>
                <w:b/>
                <w:i/>
                <w:snapToGrid/>
                <w:sz w:val="28"/>
                <w:szCs w:val="28"/>
              </w:rPr>
            </w:pPr>
            <w:r w:rsidRPr="00745CE1">
              <w:rPr>
                <w:rFonts w:ascii="Arial" w:hAnsi="Arial"/>
                <w:b/>
                <w:i/>
                <w:snapToGrid/>
                <w:sz w:val="28"/>
                <w:szCs w:val="28"/>
              </w:rPr>
              <w:t>Ground Rules, and Tough Love</w:t>
            </w:r>
          </w:p>
          <w:p w:rsidR="00745CE1" w:rsidRPr="00745CE1" w:rsidRDefault="00745CE1" w:rsidP="00745CE1">
            <w:pPr>
              <w:keepNext/>
              <w:widowControl/>
              <w:rPr>
                <w:rFonts w:ascii="Arial" w:hAnsi="Arial"/>
                <w:b/>
                <w:i/>
                <w:snapToGrid/>
              </w:rPr>
            </w:pPr>
          </w:p>
          <w:p w:rsidR="00745CE1" w:rsidRPr="00745CE1" w:rsidRDefault="00745CE1" w:rsidP="00745CE1">
            <w:pPr>
              <w:widowControl/>
              <w:rPr>
                <w:rFonts w:ascii="Arial" w:hAnsi="Arial"/>
                <w:snapToGrid/>
              </w:rPr>
            </w:pPr>
            <w:r w:rsidRPr="00745CE1">
              <w:rPr>
                <w:rFonts w:ascii="Arial" w:hAnsi="Arial"/>
                <w:snapToGrid/>
              </w:rPr>
              <w:t>Here’s how to do well in this course: do the reading and writing assignments on schedule, and show up for class.  I reserve the right to refuse written work after its due date.  Blowing off a class will cost you the grade points for whatever activities we do that day.  Worse than that, you’ll also have missed out on the knowledge you would have acquired during our action-packed show.</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That makes the attendance policy obvious: if you take this course, come to class.</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 xml:space="preserve">That also makes the work ethic unambiguous: if you take this course, get the work done on time.   If you do, you get the credit for it; if not, you don’t.  Ouch!  Don’t hurt yourself like that—K?  </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 xml:space="preserve">So much for the </w:t>
            </w:r>
            <w:r w:rsidRPr="00745CE1">
              <w:rPr>
                <w:rFonts w:ascii="Arial" w:hAnsi="Arial"/>
                <w:i/>
                <w:snapToGrid/>
              </w:rPr>
              <w:t>tough</w:t>
            </w:r>
            <w:r w:rsidRPr="00745CE1">
              <w:rPr>
                <w:rFonts w:ascii="Arial" w:hAnsi="Arial"/>
                <w:snapToGrid/>
              </w:rPr>
              <w:t xml:space="preserve"> part.  Here’s the </w:t>
            </w:r>
            <w:r w:rsidRPr="00745CE1">
              <w:rPr>
                <w:rFonts w:ascii="Arial" w:hAnsi="Arial"/>
                <w:i/>
                <w:snapToGrid/>
              </w:rPr>
              <w:t>love</w:t>
            </w:r>
            <w:r w:rsidRPr="00745CE1">
              <w:rPr>
                <w:rFonts w:ascii="Arial" w:hAnsi="Arial"/>
                <w:snapToGrid/>
              </w:rPr>
              <w:t xml:space="preserve"> part: if something is going on in your life that knocks you off your game, contact me </w:t>
            </w:r>
            <w:r w:rsidRPr="00745CE1">
              <w:rPr>
                <w:rFonts w:ascii="Arial" w:hAnsi="Arial"/>
                <w:i/>
                <w:snapToGrid/>
                <w:u w:val="single"/>
              </w:rPr>
              <w:t>before</w:t>
            </w:r>
            <w:r w:rsidRPr="00745CE1">
              <w:rPr>
                <w:rFonts w:ascii="Arial" w:hAnsi="Arial"/>
                <w:snapToGrid/>
              </w:rPr>
              <w:t xml:space="preserve"> the deadline so we can work something out.  Keep in mind, though, that missing a deadline and making lame excuses afterward just won’t cut it.  If you blow it, admit it—and get it right, the next time.</w:t>
            </w:r>
          </w:p>
          <w:p w:rsidR="00745CE1" w:rsidRPr="00745CE1" w:rsidRDefault="00745CE1" w:rsidP="00745CE1">
            <w:pPr>
              <w:widowControl/>
              <w:rPr>
                <w:rFonts w:ascii="Arial" w:hAnsi="Arial"/>
                <w:snapToGrid/>
              </w:rPr>
            </w:pPr>
          </w:p>
          <w:p w:rsidR="00745CE1" w:rsidRPr="00745CE1" w:rsidRDefault="00745CE1" w:rsidP="00745CE1">
            <w:pPr>
              <w:keepNext/>
              <w:widowControl/>
              <w:rPr>
                <w:rFonts w:ascii="Arial" w:hAnsi="Arial"/>
                <w:snapToGrid/>
              </w:rPr>
            </w:pPr>
            <w:r w:rsidRPr="00745CE1">
              <w:rPr>
                <w:rFonts w:ascii="Arial" w:hAnsi="Arial"/>
                <w:snapToGrid/>
              </w:rPr>
              <w:t xml:space="preserve">You can understand what I mean, then, by calling this </w:t>
            </w:r>
            <w:r w:rsidRPr="00745CE1">
              <w:rPr>
                <w:rFonts w:ascii="Arial" w:hAnsi="Arial"/>
                <w:i/>
                <w:snapToGrid/>
              </w:rPr>
              <w:t>tough love</w:t>
            </w:r>
            <w:r w:rsidRPr="00745CE1">
              <w:rPr>
                <w:rFonts w:ascii="Arial" w:hAnsi="Arial"/>
                <w:snapToGrid/>
              </w:rPr>
              <w:t xml:space="preserve">.  I want you to do well in this course.  </w:t>
            </w:r>
            <w:r w:rsidRPr="00745CE1">
              <w:rPr>
                <w:rFonts w:ascii="Arial" w:hAnsi="Arial"/>
                <w:i/>
                <w:snapToGrid/>
                <w:u w:val="single"/>
              </w:rPr>
              <w:t>But if I were to let you get away with doing less than your best or to give you the impression that life is about just doing the minimum necessary to get by, I’d be devaluing you</w:t>
            </w:r>
            <w:r w:rsidRPr="00745CE1">
              <w:rPr>
                <w:rFonts w:ascii="Arial" w:hAnsi="Arial"/>
                <w:i/>
                <w:snapToGrid/>
              </w:rPr>
              <w:t>.</w:t>
            </w:r>
            <w:r w:rsidRPr="00745CE1">
              <w:rPr>
                <w:rFonts w:ascii="Arial" w:hAnsi="Arial"/>
                <w:snapToGrid/>
              </w:rPr>
              <w:t xml:space="preserve">  Again, sincerity inspires respect.  I want to earn your respect, and I hope you want to earn mine.</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 xml:space="preserve">Remember that you are a student at a first-class state university, and this is a professional context for all of us.  Be sure the papers you turn in reflect your professionalism.  All your written work must be typed, double spaced, with normal margins and font size.  Be sure your name, the course number, and the  assignment number are on the top of the page.  Written work is </w:t>
            </w:r>
            <w:r w:rsidRPr="00745CE1">
              <w:rPr>
                <w:rFonts w:ascii="Arial" w:hAnsi="Arial"/>
                <w:i/>
                <w:snapToGrid/>
              </w:rPr>
              <w:t>written</w:t>
            </w:r>
            <w:r w:rsidRPr="00745CE1">
              <w:rPr>
                <w:rFonts w:ascii="Arial" w:hAnsi="Arial"/>
                <w:snapToGrid/>
              </w:rPr>
              <w:t xml:space="preserve"> work; unless we make arrangements before the deadline passes, email is </w:t>
            </w:r>
            <w:r w:rsidRPr="00745CE1">
              <w:rPr>
                <w:rFonts w:ascii="Arial" w:hAnsi="Arial"/>
                <w:i/>
                <w:snapToGrid/>
              </w:rPr>
              <w:t>not</w:t>
            </w:r>
            <w:r w:rsidRPr="00745CE1">
              <w:rPr>
                <w:rFonts w:ascii="Arial" w:hAnsi="Arial"/>
                <w:snapToGrid/>
              </w:rPr>
              <w:t xml:space="preserve"> acceptable as a way to submit an assignment.</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 xml:space="preserve">When you’re having trouble with an assignment, don’t suffer in silence.  Call me!  That’s what I’m here for.  My office hours are listed on this syllabus, and we can meet other times by appointment.  </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snapToGrid/>
              </w:rPr>
            </w:pPr>
            <w:r w:rsidRPr="00745CE1">
              <w:rPr>
                <w:rFonts w:ascii="Arial" w:hAnsi="Arial"/>
                <w:snapToGrid/>
              </w:rPr>
              <w:t>Here’s what it all comes down to:</w:t>
            </w:r>
          </w:p>
          <w:p w:rsidR="00745CE1" w:rsidRPr="00745CE1" w:rsidRDefault="00745CE1" w:rsidP="00745CE1">
            <w:pPr>
              <w:widowControl/>
              <w:rPr>
                <w:rFonts w:ascii="Arial" w:hAnsi="Arial"/>
                <w:snapToGrid/>
              </w:rPr>
            </w:pPr>
          </w:p>
          <w:p w:rsidR="00745CE1" w:rsidRPr="00745CE1" w:rsidRDefault="00745CE1" w:rsidP="00745CE1">
            <w:pPr>
              <w:widowControl/>
              <w:rPr>
                <w:rFonts w:ascii="Arial" w:hAnsi="Arial"/>
                <w:b/>
                <w:i/>
                <w:snapToGrid/>
              </w:rPr>
            </w:pPr>
          </w:p>
          <w:p w:rsidR="00745CE1" w:rsidRPr="00745CE1" w:rsidRDefault="00745CE1" w:rsidP="00745CE1">
            <w:pPr>
              <w:widowControl/>
              <w:rPr>
                <w:rFonts w:ascii="Arial" w:hAnsi="Arial"/>
                <w:b/>
                <w:i/>
                <w:snapToGrid/>
              </w:rPr>
            </w:pPr>
            <w:r w:rsidRPr="00745CE1">
              <w:rPr>
                <w:rFonts w:ascii="Arial" w:hAnsi="Arial"/>
                <w:b/>
                <w:i/>
                <w:snapToGrid/>
              </w:rPr>
              <w:t xml:space="preserve">My job is to create an environment in which you can succeed.  </w:t>
            </w:r>
          </w:p>
          <w:p w:rsidR="00745CE1" w:rsidRPr="00745CE1" w:rsidRDefault="00745CE1" w:rsidP="00745CE1">
            <w:pPr>
              <w:widowControl/>
              <w:rPr>
                <w:rFonts w:ascii="Arial" w:hAnsi="Arial"/>
                <w:b/>
                <w:i/>
                <w:snapToGrid/>
              </w:rPr>
            </w:pPr>
          </w:p>
          <w:p w:rsidR="00745CE1" w:rsidRPr="00745CE1" w:rsidRDefault="00745CE1" w:rsidP="00745CE1">
            <w:pPr>
              <w:widowControl/>
              <w:rPr>
                <w:rFonts w:ascii="Arial" w:hAnsi="Arial"/>
                <w:b/>
                <w:i/>
                <w:snapToGrid/>
              </w:rPr>
            </w:pPr>
            <w:r w:rsidRPr="00745CE1">
              <w:rPr>
                <w:rFonts w:ascii="Arial" w:hAnsi="Arial"/>
                <w:b/>
                <w:i/>
                <w:snapToGrid/>
              </w:rPr>
              <w:t>Your job is to succeed.</w:t>
            </w:r>
          </w:p>
          <w:p w:rsidR="004C1F79" w:rsidRPr="000B6E27" w:rsidRDefault="004C1F79" w:rsidP="002C2389">
            <w:pPr>
              <w:rPr>
                <w:rFonts w:ascii="Times New Roman" w:hAnsi="Times New Roman"/>
                <w:sz w:val="20"/>
              </w:rPr>
            </w:pPr>
            <w:bookmarkStart w:id="0" w:name="_GoBack"/>
            <w:bookmarkEnd w:id="0"/>
          </w:p>
        </w:tc>
      </w:tr>
    </w:tbl>
    <w:p w:rsidR="002C2389" w:rsidRDefault="002C2389" w:rsidP="002C2389">
      <w:pPr>
        <w:rPr>
          <w:rFonts w:ascii="Times New Roman" w:hAnsi="Times New Roman"/>
        </w:rPr>
        <w:sectPr w:rsidR="002C2389" w:rsidSect="002C2389">
          <w:footerReference w:type="default" r:id="rId12"/>
          <w:endnotePr>
            <w:numFmt w:val="decimal"/>
          </w:endnotePr>
          <w:type w:val="continuous"/>
          <w:pgSz w:w="12240" w:h="15840"/>
          <w:pgMar w:top="1260" w:right="1440" w:bottom="1350" w:left="1440" w:header="1440" w:footer="1440" w:gutter="0"/>
          <w:cols w:space="720"/>
          <w:noEndnote/>
        </w:sectPr>
      </w:pPr>
    </w:p>
    <w:p w:rsidR="0031623F" w:rsidRPr="002C2389" w:rsidRDefault="0031623F" w:rsidP="00481A1E">
      <w:pPr>
        <w:keepNext/>
        <w:spacing w:line="360" w:lineRule="auto"/>
        <w:rPr>
          <w:rFonts w:ascii="Times New Roman" w:hAnsi="Times New Roman"/>
          <w:b/>
          <w:sz w:val="22"/>
          <w:szCs w:val="22"/>
        </w:rPr>
      </w:pPr>
    </w:p>
    <w:tbl>
      <w:tblPr>
        <w:tblStyle w:val="TableGrid"/>
        <w:tblW w:w="10098" w:type="dxa"/>
        <w:tblLook w:val="04A0"/>
      </w:tblPr>
      <w:tblGrid>
        <w:gridCol w:w="10098"/>
      </w:tblGrid>
      <w:tr w:rsidR="0031623F" w:rsidTr="0031623F">
        <w:tc>
          <w:tcPr>
            <w:tcW w:w="10098" w:type="dxa"/>
          </w:tcPr>
          <w:p w:rsidR="00C5790F" w:rsidRDefault="00C5790F" w:rsidP="00D406EC">
            <w:pPr>
              <w:keepNext/>
              <w:widowControl/>
              <w:outlineLvl w:val="0"/>
              <w:rPr>
                <w:rFonts w:ascii="Arial" w:hAnsi="Arial"/>
                <w:b/>
                <w:i/>
                <w:snapToGrid/>
                <w:sz w:val="28"/>
                <w:szCs w:val="28"/>
              </w:rPr>
            </w:pPr>
          </w:p>
          <w:p w:rsidR="00D406EC" w:rsidRPr="00D406EC" w:rsidRDefault="00D406EC" w:rsidP="00D406EC">
            <w:pPr>
              <w:keepNext/>
              <w:widowControl/>
              <w:outlineLvl w:val="0"/>
              <w:rPr>
                <w:rFonts w:ascii="Arial" w:hAnsi="Arial"/>
                <w:b/>
                <w:i/>
                <w:snapToGrid/>
                <w:sz w:val="28"/>
                <w:szCs w:val="28"/>
              </w:rPr>
            </w:pPr>
            <w:r w:rsidRPr="00D406EC">
              <w:rPr>
                <w:rFonts w:ascii="Arial" w:hAnsi="Arial"/>
                <w:b/>
                <w:i/>
                <w:snapToGrid/>
                <w:sz w:val="28"/>
                <w:szCs w:val="28"/>
              </w:rPr>
              <w:t>A Useful Tip</w:t>
            </w:r>
          </w:p>
          <w:p w:rsidR="00D406EC" w:rsidRPr="00D406EC" w:rsidRDefault="00D406EC" w:rsidP="00D406EC">
            <w:pPr>
              <w:widowControl/>
              <w:rPr>
                <w:rFonts w:ascii="Arial" w:hAnsi="Arial"/>
                <w:snapToGrid/>
              </w:rPr>
            </w:pPr>
          </w:p>
          <w:p w:rsidR="00D406EC" w:rsidRPr="00D406EC" w:rsidRDefault="00D406EC" w:rsidP="00D406EC">
            <w:pPr>
              <w:widowControl/>
              <w:rPr>
                <w:rFonts w:ascii="Arial" w:hAnsi="Arial"/>
                <w:snapToGrid/>
              </w:rPr>
            </w:pPr>
            <w:r w:rsidRPr="00D406EC">
              <w:rPr>
                <w:rFonts w:ascii="Arial" w:hAnsi="Arial"/>
                <w:snapToGrid/>
              </w:rPr>
              <w:t>Try this technique for reading course materials.  It’s probably different from what you’re used to doing, but you might find it works better.</w:t>
            </w:r>
          </w:p>
          <w:p w:rsidR="00D406EC" w:rsidRPr="00D406EC" w:rsidRDefault="00D406EC" w:rsidP="00D406EC">
            <w:pPr>
              <w:widowControl/>
              <w:rPr>
                <w:rFonts w:ascii="Arial" w:hAnsi="Arial"/>
                <w:snapToGrid/>
              </w:rPr>
            </w:pPr>
          </w:p>
          <w:p w:rsidR="00D406EC" w:rsidRPr="00D406EC" w:rsidRDefault="00D406EC" w:rsidP="00D406EC">
            <w:pPr>
              <w:widowControl/>
              <w:numPr>
                <w:ilvl w:val="0"/>
                <w:numId w:val="37"/>
              </w:numPr>
              <w:rPr>
                <w:rFonts w:ascii="Arial" w:hAnsi="Arial"/>
                <w:snapToGrid/>
              </w:rPr>
            </w:pPr>
            <w:r w:rsidRPr="00D406EC">
              <w:rPr>
                <w:rFonts w:ascii="Arial" w:hAnsi="Arial"/>
                <w:snapToGrid/>
                <w:u w:val="single"/>
              </w:rPr>
              <w:t>First browse</w:t>
            </w:r>
            <w:r w:rsidRPr="00D406EC">
              <w:rPr>
                <w:rFonts w:ascii="Arial" w:hAnsi="Arial"/>
                <w:snapToGrid/>
              </w:rPr>
              <w:t xml:space="preserve"> the entire section you’ve been assigned.  Let your eyes go where they want to: check out the headings, bold-faced terms, diagrams and figures, whatever paragraphs catch your attention.  Don’t make any marks in your book or take any notes at this point.  Just get a sense of how the section is put together, and what the main ideas are.</w:t>
            </w:r>
          </w:p>
          <w:p w:rsidR="00D406EC" w:rsidRPr="00D406EC" w:rsidRDefault="00D406EC" w:rsidP="00D406EC">
            <w:pPr>
              <w:widowControl/>
              <w:rPr>
                <w:rFonts w:ascii="Arial" w:hAnsi="Arial"/>
                <w:snapToGrid/>
              </w:rPr>
            </w:pPr>
          </w:p>
          <w:p w:rsidR="00D406EC" w:rsidRPr="00D406EC" w:rsidRDefault="00D406EC" w:rsidP="00D406EC">
            <w:pPr>
              <w:widowControl/>
              <w:numPr>
                <w:ilvl w:val="0"/>
                <w:numId w:val="38"/>
              </w:numPr>
              <w:rPr>
                <w:rFonts w:ascii="Arial" w:hAnsi="Arial"/>
                <w:snapToGrid/>
              </w:rPr>
            </w:pPr>
            <w:r w:rsidRPr="00D406EC">
              <w:rPr>
                <w:rFonts w:ascii="Arial" w:hAnsi="Arial"/>
                <w:snapToGrid/>
                <w:u w:val="single"/>
              </w:rPr>
              <w:t>Next, look for summary materials</w:t>
            </w:r>
            <w:r w:rsidRPr="00D406EC">
              <w:rPr>
                <w:rFonts w:ascii="Arial" w:hAnsi="Arial"/>
                <w:snapToGrid/>
              </w:rPr>
              <w:t xml:space="preserve"> the book might include.  There may be a chapter summary at the end.  There may be a preview, or a bullet list of important ideas, or a glossary of key terms.  Whatever forms the summary materials may be in, look them over carefully.  Get a good feel for what the material covers.</w:t>
            </w:r>
          </w:p>
          <w:p w:rsidR="00D406EC" w:rsidRPr="00D406EC" w:rsidRDefault="00D406EC" w:rsidP="00D406EC">
            <w:pPr>
              <w:widowControl/>
              <w:rPr>
                <w:rFonts w:ascii="Arial" w:hAnsi="Arial"/>
                <w:snapToGrid/>
              </w:rPr>
            </w:pPr>
          </w:p>
          <w:p w:rsidR="00D406EC" w:rsidRPr="00D406EC" w:rsidRDefault="00D406EC" w:rsidP="00D406EC">
            <w:pPr>
              <w:widowControl/>
              <w:numPr>
                <w:ilvl w:val="0"/>
                <w:numId w:val="39"/>
              </w:numPr>
              <w:rPr>
                <w:rFonts w:ascii="Arial" w:hAnsi="Arial"/>
                <w:snapToGrid/>
              </w:rPr>
            </w:pPr>
            <w:r w:rsidRPr="00D406EC">
              <w:rPr>
                <w:rFonts w:ascii="Arial" w:hAnsi="Arial"/>
                <w:snapToGrid/>
                <w:u w:val="single"/>
              </w:rPr>
              <w:t>Then read</w:t>
            </w:r>
            <w:r w:rsidRPr="00D406EC">
              <w:rPr>
                <w:rFonts w:ascii="Arial" w:hAnsi="Arial"/>
                <w:snapToGrid/>
              </w:rPr>
              <w:t xml:space="preserve"> through the assignment in sequence.  Highlight passages, make margin notes in the book, write things down in your notebook.  Take your time with this reading, and let the familiarity you gained by browsing guide your highlighting and note taking.  By all means, make marks in your book!  You own it, and marking it up as you study will help you tremendously in learning the material.</w:t>
            </w:r>
          </w:p>
          <w:p w:rsidR="00D406EC" w:rsidRPr="00D406EC" w:rsidRDefault="00D406EC" w:rsidP="00D406EC">
            <w:pPr>
              <w:widowControl/>
              <w:rPr>
                <w:rFonts w:ascii="Arial" w:hAnsi="Arial"/>
                <w:snapToGrid/>
              </w:rPr>
            </w:pPr>
          </w:p>
          <w:p w:rsidR="00D406EC" w:rsidRPr="00D406EC" w:rsidRDefault="00D406EC" w:rsidP="00D406EC">
            <w:pPr>
              <w:widowControl/>
              <w:numPr>
                <w:ilvl w:val="0"/>
                <w:numId w:val="39"/>
              </w:numPr>
              <w:rPr>
                <w:rFonts w:ascii="Arial" w:hAnsi="Arial"/>
                <w:snapToGrid/>
              </w:rPr>
            </w:pPr>
            <w:r w:rsidRPr="00D406EC">
              <w:rPr>
                <w:rFonts w:ascii="Arial" w:hAnsi="Arial"/>
                <w:snapToGrid/>
                <w:u w:val="single"/>
              </w:rPr>
              <w:t>Finally, jot down</w:t>
            </w:r>
            <w:r w:rsidRPr="00D406EC">
              <w:rPr>
                <w:rFonts w:ascii="Arial" w:hAnsi="Arial"/>
                <w:snapToGrid/>
              </w:rPr>
              <w:t xml:space="preserve"> ideas or concepts you don’t feel rock solid about understanding, after doing the reading.  We’ll spend a good deal of time in class talking about the concepts </w:t>
            </w:r>
            <w:r w:rsidRPr="00D406EC">
              <w:rPr>
                <w:rFonts w:ascii="Arial" w:hAnsi="Arial"/>
                <w:snapToGrid/>
                <w:u w:val="single"/>
              </w:rPr>
              <w:t>you</w:t>
            </w:r>
            <w:r w:rsidRPr="00D406EC">
              <w:rPr>
                <w:rFonts w:ascii="Arial" w:hAnsi="Arial"/>
                <w:snapToGrid/>
              </w:rPr>
              <w:t xml:space="preserve"> identify as troublesome or confusing.  Make some notes so that when I ask you what things from the reading need clarifying, we’ll cover the ones that baffle you.</w:t>
            </w:r>
          </w:p>
          <w:p w:rsidR="00D406EC" w:rsidRPr="00D406EC" w:rsidRDefault="00D406EC" w:rsidP="00D406EC">
            <w:pPr>
              <w:widowControl/>
              <w:rPr>
                <w:rFonts w:ascii="Arial" w:hAnsi="Arial"/>
                <w:snapToGrid/>
              </w:rPr>
            </w:pPr>
          </w:p>
          <w:p w:rsidR="00D406EC" w:rsidRPr="00D406EC" w:rsidRDefault="00D406EC" w:rsidP="00D406EC">
            <w:pPr>
              <w:widowControl/>
              <w:rPr>
                <w:rFonts w:ascii="Arial" w:hAnsi="Arial"/>
                <w:snapToGrid/>
              </w:rPr>
            </w:pPr>
            <w:r w:rsidRPr="00D406EC">
              <w:rPr>
                <w:rFonts w:ascii="Arial" w:hAnsi="Arial"/>
                <w:snapToGrid/>
              </w:rPr>
              <w:t>This four-step process won’t require much more time, but I think you’ll find you have a far better grasp of the material as a result.  Try it and see.</w:t>
            </w:r>
          </w:p>
          <w:p w:rsidR="00D406EC" w:rsidRPr="00D406EC" w:rsidRDefault="00D406EC" w:rsidP="00D406EC">
            <w:pPr>
              <w:widowControl/>
              <w:rPr>
                <w:rFonts w:ascii="Arial" w:hAnsi="Arial"/>
                <w:snapToGrid/>
              </w:rPr>
            </w:pPr>
          </w:p>
          <w:p w:rsidR="00D406EC" w:rsidRPr="00D406EC" w:rsidRDefault="00D406EC" w:rsidP="00D406EC">
            <w:pPr>
              <w:widowControl/>
              <w:rPr>
                <w:rFonts w:ascii="Arial" w:hAnsi="Arial"/>
                <w:snapToGrid/>
              </w:rPr>
            </w:pPr>
          </w:p>
          <w:p w:rsidR="00D406EC" w:rsidRPr="00D406EC" w:rsidRDefault="00D406EC" w:rsidP="00D406EC">
            <w:pPr>
              <w:keepNext/>
              <w:widowControl/>
              <w:outlineLvl w:val="0"/>
              <w:rPr>
                <w:rFonts w:ascii="Arial" w:hAnsi="Arial"/>
                <w:b/>
                <w:i/>
                <w:snapToGrid/>
                <w:sz w:val="28"/>
                <w:szCs w:val="28"/>
              </w:rPr>
            </w:pPr>
            <w:r w:rsidRPr="00D406EC">
              <w:rPr>
                <w:rFonts w:ascii="Arial" w:hAnsi="Arial"/>
                <w:b/>
                <w:i/>
                <w:snapToGrid/>
                <w:sz w:val="28"/>
                <w:szCs w:val="28"/>
              </w:rPr>
              <w:t>Motivation</w:t>
            </w:r>
          </w:p>
          <w:p w:rsidR="00D406EC" w:rsidRPr="00D406EC" w:rsidRDefault="00D406EC" w:rsidP="00D406EC">
            <w:pPr>
              <w:keepNext/>
              <w:widowControl/>
              <w:rPr>
                <w:rFonts w:ascii="Arial" w:hAnsi="Arial"/>
                <w:snapToGrid/>
              </w:rPr>
            </w:pPr>
          </w:p>
          <w:p w:rsidR="00D406EC" w:rsidRPr="00D406EC" w:rsidRDefault="00D406EC" w:rsidP="00D406EC">
            <w:pPr>
              <w:widowControl/>
              <w:rPr>
                <w:rFonts w:ascii="Arial" w:hAnsi="Arial"/>
                <w:snapToGrid/>
              </w:rPr>
            </w:pPr>
            <w:r w:rsidRPr="00D406EC">
              <w:rPr>
                <w:rFonts w:ascii="Arial" w:hAnsi="Arial"/>
                <w:snapToGrid/>
              </w:rPr>
              <w:t>Your success in this course is in your own hands.  As in so many other activities, your commitment to your own success is crucial.  At one level, this is simple: come to class, be prepared for the class, and participate fully in the class.  At a deeper level, this is complex: only you can promise you will do that, and then keep that promise to yourself.</w:t>
            </w:r>
          </w:p>
          <w:p w:rsidR="00D406EC" w:rsidRPr="00D406EC" w:rsidRDefault="00D406EC" w:rsidP="00D406EC">
            <w:pPr>
              <w:widowControl/>
              <w:rPr>
                <w:rFonts w:ascii="Arial" w:hAnsi="Arial"/>
                <w:snapToGrid/>
              </w:rPr>
            </w:pPr>
          </w:p>
          <w:p w:rsidR="00D406EC" w:rsidRPr="00D406EC" w:rsidRDefault="00D406EC" w:rsidP="00D406EC">
            <w:pPr>
              <w:widowControl/>
              <w:rPr>
                <w:rFonts w:ascii="Arial" w:hAnsi="Arial"/>
                <w:snapToGrid/>
              </w:rPr>
            </w:pPr>
          </w:p>
          <w:p w:rsidR="00D406EC" w:rsidRPr="00D406EC" w:rsidRDefault="00D406EC" w:rsidP="00D406EC">
            <w:pPr>
              <w:keepNext/>
              <w:keepLines/>
              <w:widowControl/>
              <w:outlineLvl w:val="0"/>
              <w:rPr>
                <w:rFonts w:ascii="Arial" w:hAnsi="Arial"/>
                <w:b/>
                <w:i/>
                <w:snapToGrid/>
                <w:sz w:val="28"/>
                <w:szCs w:val="28"/>
              </w:rPr>
            </w:pPr>
            <w:r w:rsidRPr="00D406EC">
              <w:rPr>
                <w:rFonts w:ascii="Arial" w:hAnsi="Arial"/>
                <w:b/>
                <w:i/>
                <w:snapToGrid/>
                <w:sz w:val="28"/>
                <w:szCs w:val="28"/>
              </w:rPr>
              <w:t>Plagiarism</w:t>
            </w:r>
          </w:p>
          <w:p w:rsidR="00D406EC" w:rsidRPr="00D406EC" w:rsidRDefault="00D406EC" w:rsidP="00D406EC">
            <w:pPr>
              <w:keepNext/>
              <w:keepLines/>
              <w:widowControl/>
              <w:rPr>
                <w:rFonts w:ascii="Arial" w:hAnsi="Arial"/>
                <w:snapToGrid/>
              </w:rPr>
            </w:pPr>
          </w:p>
          <w:p w:rsidR="00D406EC" w:rsidRPr="00D406EC" w:rsidRDefault="00D406EC" w:rsidP="00D406EC">
            <w:pPr>
              <w:keepNext/>
              <w:keepLines/>
              <w:widowControl/>
              <w:rPr>
                <w:rFonts w:ascii="Arial" w:hAnsi="Arial"/>
                <w:snapToGrid/>
              </w:rPr>
            </w:pPr>
            <w:r w:rsidRPr="00D406EC">
              <w:rPr>
                <w:rFonts w:ascii="Arial" w:hAnsi="Arial"/>
                <w:snapToGrid/>
              </w:rPr>
              <w:t xml:space="preserve">The explosive development of the World Wide Web has opened a great many wonderful </w:t>
            </w:r>
            <w:r w:rsidRPr="00D406EC">
              <w:rPr>
                <w:rFonts w:ascii="Arial" w:hAnsi="Arial"/>
                <w:snapToGrid/>
              </w:rPr>
              <w:lastRenderedPageBreak/>
              <w:t>opportunities to all of us.  It has also made it easier than ever to misrepresent someone else’s work as our own.  When you’re up against a deadline, you might be tempted to copy-and-paste from a journal article into your research paper.  Like, into your term paper for this course...</w:t>
            </w:r>
          </w:p>
          <w:p w:rsidR="00D406EC" w:rsidRPr="00D406EC" w:rsidRDefault="00D406EC" w:rsidP="00D406EC">
            <w:pPr>
              <w:keepNext/>
              <w:keepLines/>
              <w:widowControl/>
              <w:rPr>
                <w:rFonts w:ascii="Arial" w:hAnsi="Arial"/>
                <w:snapToGrid/>
              </w:rPr>
            </w:pPr>
          </w:p>
          <w:p w:rsidR="00D406EC" w:rsidRPr="00D406EC" w:rsidRDefault="00D406EC" w:rsidP="00D406EC">
            <w:pPr>
              <w:keepLines/>
              <w:widowControl/>
              <w:rPr>
                <w:rFonts w:ascii="Arial" w:hAnsi="Arial"/>
                <w:snapToGrid/>
                <w:u w:val="single"/>
              </w:rPr>
            </w:pPr>
            <w:r w:rsidRPr="00D406EC">
              <w:rPr>
                <w:rFonts w:ascii="Arial" w:hAnsi="Arial"/>
                <w:snapToGrid/>
                <w:u w:val="single"/>
              </w:rPr>
              <w:t xml:space="preserve">Don’t do it.  </w:t>
            </w:r>
          </w:p>
          <w:p w:rsidR="00D406EC" w:rsidRPr="00D406EC" w:rsidRDefault="00D406EC" w:rsidP="00D406EC">
            <w:pPr>
              <w:keepLines/>
              <w:widowControl/>
              <w:rPr>
                <w:rFonts w:ascii="Arial" w:hAnsi="Arial"/>
                <w:snapToGrid/>
              </w:rPr>
            </w:pPr>
          </w:p>
          <w:p w:rsidR="00D406EC" w:rsidRPr="00D406EC" w:rsidRDefault="00D406EC" w:rsidP="00D406EC">
            <w:pPr>
              <w:keepLines/>
              <w:widowControl/>
              <w:rPr>
                <w:rFonts w:ascii="Arial" w:hAnsi="Arial"/>
                <w:snapToGrid/>
              </w:rPr>
            </w:pPr>
            <w:r w:rsidRPr="00D406EC">
              <w:rPr>
                <w:rFonts w:ascii="Arial" w:hAnsi="Arial"/>
                <w:snapToGrid/>
                <w:u w:val="single"/>
              </w:rPr>
              <w:t>Plagiarism is a fool’s shortcut</w:t>
            </w:r>
            <w:r w:rsidRPr="00D406EC">
              <w:rPr>
                <w:rFonts w:ascii="Arial" w:hAnsi="Arial"/>
                <w:snapToGrid/>
              </w:rPr>
              <w:t xml:space="preserve">.  Not only do you cheat yourself of the opportunity to learn and grow, but you expose yourself to severe academic penalties.  </w:t>
            </w:r>
          </w:p>
          <w:p w:rsidR="00D406EC" w:rsidRPr="00D406EC" w:rsidRDefault="00D406EC" w:rsidP="00D406EC">
            <w:pPr>
              <w:keepLines/>
              <w:widowControl/>
              <w:rPr>
                <w:rFonts w:ascii="Arial" w:hAnsi="Arial"/>
                <w:snapToGrid/>
              </w:rPr>
            </w:pPr>
          </w:p>
          <w:p w:rsidR="00D406EC" w:rsidRPr="00D406EC" w:rsidRDefault="00D406EC" w:rsidP="00D406EC">
            <w:pPr>
              <w:keepLines/>
              <w:widowControl/>
              <w:rPr>
                <w:rFonts w:ascii="Arial" w:hAnsi="Arial"/>
                <w:snapToGrid/>
              </w:rPr>
            </w:pPr>
            <w:r w:rsidRPr="00D406EC">
              <w:rPr>
                <w:rFonts w:ascii="Arial" w:hAnsi="Arial"/>
                <w:snapToGrid/>
                <w:u w:val="single"/>
              </w:rPr>
              <w:t>Plagiarism is dishonest</w:t>
            </w:r>
            <w:r w:rsidRPr="00D406EC">
              <w:rPr>
                <w:rFonts w:ascii="Arial" w:hAnsi="Arial"/>
                <w:snapToGrid/>
              </w:rPr>
              <w:t>.  There’s a saying that sincerity inspires respect.  Earn your self-respect through your own efforts.</w:t>
            </w:r>
          </w:p>
          <w:p w:rsidR="00E0641A" w:rsidRPr="005E12A4" w:rsidRDefault="00E0641A" w:rsidP="00D406EC">
            <w:pPr>
              <w:ind w:left="360"/>
              <w:rPr>
                <w:rFonts w:ascii="Times New Roman" w:hAnsi="Times New Roman"/>
                <w:sz w:val="22"/>
                <w:szCs w:val="22"/>
              </w:rPr>
            </w:pPr>
          </w:p>
        </w:tc>
      </w:tr>
    </w:tbl>
    <w:p w:rsidR="005C13F1" w:rsidRDefault="0031623F" w:rsidP="00827498">
      <w:pP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7717A">
        <w:rPr>
          <w:rFonts w:ascii="Times New Roman" w:hAnsi="Times New Roman"/>
          <w:szCs w:val="24"/>
        </w:rPr>
        <w:tab/>
      </w:r>
      <w:r w:rsidR="00E7717A">
        <w:rPr>
          <w:rFonts w:ascii="Times New Roman" w:hAnsi="Times New Roman"/>
          <w:szCs w:val="24"/>
        </w:rPr>
        <w:tab/>
      </w:r>
    </w:p>
    <w:p w:rsidR="00C5790F" w:rsidRDefault="00C5790F" w:rsidP="00995981">
      <w:pPr>
        <w:keepNext/>
        <w:keepLines/>
        <w:widowControl/>
        <w:outlineLvl w:val="0"/>
        <w:rPr>
          <w:rFonts w:ascii="Arial" w:hAnsi="Arial"/>
          <w:b/>
          <w:i/>
          <w:snapToGrid/>
          <w:sz w:val="28"/>
          <w:szCs w:val="28"/>
        </w:rPr>
      </w:pPr>
    </w:p>
    <w:p w:rsidR="00E7717A" w:rsidRDefault="00E7717A" w:rsidP="00995981">
      <w:pPr>
        <w:keepNext/>
        <w:keepLines/>
        <w:widowControl/>
        <w:outlineLvl w:val="0"/>
        <w:rPr>
          <w:rFonts w:ascii="Times New Roman" w:hAnsi="Times New Roman"/>
          <w:b/>
          <w:sz w:val="22"/>
          <w:szCs w:val="22"/>
        </w:rPr>
      </w:pPr>
      <w:r w:rsidRPr="00995981">
        <w:rPr>
          <w:rFonts w:ascii="Arial" w:hAnsi="Arial"/>
          <w:b/>
          <w:i/>
          <w:snapToGrid/>
          <w:sz w:val="28"/>
          <w:szCs w:val="28"/>
        </w:rPr>
        <w:t>Course Schedule</w:t>
      </w:r>
    </w:p>
    <w:p w:rsidR="00E91521" w:rsidRDefault="00E91521" w:rsidP="00827498">
      <w:pPr>
        <w:rPr>
          <w:rFonts w:ascii="Times New Roman" w:hAnsi="Times New Roman"/>
          <w:b/>
          <w:sz w:val="22"/>
          <w:szCs w:val="22"/>
        </w:rPr>
      </w:pPr>
    </w:p>
    <w:p w:rsidR="00E91521" w:rsidRPr="00E91521" w:rsidRDefault="00E91521" w:rsidP="00E91521">
      <w:pPr>
        <w:keepNext/>
        <w:widowControl/>
        <w:rPr>
          <w:rFonts w:ascii="Arial" w:hAnsi="Arial"/>
          <w:snapToGrid/>
          <w:u w:val="single"/>
        </w:rPr>
      </w:pPr>
      <w:r w:rsidRPr="00E91521">
        <w:rPr>
          <w:rFonts w:ascii="Arial" w:hAnsi="Arial"/>
          <w:snapToGrid/>
          <w:u w:val="single"/>
        </w:rPr>
        <w:t>August 2</w:t>
      </w:r>
      <w:r w:rsidR="00C5790F">
        <w:rPr>
          <w:rFonts w:ascii="Arial" w:hAnsi="Arial"/>
          <w:snapToGrid/>
          <w:u w:val="single"/>
        </w:rPr>
        <w:t>9</w:t>
      </w:r>
      <w:r w:rsidRPr="00E91521">
        <w:rPr>
          <w:rFonts w:ascii="Arial" w:hAnsi="Arial"/>
          <w:snapToGrid/>
        </w:rPr>
        <w:tab/>
      </w:r>
      <w:r w:rsidRPr="00E91521">
        <w:rPr>
          <w:rFonts w:ascii="Arial" w:hAnsi="Arial"/>
          <w:snapToGrid/>
        </w:rPr>
        <w:tab/>
      </w:r>
      <w:r w:rsidRPr="00E91521">
        <w:rPr>
          <w:rFonts w:ascii="Arial" w:hAnsi="Arial"/>
          <w:snapToGrid/>
          <w:u w:val="single"/>
        </w:rPr>
        <w:t>Course Introduction</w:t>
      </w:r>
    </w:p>
    <w:p w:rsidR="00E91521" w:rsidRPr="00E91521" w:rsidRDefault="00E91521" w:rsidP="00E91521">
      <w:pPr>
        <w:keepNext/>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keepNext/>
        <w:widowControl/>
        <w:rPr>
          <w:rFonts w:ascii="Arial" w:hAnsi="Arial"/>
          <w:snapToGrid/>
          <w:u w:val="single"/>
        </w:rPr>
      </w:pPr>
      <w:r w:rsidRPr="00E91521">
        <w:rPr>
          <w:rFonts w:ascii="Arial" w:hAnsi="Arial"/>
          <w:snapToGrid/>
          <w:u w:val="single"/>
        </w:rPr>
        <w:t xml:space="preserve">September </w:t>
      </w:r>
      <w:r w:rsidR="00C5790F">
        <w:rPr>
          <w:rFonts w:ascii="Arial" w:hAnsi="Arial"/>
          <w:snapToGrid/>
          <w:u w:val="single"/>
        </w:rPr>
        <w:t>5</w:t>
      </w:r>
      <w:r w:rsidRPr="00E91521">
        <w:rPr>
          <w:rFonts w:ascii="Arial" w:hAnsi="Arial"/>
          <w:snapToGrid/>
        </w:rPr>
        <w:tab/>
      </w:r>
      <w:r w:rsidRPr="00E91521">
        <w:rPr>
          <w:rFonts w:ascii="Arial" w:hAnsi="Arial"/>
          <w:snapToGrid/>
        </w:rPr>
        <w:tab/>
      </w:r>
      <w:r w:rsidRPr="00E91521">
        <w:rPr>
          <w:rFonts w:ascii="Arial" w:hAnsi="Arial"/>
          <w:snapToGrid/>
          <w:u w:val="single"/>
        </w:rPr>
        <w:t>Approaches, Methods, and Goals of Research</w:t>
      </w:r>
    </w:p>
    <w:p w:rsidR="00E91521" w:rsidRPr="00E91521" w:rsidRDefault="00E91521" w:rsidP="00E91521">
      <w:pPr>
        <w:widowControl/>
        <w:numPr>
          <w:ilvl w:val="0"/>
          <w:numId w:val="25"/>
        </w:numPr>
        <w:rPr>
          <w:rFonts w:ascii="Arial" w:hAnsi="Arial"/>
          <w:i/>
          <w:snapToGrid/>
        </w:rPr>
      </w:pPr>
      <w:r w:rsidRPr="00E91521">
        <w:rPr>
          <w:rFonts w:ascii="Arial" w:hAnsi="Arial"/>
          <w:i/>
          <w:snapToGrid/>
        </w:rPr>
        <w:t xml:space="preserve">Reading assignment for this class: the syllabus; pp. 1-20 of your textbook.  </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25"/>
        </w:numPr>
        <w:rPr>
          <w:rFonts w:ascii="Arial" w:hAnsi="Arial"/>
          <w:i/>
          <w:snapToGrid/>
        </w:rPr>
      </w:pPr>
      <w:r w:rsidRPr="00E91521">
        <w:rPr>
          <w:rFonts w:ascii="Arial" w:hAnsi="Arial" w:cs="Arial"/>
          <w:i/>
          <w:snapToGrid/>
          <w:szCs w:val="24"/>
        </w:rPr>
        <w:t>Writing assignment for this class (#1):</w:t>
      </w:r>
      <w:r w:rsidRPr="00E91521">
        <w:rPr>
          <w:rFonts w:ascii="Arial" w:hAnsi="Arial" w:cs="Arial"/>
          <w:snapToGrid/>
          <w:szCs w:val="24"/>
        </w:rPr>
        <w:t xml:space="preserve"> </w:t>
      </w:r>
      <w:r w:rsidRPr="00E91521">
        <w:rPr>
          <w:rFonts w:ascii="Arial" w:hAnsi="Arial"/>
          <w:i/>
          <w:snapToGrid/>
        </w:rPr>
        <w:t xml:space="preserve">Write a two-page essay  explaining which of the four research methodologies described on pp. 6-7 strikes you as the best way to investigate human communication. </w:t>
      </w:r>
    </w:p>
    <w:p w:rsidR="00E91521" w:rsidRPr="00E91521" w:rsidRDefault="00E91521" w:rsidP="00E91521">
      <w:pPr>
        <w:widowControl/>
        <w:jc w:val="right"/>
        <w:rPr>
          <w:rFonts w:ascii="Arial" w:hAnsi="Arial"/>
          <w:i/>
          <w:snapToGrid/>
        </w:rPr>
      </w:pPr>
      <w:r w:rsidRPr="00E91521">
        <w:rPr>
          <w:rFonts w:ascii="Arial" w:hAnsi="Arial"/>
          <w:i/>
          <w:snapToGrid/>
        </w:rPr>
        <w:t xml:space="preserve">more </w:t>
      </w:r>
      <w:r w:rsidRPr="00E91521">
        <w:rPr>
          <w:rFonts w:ascii="Arial" w:hAnsi="Arial" w:cs="Arial"/>
          <w:i/>
          <w:snapToGrid/>
        </w:rPr>
        <w:t>→</w:t>
      </w:r>
    </w:p>
    <w:p w:rsidR="00E91521" w:rsidRPr="00E91521" w:rsidRDefault="00E91521" w:rsidP="00E91521">
      <w:pPr>
        <w:widowControl/>
        <w:ind w:left="360"/>
        <w:rPr>
          <w:rFonts w:ascii="Arial" w:hAnsi="Arial"/>
          <w:i/>
          <w:snapToGrid/>
        </w:rPr>
      </w:pPr>
      <w:r w:rsidRPr="00E91521">
        <w:rPr>
          <w:rFonts w:ascii="Arial" w:hAnsi="Arial"/>
          <w:i/>
          <w:snapToGrid/>
        </w:rPr>
        <w:t>Be sure to say what you think “best” means in this context, and how the method you’ve chosen ranks as best in that regard.  If you like, you could explain why the other three methods are inferior.  Mention any qualities of the methods you think are relevant here: practical, theoretical, ethical, or social.</w:t>
      </w:r>
    </w:p>
    <w:p w:rsidR="00E91521" w:rsidRPr="00E91521" w:rsidRDefault="00E91521" w:rsidP="00E91521">
      <w:pPr>
        <w:widowControl/>
        <w:rPr>
          <w:rFonts w:ascii="Arial" w:hAnsi="Arial"/>
          <w:i/>
          <w:snapToGrid/>
        </w:rPr>
      </w:pPr>
    </w:p>
    <w:p w:rsidR="00E91521" w:rsidRPr="00E91521" w:rsidRDefault="00E91521" w:rsidP="00E91521">
      <w:pPr>
        <w:widowControl/>
        <w:rPr>
          <w:rFonts w:ascii="Arial" w:hAnsi="Arial"/>
          <w:i/>
          <w:snapToGrid/>
        </w:rPr>
      </w:pPr>
      <w:r w:rsidRPr="00E91521">
        <w:rPr>
          <w:rFonts w:ascii="Arial" w:hAnsi="Arial"/>
          <w:snapToGrid/>
        </w:rPr>
        <w:tab/>
      </w:r>
    </w:p>
    <w:p w:rsidR="00E91521" w:rsidRPr="00E91521" w:rsidRDefault="00E91521" w:rsidP="00E91521">
      <w:pPr>
        <w:widowControl/>
        <w:rPr>
          <w:rFonts w:ascii="Arial" w:hAnsi="Arial"/>
          <w:snapToGrid/>
        </w:rPr>
      </w:pPr>
      <w:r w:rsidRPr="00E91521">
        <w:rPr>
          <w:rFonts w:ascii="Arial" w:hAnsi="Arial"/>
          <w:snapToGrid/>
          <w:u w:val="single"/>
        </w:rPr>
        <w:t xml:space="preserve">September </w:t>
      </w:r>
      <w:r w:rsidR="00C5790F">
        <w:rPr>
          <w:rFonts w:ascii="Arial" w:hAnsi="Arial"/>
          <w:snapToGrid/>
          <w:u w:val="single"/>
        </w:rPr>
        <w:t>12</w:t>
      </w:r>
      <w:r w:rsidRPr="00E91521">
        <w:rPr>
          <w:rFonts w:ascii="Arial" w:hAnsi="Arial"/>
          <w:snapToGrid/>
        </w:rPr>
        <w:tab/>
      </w:r>
      <w:r w:rsidRPr="00E91521">
        <w:rPr>
          <w:rFonts w:ascii="Arial" w:hAnsi="Arial"/>
          <w:snapToGrid/>
        </w:rPr>
        <w:tab/>
      </w:r>
      <w:r w:rsidRPr="00E91521">
        <w:rPr>
          <w:rFonts w:ascii="Arial" w:hAnsi="Arial"/>
          <w:snapToGrid/>
          <w:u w:val="single"/>
        </w:rPr>
        <w:t>Laboratory Experiments</w:t>
      </w:r>
    </w:p>
    <w:p w:rsidR="00E91521" w:rsidRPr="00E91521" w:rsidRDefault="00E91521" w:rsidP="00E91521">
      <w:pPr>
        <w:widowControl/>
        <w:numPr>
          <w:ilvl w:val="0"/>
          <w:numId w:val="26"/>
        </w:numPr>
        <w:rPr>
          <w:rFonts w:ascii="Arial" w:hAnsi="Arial"/>
          <w:i/>
          <w:snapToGrid/>
        </w:rPr>
      </w:pPr>
      <w:r w:rsidRPr="00E91521">
        <w:rPr>
          <w:rFonts w:ascii="Arial" w:hAnsi="Arial"/>
          <w:i/>
          <w:snapToGrid/>
        </w:rPr>
        <w:t xml:space="preserve">Reading assignment for this class: pp. 21-54.  </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26"/>
        </w:numPr>
        <w:rPr>
          <w:rFonts w:ascii="Arial" w:hAnsi="Arial"/>
          <w:i/>
          <w:snapToGrid/>
        </w:rPr>
      </w:pPr>
      <w:r w:rsidRPr="00E91521">
        <w:rPr>
          <w:rFonts w:ascii="Arial" w:hAnsi="Arial"/>
          <w:i/>
          <w:snapToGrid/>
        </w:rPr>
        <w:t xml:space="preserve">Writing assignment for this class (#2): pick any six of the critical questions about lab experiments on pp. 30-32, and apply them to the sample study in this chapter.  Write about a paragraph for each of the questions.  </w:t>
      </w:r>
      <w:r w:rsidRPr="00E91521">
        <w:rPr>
          <w:rFonts w:ascii="Arial" w:hAnsi="Arial"/>
          <w:i/>
          <w:snapToGrid/>
          <w:u w:val="single"/>
        </w:rPr>
        <w:t>Use line numbers to refer to specific details in the study, as evidence to support your answers to the questions.</w:t>
      </w:r>
    </w:p>
    <w:p w:rsidR="00E91521" w:rsidRPr="00E91521" w:rsidRDefault="00E91521" w:rsidP="00E91521">
      <w:pPr>
        <w:keepNext/>
        <w:widowControl/>
        <w:rPr>
          <w:rFonts w:ascii="Arial" w:hAnsi="Arial"/>
          <w:snapToGrid/>
          <w:u w:val="single"/>
        </w:rPr>
      </w:pPr>
    </w:p>
    <w:p w:rsidR="00E91521" w:rsidRPr="00E91521" w:rsidRDefault="00E91521" w:rsidP="00E91521">
      <w:pPr>
        <w:keepNext/>
        <w:widowControl/>
        <w:rPr>
          <w:rFonts w:ascii="Arial" w:hAnsi="Arial"/>
          <w:snapToGrid/>
          <w:u w:val="single"/>
        </w:rPr>
      </w:pPr>
    </w:p>
    <w:p w:rsidR="00E91521" w:rsidRPr="00E91521" w:rsidRDefault="00E91521" w:rsidP="00E91521">
      <w:pPr>
        <w:keepNext/>
        <w:widowControl/>
        <w:rPr>
          <w:rFonts w:ascii="Arial" w:hAnsi="Arial"/>
          <w:snapToGrid/>
          <w:u w:val="single"/>
        </w:rPr>
      </w:pPr>
      <w:r w:rsidRPr="00E91521">
        <w:rPr>
          <w:rFonts w:ascii="Arial" w:hAnsi="Arial"/>
          <w:snapToGrid/>
          <w:u w:val="single"/>
        </w:rPr>
        <w:t>September 1</w:t>
      </w:r>
      <w:r w:rsidR="00C5790F">
        <w:rPr>
          <w:rFonts w:ascii="Arial" w:hAnsi="Arial"/>
          <w:snapToGrid/>
          <w:u w:val="single"/>
        </w:rPr>
        <w:t>9</w:t>
      </w:r>
      <w:r w:rsidRPr="00E91521">
        <w:rPr>
          <w:rFonts w:ascii="Arial" w:hAnsi="Arial"/>
          <w:snapToGrid/>
        </w:rPr>
        <w:tab/>
      </w:r>
      <w:r w:rsidRPr="00E91521">
        <w:rPr>
          <w:rFonts w:ascii="Arial" w:hAnsi="Arial"/>
          <w:snapToGrid/>
        </w:rPr>
        <w:tab/>
      </w:r>
      <w:r w:rsidRPr="00E91521">
        <w:rPr>
          <w:rFonts w:ascii="Arial" w:hAnsi="Arial"/>
          <w:snapToGrid/>
          <w:u w:val="single"/>
        </w:rPr>
        <w:t>Field Experiments</w:t>
      </w:r>
    </w:p>
    <w:p w:rsidR="00E91521" w:rsidRPr="00E91521" w:rsidRDefault="00E91521" w:rsidP="00E91521">
      <w:pPr>
        <w:widowControl/>
        <w:numPr>
          <w:ilvl w:val="0"/>
          <w:numId w:val="27"/>
        </w:numPr>
        <w:rPr>
          <w:rFonts w:ascii="Arial" w:hAnsi="Arial"/>
          <w:i/>
          <w:snapToGrid/>
        </w:rPr>
      </w:pPr>
      <w:r w:rsidRPr="00E91521">
        <w:rPr>
          <w:rFonts w:ascii="Arial" w:hAnsi="Arial"/>
          <w:i/>
          <w:snapToGrid/>
        </w:rPr>
        <w:t>Reading assignment for this class: pp. 55-84.</w:t>
      </w:r>
    </w:p>
    <w:p w:rsidR="00E91521" w:rsidRPr="00E91521" w:rsidRDefault="00E91521" w:rsidP="00E91521">
      <w:pPr>
        <w:widowControl/>
        <w:rPr>
          <w:rFonts w:ascii="Arial" w:hAnsi="Arial"/>
          <w:i/>
          <w:snapToGrid/>
        </w:rPr>
      </w:pPr>
      <w:r w:rsidRPr="00E91521">
        <w:rPr>
          <w:rFonts w:ascii="Arial" w:hAnsi="Arial"/>
          <w:i/>
          <w:snapToGrid/>
        </w:rPr>
        <w:lastRenderedPageBreak/>
        <w:t xml:space="preserve">  </w:t>
      </w:r>
    </w:p>
    <w:p w:rsidR="00E91521" w:rsidRPr="00E91521" w:rsidRDefault="00E91521" w:rsidP="00E91521">
      <w:pPr>
        <w:widowControl/>
        <w:numPr>
          <w:ilvl w:val="0"/>
          <w:numId w:val="27"/>
        </w:numPr>
        <w:rPr>
          <w:rFonts w:ascii="Arial" w:hAnsi="Arial"/>
          <w:i/>
          <w:snapToGrid/>
        </w:rPr>
      </w:pPr>
      <w:r w:rsidRPr="00E91521">
        <w:rPr>
          <w:rFonts w:ascii="Arial" w:hAnsi="Arial"/>
          <w:i/>
          <w:snapToGrid/>
        </w:rPr>
        <w:t xml:space="preserve">Writing assignment for this class (#3): pick any six of the critical questions about field experiments on pp. 60-61, and apply them to the sample study in this chapter.  Write about a paragraph for each of the questions.  </w:t>
      </w:r>
      <w:r w:rsidRPr="00E91521">
        <w:rPr>
          <w:rFonts w:ascii="Arial" w:hAnsi="Arial"/>
          <w:i/>
          <w:snapToGrid/>
          <w:u w:val="single"/>
        </w:rPr>
        <w:t>Use line numbers to refer to specific details in the study, as evidence to support your answers to the questions.</w:t>
      </w:r>
    </w:p>
    <w:p w:rsidR="00E91521" w:rsidRPr="00E91521" w:rsidRDefault="00E91521" w:rsidP="00E91521">
      <w:pPr>
        <w:widowControl/>
        <w:rPr>
          <w:rFonts w:ascii="Arial" w:hAnsi="Arial"/>
          <w:snapToGrid/>
          <w:u w:val="single"/>
        </w:rPr>
      </w:pPr>
    </w:p>
    <w:p w:rsidR="00E91521" w:rsidRPr="00E91521" w:rsidRDefault="00E91521" w:rsidP="00E91521">
      <w:pPr>
        <w:keepNext/>
        <w:widowControl/>
        <w:rPr>
          <w:rFonts w:ascii="Arial" w:hAnsi="Arial"/>
          <w:snapToGrid/>
          <w:u w:val="single"/>
        </w:rPr>
      </w:pPr>
    </w:p>
    <w:p w:rsidR="00E91521" w:rsidRPr="00E91521" w:rsidRDefault="00E91521" w:rsidP="00E91521">
      <w:pPr>
        <w:widowControl/>
        <w:rPr>
          <w:rFonts w:ascii="Arial" w:hAnsi="Arial"/>
          <w:snapToGrid/>
          <w:u w:val="single"/>
        </w:rPr>
      </w:pPr>
      <w:r w:rsidRPr="00E91521">
        <w:rPr>
          <w:rFonts w:ascii="Arial" w:hAnsi="Arial"/>
          <w:snapToGrid/>
          <w:u w:val="single"/>
        </w:rPr>
        <w:t>September 2</w:t>
      </w:r>
      <w:r w:rsidR="001B510A">
        <w:rPr>
          <w:rFonts w:ascii="Arial" w:hAnsi="Arial"/>
          <w:snapToGrid/>
          <w:u w:val="single"/>
        </w:rPr>
        <w:t>6</w:t>
      </w:r>
      <w:r w:rsidRPr="00E91521">
        <w:rPr>
          <w:rFonts w:ascii="Arial" w:hAnsi="Arial"/>
          <w:snapToGrid/>
        </w:rPr>
        <w:tab/>
      </w:r>
      <w:r w:rsidRPr="00E91521">
        <w:rPr>
          <w:rFonts w:ascii="Arial" w:hAnsi="Arial"/>
          <w:snapToGrid/>
        </w:rPr>
        <w:tab/>
      </w:r>
      <w:r w:rsidRPr="00E91521">
        <w:rPr>
          <w:rFonts w:ascii="Arial" w:hAnsi="Arial"/>
          <w:snapToGrid/>
          <w:u w:val="single"/>
        </w:rPr>
        <w:t>Survey Questionnaires</w:t>
      </w:r>
    </w:p>
    <w:p w:rsidR="00E91521" w:rsidRPr="00E91521" w:rsidRDefault="00E91521" w:rsidP="00E91521">
      <w:pPr>
        <w:widowControl/>
        <w:numPr>
          <w:ilvl w:val="0"/>
          <w:numId w:val="28"/>
        </w:numPr>
        <w:rPr>
          <w:rFonts w:ascii="Arial" w:hAnsi="Arial"/>
          <w:i/>
          <w:snapToGrid/>
        </w:rPr>
      </w:pPr>
      <w:r w:rsidRPr="00E91521">
        <w:rPr>
          <w:rFonts w:ascii="Arial" w:hAnsi="Arial"/>
          <w:i/>
          <w:snapToGrid/>
        </w:rPr>
        <w:t xml:space="preserve">Reading assignment for this class: pp. 85-124.  </w:t>
      </w:r>
    </w:p>
    <w:p w:rsidR="00E91521" w:rsidRPr="00E91521" w:rsidRDefault="00E91521" w:rsidP="00E91521">
      <w:pPr>
        <w:widowControl/>
        <w:jc w:val="right"/>
        <w:rPr>
          <w:rFonts w:ascii="Arial" w:hAnsi="Arial"/>
          <w:i/>
          <w:snapToGrid/>
        </w:rPr>
      </w:pPr>
    </w:p>
    <w:p w:rsidR="00E91521" w:rsidRPr="00E91521" w:rsidRDefault="00E91521" w:rsidP="00E91521">
      <w:pPr>
        <w:widowControl/>
        <w:numPr>
          <w:ilvl w:val="0"/>
          <w:numId w:val="28"/>
        </w:numPr>
        <w:rPr>
          <w:rFonts w:ascii="Arial" w:hAnsi="Arial"/>
          <w:i/>
          <w:snapToGrid/>
        </w:rPr>
      </w:pPr>
      <w:r w:rsidRPr="00E91521">
        <w:rPr>
          <w:rFonts w:ascii="Arial" w:hAnsi="Arial"/>
          <w:i/>
          <w:snapToGrid/>
        </w:rPr>
        <w:t xml:space="preserve">Writing assignment for this class (#4): pick any six of the critical questions about surveys, in general, on pp. 88-89 or survey questionnaires, in particular, on pp. 96-97, and apply them to the sample study in this chapter.  Write about a paragraph for each of the questions.  </w:t>
      </w:r>
      <w:r w:rsidRPr="00E91521">
        <w:rPr>
          <w:rFonts w:ascii="Arial" w:hAnsi="Arial"/>
          <w:i/>
          <w:snapToGrid/>
          <w:u w:val="single"/>
        </w:rPr>
        <w:t>Use line numbers to refer to specific details in the study, as evidence to support your answers to the questions.</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1B510A" w:rsidP="00E91521">
      <w:pPr>
        <w:keepNext/>
        <w:widowControl/>
        <w:rPr>
          <w:rFonts w:ascii="Arial" w:hAnsi="Arial"/>
          <w:snapToGrid/>
        </w:rPr>
      </w:pPr>
      <w:r>
        <w:rPr>
          <w:rFonts w:ascii="Arial" w:hAnsi="Arial"/>
          <w:snapToGrid/>
          <w:u w:val="single"/>
        </w:rPr>
        <w:t>October 3</w:t>
      </w:r>
      <w:r w:rsidR="00E91521" w:rsidRPr="00E91521">
        <w:rPr>
          <w:rFonts w:ascii="Arial" w:hAnsi="Arial"/>
          <w:snapToGrid/>
        </w:rPr>
        <w:tab/>
      </w:r>
      <w:r w:rsidR="00E91521" w:rsidRPr="00E91521">
        <w:rPr>
          <w:rFonts w:ascii="Arial" w:hAnsi="Arial"/>
          <w:snapToGrid/>
        </w:rPr>
        <w:tab/>
      </w:r>
      <w:r w:rsidR="00E91521" w:rsidRPr="00E91521">
        <w:rPr>
          <w:rFonts w:ascii="Arial" w:hAnsi="Arial"/>
          <w:snapToGrid/>
          <w:u w:val="single"/>
        </w:rPr>
        <w:t>Survey Interviews</w:t>
      </w:r>
    </w:p>
    <w:p w:rsidR="00E91521" w:rsidRPr="00E91521" w:rsidRDefault="00E91521" w:rsidP="00E91521">
      <w:pPr>
        <w:widowControl/>
        <w:numPr>
          <w:ilvl w:val="0"/>
          <w:numId w:val="29"/>
        </w:numPr>
        <w:rPr>
          <w:rFonts w:ascii="Arial" w:hAnsi="Arial"/>
          <w:i/>
          <w:snapToGrid/>
        </w:rPr>
      </w:pPr>
      <w:r w:rsidRPr="00E91521">
        <w:rPr>
          <w:rFonts w:ascii="Arial" w:hAnsi="Arial"/>
          <w:i/>
          <w:snapToGrid/>
        </w:rPr>
        <w:t xml:space="preserve">Reading assignment for this class: read pp. 125-160.  </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29"/>
        </w:numPr>
        <w:rPr>
          <w:rFonts w:ascii="Arial" w:hAnsi="Arial"/>
          <w:i/>
          <w:snapToGrid/>
        </w:rPr>
      </w:pPr>
      <w:r w:rsidRPr="00E91521">
        <w:rPr>
          <w:rFonts w:ascii="Arial" w:hAnsi="Arial"/>
          <w:i/>
          <w:snapToGrid/>
        </w:rPr>
        <w:t xml:space="preserve">Writing assignment for this class (#5): pick any six of the critical questions about surveys, in general, on pp. 88-89 or survey interviews, in particular, on pp. 129-130, and apply them to the sample study in this chapter.  Write about a paragraph for each of the questions.  </w:t>
      </w:r>
      <w:r w:rsidRPr="00E91521">
        <w:rPr>
          <w:rFonts w:ascii="Arial" w:hAnsi="Arial"/>
          <w:i/>
          <w:snapToGrid/>
          <w:u w:val="single"/>
        </w:rPr>
        <w:t>Keep using line numbers to refer to specific details in the study</w:t>
      </w:r>
      <w:r w:rsidRPr="00E91521">
        <w:rPr>
          <w:rFonts w:ascii="Arial" w:hAnsi="Arial"/>
          <w:i/>
          <w:snapToGrid/>
        </w:rPr>
        <w:t>.</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cs="Arial"/>
          <w:b/>
          <w:snapToGrid/>
          <w:szCs w:val="24"/>
        </w:rPr>
      </w:pPr>
    </w:p>
    <w:p w:rsidR="00E91521" w:rsidRPr="00E91521" w:rsidRDefault="00E91521" w:rsidP="00E91521">
      <w:pPr>
        <w:widowControl/>
        <w:rPr>
          <w:rFonts w:ascii="Arial" w:hAnsi="Arial"/>
          <w:snapToGrid/>
          <w:u w:val="single"/>
        </w:rPr>
      </w:pPr>
      <w:r w:rsidRPr="00E91521">
        <w:rPr>
          <w:rFonts w:ascii="Arial" w:hAnsi="Arial"/>
          <w:snapToGrid/>
          <w:u w:val="single"/>
        </w:rPr>
        <w:t xml:space="preserve">October </w:t>
      </w:r>
      <w:r w:rsidR="001B510A">
        <w:rPr>
          <w:rFonts w:ascii="Arial" w:hAnsi="Arial"/>
          <w:snapToGrid/>
          <w:u w:val="single"/>
        </w:rPr>
        <w:t>10</w:t>
      </w:r>
      <w:r w:rsidRPr="00E91521">
        <w:rPr>
          <w:rFonts w:ascii="Arial" w:hAnsi="Arial"/>
          <w:snapToGrid/>
        </w:rPr>
        <w:tab/>
      </w:r>
      <w:r w:rsidRPr="00E91521">
        <w:rPr>
          <w:rFonts w:ascii="Arial" w:hAnsi="Arial"/>
          <w:snapToGrid/>
        </w:rPr>
        <w:tab/>
      </w:r>
      <w:r w:rsidRPr="00E91521">
        <w:rPr>
          <w:rFonts w:ascii="Arial" w:hAnsi="Arial"/>
          <w:snapToGrid/>
          <w:u w:val="single"/>
        </w:rPr>
        <w:t>The Dreaded Midterm Exam</w:t>
      </w:r>
    </w:p>
    <w:p w:rsidR="00E91521" w:rsidRPr="00E91521" w:rsidRDefault="00E91521" w:rsidP="00E91521">
      <w:pPr>
        <w:widowControl/>
        <w:numPr>
          <w:ilvl w:val="0"/>
          <w:numId w:val="30"/>
        </w:numPr>
        <w:rPr>
          <w:rFonts w:ascii="Arial" w:hAnsi="Arial"/>
          <w:i/>
          <w:snapToGrid/>
        </w:rPr>
      </w:pPr>
      <w:r w:rsidRPr="00E91521">
        <w:rPr>
          <w:rFonts w:ascii="Arial" w:hAnsi="Arial"/>
          <w:i/>
          <w:snapToGrid/>
        </w:rPr>
        <w:t>Reading assignment for this class: prepare for the midterm.  Reread your textbook, review your notes, and come see me if I can help clarify any of the material for you.</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color w:val="FF0000"/>
        </w:rPr>
      </w:pPr>
    </w:p>
    <w:p w:rsidR="00E91521" w:rsidRPr="00E91521" w:rsidRDefault="00E91521" w:rsidP="00E91521">
      <w:pPr>
        <w:keepNext/>
        <w:widowControl/>
        <w:rPr>
          <w:rFonts w:ascii="Arial" w:hAnsi="Arial"/>
          <w:snapToGrid/>
        </w:rPr>
      </w:pPr>
      <w:r w:rsidRPr="00E91521">
        <w:rPr>
          <w:rFonts w:ascii="Arial" w:hAnsi="Arial"/>
          <w:snapToGrid/>
          <w:u w:val="single"/>
        </w:rPr>
        <w:t>October 1</w:t>
      </w:r>
      <w:r w:rsidR="001B510A">
        <w:rPr>
          <w:rFonts w:ascii="Arial" w:hAnsi="Arial"/>
          <w:snapToGrid/>
          <w:u w:val="single"/>
        </w:rPr>
        <w:t>7</w:t>
      </w:r>
      <w:r w:rsidRPr="00E91521">
        <w:rPr>
          <w:rFonts w:ascii="Arial" w:hAnsi="Arial"/>
          <w:i/>
          <w:snapToGrid/>
        </w:rPr>
        <w:t xml:space="preserve"> </w:t>
      </w:r>
      <w:r w:rsidRPr="00E91521">
        <w:rPr>
          <w:rFonts w:ascii="Arial" w:hAnsi="Arial"/>
          <w:i/>
          <w:snapToGrid/>
        </w:rPr>
        <w:tab/>
      </w:r>
      <w:r w:rsidRPr="00E91521">
        <w:rPr>
          <w:rFonts w:ascii="Arial" w:hAnsi="Arial"/>
          <w:i/>
          <w:snapToGrid/>
        </w:rPr>
        <w:tab/>
      </w:r>
      <w:r w:rsidRPr="00E91521">
        <w:rPr>
          <w:rFonts w:ascii="Arial" w:hAnsi="Arial"/>
          <w:snapToGrid/>
          <w:u w:val="single"/>
        </w:rPr>
        <w:t>Term Paper Workshop</w:t>
      </w:r>
    </w:p>
    <w:p w:rsidR="00E91521" w:rsidRPr="00E91521" w:rsidRDefault="00E91521" w:rsidP="00E91521">
      <w:pPr>
        <w:widowControl/>
        <w:numPr>
          <w:ilvl w:val="0"/>
          <w:numId w:val="30"/>
        </w:numPr>
        <w:rPr>
          <w:rFonts w:ascii="Arial" w:hAnsi="Arial"/>
          <w:i/>
          <w:snapToGrid/>
        </w:rPr>
      </w:pPr>
      <w:r w:rsidRPr="00E91521">
        <w:rPr>
          <w:rFonts w:ascii="Arial" w:hAnsi="Arial"/>
          <w:i/>
          <w:snapToGrid/>
        </w:rPr>
        <w:t xml:space="preserve">Reading assignment for this class: spend a full two hours browsing </w:t>
      </w:r>
      <w:proofErr w:type="spellStart"/>
      <w:r w:rsidRPr="00E91521">
        <w:rPr>
          <w:rFonts w:ascii="Arial" w:hAnsi="Arial"/>
          <w:i/>
          <w:snapToGrid/>
        </w:rPr>
        <w:t>Eggenschwiler</w:t>
      </w:r>
      <w:proofErr w:type="spellEnd"/>
      <w:r w:rsidRPr="00E91521">
        <w:rPr>
          <w:rFonts w:ascii="Arial" w:hAnsi="Arial"/>
          <w:i/>
          <w:snapToGrid/>
        </w:rPr>
        <w:t xml:space="preserve"> and Biggs.  Don’t try to read through it from front to back; that’s not enough time.  Skip around, and stop to read those passages which most apply to the mistakes you tend to make in your own writing.  Highlight or tab those passages, so you can easily refer to them as you work on your term paper in the coming weeks.</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30"/>
        </w:numPr>
        <w:rPr>
          <w:rFonts w:ascii="Arial" w:hAnsi="Arial"/>
          <w:i/>
          <w:snapToGrid/>
        </w:rPr>
      </w:pPr>
      <w:r w:rsidRPr="00E91521">
        <w:rPr>
          <w:rFonts w:ascii="Arial" w:hAnsi="Arial"/>
          <w:i/>
          <w:snapToGrid/>
        </w:rPr>
        <w:t xml:space="preserve">Writing assignment for this class: write a two page proposal describing the research question about human communication which you plan to investigate for your term paper.  State the question clearly, describe your personal motivation for the inquiry, say why you think other people might find it of interest, and include a bibliography of </w:t>
      </w:r>
      <w:r w:rsidRPr="00E91521">
        <w:rPr>
          <w:rFonts w:ascii="Arial" w:hAnsi="Arial"/>
          <w:i/>
          <w:snapToGrid/>
        </w:rPr>
        <w:lastRenderedPageBreak/>
        <w:t xml:space="preserve">at least three </w:t>
      </w:r>
      <w:r w:rsidRPr="00E91521">
        <w:rPr>
          <w:rFonts w:ascii="Arial" w:hAnsi="Arial"/>
          <w:i/>
          <w:snapToGrid/>
          <w:u w:val="single"/>
        </w:rPr>
        <w:t>scholarly</w:t>
      </w:r>
      <w:r w:rsidRPr="00E91521">
        <w:rPr>
          <w:rFonts w:ascii="Arial" w:hAnsi="Arial"/>
          <w:i/>
          <w:snapToGrid/>
        </w:rPr>
        <w:t xml:space="preserve"> articles relevant to your question.  Be sure to use paragraph breaks to set off the different elements of your proposal.</w:t>
      </w:r>
    </w:p>
    <w:p w:rsidR="00E91521" w:rsidRPr="00E91521" w:rsidRDefault="00E91521" w:rsidP="00E91521">
      <w:pPr>
        <w:widowControl/>
        <w:rPr>
          <w:rFonts w:ascii="Arial" w:hAnsi="Arial"/>
          <w:i/>
          <w:snapToGrid/>
        </w:rPr>
      </w:pPr>
    </w:p>
    <w:p w:rsidR="00E91521" w:rsidRPr="00E91521" w:rsidRDefault="00E91521" w:rsidP="00E91521">
      <w:pPr>
        <w:widowControl/>
        <w:ind w:left="360"/>
        <w:rPr>
          <w:rFonts w:ascii="Arial" w:hAnsi="Arial"/>
          <w:i/>
          <w:snapToGrid/>
        </w:rPr>
      </w:pPr>
      <w:r w:rsidRPr="00E91521">
        <w:rPr>
          <w:rFonts w:ascii="Arial" w:hAnsi="Arial"/>
          <w:i/>
          <w:snapToGrid/>
        </w:rPr>
        <w:t xml:space="preserve">You need to decide on your RQ </w:t>
      </w:r>
      <w:r w:rsidRPr="00E91521">
        <w:rPr>
          <w:rFonts w:ascii="Arial" w:hAnsi="Arial"/>
          <w:i/>
          <w:snapToGrid/>
          <w:u w:val="single"/>
        </w:rPr>
        <w:t>now</w:t>
      </w:r>
      <w:r w:rsidRPr="00E91521">
        <w:rPr>
          <w:rFonts w:ascii="Arial" w:hAnsi="Arial"/>
          <w:i/>
          <w:snapToGrid/>
        </w:rPr>
        <w:t xml:space="preserve">.  Come and see me </w:t>
      </w:r>
      <w:r w:rsidRPr="00E91521">
        <w:rPr>
          <w:rFonts w:ascii="Arial" w:hAnsi="Arial"/>
          <w:i/>
          <w:snapToGrid/>
          <w:u w:val="single"/>
        </w:rPr>
        <w:t>before this class</w:t>
      </w:r>
      <w:r w:rsidRPr="00E91521">
        <w:rPr>
          <w:rFonts w:ascii="Arial" w:hAnsi="Arial"/>
          <w:i/>
          <w:snapToGrid/>
        </w:rPr>
        <w:t xml:space="preserve"> if I can be of help to you.  Don’t suffer in silence—and don’t come to this class empty-handed.  </w:t>
      </w:r>
      <w:proofErr w:type="spellStart"/>
      <w:r w:rsidRPr="00E91521">
        <w:rPr>
          <w:rFonts w:ascii="Arial" w:hAnsi="Arial"/>
          <w:i/>
          <w:snapToGrid/>
        </w:rPr>
        <w:t>Git</w:t>
      </w:r>
      <w:proofErr w:type="spellEnd"/>
      <w:r w:rsidRPr="00E91521">
        <w:rPr>
          <w:rFonts w:ascii="Arial" w:hAnsi="Arial"/>
          <w:i/>
          <w:snapToGrid/>
        </w:rPr>
        <w:t xml:space="preserve"> R Done, K?</w:t>
      </w:r>
    </w:p>
    <w:p w:rsidR="00E91521" w:rsidRPr="00E91521" w:rsidRDefault="00E91521" w:rsidP="00E91521">
      <w:pPr>
        <w:widowControl/>
        <w:ind w:left="360"/>
        <w:rPr>
          <w:rFonts w:ascii="Arial" w:hAnsi="Arial"/>
          <w:i/>
          <w:snapToGrid/>
        </w:rPr>
      </w:pPr>
    </w:p>
    <w:p w:rsidR="00E91521" w:rsidRPr="00E91521" w:rsidRDefault="00E91521" w:rsidP="00E91521">
      <w:pPr>
        <w:widowControl/>
        <w:ind w:left="360"/>
        <w:rPr>
          <w:rFonts w:ascii="Arial" w:hAnsi="Arial"/>
          <w:i/>
          <w:snapToGrid/>
        </w:rPr>
      </w:pPr>
    </w:p>
    <w:p w:rsidR="00E91521" w:rsidRPr="00E91521" w:rsidRDefault="00E91521" w:rsidP="00E91521">
      <w:pPr>
        <w:widowControl/>
        <w:ind w:left="360"/>
        <w:rPr>
          <w:rFonts w:ascii="Arial" w:hAnsi="Arial"/>
          <w:i/>
          <w:snapToGrid/>
        </w:rPr>
      </w:pPr>
    </w:p>
    <w:p w:rsidR="00E91521" w:rsidRPr="00E91521" w:rsidRDefault="00E91521" w:rsidP="00E91521">
      <w:pPr>
        <w:keepNext/>
        <w:widowControl/>
        <w:rPr>
          <w:rFonts w:ascii="Arial" w:hAnsi="Arial"/>
          <w:snapToGrid/>
        </w:rPr>
      </w:pPr>
      <w:r w:rsidRPr="00E91521">
        <w:rPr>
          <w:rFonts w:ascii="Arial" w:hAnsi="Arial"/>
          <w:snapToGrid/>
          <w:u w:val="single"/>
        </w:rPr>
        <w:t>October 2</w:t>
      </w:r>
      <w:r w:rsidR="001B510A">
        <w:rPr>
          <w:rFonts w:ascii="Arial" w:hAnsi="Arial"/>
          <w:snapToGrid/>
          <w:u w:val="single"/>
        </w:rPr>
        <w:t>4</w:t>
      </w:r>
      <w:r w:rsidRPr="00E91521">
        <w:rPr>
          <w:rFonts w:ascii="Arial" w:hAnsi="Arial"/>
          <w:snapToGrid/>
        </w:rPr>
        <w:tab/>
      </w:r>
      <w:r w:rsidRPr="00E91521">
        <w:rPr>
          <w:rFonts w:ascii="Arial" w:hAnsi="Arial"/>
          <w:snapToGrid/>
        </w:rPr>
        <w:tab/>
      </w:r>
      <w:r w:rsidRPr="00E91521">
        <w:rPr>
          <w:rFonts w:ascii="Arial" w:hAnsi="Arial"/>
          <w:snapToGrid/>
          <w:u w:val="single"/>
        </w:rPr>
        <w:t>Content Analysis</w:t>
      </w:r>
    </w:p>
    <w:p w:rsidR="00E91521" w:rsidRPr="00E91521" w:rsidRDefault="00E91521" w:rsidP="00E91521">
      <w:pPr>
        <w:keepNext/>
        <w:widowControl/>
        <w:numPr>
          <w:ilvl w:val="0"/>
          <w:numId w:val="31"/>
        </w:numPr>
        <w:rPr>
          <w:rFonts w:ascii="Times New Roman" w:hAnsi="Times New Roman"/>
          <w:snapToGrid/>
          <w:sz w:val="20"/>
        </w:rPr>
      </w:pPr>
      <w:r w:rsidRPr="00E91521">
        <w:rPr>
          <w:rFonts w:ascii="Arial" w:hAnsi="Arial"/>
          <w:i/>
          <w:snapToGrid/>
        </w:rPr>
        <w:t>Reading assignment for this class: pp. 161-165 and 194-218.</w:t>
      </w:r>
      <w:r w:rsidRPr="00E91521">
        <w:rPr>
          <w:rFonts w:ascii="Times New Roman" w:hAnsi="Times New Roman"/>
          <w:snapToGrid/>
          <w:sz w:val="20"/>
        </w:rPr>
        <w:t xml:space="preserve">  </w:t>
      </w:r>
    </w:p>
    <w:p w:rsidR="00E91521" w:rsidRPr="00E91521" w:rsidRDefault="00E91521" w:rsidP="00E91521">
      <w:pPr>
        <w:keepNext/>
        <w:widowControl/>
        <w:rPr>
          <w:rFonts w:ascii="Times New Roman" w:hAnsi="Times New Roman"/>
          <w:snapToGrid/>
          <w:sz w:val="20"/>
        </w:rPr>
      </w:pPr>
    </w:p>
    <w:p w:rsidR="00E91521" w:rsidRPr="00E91521" w:rsidRDefault="00E91521" w:rsidP="00E91521">
      <w:pPr>
        <w:keepNext/>
        <w:widowControl/>
        <w:numPr>
          <w:ilvl w:val="0"/>
          <w:numId w:val="31"/>
        </w:numPr>
        <w:rPr>
          <w:rFonts w:ascii="Arial" w:hAnsi="Arial"/>
          <w:i/>
          <w:snapToGrid/>
        </w:rPr>
      </w:pPr>
      <w:r w:rsidRPr="00E91521">
        <w:rPr>
          <w:rFonts w:ascii="Arial" w:hAnsi="Arial" w:cs="Arial"/>
          <w:i/>
          <w:snapToGrid/>
          <w:szCs w:val="24"/>
        </w:rPr>
        <w:t xml:space="preserve">Writing assignment for this class (#6): pick any six of the critical questions about textual analysis, in general, on p. 164 or content analysis, in particular, on p. 199, and apply them to the sample study in this chapter.  Write about a paragraph for each of the questions.  </w:t>
      </w:r>
      <w:r w:rsidRPr="00E91521">
        <w:rPr>
          <w:rFonts w:ascii="Arial" w:hAnsi="Arial" w:cs="Arial"/>
          <w:i/>
          <w:snapToGrid/>
          <w:szCs w:val="24"/>
          <w:u w:val="single"/>
        </w:rPr>
        <w:t>Use line numbers to refer to specific details in the study</w:t>
      </w:r>
      <w:r w:rsidRPr="00E91521">
        <w:rPr>
          <w:rFonts w:ascii="Arial" w:hAnsi="Arial" w:cs="Arial"/>
          <w:i/>
          <w:snapToGrid/>
          <w:szCs w:val="24"/>
        </w:rPr>
        <w:t xml:space="preserve">.  </w:t>
      </w:r>
    </w:p>
    <w:p w:rsidR="00E91521" w:rsidRPr="00E91521" w:rsidRDefault="00E91521" w:rsidP="00E91521">
      <w:pPr>
        <w:keepNext/>
        <w:widowControl/>
        <w:rPr>
          <w:rFonts w:ascii="Arial" w:hAnsi="Arial"/>
          <w:snapToGrid/>
        </w:rPr>
      </w:pPr>
    </w:p>
    <w:p w:rsidR="00E91521" w:rsidRPr="00E91521" w:rsidRDefault="00E91521" w:rsidP="00E91521">
      <w:pPr>
        <w:widowControl/>
        <w:rPr>
          <w:rFonts w:ascii="Arial" w:hAnsi="Arial"/>
          <w:b/>
          <w:i/>
          <w:snapToGrid/>
        </w:rPr>
      </w:pPr>
    </w:p>
    <w:p w:rsidR="00E91521" w:rsidRPr="00E91521" w:rsidRDefault="00E91521" w:rsidP="00E91521">
      <w:pPr>
        <w:widowControl/>
        <w:rPr>
          <w:rFonts w:ascii="Arial" w:hAnsi="Arial"/>
          <w:b/>
          <w:snapToGrid/>
        </w:rPr>
      </w:pPr>
      <w:r w:rsidRPr="00E91521">
        <w:rPr>
          <w:rFonts w:ascii="Arial" w:hAnsi="Arial" w:cs="Arial"/>
          <w:b/>
          <w:snapToGrid/>
          <w:sz w:val="44"/>
          <w:szCs w:val="44"/>
        </w:rPr>
        <w:sym w:font="Wingdings" w:char="F046"/>
      </w:r>
      <w:r w:rsidRPr="00E91521">
        <w:rPr>
          <w:rFonts w:ascii="Arial" w:hAnsi="Arial"/>
          <w:b/>
          <w:i/>
          <w:snapToGrid/>
        </w:rPr>
        <w:t xml:space="preserve">  Get rolling on your term paper!  There are deadlines coming up...</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keepNext/>
        <w:widowControl/>
        <w:rPr>
          <w:rFonts w:ascii="Arial" w:hAnsi="Arial"/>
          <w:snapToGrid/>
        </w:rPr>
      </w:pPr>
      <w:r w:rsidRPr="00E91521">
        <w:rPr>
          <w:rFonts w:ascii="Arial" w:hAnsi="Arial"/>
          <w:snapToGrid/>
          <w:u w:val="single"/>
        </w:rPr>
        <w:t xml:space="preserve">October </w:t>
      </w:r>
      <w:r w:rsidR="001B510A">
        <w:rPr>
          <w:rFonts w:ascii="Arial" w:hAnsi="Arial"/>
          <w:snapToGrid/>
          <w:u w:val="single"/>
        </w:rPr>
        <w:t>31</w:t>
      </w:r>
      <w:r w:rsidRPr="00E91521">
        <w:rPr>
          <w:rFonts w:ascii="Arial" w:hAnsi="Arial"/>
          <w:snapToGrid/>
        </w:rPr>
        <w:t xml:space="preserve"> </w:t>
      </w:r>
      <w:r w:rsidRPr="00E91521">
        <w:rPr>
          <w:rFonts w:ascii="Arial" w:hAnsi="Arial"/>
          <w:snapToGrid/>
        </w:rPr>
        <w:tab/>
      </w:r>
      <w:r w:rsidRPr="00E91521">
        <w:rPr>
          <w:rFonts w:ascii="Arial" w:hAnsi="Arial"/>
          <w:snapToGrid/>
        </w:rPr>
        <w:tab/>
      </w:r>
      <w:r w:rsidRPr="00E91521">
        <w:rPr>
          <w:rFonts w:ascii="Arial" w:hAnsi="Arial"/>
          <w:snapToGrid/>
          <w:u w:val="single"/>
        </w:rPr>
        <w:t>Interaction Analysis</w:t>
      </w:r>
    </w:p>
    <w:p w:rsidR="00E91521" w:rsidRPr="00E91521" w:rsidRDefault="00E91521" w:rsidP="00E91521">
      <w:pPr>
        <w:keepNext/>
        <w:widowControl/>
        <w:numPr>
          <w:ilvl w:val="0"/>
          <w:numId w:val="31"/>
        </w:numPr>
        <w:rPr>
          <w:rFonts w:ascii="Arial" w:hAnsi="Arial"/>
          <w:i/>
          <w:snapToGrid/>
        </w:rPr>
      </w:pPr>
      <w:r w:rsidRPr="00E91521">
        <w:rPr>
          <w:rFonts w:ascii="Arial" w:hAnsi="Arial"/>
          <w:i/>
          <w:snapToGrid/>
        </w:rPr>
        <w:t xml:space="preserve">Reading assignment for this class: pp. 219-245.  </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31"/>
        </w:numPr>
        <w:rPr>
          <w:rFonts w:ascii="Arial" w:hAnsi="Arial"/>
          <w:i/>
          <w:snapToGrid/>
        </w:rPr>
      </w:pPr>
      <w:r w:rsidRPr="00E91521">
        <w:rPr>
          <w:rFonts w:ascii="Arial" w:hAnsi="Arial"/>
          <w:i/>
          <w:snapToGrid/>
        </w:rPr>
        <w:t xml:space="preserve">Writing assignment for this class (#7): pick any six of the critical questions about textual analysis, in general, on p. 164 or interaction analysis, in particular, on pp. 224-225, and apply them to the sample study in this chapter.  Write about a paragraph for each of the questions.  </w:t>
      </w:r>
      <w:r w:rsidRPr="00E91521">
        <w:rPr>
          <w:rFonts w:ascii="Arial" w:hAnsi="Arial"/>
          <w:i/>
          <w:snapToGrid/>
          <w:u w:val="single"/>
        </w:rPr>
        <w:t>Use line numbers to refer to specific details in the study</w:t>
      </w:r>
      <w:r w:rsidRPr="00E91521">
        <w:rPr>
          <w:rFonts w:ascii="Arial" w:hAnsi="Arial"/>
          <w:i/>
          <w:snapToGrid/>
        </w:rPr>
        <w:t xml:space="preserve">.  </w:t>
      </w:r>
    </w:p>
    <w:p w:rsidR="00E91521" w:rsidRPr="00E91521" w:rsidRDefault="00E91521" w:rsidP="00E91521">
      <w:pPr>
        <w:keepNext/>
        <w:widowControl/>
        <w:rPr>
          <w:rFonts w:ascii="Arial" w:hAnsi="Arial"/>
          <w:snapToGrid/>
        </w:rPr>
      </w:pPr>
    </w:p>
    <w:p w:rsidR="00E91521" w:rsidRPr="00E91521" w:rsidRDefault="00E91521" w:rsidP="00E91521">
      <w:pPr>
        <w:keepNext/>
        <w:widowControl/>
        <w:rPr>
          <w:rFonts w:ascii="Arial" w:hAnsi="Arial"/>
          <w:snapToGrid/>
        </w:rPr>
      </w:pPr>
    </w:p>
    <w:p w:rsidR="00E91521" w:rsidRPr="00E91521" w:rsidRDefault="00E91521" w:rsidP="00E91521">
      <w:pPr>
        <w:keepNext/>
        <w:widowControl/>
        <w:rPr>
          <w:rFonts w:ascii="Arial" w:hAnsi="Arial"/>
          <w:snapToGrid/>
        </w:rPr>
      </w:pPr>
    </w:p>
    <w:p w:rsidR="00E91521" w:rsidRPr="00E91521" w:rsidRDefault="00E91521" w:rsidP="00E91521">
      <w:pPr>
        <w:keepNext/>
        <w:widowControl/>
        <w:rPr>
          <w:rFonts w:ascii="Arial" w:hAnsi="Arial"/>
          <w:snapToGrid/>
        </w:rPr>
      </w:pPr>
    </w:p>
    <w:p w:rsidR="00E91521" w:rsidRPr="00E91521" w:rsidRDefault="00E91521" w:rsidP="00E91521">
      <w:pPr>
        <w:keepNext/>
        <w:widowControl/>
        <w:rPr>
          <w:rFonts w:ascii="Arial" w:hAnsi="Arial"/>
          <w:snapToGrid/>
          <w:u w:val="single"/>
        </w:rPr>
      </w:pPr>
      <w:r w:rsidRPr="00E91521">
        <w:rPr>
          <w:rFonts w:ascii="Arial" w:hAnsi="Arial"/>
          <w:snapToGrid/>
          <w:u w:val="single"/>
        </w:rPr>
        <w:t xml:space="preserve">November </w:t>
      </w:r>
      <w:r w:rsidR="001B510A">
        <w:rPr>
          <w:rFonts w:ascii="Arial" w:hAnsi="Arial"/>
          <w:snapToGrid/>
          <w:u w:val="single"/>
        </w:rPr>
        <w:t>7</w:t>
      </w:r>
      <w:r w:rsidRPr="00E91521">
        <w:rPr>
          <w:rFonts w:ascii="Arial" w:hAnsi="Arial"/>
          <w:snapToGrid/>
        </w:rPr>
        <w:tab/>
      </w:r>
      <w:r w:rsidRPr="00E91521">
        <w:rPr>
          <w:rFonts w:ascii="Arial" w:hAnsi="Arial"/>
          <w:snapToGrid/>
        </w:rPr>
        <w:tab/>
      </w:r>
      <w:r w:rsidRPr="00E91521">
        <w:rPr>
          <w:rFonts w:ascii="Arial" w:hAnsi="Arial"/>
          <w:snapToGrid/>
          <w:u w:val="single"/>
        </w:rPr>
        <w:t>Rhetorical Criticism</w:t>
      </w:r>
    </w:p>
    <w:p w:rsidR="00E91521" w:rsidRPr="00E91521" w:rsidRDefault="00E91521" w:rsidP="00E91521">
      <w:pPr>
        <w:keepNext/>
        <w:widowControl/>
        <w:numPr>
          <w:ilvl w:val="0"/>
          <w:numId w:val="30"/>
        </w:numPr>
        <w:rPr>
          <w:rFonts w:ascii="Arial" w:hAnsi="Arial"/>
          <w:i/>
          <w:snapToGrid/>
        </w:rPr>
      </w:pPr>
      <w:r w:rsidRPr="00E91521">
        <w:rPr>
          <w:rFonts w:ascii="Arial" w:hAnsi="Arial"/>
          <w:i/>
          <w:snapToGrid/>
        </w:rPr>
        <w:t xml:space="preserve">Reading assignment for this class: pp. 167-193. </w:t>
      </w:r>
    </w:p>
    <w:p w:rsidR="00E91521" w:rsidRPr="00E91521" w:rsidRDefault="00E91521" w:rsidP="00E91521">
      <w:pPr>
        <w:keepNext/>
        <w:widowControl/>
        <w:rPr>
          <w:rFonts w:ascii="Arial" w:hAnsi="Arial"/>
          <w:i/>
          <w:snapToGrid/>
        </w:rPr>
      </w:pPr>
      <w:r w:rsidRPr="00E91521">
        <w:rPr>
          <w:rFonts w:ascii="Arial" w:hAnsi="Arial"/>
          <w:i/>
          <w:snapToGrid/>
        </w:rPr>
        <w:t xml:space="preserve"> </w:t>
      </w:r>
    </w:p>
    <w:p w:rsidR="00E91521" w:rsidRPr="00E91521" w:rsidRDefault="00E91521" w:rsidP="00E91521">
      <w:pPr>
        <w:widowControl/>
        <w:numPr>
          <w:ilvl w:val="0"/>
          <w:numId w:val="30"/>
        </w:numPr>
        <w:rPr>
          <w:rFonts w:ascii="Arial" w:hAnsi="Arial"/>
          <w:i/>
          <w:snapToGrid/>
        </w:rPr>
      </w:pPr>
      <w:r w:rsidRPr="00E91521">
        <w:rPr>
          <w:rFonts w:ascii="Arial" w:hAnsi="Arial"/>
          <w:i/>
          <w:snapToGrid/>
        </w:rPr>
        <w:t xml:space="preserve">Writing assignment for this class (#8): pick any six of the critical questions about textual analysis, in general, on p. 164 or rhetorical criticism, in particular, on pp. 171-172, and apply them to the sample study in this chapter.  Write about a paragraph for each of the questions.  </w:t>
      </w:r>
      <w:r w:rsidRPr="00E91521">
        <w:rPr>
          <w:rFonts w:ascii="Arial" w:hAnsi="Arial"/>
          <w:i/>
          <w:snapToGrid/>
          <w:u w:val="single"/>
        </w:rPr>
        <w:t>Use line numbers to refer to specific details in the study</w:t>
      </w:r>
      <w:r w:rsidRPr="00E91521">
        <w:rPr>
          <w:rFonts w:ascii="Arial" w:hAnsi="Arial"/>
          <w:i/>
          <w:snapToGrid/>
        </w:rPr>
        <w:t xml:space="preserve">.  </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i/>
          <w:snapToGrid/>
        </w:rPr>
      </w:pPr>
      <w:r w:rsidRPr="00E91521">
        <w:rPr>
          <w:rFonts w:ascii="Arial" w:hAnsi="Arial"/>
          <w:i/>
          <w:snapToGrid/>
        </w:rPr>
        <w:t xml:space="preserve">  </w:t>
      </w:r>
    </w:p>
    <w:p w:rsidR="00E91521" w:rsidRPr="00E91521" w:rsidRDefault="00E91521" w:rsidP="00E91521">
      <w:pPr>
        <w:widowControl/>
        <w:rPr>
          <w:rFonts w:ascii="Arial" w:hAnsi="Arial"/>
          <w:b/>
          <w:i/>
          <w:snapToGrid/>
        </w:rPr>
      </w:pPr>
      <w:r w:rsidRPr="00E91521">
        <w:rPr>
          <w:rFonts w:ascii="Arial" w:hAnsi="Arial" w:cs="Arial"/>
          <w:b/>
          <w:snapToGrid/>
          <w:sz w:val="44"/>
          <w:szCs w:val="44"/>
        </w:rPr>
        <w:lastRenderedPageBreak/>
        <w:sym w:font="Wingdings" w:char="F046"/>
      </w:r>
      <w:r w:rsidRPr="00E91521">
        <w:rPr>
          <w:rFonts w:ascii="Arial" w:hAnsi="Arial"/>
          <w:b/>
          <w:i/>
          <w:snapToGrid/>
        </w:rPr>
        <w:t xml:space="preserve">  Keep your term paper moving along!  You need to have a draft done for the next class.</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i/>
          <w:snapToGrid/>
        </w:rPr>
      </w:pPr>
    </w:p>
    <w:p w:rsidR="00E91521" w:rsidRPr="00E91521" w:rsidRDefault="00E91521" w:rsidP="00E91521">
      <w:pPr>
        <w:widowControl/>
        <w:rPr>
          <w:rFonts w:ascii="Arial" w:hAnsi="Arial"/>
          <w:i/>
          <w:snapToGrid/>
        </w:rPr>
      </w:pPr>
    </w:p>
    <w:p w:rsidR="00E91521" w:rsidRPr="00E91521" w:rsidRDefault="00E91521" w:rsidP="00E91521">
      <w:pPr>
        <w:widowControl/>
        <w:rPr>
          <w:rFonts w:ascii="Arial" w:hAnsi="Arial"/>
          <w:i/>
          <w:snapToGrid/>
        </w:rPr>
      </w:pPr>
    </w:p>
    <w:p w:rsidR="00E91521" w:rsidRPr="00E91521" w:rsidRDefault="00E91521" w:rsidP="00E91521">
      <w:pPr>
        <w:keepNext/>
        <w:widowControl/>
        <w:rPr>
          <w:rFonts w:ascii="Arial" w:hAnsi="Arial"/>
          <w:snapToGrid/>
        </w:rPr>
      </w:pPr>
      <w:r w:rsidRPr="00E91521">
        <w:rPr>
          <w:rFonts w:ascii="Arial" w:hAnsi="Arial"/>
          <w:snapToGrid/>
          <w:u w:val="single"/>
        </w:rPr>
        <w:t>November 1</w:t>
      </w:r>
      <w:r w:rsidR="001B510A">
        <w:rPr>
          <w:rFonts w:ascii="Arial" w:hAnsi="Arial"/>
          <w:snapToGrid/>
          <w:u w:val="single"/>
        </w:rPr>
        <w:t>4</w:t>
      </w:r>
      <w:r w:rsidRPr="00E91521">
        <w:rPr>
          <w:rFonts w:ascii="Arial" w:hAnsi="Arial"/>
          <w:snapToGrid/>
        </w:rPr>
        <w:tab/>
      </w:r>
      <w:r w:rsidRPr="00E91521">
        <w:rPr>
          <w:rFonts w:ascii="Arial" w:hAnsi="Arial"/>
          <w:snapToGrid/>
        </w:rPr>
        <w:tab/>
      </w:r>
      <w:r w:rsidRPr="00E91521">
        <w:rPr>
          <w:rFonts w:ascii="Arial" w:hAnsi="Arial"/>
          <w:snapToGrid/>
          <w:u w:val="single"/>
        </w:rPr>
        <w:t>Ethnographic Observation</w:t>
      </w:r>
    </w:p>
    <w:p w:rsidR="00E91521" w:rsidRPr="00E91521" w:rsidRDefault="00E91521" w:rsidP="00E91521">
      <w:pPr>
        <w:keepNext/>
        <w:widowControl/>
        <w:numPr>
          <w:ilvl w:val="0"/>
          <w:numId w:val="32"/>
        </w:numPr>
        <w:rPr>
          <w:rFonts w:ascii="Arial" w:hAnsi="Arial"/>
          <w:i/>
          <w:snapToGrid/>
        </w:rPr>
      </w:pPr>
      <w:r w:rsidRPr="00E91521">
        <w:rPr>
          <w:rFonts w:ascii="Arial" w:hAnsi="Arial"/>
          <w:i/>
          <w:snapToGrid/>
        </w:rPr>
        <w:t xml:space="preserve">Reading assignment for this class: pp. 247-284.  </w:t>
      </w:r>
    </w:p>
    <w:p w:rsidR="00E91521" w:rsidRPr="00E91521" w:rsidRDefault="00E91521" w:rsidP="00E91521">
      <w:pPr>
        <w:keepNext/>
        <w:widowControl/>
        <w:rPr>
          <w:rFonts w:ascii="Arial" w:hAnsi="Arial"/>
          <w:i/>
          <w:snapToGrid/>
        </w:rPr>
      </w:pPr>
    </w:p>
    <w:p w:rsidR="00E91521" w:rsidRPr="00E91521" w:rsidRDefault="00E91521" w:rsidP="00E91521">
      <w:pPr>
        <w:widowControl/>
        <w:numPr>
          <w:ilvl w:val="0"/>
          <w:numId w:val="32"/>
        </w:numPr>
        <w:rPr>
          <w:rFonts w:ascii="Arial" w:hAnsi="Arial"/>
          <w:snapToGrid/>
        </w:rPr>
      </w:pPr>
      <w:r w:rsidRPr="00E91521">
        <w:rPr>
          <w:rFonts w:ascii="Arial" w:hAnsi="Arial"/>
          <w:i/>
          <w:snapToGrid/>
        </w:rPr>
        <w:t xml:space="preserve">Writing assignment for this class (#9): pick any six of the critical questions about ethnographic observation on pp. 260-262, and apply them to the sample study in this chapter.  Write about a paragraph for each of the questions.  </w:t>
      </w:r>
      <w:r w:rsidRPr="00E91521">
        <w:rPr>
          <w:rFonts w:ascii="Arial" w:hAnsi="Arial"/>
          <w:i/>
          <w:snapToGrid/>
          <w:u w:val="single"/>
        </w:rPr>
        <w:t>Use line numbers to refer to specific details in the study</w:t>
      </w:r>
      <w:r w:rsidRPr="00E91521">
        <w:rPr>
          <w:rFonts w:ascii="Arial" w:hAnsi="Arial"/>
          <w:snapToGrid/>
        </w:rPr>
        <w:t xml:space="preserve">.  </w:t>
      </w:r>
    </w:p>
    <w:p w:rsidR="00E91521" w:rsidRPr="00E91521" w:rsidRDefault="00E91521" w:rsidP="00E91521">
      <w:pPr>
        <w:widowControl/>
        <w:rPr>
          <w:rFonts w:ascii="Arial" w:hAnsi="Arial"/>
          <w:snapToGrid/>
        </w:rPr>
      </w:pPr>
    </w:p>
    <w:p w:rsidR="00E91521" w:rsidRPr="00E91521" w:rsidRDefault="00E91521" w:rsidP="00E91521">
      <w:pPr>
        <w:widowControl/>
        <w:numPr>
          <w:ilvl w:val="0"/>
          <w:numId w:val="32"/>
        </w:numPr>
        <w:rPr>
          <w:rFonts w:ascii="Arial" w:hAnsi="Arial"/>
          <w:i/>
          <w:snapToGrid/>
        </w:rPr>
      </w:pPr>
      <w:r w:rsidRPr="00E91521">
        <w:rPr>
          <w:rFonts w:ascii="Arial" w:hAnsi="Arial"/>
          <w:i/>
          <w:snapToGrid/>
        </w:rPr>
        <w:t xml:space="preserve">Writing assignment for this class: turn in the draft of your term paper.  (Yeah, it’s a work in progress, but it should at least </w:t>
      </w:r>
      <w:r w:rsidRPr="00E91521">
        <w:rPr>
          <w:rFonts w:ascii="Arial" w:hAnsi="Arial"/>
          <w:snapToGrid/>
        </w:rPr>
        <w:t>look</w:t>
      </w:r>
      <w:r w:rsidRPr="00E91521">
        <w:rPr>
          <w:rFonts w:ascii="Arial" w:hAnsi="Arial"/>
          <w:i/>
          <w:snapToGrid/>
        </w:rPr>
        <w:t xml:space="preserve"> like a term paper by this point.  Get all your headings and subheadings in place, definitely!)  I’ll give it back to you at the next class, with helpful comments.  The more complete this draft is, the better position you’ll be in as the due date for the final version nears...</w:t>
      </w:r>
    </w:p>
    <w:p w:rsidR="00E91521" w:rsidRPr="00E91521" w:rsidRDefault="00E91521" w:rsidP="00E91521">
      <w:pPr>
        <w:widowControl/>
        <w:rPr>
          <w:rFonts w:ascii="Arial" w:hAnsi="Arial"/>
          <w:snapToGrid/>
        </w:rPr>
      </w:pPr>
    </w:p>
    <w:p w:rsidR="001B510A" w:rsidRPr="00E91521" w:rsidRDefault="001B510A" w:rsidP="001B510A">
      <w:pPr>
        <w:widowControl/>
        <w:rPr>
          <w:rFonts w:ascii="Arial" w:hAnsi="Arial"/>
          <w:b/>
          <w:i/>
          <w:snapToGrid/>
        </w:rPr>
      </w:pPr>
      <w:r w:rsidRPr="00E91521">
        <w:rPr>
          <w:rFonts w:ascii="Arial" w:hAnsi="Arial" w:cs="Arial"/>
          <w:b/>
          <w:snapToGrid/>
          <w:sz w:val="44"/>
          <w:szCs w:val="44"/>
        </w:rPr>
        <w:t>☺</w:t>
      </w:r>
      <w:r w:rsidRPr="00E91521">
        <w:rPr>
          <w:rFonts w:ascii="Arial" w:hAnsi="Arial"/>
          <w:b/>
          <w:i/>
          <w:snapToGrid/>
        </w:rPr>
        <w:t>Happy Thanksgiving to you and yours!</w:t>
      </w:r>
    </w:p>
    <w:p w:rsidR="00E91521" w:rsidRPr="00E91521" w:rsidRDefault="00E91521" w:rsidP="00E91521">
      <w:pPr>
        <w:widowControl/>
        <w:rPr>
          <w:rFonts w:ascii="Arial" w:hAnsi="Arial" w:cs="Arial"/>
          <w:b/>
          <w:snapToGrid/>
          <w:sz w:val="36"/>
          <w:szCs w:val="36"/>
        </w:rPr>
      </w:pPr>
    </w:p>
    <w:p w:rsidR="00E91521" w:rsidRPr="00E91521" w:rsidRDefault="00E91521" w:rsidP="00E91521">
      <w:pPr>
        <w:keepNext/>
        <w:widowControl/>
        <w:rPr>
          <w:rFonts w:ascii="Arial" w:hAnsi="Arial"/>
          <w:snapToGrid/>
        </w:rPr>
      </w:pPr>
      <w:r w:rsidRPr="00E91521">
        <w:rPr>
          <w:rFonts w:ascii="Arial" w:hAnsi="Arial"/>
          <w:snapToGrid/>
          <w:u w:val="single"/>
        </w:rPr>
        <w:t xml:space="preserve">November </w:t>
      </w:r>
      <w:r w:rsidR="001B510A">
        <w:rPr>
          <w:rFonts w:ascii="Arial" w:hAnsi="Arial"/>
          <w:snapToGrid/>
          <w:u w:val="single"/>
        </w:rPr>
        <w:t>28</w:t>
      </w:r>
      <w:r w:rsidRPr="00E91521">
        <w:rPr>
          <w:rFonts w:ascii="Arial" w:hAnsi="Arial"/>
          <w:snapToGrid/>
        </w:rPr>
        <w:tab/>
      </w:r>
      <w:r w:rsidRPr="00E91521">
        <w:rPr>
          <w:rFonts w:ascii="Arial" w:hAnsi="Arial"/>
          <w:snapToGrid/>
          <w:u w:val="single"/>
        </w:rPr>
        <w:t>Ethnographic Interviews</w:t>
      </w:r>
    </w:p>
    <w:p w:rsidR="00E91521" w:rsidRPr="00E91521" w:rsidRDefault="00E91521" w:rsidP="00E91521">
      <w:pPr>
        <w:widowControl/>
        <w:numPr>
          <w:ilvl w:val="0"/>
          <w:numId w:val="33"/>
        </w:numPr>
        <w:rPr>
          <w:rFonts w:ascii="Arial" w:hAnsi="Arial"/>
          <w:i/>
          <w:snapToGrid/>
        </w:rPr>
      </w:pPr>
      <w:r w:rsidRPr="00E91521">
        <w:rPr>
          <w:rFonts w:ascii="Arial" w:hAnsi="Arial"/>
          <w:i/>
          <w:snapToGrid/>
        </w:rPr>
        <w:t xml:space="preserve">Reading assignment for this class: p. 285-311, on ethnographic interviews.  </w:t>
      </w:r>
    </w:p>
    <w:p w:rsidR="00E91521" w:rsidRPr="00E91521" w:rsidRDefault="00E91521" w:rsidP="00E91521">
      <w:pPr>
        <w:widowControl/>
        <w:rPr>
          <w:rFonts w:ascii="Arial" w:hAnsi="Arial"/>
          <w:i/>
          <w:snapToGrid/>
        </w:rPr>
      </w:pPr>
    </w:p>
    <w:p w:rsidR="00E91521" w:rsidRPr="00E91521" w:rsidRDefault="00E91521" w:rsidP="00E91521">
      <w:pPr>
        <w:widowControl/>
        <w:numPr>
          <w:ilvl w:val="0"/>
          <w:numId w:val="33"/>
        </w:numPr>
        <w:rPr>
          <w:rFonts w:ascii="Arial" w:hAnsi="Arial"/>
          <w:snapToGrid/>
        </w:rPr>
      </w:pPr>
      <w:r w:rsidRPr="00E91521">
        <w:rPr>
          <w:rFonts w:ascii="Arial" w:hAnsi="Arial"/>
          <w:i/>
          <w:snapToGrid/>
        </w:rPr>
        <w:t xml:space="preserve">Writing assignment for this class (#10): pick any six of the critical questions about ethnographic interviews on pp. 291-293, and apply them to the sample study in this chapter.  Write about a paragraph for each of the questions.  </w:t>
      </w:r>
      <w:r w:rsidRPr="00E91521">
        <w:rPr>
          <w:rFonts w:ascii="Arial" w:hAnsi="Arial"/>
          <w:i/>
          <w:snapToGrid/>
          <w:u w:val="single"/>
        </w:rPr>
        <w:t>Use line numbers to refer to specific details in the study</w:t>
      </w:r>
      <w:r w:rsidRPr="00E91521">
        <w:rPr>
          <w:rFonts w:ascii="Arial" w:hAnsi="Arial"/>
          <w:snapToGrid/>
        </w:rPr>
        <w:t>.</w:t>
      </w:r>
    </w:p>
    <w:p w:rsidR="00E91521" w:rsidRPr="00E91521" w:rsidRDefault="00E91521" w:rsidP="00E91521">
      <w:pPr>
        <w:widowControl/>
        <w:rPr>
          <w:rFonts w:ascii="Arial" w:hAnsi="Arial" w:cs="Arial"/>
          <w:b/>
          <w:snapToGrid/>
          <w:szCs w:val="24"/>
        </w:rPr>
      </w:pPr>
    </w:p>
    <w:p w:rsidR="00E91521" w:rsidRPr="00E91521" w:rsidRDefault="00E91521" w:rsidP="00E91521">
      <w:pPr>
        <w:widowControl/>
        <w:rPr>
          <w:rFonts w:ascii="Arial" w:hAnsi="Arial" w:cs="Arial"/>
          <w:b/>
          <w:snapToGrid/>
          <w:szCs w:val="24"/>
        </w:rPr>
      </w:pP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b/>
          <w:i/>
          <w:snapToGrid/>
        </w:rPr>
      </w:pPr>
      <w:r w:rsidRPr="00E91521">
        <w:rPr>
          <w:rFonts w:ascii="Arial" w:hAnsi="Arial" w:cs="Arial"/>
          <w:b/>
          <w:snapToGrid/>
          <w:sz w:val="44"/>
          <w:szCs w:val="44"/>
        </w:rPr>
        <w:sym w:font="Wingdings" w:char="F046"/>
      </w:r>
      <w:r w:rsidRPr="00E91521">
        <w:rPr>
          <w:rFonts w:ascii="Arial" w:hAnsi="Arial"/>
          <w:b/>
          <w:i/>
          <w:snapToGrid/>
        </w:rPr>
        <w:t xml:space="preserve"> </w:t>
      </w:r>
      <w:r w:rsidR="0085566F">
        <w:rPr>
          <w:rFonts w:ascii="Arial" w:hAnsi="Arial"/>
          <w:b/>
          <w:i/>
          <w:snapToGrid/>
        </w:rPr>
        <w:t>I’m on the road at a conference, so we won’t have class on  December 5—but you need to put</w:t>
      </w:r>
      <w:r w:rsidRPr="00E91521">
        <w:rPr>
          <w:rFonts w:ascii="Arial" w:hAnsi="Arial"/>
          <w:b/>
          <w:i/>
          <w:snapToGrid/>
        </w:rPr>
        <w:t xml:space="preserve"> your term paper in my mailbox </w:t>
      </w:r>
      <w:r w:rsidR="0085566F">
        <w:rPr>
          <w:rFonts w:ascii="Arial" w:hAnsi="Arial"/>
          <w:b/>
          <w:i/>
          <w:snapToGrid/>
        </w:rPr>
        <w:t>on that day</w:t>
      </w:r>
      <w:r w:rsidRPr="00E91521">
        <w:rPr>
          <w:rFonts w:ascii="Arial" w:hAnsi="Arial"/>
          <w:b/>
          <w:i/>
          <w:snapToGrid/>
        </w:rPr>
        <w:t>!</w:t>
      </w: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p>
    <w:p w:rsidR="00E91521" w:rsidRPr="00E91521" w:rsidRDefault="00E91521" w:rsidP="00E91521">
      <w:pPr>
        <w:widowControl/>
        <w:rPr>
          <w:rFonts w:ascii="Arial" w:hAnsi="Arial"/>
          <w:snapToGrid/>
        </w:rPr>
      </w:pPr>
      <w:r w:rsidRPr="00E91521">
        <w:rPr>
          <w:rFonts w:ascii="Arial" w:hAnsi="Arial"/>
          <w:snapToGrid/>
          <w:u w:val="single"/>
        </w:rPr>
        <w:t xml:space="preserve">December </w:t>
      </w:r>
      <w:r w:rsidR="001B510A">
        <w:rPr>
          <w:rFonts w:ascii="Arial" w:hAnsi="Arial"/>
          <w:snapToGrid/>
          <w:u w:val="single"/>
        </w:rPr>
        <w:t>12</w:t>
      </w:r>
      <w:r w:rsidRPr="00E91521">
        <w:rPr>
          <w:rFonts w:ascii="Arial" w:hAnsi="Arial"/>
          <w:snapToGrid/>
        </w:rPr>
        <w:tab/>
      </w:r>
      <w:r w:rsidRPr="00E91521">
        <w:rPr>
          <w:rFonts w:ascii="Arial" w:hAnsi="Arial"/>
          <w:snapToGrid/>
          <w:u w:val="single"/>
        </w:rPr>
        <w:t>The Dreaded Final Exam</w:t>
      </w:r>
      <w:r w:rsidRPr="00E91521">
        <w:rPr>
          <w:rFonts w:ascii="Arial" w:hAnsi="Arial"/>
          <w:snapToGrid/>
        </w:rPr>
        <w:tab/>
      </w:r>
    </w:p>
    <w:p w:rsidR="00F95D67" w:rsidRDefault="00F95D67" w:rsidP="00827498">
      <w:pPr>
        <w:rPr>
          <w:rFonts w:ascii="Times New Roman" w:hAnsi="Times New Roman"/>
          <w:sz w:val="22"/>
          <w:szCs w:val="22"/>
          <w:u w:val="single"/>
        </w:rPr>
      </w:pPr>
    </w:p>
    <w:p w:rsidR="00EB2152" w:rsidRPr="00EB2152" w:rsidRDefault="00EB2152" w:rsidP="00EB2152">
      <w:pPr>
        <w:jc w:val="center"/>
        <w:rPr>
          <w:rFonts w:ascii="Arial" w:hAnsi="Arial" w:cs="Arial"/>
          <w:szCs w:val="24"/>
        </w:rPr>
      </w:pPr>
      <w:r w:rsidRPr="00EB2152">
        <w:rPr>
          <w:rFonts w:ascii="Arial" w:hAnsi="Arial" w:cs="Arial"/>
          <w:szCs w:val="24"/>
        </w:rPr>
        <w:t>###</w:t>
      </w:r>
    </w:p>
    <w:sectPr w:rsidR="00EB2152" w:rsidRPr="00EB2152"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ED" w:rsidRDefault="006959ED">
      <w:r>
        <w:separator/>
      </w:r>
    </w:p>
  </w:endnote>
  <w:endnote w:type="continuationSeparator" w:id="0">
    <w:p w:rsidR="006959ED" w:rsidRDefault="00695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earface-Regular-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8B4087">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C5790F">
      <w:rPr>
        <w:rFonts w:ascii="Times New Roman" w:hAnsi="Times New Roman"/>
        <w:noProof/>
      </w:rPr>
      <w:t>4</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8B4087">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B2152">
      <w:rPr>
        <w:rFonts w:ascii="Times New Roman" w:hAnsi="Times New Roman"/>
        <w:noProof/>
      </w:rPr>
      <w:t>11</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ED" w:rsidRDefault="006959ED">
      <w:r>
        <w:separator/>
      </w:r>
    </w:p>
  </w:footnote>
  <w:footnote w:type="continuationSeparator" w:id="0">
    <w:p w:rsidR="006959ED" w:rsidRDefault="0069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9CC0E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FE6E04"/>
    <w:multiLevelType w:val="hybridMultilevel"/>
    <w:tmpl w:val="5E4A9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5008E7"/>
    <w:multiLevelType w:val="hybridMultilevel"/>
    <w:tmpl w:val="43D46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F3884"/>
    <w:multiLevelType w:val="hybridMultilevel"/>
    <w:tmpl w:val="C3927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BD0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BB4540"/>
    <w:multiLevelType w:val="hybridMultilevel"/>
    <w:tmpl w:val="19C4B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AC5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3567C"/>
    <w:multiLevelType w:val="hybridMultilevel"/>
    <w:tmpl w:val="5164E5F6"/>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D3568"/>
    <w:multiLevelType w:val="hybridMultilevel"/>
    <w:tmpl w:val="85FEC2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23E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73FE2"/>
    <w:multiLevelType w:val="hybridMultilevel"/>
    <w:tmpl w:val="7DA22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3D7E9F"/>
    <w:multiLevelType w:val="hybridMultilevel"/>
    <w:tmpl w:val="5964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2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1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FF206D"/>
    <w:multiLevelType w:val="hybridMultilevel"/>
    <w:tmpl w:val="73449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6E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95782"/>
    <w:multiLevelType w:val="hybridMultilevel"/>
    <w:tmpl w:val="2DF0D780"/>
    <w:lvl w:ilvl="0" w:tplc="04090001">
      <w:start w:val="1"/>
      <w:numFmt w:val="bullet"/>
      <w:lvlText w:val=""/>
      <w:lvlJc w:val="left"/>
      <w:pPr>
        <w:tabs>
          <w:tab w:val="num" w:pos="360"/>
        </w:tabs>
        <w:ind w:left="360" w:hanging="360"/>
      </w:pPr>
      <w:rPr>
        <w:rFonts w:ascii="Symbol" w:hAnsi="Symbol" w:hint="default"/>
      </w:rPr>
    </w:lvl>
    <w:lvl w:ilvl="1" w:tplc="5D8429DA">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2"/>
  </w:num>
  <w:num w:numId="3">
    <w:abstractNumId w:val="21"/>
  </w:num>
  <w:num w:numId="4">
    <w:abstractNumId w:val="35"/>
  </w:num>
  <w:num w:numId="5">
    <w:abstractNumId w:val="22"/>
  </w:num>
  <w:num w:numId="6">
    <w:abstractNumId w:val="36"/>
  </w:num>
  <w:num w:numId="7">
    <w:abstractNumId w:val="28"/>
  </w:num>
  <w:num w:numId="8">
    <w:abstractNumId w:val="24"/>
  </w:num>
  <w:num w:numId="9">
    <w:abstractNumId w:val="18"/>
  </w:num>
  <w:num w:numId="10">
    <w:abstractNumId w:val="20"/>
  </w:num>
  <w:num w:numId="11">
    <w:abstractNumId w:val="3"/>
  </w:num>
  <w:num w:numId="12">
    <w:abstractNumId w:val="17"/>
  </w:num>
  <w:num w:numId="13">
    <w:abstractNumId w:val="37"/>
  </w:num>
  <w:num w:numId="14">
    <w:abstractNumId w:val="16"/>
  </w:num>
  <w:num w:numId="15">
    <w:abstractNumId w:val="2"/>
  </w:num>
  <w:num w:numId="16">
    <w:abstractNumId w:val="11"/>
  </w:num>
  <w:num w:numId="17">
    <w:abstractNumId w:val="30"/>
  </w:num>
  <w:num w:numId="18">
    <w:abstractNumId w:val="26"/>
  </w:num>
  <w:num w:numId="19">
    <w:abstractNumId w:val="29"/>
  </w:num>
  <w:num w:numId="20">
    <w:abstractNumId w:val="1"/>
  </w:num>
  <w:num w:numId="21">
    <w:abstractNumId w:val="4"/>
  </w:num>
  <w:num w:numId="22">
    <w:abstractNumId w:val="27"/>
  </w:num>
  <w:num w:numId="23">
    <w:abstractNumId w:val="13"/>
  </w:num>
  <w:num w:numId="24">
    <w:abstractNumId w:val="12"/>
  </w:num>
  <w:num w:numId="25">
    <w:abstractNumId w:val="7"/>
  </w:num>
  <w:num w:numId="26">
    <w:abstractNumId w:val="6"/>
  </w:num>
  <w:num w:numId="27">
    <w:abstractNumId w:val="33"/>
  </w:num>
  <w:num w:numId="28">
    <w:abstractNumId w:val="15"/>
  </w:num>
  <w:num w:numId="29">
    <w:abstractNumId w:val="23"/>
  </w:num>
  <w:num w:numId="30">
    <w:abstractNumId w:val="38"/>
  </w:num>
  <w:num w:numId="31">
    <w:abstractNumId w:val="5"/>
  </w:num>
  <w:num w:numId="32">
    <w:abstractNumId w:val="9"/>
  </w:num>
  <w:num w:numId="33">
    <w:abstractNumId w:val="25"/>
  </w:num>
  <w:num w:numId="34">
    <w:abstractNumId w:val="10"/>
  </w:num>
  <w:num w:numId="35">
    <w:abstractNumId w:val="8"/>
  </w:num>
  <w:num w:numId="36">
    <w:abstractNumId w:val="31"/>
  </w:num>
  <w:num w:numId="37">
    <w:abstractNumId w:val="34"/>
  </w:num>
  <w:num w:numId="38">
    <w:abstractNumId w:val="19"/>
  </w:num>
  <w:num w:numId="3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proofState w:spelling="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8"/>
  </w:hdrShapeDefaults>
  <w:footnotePr>
    <w:footnote w:id="-1"/>
    <w:footnote w:id="0"/>
  </w:footnotePr>
  <w:endnotePr>
    <w:numFmt w:val="decimal"/>
    <w:endnote w:id="-1"/>
    <w:endnote w:id="0"/>
  </w:endnotePr>
  <w:compat/>
  <w:rsids>
    <w:rsidRoot w:val="00FC47D7"/>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1078"/>
    <w:rsid w:val="00106FBB"/>
    <w:rsid w:val="00120DF1"/>
    <w:rsid w:val="0012788A"/>
    <w:rsid w:val="0014633D"/>
    <w:rsid w:val="00166277"/>
    <w:rsid w:val="0016798C"/>
    <w:rsid w:val="00171DC1"/>
    <w:rsid w:val="00173FC5"/>
    <w:rsid w:val="001A0191"/>
    <w:rsid w:val="001A0D52"/>
    <w:rsid w:val="001A18BD"/>
    <w:rsid w:val="001B510A"/>
    <w:rsid w:val="001C1789"/>
    <w:rsid w:val="001D1549"/>
    <w:rsid w:val="001E7217"/>
    <w:rsid w:val="00200328"/>
    <w:rsid w:val="002014CF"/>
    <w:rsid w:val="002043FC"/>
    <w:rsid w:val="00210AEA"/>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D411F"/>
    <w:rsid w:val="002F038D"/>
    <w:rsid w:val="002F3E38"/>
    <w:rsid w:val="002F4875"/>
    <w:rsid w:val="00300CDD"/>
    <w:rsid w:val="003042E3"/>
    <w:rsid w:val="00311ECC"/>
    <w:rsid w:val="0031623F"/>
    <w:rsid w:val="003260C8"/>
    <w:rsid w:val="0032720C"/>
    <w:rsid w:val="00345148"/>
    <w:rsid w:val="00353413"/>
    <w:rsid w:val="003603DC"/>
    <w:rsid w:val="00360433"/>
    <w:rsid w:val="003610F4"/>
    <w:rsid w:val="00371DEB"/>
    <w:rsid w:val="00381039"/>
    <w:rsid w:val="003870C9"/>
    <w:rsid w:val="00390710"/>
    <w:rsid w:val="003B7956"/>
    <w:rsid w:val="003C26F8"/>
    <w:rsid w:val="003C2F12"/>
    <w:rsid w:val="003C6852"/>
    <w:rsid w:val="003E0A8A"/>
    <w:rsid w:val="003E10F5"/>
    <w:rsid w:val="003E4008"/>
    <w:rsid w:val="003F0656"/>
    <w:rsid w:val="003F0A1B"/>
    <w:rsid w:val="003F3C67"/>
    <w:rsid w:val="003F4875"/>
    <w:rsid w:val="00402EEF"/>
    <w:rsid w:val="0041174C"/>
    <w:rsid w:val="00420CEB"/>
    <w:rsid w:val="00441F59"/>
    <w:rsid w:val="0045298A"/>
    <w:rsid w:val="0046277B"/>
    <w:rsid w:val="00464591"/>
    <w:rsid w:val="004709F8"/>
    <w:rsid w:val="00470BE3"/>
    <w:rsid w:val="00481A1E"/>
    <w:rsid w:val="004855E5"/>
    <w:rsid w:val="004904B8"/>
    <w:rsid w:val="004B0524"/>
    <w:rsid w:val="004B1B4B"/>
    <w:rsid w:val="004B497D"/>
    <w:rsid w:val="004B569E"/>
    <w:rsid w:val="004C1F79"/>
    <w:rsid w:val="004C4C08"/>
    <w:rsid w:val="004D6215"/>
    <w:rsid w:val="004E119F"/>
    <w:rsid w:val="004E3BA0"/>
    <w:rsid w:val="004E6D91"/>
    <w:rsid w:val="004E781D"/>
    <w:rsid w:val="00536080"/>
    <w:rsid w:val="00542250"/>
    <w:rsid w:val="00546FD1"/>
    <w:rsid w:val="005473C4"/>
    <w:rsid w:val="005502E1"/>
    <w:rsid w:val="00557B25"/>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3EED"/>
    <w:rsid w:val="00626154"/>
    <w:rsid w:val="006333E1"/>
    <w:rsid w:val="00635F0F"/>
    <w:rsid w:val="00637401"/>
    <w:rsid w:val="00641681"/>
    <w:rsid w:val="006475D3"/>
    <w:rsid w:val="0066032B"/>
    <w:rsid w:val="00665857"/>
    <w:rsid w:val="00670AB2"/>
    <w:rsid w:val="00674872"/>
    <w:rsid w:val="006941ED"/>
    <w:rsid w:val="006959ED"/>
    <w:rsid w:val="006A6D34"/>
    <w:rsid w:val="006E046D"/>
    <w:rsid w:val="006F1422"/>
    <w:rsid w:val="006F7E2B"/>
    <w:rsid w:val="00711F7C"/>
    <w:rsid w:val="00717282"/>
    <w:rsid w:val="00726744"/>
    <w:rsid w:val="00726E61"/>
    <w:rsid w:val="0072782C"/>
    <w:rsid w:val="00735CAA"/>
    <w:rsid w:val="00741459"/>
    <w:rsid w:val="00741ED5"/>
    <w:rsid w:val="00744A6A"/>
    <w:rsid w:val="00745CE1"/>
    <w:rsid w:val="0076368E"/>
    <w:rsid w:val="00765C9B"/>
    <w:rsid w:val="0079046B"/>
    <w:rsid w:val="007912E1"/>
    <w:rsid w:val="007A6D1B"/>
    <w:rsid w:val="007A7FBD"/>
    <w:rsid w:val="007B52EE"/>
    <w:rsid w:val="007C1BD9"/>
    <w:rsid w:val="007C48BE"/>
    <w:rsid w:val="007D2374"/>
    <w:rsid w:val="007D2C72"/>
    <w:rsid w:val="008027DE"/>
    <w:rsid w:val="00817A7C"/>
    <w:rsid w:val="00827498"/>
    <w:rsid w:val="00831414"/>
    <w:rsid w:val="0083547A"/>
    <w:rsid w:val="00845615"/>
    <w:rsid w:val="00850C11"/>
    <w:rsid w:val="0085566F"/>
    <w:rsid w:val="008613BC"/>
    <w:rsid w:val="00866B26"/>
    <w:rsid w:val="00874699"/>
    <w:rsid w:val="00875A0C"/>
    <w:rsid w:val="00882181"/>
    <w:rsid w:val="00886C79"/>
    <w:rsid w:val="008921AF"/>
    <w:rsid w:val="00892276"/>
    <w:rsid w:val="008A0F86"/>
    <w:rsid w:val="008A261B"/>
    <w:rsid w:val="008B289E"/>
    <w:rsid w:val="008B4087"/>
    <w:rsid w:val="008E55D8"/>
    <w:rsid w:val="008E6EE1"/>
    <w:rsid w:val="00904029"/>
    <w:rsid w:val="00907554"/>
    <w:rsid w:val="00921789"/>
    <w:rsid w:val="0093563D"/>
    <w:rsid w:val="00941D3D"/>
    <w:rsid w:val="00957F03"/>
    <w:rsid w:val="00960DEC"/>
    <w:rsid w:val="00963309"/>
    <w:rsid w:val="00971829"/>
    <w:rsid w:val="0098169F"/>
    <w:rsid w:val="00981A5A"/>
    <w:rsid w:val="00990984"/>
    <w:rsid w:val="00995981"/>
    <w:rsid w:val="009C0435"/>
    <w:rsid w:val="009E49CF"/>
    <w:rsid w:val="00A141E6"/>
    <w:rsid w:val="00A230E2"/>
    <w:rsid w:val="00A42768"/>
    <w:rsid w:val="00A43C70"/>
    <w:rsid w:val="00A4406D"/>
    <w:rsid w:val="00A46356"/>
    <w:rsid w:val="00A52243"/>
    <w:rsid w:val="00A71990"/>
    <w:rsid w:val="00A71D1F"/>
    <w:rsid w:val="00A86913"/>
    <w:rsid w:val="00A92728"/>
    <w:rsid w:val="00A95AB3"/>
    <w:rsid w:val="00AB1054"/>
    <w:rsid w:val="00AC3133"/>
    <w:rsid w:val="00AC34B0"/>
    <w:rsid w:val="00AD3EEC"/>
    <w:rsid w:val="00AD6C72"/>
    <w:rsid w:val="00AF2B3E"/>
    <w:rsid w:val="00AF4F6C"/>
    <w:rsid w:val="00AF6389"/>
    <w:rsid w:val="00B02C6D"/>
    <w:rsid w:val="00B0354A"/>
    <w:rsid w:val="00B17164"/>
    <w:rsid w:val="00B222AE"/>
    <w:rsid w:val="00B42C75"/>
    <w:rsid w:val="00B518BE"/>
    <w:rsid w:val="00B80051"/>
    <w:rsid w:val="00B82424"/>
    <w:rsid w:val="00B82A27"/>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5790F"/>
    <w:rsid w:val="00C63D80"/>
    <w:rsid w:val="00C65E3C"/>
    <w:rsid w:val="00C82048"/>
    <w:rsid w:val="00C84B57"/>
    <w:rsid w:val="00CA2DB0"/>
    <w:rsid w:val="00CA73A9"/>
    <w:rsid w:val="00CA7B3B"/>
    <w:rsid w:val="00CC6097"/>
    <w:rsid w:val="00CF3CB3"/>
    <w:rsid w:val="00D016BF"/>
    <w:rsid w:val="00D406EC"/>
    <w:rsid w:val="00D434AC"/>
    <w:rsid w:val="00D4419B"/>
    <w:rsid w:val="00D81F27"/>
    <w:rsid w:val="00D8625E"/>
    <w:rsid w:val="00D916FF"/>
    <w:rsid w:val="00DA108C"/>
    <w:rsid w:val="00DA4E24"/>
    <w:rsid w:val="00DC0E70"/>
    <w:rsid w:val="00DC2327"/>
    <w:rsid w:val="00DC5A5B"/>
    <w:rsid w:val="00DD42D5"/>
    <w:rsid w:val="00DD4C0F"/>
    <w:rsid w:val="00DF0DF7"/>
    <w:rsid w:val="00E0641A"/>
    <w:rsid w:val="00E21782"/>
    <w:rsid w:val="00E24D8B"/>
    <w:rsid w:val="00E52323"/>
    <w:rsid w:val="00E57F9F"/>
    <w:rsid w:val="00E71921"/>
    <w:rsid w:val="00E7717A"/>
    <w:rsid w:val="00E91521"/>
    <w:rsid w:val="00E91946"/>
    <w:rsid w:val="00E923E5"/>
    <w:rsid w:val="00E96EB9"/>
    <w:rsid w:val="00EB2152"/>
    <w:rsid w:val="00EC3ED4"/>
    <w:rsid w:val="00ED1A24"/>
    <w:rsid w:val="00ED4924"/>
    <w:rsid w:val="00EF542D"/>
    <w:rsid w:val="00EF639F"/>
    <w:rsid w:val="00F050DB"/>
    <w:rsid w:val="00F26E7F"/>
    <w:rsid w:val="00F3023D"/>
    <w:rsid w:val="00F43662"/>
    <w:rsid w:val="00F45E37"/>
    <w:rsid w:val="00F52708"/>
    <w:rsid w:val="00F535D9"/>
    <w:rsid w:val="00F5592B"/>
    <w:rsid w:val="00F603D6"/>
    <w:rsid w:val="00F64070"/>
    <w:rsid w:val="00F669E9"/>
    <w:rsid w:val="00F7271A"/>
    <w:rsid w:val="00F7497C"/>
    <w:rsid w:val="00F8317C"/>
    <w:rsid w:val="00F95D67"/>
    <w:rsid w:val="00FC47D7"/>
    <w:rsid w:val="00FD73A6"/>
    <w:rsid w:val="00FE6479"/>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BodyText">
    <w:name w:val="Body Text"/>
    <w:basedOn w:val="Normal"/>
    <w:link w:val="BodyTextChar"/>
    <w:rsid w:val="00390710"/>
    <w:pPr>
      <w:widowControl/>
    </w:pPr>
    <w:rPr>
      <w:rFonts w:ascii="Arial" w:hAnsi="Arial"/>
      <w:snapToGrid/>
    </w:rPr>
  </w:style>
  <w:style w:type="character" w:customStyle="1" w:styleId="BodyTextChar">
    <w:name w:val="Body Text Char"/>
    <w:basedOn w:val="DefaultParagraphFont"/>
    <w:link w:val="BodyText"/>
    <w:rsid w:val="00390710"/>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pers@marsha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pers\AppData\Local\Microsoft\Windows\Temporary%20Internet%20Files\Content.Outlook\T1RF0LP0\Syllabus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emplate>
  <TotalTime>112</TotalTime>
  <Pages>11</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19528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coopers</dc:creator>
  <cp:lastModifiedBy>coopers</cp:lastModifiedBy>
  <cp:revision>37</cp:revision>
  <cp:lastPrinted>2012-08-15T19:26:00Z</cp:lastPrinted>
  <dcterms:created xsi:type="dcterms:W3CDTF">2012-02-03T19:53:00Z</dcterms:created>
  <dcterms:modified xsi:type="dcterms:W3CDTF">2012-08-15T19:50:00Z</dcterms:modified>
</cp:coreProperties>
</file>