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DF" w:rsidRPr="00FD3C17" w:rsidRDefault="009460DF" w:rsidP="009460DF">
      <w:pPr>
        <w:jc w:val="center"/>
        <w:outlineLvl w:val="0"/>
        <w:rPr>
          <w:rFonts w:asciiTheme="minorHAnsi" w:hAnsiTheme="minorHAnsi" w:cstheme="minorHAnsi"/>
          <w:b/>
          <w:sz w:val="8"/>
          <w:szCs w:val="8"/>
        </w:rPr>
      </w:pPr>
      <w:bookmarkStart w:id="0" w:name="_GoBack"/>
      <w:bookmarkEnd w:id="0"/>
      <w:r w:rsidRPr="00FD3C17">
        <w:rPr>
          <w:rFonts w:asciiTheme="minorHAnsi" w:hAnsiTheme="minorHAnsi" w:cstheme="minorHAnsi"/>
          <w:b/>
          <w:sz w:val="28"/>
          <w:szCs w:val="28"/>
        </w:rPr>
        <w:t>Marshall University</w:t>
      </w:r>
      <w:r w:rsidRPr="00FD3C17">
        <w:rPr>
          <w:rFonts w:asciiTheme="minorHAnsi" w:hAnsiTheme="minorHAnsi" w:cstheme="minorHAnsi"/>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 xml:space="preserve">Course Title/Number </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rsidP="009460DF">
            <w:pPr>
              <w:spacing w:line="276" w:lineRule="auto"/>
              <w:rPr>
                <w:rFonts w:asciiTheme="minorHAnsi" w:hAnsiTheme="minorHAnsi" w:cstheme="minorHAnsi"/>
                <w:b/>
              </w:rPr>
            </w:pPr>
            <w:r>
              <w:rPr>
                <w:rFonts w:asciiTheme="minorHAnsi" w:hAnsiTheme="minorHAnsi" w:cstheme="minorHAnsi"/>
                <w:b/>
              </w:rPr>
              <w:t>CMM 302 Prof</w:t>
            </w:r>
            <w:r w:rsidR="00543BE0">
              <w:rPr>
                <w:rFonts w:asciiTheme="minorHAnsi" w:hAnsiTheme="minorHAnsi" w:cstheme="minorHAnsi"/>
                <w:b/>
              </w:rPr>
              <w:t>essional Presentation (Section 1</w:t>
            </w:r>
            <w:r>
              <w:rPr>
                <w:rFonts w:asciiTheme="minorHAnsi" w:hAnsiTheme="minorHAnsi" w:cstheme="minorHAnsi"/>
                <w:b/>
              </w:rPr>
              <w:t>01)</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Semester/Year</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543BE0">
            <w:pPr>
              <w:tabs>
                <w:tab w:val="left" w:pos="-1440"/>
              </w:tabs>
              <w:spacing w:line="276" w:lineRule="auto"/>
              <w:rPr>
                <w:rFonts w:asciiTheme="minorHAnsi" w:hAnsiTheme="minorHAnsi" w:cstheme="minorHAnsi"/>
                <w:sz w:val="20"/>
              </w:rPr>
            </w:pPr>
            <w:r>
              <w:rPr>
                <w:rFonts w:asciiTheme="minorHAnsi" w:hAnsiTheme="minorHAnsi" w:cstheme="minorHAnsi"/>
                <w:sz w:val="20"/>
              </w:rPr>
              <w:t>Fall</w:t>
            </w:r>
            <w:r w:rsidR="009460DF">
              <w:rPr>
                <w:rFonts w:asciiTheme="minorHAnsi" w:hAnsiTheme="minorHAnsi" w:cstheme="minorHAnsi"/>
                <w:sz w:val="20"/>
              </w:rPr>
              <w:t xml:space="preserve"> 2012</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Days/Time</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543BE0" w:rsidP="00543BE0">
            <w:pPr>
              <w:tabs>
                <w:tab w:val="left" w:pos="-1440"/>
              </w:tabs>
              <w:spacing w:line="276" w:lineRule="auto"/>
              <w:rPr>
                <w:rFonts w:asciiTheme="minorHAnsi" w:hAnsiTheme="minorHAnsi" w:cstheme="minorHAnsi"/>
                <w:sz w:val="20"/>
              </w:rPr>
            </w:pPr>
            <w:r>
              <w:rPr>
                <w:rFonts w:asciiTheme="minorHAnsi" w:hAnsiTheme="minorHAnsi" w:cstheme="minorHAnsi"/>
                <w:sz w:val="20"/>
              </w:rPr>
              <w:t>2:00-3:15 MW</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Location</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543BE0">
            <w:pPr>
              <w:tabs>
                <w:tab w:val="left" w:pos="-1440"/>
              </w:tabs>
              <w:spacing w:line="276" w:lineRule="auto"/>
              <w:rPr>
                <w:rFonts w:asciiTheme="minorHAnsi" w:hAnsiTheme="minorHAnsi" w:cstheme="minorHAnsi"/>
                <w:sz w:val="20"/>
              </w:rPr>
            </w:pPr>
            <w:r>
              <w:rPr>
                <w:rFonts w:asciiTheme="minorHAnsi" w:hAnsiTheme="minorHAnsi" w:cstheme="minorHAnsi"/>
                <w:sz w:val="20"/>
              </w:rPr>
              <w:t>Smith Hall 261</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Instructor</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Deborah Adkins</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Office</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Smith Hall 249</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Phone</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304.696.2805</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E-Mail</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Adkins654@marshall.edu</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Office/Hours</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rsidP="00FD3C17">
            <w:pPr>
              <w:tabs>
                <w:tab w:val="left" w:pos="-1440"/>
              </w:tabs>
              <w:spacing w:line="276" w:lineRule="auto"/>
              <w:rPr>
                <w:rFonts w:asciiTheme="minorHAnsi" w:hAnsiTheme="minorHAnsi" w:cstheme="minorHAnsi"/>
                <w:sz w:val="20"/>
              </w:rPr>
            </w:pPr>
            <w:r>
              <w:rPr>
                <w:rFonts w:asciiTheme="minorHAnsi" w:hAnsiTheme="minorHAnsi" w:cstheme="minorHAnsi"/>
                <w:sz w:val="20"/>
              </w:rPr>
              <w:t>**</w:t>
            </w:r>
            <w:r w:rsidR="00FD3C17">
              <w:rPr>
                <w:rFonts w:asciiTheme="minorHAnsi" w:hAnsiTheme="minorHAnsi" w:cstheme="minorHAnsi"/>
                <w:sz w:val="20"/>
              </w:rPr>
              <w:t>MW 9:30-9:50, 1:00-1:50;</w:t>
            </w:r>
            <w:r>
              <w:rPr>
                <w:rFonts w:asciiTheme="minorHAnsi" w:hAnsiTheme="minorHAnsi" w:cstheme="minorHAnsi"/>
                <w:sz w:val="20"/>
              </w:rPr>
              <w:t xml:space="preserve">   </w:t>
            </w:r>
            <w:r w:rsidR="00FD3C17">
              <w:rPr>
                <w:rFonts w:asciiTheme="minorHAnsi" w:hAnsiTheme="minorHAnsi" w:cstheme="minorHAnsi"/>
                <w:sz w:val="20"/>
              </w:rPr>
              <w:t>TR 10:00-10:20. 12:30-2:30</w:t>
            </w:r>
            <w:r>
              <w:rPr>
                <w:rFonts w:asciiTheme="minorHAnsi" w:hAnsiTheme="minorHAnsi" w:cstheme="minorHAnsi"/>
                <w:sz w:val="20"/>
              </w:rPr>
              <w:t>;  other times by appointment and via email</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University Policies</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after="60" w:line="276" w:lineRule="auto"/>
              <w:rPr>
                <w:rFonts w:asciiTheme="minorHAnsi" w:hAnsiTheme="minorHAnsi" w:cstheme="minorHAnsi"/>
                <w:sz w:val="20"/>
              </w:rPr>
            </w:pPr>
            <w:r>
              <w:rPr>
                <w:rFonts w:asciiTheme="minorHAnsi" w:hAnsiTheme="minorHAnsi" w:cstheme="minorHAnsi"/>
                <w:sz w:val="20"/>
              </w:rPr>
              <w:t xml:space="preserve">By enrolling in this course, you agree to the University Policies listed below. Please read the full text of each policy at </w:t>
            </w:r>
            <w:hyperlink r:id="rId7" w:history="1">
              <w:r>
                <w:rPr>
                  <w:rStyle w:val="Hyperlink"/>
                  <w:rFonts w:asciiTheme="minorHAnsi" w:hAnsiTheme="minorHAnsi" w:cstheme="minorHAnsi"/>
                  <w:sz w:val="20"/>
                </w:rPr>
                <w:t>www.marshall.edu/academic-affairs/policies</w:t>
              </w:r>
            </w:hyperlink>
          </w:p>
          <w:p w:rsidR="009460DF" w:rsidRDefault="009460DF">
            <w:pPr>
              <w:tabs>
                <w:tab w:val="left" w:pos="-1440"/>
              </w:tabs>
              <w:spacing w:line="276" w:lineRule="auto"/>
              <w:ind w:left="158"/>
              <w:rPr>
                <w:rFonts w:asciiTheme="minorHAnsi" w:hAnsiTheme="minorHAnsi" w:cstheme="minorHAnsi"/>
                <w:sz w:val="20"/>
              </w:rPr>
            </w:pPr>
            <w:r>
              <w:rPr>
                <w:rFonts w:asciiTheme="minorHAnsi" w:hAnsiTheme="minorHAnsi" w:cstheme="minorHAnsi"/>
                <w:sz w:val="20"/>
              </w:rPr>
              <w:t xml:space="preserve">Students with Disabilities | Affirmative Action | Computing Services Acceptable Use </w:t>
            </w:r>
          </w:p>
          <w:p w:rsidR="009460DF" w:rsidRDefault="009460DF">
            <w:pPr>
              <w:tabs>
                <w:tab w:val="left" w:pos="-1440"/>
              </w:tabs>
              <w:spacing w:after="60" w:line="276" w:lineRule="auto"/>
              <w:ind w:left="162"/>
              <w:rPr>
                <w:rFonts w:asciiTheme="minorHAnsi" w:hAnsiTheme="minorHAnsi" w:cstheme="minorHAnsi"/>
                <w:sz w:val="20"/>
              </w:rPr>
            </w:pPr>
            <w:r>
              <w:rPr>
                <w:rFonts w:asciiTheme="minorHAnsi" w:hAnsiTheme="minorHAnsi" w:cstheme="minorHAnsi"/>
                <w:sz w:val="20"/>
              </w:rPr>
              <w:t xml:space="preserve">Excused Absence (undergraduate) | Academic Dishonesty  | Inclement Weather | MU Alert </w:t>
            </w:r>
          </w:p>
        </w:tc>
      </w:tr>
    </w:tbl>
    <w:p w:rsidR="009460DF" w:rsidRPr="00FD3C17" w:rsidRDefault="009460DF" w:rsidP="009460DF">
      <w:pPr>
        <w:tabs>
          <w:tab w:val="left" w:pos="-1440"/>
        </w:tabs>
        <w:rPr>
          <w:b/>
          <w:sz w:val="8"/>
          <w:szCs w:val="8"/>
          <w:u w:val="single"/>
        </w:rPr>
      </w:pPr>
    </w:p>
    <w:p w:rsidR="003E75D1" w:rsidRDefault="003E75D1" w:rsidP="003E75D1">
      <w:pPr>
        <w:tabs>
          <w:tab w:val="left" w:pos="-1440"/>
        </w:tabs>
        <w:spacing w:line="360" w:lineRule="auto"/>
        <w:rPr>
          <w:rFonts w:asciiTheme="minorHAnsi" w:hAnsiTheme="minorHAnsi"/>
          <w:b/>
          <w:sz w:val="22"/>
          <w:szCs w:val="22"/>
        </w:rPr>
      </w:pPr>
      <w:r>
        <w:rPr>
          <w:rFonts w:asciiTheme="minorHAnsi" w:hAnsiTheme="minorHAnsi"/>
          <w:b/>
          <w:sz w:val="22"/>
          <w:szCs w:val="22"/>
        </w:rPr>
        <w:t xml:space="preserve">Text: </w:t>
      </w:r>
      <w:r w:rsidRPr="003E75D1">
        <w:rPr>
          <w:rFonts w:asciiTheme="minorHAnsi" w:hAnsiTheme="minorHAnsi"/>
          <w:b/>
          <w:sz w:val="22"/>
          <w:szCs w:val="22"/>
        </w:rPr>
        <w:t>O’Hair, Dan et al. (2010) Speaker’s Guidebook, 4</w:t>
      </w:r>
      <w:r w:rsidRPr="003E75D1">
        <w:rPr>
          <w:rFonts w:asciiTheme="minorHAnsi" w:hAnsiTheme="minorHAnsi"/>
          <w:b/>
          <w:sz w:val="22"/>
          <w:szCs w:val="22"/>
          <w:vertAlign w:val="superscript"/>
        </w:rPr>
        <w:t>th</w:t>
      </w:r>
      <w:r>
        <w:rPr>
          <w:rFonts w:asciiTheme="minorHAnsi" w:hAnsiTheme="minorHAnsi"/>
          <w:b/>
          <w:sz w:val="22"/>
          <w:szCs w:val="22"/>
        </w:rPr>
        <w:t xml:space="preserve"> edition</w:t>
      </w:r>
      <w:r w:rsidRPr="003E75D1">
        <w:rPr>
          <w:rFonts w:asciiTheme="minorHAnsi" w:hAnsiTheme="minorHAnsi"/>
          <w:b/>
          <w:sz w:val="22"/>
          <w:szCs w:val="22"/>
        </w:rPr>
        <w:t>.  Boston: Bedford/St. Martins.</w:t>
      </w:r>
    </w:p>
    <w:p w:rsidR="009460DF" w:rsidRDefault="009460DF" w:rsidP="003E75D1">
      <w:pPr>
        <w:tabs>
          <w:tab w:val="left" w:pos="-1440"/>
        </w:tabs>
        <w:spacing w:line="360" w:lineRule="auto"/>
        <w:rPr>
          <w:rFonts w:asciiTheme="minorHAnsi" w:hAnsiTheme="minorHAnsi"/>
          <w:b/>
          <w:sz w:val="22"/>
          <w:szCs w:val="22"/>
        </w:rPr>
      </w:pPr>
      <w:r>
        <w:rPr>
          <w:rFonts w:asciiTheme="minorHAnsi" w:hAnsiTheme="minorHAnsi"/>
          <w:b/>
          <w:sz w:val="22"/>
          <w:szCs w:val="22"/>
        </w:rPr>
        <w:t>Course Description: From Catalog</w:t>
      </w:r>
      <w:r w:rsidR="00FD3C17">
        <w:rPr>
          <w:rFonts w:asciiTheme="minorHAnsi" w:hAnsiTheme="minorHAnsi"/>
          <w:b/>
          <w:sz w:val="22"/>
          <w:szCs w:val="22"/>
        </w:rPr>
        <w:t xml:space="preserve">    </w:t>
      </w:r>
    </w:p>
    <w:tbl>
      <w:tblPr>
        <w:tblStyle w:val="TableGrid"/>
        <w:tblW w:w="10260" w:type="dxa"/>
        <w:tblInd w:w="-162" w:type="dxa"/>
        <w:tblLook w:val="04A0" w:firstRow="1" w:lastRow="0" w:firstColumn="1" w:lastColumn="0" w:noHBand="0" w:noVBand="1"/>
      </w:tblPr>
      <w:tblGrid>
        <w:gridCol w:w="10260"/>
      </w:tblGrid>
      <w:tr w:rsidR="009460DF" w:rsidTr="009460DF">
        <w:tc>
          <w:tcPr>
            <w:tcW w:w="10260" w:type="dxa"/>
            <w:tcBorders>
              <w:top w:val="single" w:sz="4" w:space="0" w:color="auto"/>
              <w:left w:val="single" w:sz="4" w:space="0" w:color="auto"/>
              <w:bottom w:val="single" w:sz="4" w:space="0" w:color="auto"/>
              <w:right w:val="single" w:sz="4" w:space="0" w:color="auto"/>
            </w:tcBorders>
            <w:hideMark/>
          </w:tcPr>
          <w:p w:rsidR="00EF23DF" w:rsidRPr="00EF23DF" w:rsidRDefault="00EF23DF" w:rsidP="00EF23DF">
            <w:pPr>
              <w:rPr>
                <w:rFonts w:asciiTheme="minorHAnsi" w:hAnsiTheme="minorHAnsi"/>
                <w:sz w:val="20"/>
                <w:szCs w:val="20"/>
              </w:rPr>
            </w:pPr>
            <w:r w:rsidRPr="00EF23DF">
              <w:rPr>
                <w:rFonts w:asciiTheme="minorHAnsi" w:hAnsiTheme="minorHAnsi"/>
                <w:color w:val="000000"/>
                <w:sz w:val="20"/>
                <w:szCs w:val="20"/>
              </w:rPr>
              <w:t>Designed for present and future demands on skilled presenters of information.  Included in the teaching of advanced oral presentation skills, computer assisted/aided presentations, teleconferencing and other presentational skills.  (PR: CMM103, 104H, 207, 305 or YGS 162).</w:t>
            </w:r>
          </w:p>
          <w:p w:rsidR="009460DF" w:rsidRDefault="009460DF">
            <w:pPr>
              <w:rPr>
                <w:sz w:val="22"/>
                <w:szCs w:val="22"/>
              </w:rPr>
            </w:pPr>
          </w:p>
        </w:tc>
      </w:tr>
    </w:tbl>
    <w:p w:rsidR="009460DF" w:rsidRPr="00FD3C17" w:rsidRDefault="009460DF" w:rsidP="009460DF">
      <w:pPr>
        <w:outlineLvl w:val="0"/>
        <w:rPr>
          <w:b/>
          <w:sz w:val="8"/>
          <w:szCs w:val="8"/>
          <w:u w:val="single"/>
        </w:rPr>
      </w:pPr>
    </w:p>
    <w:p w:rsidR="009460DF" w:rsidRDefault="009460DF" w:rsidP="009460DF">
      <w:pPr>
        <w:spacing w:line="360" w:lineRule="auto"/>
        <w:outlineLvl w:val="0"/>
        <w:rPr>
          <w:rFonts w:asciiTheme="minorHAnsi" w:hAnsiTheme="minorHAnsi"/>
          <w:sz w:val="22"/>
          <w:szCs w:val="22"/>
        </w:rPr>
      </w:pPr>
      <w:r>
        <w:rPr>
          <w:rFonts w:asciiTheme="minorHAnsi" w:hAnsiTheme="minorHAnsi"/>
          <w:b/>
          <w:sz w:val="22"/>
          <w:szCs w:val="22"/>
        </w:rPr>
        <w:t>Program Student Learning Outcomes</w:t>
      </w:r>
    </w:p>
    <w:tbl>
      <w:tblPr>
        <w:tblStyle w:val="TableGrid"/>
        <w:tblW w:w="10260" w:type="dxa"/>
        <w:tblInd w:w="-162" w:type="dxa"/>
        <w:tblLook w:val="04A0" w:firstRow="1" w:lastRow="0" w:firstColumn="1" w:lastColumn="0" w:noHBand="0" w:noVBand="1"/>
      </w:tblPr>
      <w:tblGrid>
        <w:gridCol w:w="10260"/>
      </w:tblGrid>
      <w:tr w:rsidR="009460DF" w:rsidTr="009460DF">
        <w:tc>
          <w:tcPr>
            <w:tcW w:w="1026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044"/>
            </w:tblGrid>
            <w:tr w:rsidR="003D0076">
              <w:trPr>
                <w:trHeight w:val="1298"/>
              </w:trPr>
              <w:tc>
                <w:tcPr>
                  <w:tcW w:w="0" w:type="auto"/>
                </w:tcPr>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1. Understand basic concepts associated with the primary theories of communication.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2. Write a clear, concise, and reasoned paper on topics dealing with concepts of communication.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3. Understand the research literature underlying the discipline of communication.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4. Demonstrate speaking competencies by composing a </w:t>
                  </w:r>
                  <w:r w:rsidR="006E6367" w:rsidRPr="007B2FC2">
                    <w:rPr>
                      <w:rFonts w:asciiTheme="minorHAnsi" w:hAnsiTheme="minorHAnsi"/>
                      <w:sz w:val="20"/>
                      <w:szCs w:val="20"/>
                    </w:rPr>
                    <w:t>message;</w:t>
                  </w:r>
                  <w:r w:rsidRPr="007B2FC2">
                    <w:rPr>
                      <w:rFonts w:asciiTheme="minorHAnsi" w:hAnsiTheme="minorHAnsi"/>
                      <w:sz w:val="20"/>
                      <w:szCs w:val="20"/>
                    </w:rPr>
                    <w:t xml:space="preserve"> provide ideas and information suitable to the theory and audience.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5. Basic understanding of the nature of scientific inquiry, as applied to human behavior.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6. Familiarity with the four research methods commonly used to study human communication behaviors.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7. Greater skill in analytical thinking and writing.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8. Demonstrate “sense-making,” the ability to apply knowledge to lived experience. </w:t>
                  </w:r>
                </w:p>
                <w:p w:rsidR="003D0076" w:rsidRDefault="003D0076">
                  <w:pPr>
                    <w:pStyle w:val="Default"/>
                    <w:rPr>
                      <w:sz w:val="22"/>
                      <w:szCs w:val="22"/>
                    </w:rPr>
                  </w:pPr>
                </w:p>
              </w:tc>
            </w:tr>
          </w:tbl>
          <w:p w:rsidR="009460DF" w:rsidRDefault="009460DF" w:rsidP="003D0076">
            <w:pPr>
              <w:pStyle w:val="ListParagraph"/>
              <w:spacing w:after="120" w:line="240" w:lineRule="auto"/>
              <w:ind w:left="0"/>
              <w:outlineLvl w:val="0"/>
              <w:rPr>
                <w:sz w:val="20"/>
              </w:rPr>
            </w:pPr>
          </w:p>
        </w:tc>
      </w:tr>
    </w:tbl>
    <w:p w:rsidR="009460DF" w:rsidRPr="00FD3C17" w:rsidRDefault="009460DF" w:rsidP="009460DF">
      <w:pPr>
        <w:jc w:val="center"/>
        <w:rPr>
          <w:sz w:val="8"/>
          <w:szCs w:val="8"/>
        </w:rPr>
      </w:pPr>
    </w:p>
    <w:p w:rsidR="00EF23DF" w:rsidRPr="003E75D1" w:rsidRDefault="00EF23DF" w:rsidP="00EF23DF">
      <w:pPr>
        <w:rPr>
          <w:rFonts w:asciiTheme="minorHAnsi" w:hAnsiTheme="minorHAnsi"/>
          <w:color w:val="000000"/>
          <w:sz w:val="22"/>
          <w:szCs w:val="22"/>
        </w:rPr>
      </w:pPr>
      <w:r w:rsidRPr="003E75D1">
        <w:rPr>
          <w:rFonts w:asciiTheme="minorHAnsi" w:hAnsiTheme="minorHAnsi"/>
          <w:b/>
          <w:bCs/>
          <w:color w:val="000000"/>
          <w:sz w:val="22"/>
          <w:szCs w:val="22"/>
        </w:rPr>
        <w:t>Course Objectives</w:t>
      </w:r>
      <w:r w:rsidRPr="003E75D1">
        <w:rPr>
          <w:rFonts w:asciiTheme="minorHAnsi" w:hAnsiTheme="minorHAnsi"/>
          <w:color w:val="000000"/>
          <w:sz w:val="22"/>
          <w:szCs w:val="22"/>
        </w:rPr>
        <w:t>:  Students will be able to:</w:t>
      </w:r>
    </w:p>
    <w:p w:rsidR="00EF23DF" w:rsidRPr="003E75D1" w:rsidRDefault="00EF23DF" w:rsidP="00EF23DF">
      <w:pPr>
        <w:rPr>
          <w:rFonts w:asciiTheme="minorHAnsi" w:hAnsiTheme="minorHAnsi"/>
          <w:color w:val="000000"/>
          <w:sz w:val="22"/>
          <w:szCs w:val="22"/>
        </w:rPr>
      </w:pPr>
      <w:r w:rsidRPr="003E75D1">
        <w:rPr>
          <w:rFonts w:asciiTheme="minorHAnsi" w:hAnsiTheme="minorHAnsi"/>
          <w:color w:val="000000"/>
          <w:sz w:val="22"/>
          <w:szCs w:val="22"/>
        </w:rPr>
        <w:t>1.  effectively organize oral presentations using common organizational patterns.</w:t>
      </w:r>
    </w:p>
    <w:p w:rsidR="00EF23DF" w:rsidRPr="003E75D1" w:rsidRDefault="00EF23DF" w:rsidP="00EF23DF">
      <w:pPr>
        <w:rPr>
          <w:rFonts w:asciiTheme="minorHAnsi" w:hAnsiTheme="minorHAnsi"/>
          <w:color w:val="000000"/>
          <w:sz w:val="22"/>
          <w:szCs w:val="22"/>
        </w:rPr>
      </w:pPr>
      <w:r w:rsidRPr="003E75D1">
        <w:rPr>
          <w:rFonts w:asciiTheme="minorHAnsi" w:hAnsiTheme="minorHAnsi"/>
          <w:color w:val="000000"/>
          <w:sz w:val="22"/>
          <w:szCs w:val="22"/>
        </w:rPr>
        <w:t>2.  adapt specific purposes, supporting material, organizational patterns, and visual aids to</w:t>
      </w:r>
    </w:p>
    <w:p w:rsidR="00EF23DF" w:rsidRPr="003E75D1" w:rsidRDefault="00EF23DF" w:rsidP="00EF23DF">
      <w:pPr>
        <w:rPr>
          <w:rFonts w:asciiTheme="minorHAnsi" w:hAnsiTheme="minorHAnsi"/>
          <w:color w:val="000000"/>
          <w:sz w:val="22"/>
          <w:szCs w:val="22"/>
        </w:rPr>
      </w:pPr>
      <w:r w:rsidRPr="003E75D1">
        <w:rPr>
          <w:rFonts w:asciiTheme="minorHAnsi" w:hAnsiTheme="minorHAnsi"/>
          <w:color w:val="000000"/>
          <w:sz w:val="22"/>
          <w:szCs w:val="22"/>
        </w:rPr>
        <w:t>    specific audiences.</w:t>
      </w:r>
    </w:p>
    <w:p w:rsidR="00EF23DF" w:rsidRPr="003E75D1" w:rsidRDefault="00EF23DF" w:rsidP="00EF23DF">
      <w:pPr>
        <w:rPr>
          <w:rFonts w:asciiTheme="minorHAnsi" w:hAnsiTheme="minorHAnsi"/>
          <w:color w:val="000000"/>
          <w:sz w:val="22"/>
          <w:szCs w:val="22"/>
        </w:rPr>
      </w:pPr>
      <w:r w:rsidRPr="003E75D1">
        <w:rPr>
          <w:rFonts w:asciiTheme="minorHAnsi" w:hAnsiTheme="minorHAnsi"/>
          <w:color w:val="000000"/>
          <w:sz w:val="22"/>
          <w:szCs w:val="22"/>
        </w:rPr>
        <w:t>3.  create effective informative oral presentations.</w:t>
      </w:r>
    </w:p>
    <w:p w:rsidR="00EF23DF" w:rsidRPr="003E75D1" w:rsidRDefault="00EF23DF" w:rsidP="00EF23DF">
      <w:pPr>
        <w:rPr>
          <w:rFonts w:asciiTheme="minorHAnsi" w:hAnsiTheme="minorHAnsi"/>
          <w:color w:val="000000"/>
          <w:sz w:val="22"/>
          <w:szCs w:val="22"/>
        </w:rPr>
      </w:pPr>
      <w:r w:rsidRPr="003E75D1">
        <w:rPr>
          <w:rFonts w:asciiTheme="minorHAnsi" w:hAnsiTheme="minorHAnsi"/>
          <w:color w:val="000000"/>
          <w:sz w:val="22"/>
          <w:szCs w:val="22"/>
        </w:rPr>
        <w:t>4.  create effective persuasive oral presentations.</w:t>
      </w:r>
    </w:p>
    <w:p w:rsidR="00EF23DF" w:rsidRPr="003E75D1" w:rsidRDefault="00EF23DF" w:rsidP="00EF23DF">
      <w:pPr>
        <w:rPr>
          <w:rFonts w:asciiTheme="minorHAnsi" w:hAnsiTheme="minorHAnsi"/>
          <w:color w:val="000000"/>
          <w:sz w:val="22"/>
          <w:szCs w:val="22"/>
        </w:rPr>
      </w:pPr>
      <w:r w:rsidRPr="003E75D1">
        <w:rPr>
          <w:rFonts w:asciiTheme="minorHAnsi" w:hAnsiTheme="minorHAnsi"/>
          <w:color w:val="000000"/>
          <w:sz w:val="22"/>
          <w:szCs w:val="22"/>
        </w:rPr>
        <w:t>5.  create and utilize effective visual aids including Power Point presentations.</w:t>
      </w:r>
    </w:p>
    <w:p w:rsidR="00EF23DF" w:rsidRDefault="00EF23DF" w:rsidP="00EF23DF">
      <w:pPr>
        <w:rPr>
          <w:rFonts w:asciiTheme="minorHAnsi" w:hAnsiTheme="minorHAnsi"/>
          <w:color w:val="000000"/>
          <w:sz w:val="22"/>
          <w:szCs w:val="22"/>
        </w:rPr>
      </w:pPr>
      <w:r w:rsidRPr="003E75D1">
        <w:rPr>
          <w:rFonts w:asciiTheme="minorHAnsi" w:hAnsiTheme="minorHAnsi"/>
          <w:color w:val="000000"/>
          <w:sz w:val="22"/>
          <w:szCs w:val="22"/>
        </w:rPr>
        <w:t>6.  deliver effective oral presentations.</w:t>
      </w:r>
    </w:p>
    <w:p w:rsidR="003E75D1" w:rsidRDefault="003E75D1" w:rsidP="00EF23DF">
      <w:pPr>
        <w:rPr>
          <w:rFonts w:asciiTheme="minorHAnsi" w:hAnsiTheme="minorHAnsi"/>
          <w:color w:val="000000"/>
          <w:sz w:val="22"/>
          <w:szCs w:val="22"/>
        </w:rPr>
      </w:pPr>
    </w:p>
    <w:p w:rsidR="003E75D1" w:rsidRDefault="003E75D1" w:rsidP="00EF23DF">
      <w:pPr>
        <w:rPr>
          <w:rFonts w:asciiTheme="minorHAnsi" w:hAnsiTheme="minorHAnsi"/>
          <w:color w:val="000000"/>
          <w:sz w:val="22"/>
          <w:szCs w:val="22"/>
        </w:rPr>
      </w:pPr>
    </w:p>
    <w:p w:rsidR="003E75D1" w:rsidRDefault="003E75D1" w:rsidP="00EF23DF">
      <w:pPr>
        <w:rPr>
          <w:rFonts w:asciiTheme="minorHAnsi" w:hAnsiTheme="minorHAnsi"/>
          <w:color w:val="000000"/>
          <w:sz w:val="22"/>
          <w:szCs w:val="22"/>
        </w:rPr>
      </w:pPr>
    </w:p>
    <w:p w:rsidR="003E75D1" w:rsidRPr="003E75D1" w:rsidRDefault="003E75D1" w:rsidP="00EF23DF">
      <w:pPr>
        <w:rPr>
          <w:rFonts w:asciiTheme="minorHAnsi" w:hAnsiTheme="minorHAnsi"/>
          <w:color w:val="000000"/>
          <w:sz w:val="22"/>
          <w:szCs w:val="22"/>
        </w:rPr>
      </w:pPr>
    </w:p>
    <w:p w:rsidR="00EF23DF" w:rsidRPr="00FD3C17" w:rsidRDefault="00EF23DF" w:rsidP="009460DF">
      <w:pPr>
        <w:jc w:val="center"/>
        <w:rPr>
          <w:sz w:val="8"/>
          <w:szCs w:val="8"/>
        </w:rPr>
      </w:pPr>
    </w:p>
    <w:p w:rsidR="009460DF" w:rsidRDefault="009460DF" w:rsidP="009460DF">
      <w:pPr>
        <w:spacing w:line="360" w:lineRule="auto"/>
        <w:outlineLvl w:val="0"/>
        <w:rPr>
          <w:rFonts w:asciiTheme="minorHAnsi" w:hAnsiTheme="minorHAnsi"/>
          <w:b/>
        </w:rPr>
      </w:pPr>
      <w:r>
        <w:rPr>
          <w:rFonts w:asciiTheme="minorHAnsi" w:hAnsiTheme="minorHAnsi"/>
          <w:b/>
        </w:rPr>
        <w:lastRenderedPageBreak/>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rPr>
          <w:trHeight w:val="512"/>
        </w:trPr>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 xml:space="preserve">Course Outcomes </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How Accomplished in this Course</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How Evaluated in this Course</w:t>
            </w:r>
          </w:p>
        </w:tc>
        <w:tc>
          <w:tcPr>
            <w:tcW w:w="126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General Education Program Outcomes</w:t>
            </w:r>
          </w:p>
        </w:tc>
        <w:tc>
          <w:tcPr>
            <w:tcW w:w="270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Degree Profile Outcomes</w:t>
            </w:r>
          </w:p>
        </w:tc>
      </w:tr>
    </w:tbl>
    <w:p w:rsidR="006E6367" w:rsidRPr="003E75D1" w:rsidRDefault="006E6367" w:rsidP="009460DF">
      <w:pPr>
        <w:rPr>
          <w:rFonts w:asciiTheme="minorHAnsi" w:hAnsiTheme="minorHAnsi"/>
          <w:b/>
          <w:sz w:val="10"/>
          <w:szCs w:val="10"/>
        </w:rPr>
      </w:pPr>
    </w:p>
    <w:p w:rsidR="009460DF" w:rsidRDefault="009460DF" w:rsidP="009460DF">
      <w:pPr>
        <w:rPr>
          <w:rFonts w:asciiTheme="minorHAnsi" w:hAnsiTheme="minorHAnsi"/>
          <w:b/>
        </w:rPr>
      </w:pPr>
      <w:r>
        <w:rPr>
          <w:rFonts w:asciiTheme="minorHAnsi" w:hAnsiTheme="minorHAnsi"/>
          <w:b/>
        </w:rPr>
        <w:t>Students will be able to recognize communication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3D0076">
            <w:pPr>
              <w:spacing w:line="276" w:lineRule="auto"/>
              <w:rPr>
                <w:rFonts w:asciiTheme="minorHAnsi" w:hAnsiTheme="minorHAnsi"/>
                <w:sz w:val="18"/>
                <w:szCs w:val="18"/>
              </w:rPr>
            </w:pPr>
            <w:r>
              <w:rPr>
                <w:rFonts w:asciiTheme="minorHAnsi" w:hAnsiTheme="minorHAnsi"/>
                <w:sz w:val="18"/>
                <w:szCs w:val="18"/>
              </w:rPr>
              <w:t>Building speaker confidence and credibility</w:t>
            </w:r>
          </w:p>
          <w:p w:rsidR="009460DF" w:rsidRDefault="009460DF">
            <w:pPr>
              <w:spacing w:line="276" w:lineRule="auto"/>
              <w:outlineLvl w:val="0"/>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3D0076">
            <w:pPr>
              <w:spacing w:line="276" w:lineRule="auto"/>
              <w:outlineLvl w:val="0"/>
              <w:rPr>
                <w:rFonts w:asciiTheme="minorHAnsi" w:hAnsiTheme="minorHAnsi"/>
                <w:sz w:val="18"/>
                <w:szCs w:val="18"/>
              </w:rPr>
            </w:pPr>
            <w:r>
              <w:rPr>
                <w:rFonts w:asciiTheme="minorHAnsi" w:hAnsiTheme="minorHAnsi"/>
                <w:sz w:val="18"/>
                <w:szCs w:val="18"/>
              </w:rPr>
              <w:t xml:space="preserve">Audience Evaluation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Oral Presentation</w:t>
            </w:r>
          </w:p>
          <w:p w:rsidR="009460DF" w:rsidRDefault="00C62EF6" w:rsidP="00C62EF6">
            <w:pPr>
              <w:spacing w:line="276" w:lineRule="auto"/>
              <w:outlineLvl w:val="0"/>
              <w:rPr>
                <w:rFonts w:asciiTheme="minorHAnsi" w:hAnsiTheme="minorHAnsi"/>
                <w:sz w:val="18"/>
                <w:szCs w:val="18"/>
              </w:rPr>
            </w:pPr>
            <w:r>
              <w:rPr>
                <w:rFonts w:asciiTheme="minorHAnsi" w:hAnsiTheme="minorHAnsi"/>
                <w:sz w:val="18"/>
                <w:szCs w:val="18"/>
              </w:rPr>
              <w:t>Outline preparation</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3D0076" w:rsidRDefault="00C62EF6">
            <w:pPr>
              <w:spacing w:line="276" w:lineRule="auto"/>
              <w:outlineLvl w:val="0"/>
              <w:rPr>
                <w:rFonts w:asciiTheme="minorHAnsi" w:hAnsiTheme="minorHAnsi"/>
                <w:sz w:val="18"/>
                <w:szCs w:val="18"/>
              </w:rPr>
            </w:pPr>
            <w:r>
              <w:rPr>
                <w:rFonts w:asciiTheme="minorHAnsi" w:hAnsiTheme="minorHAnsi"/>
                <w:sz w:val="18"/>
                <w:szCs w:val="18"/>
              </w:rPr>
              <w:t>Outlining Presentations</w:t>
            </w:r>
          </w:p>
          <w:p w:rsidR="009460DF" w:rsidRDefault="003D0076">
            <w:pPr>
              <w:spacing w:line="276" w:lineRule="auto"/>
              <w:outlineLvl w:val="0"/>
              <w:rPr>
                <w:rFonts w:asciiTheme="minorHAnsi" w:hAnsiTheme="minorHAnsi"/>
                <w:sz w:val="18"/>
                <w:szCs w:val="18"/>
              </w:rPr>
            </w:pPr>
            <w:r>
              <w:rPr>
                <w:rFonts w:asciiTheme="minorHAnsi" w:hAnsiTheme="minorHAnsi"/>
                <w:sz w:val="18"/>
                <w:szCs w:val="18"/>
              </w:rPr>
              <w:t>Peer Evaluations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1,4,5</w:t>
            </w:r>
            <w:r w:rsidR="009460DF">
              <w:rPr>
                <w:rFonts w:asciiTheme="minorHAnsi" w:hAnsiTheme="minorHAnsi"/>
                <w:sz w:val="18"/>
                <w:szCs w:val="18"/>
              </w:rPr>
              <w:t>, 7</w:t>
            </w:r>
          </w:p>
        </w:tc>
        <w:tc>
          <w:tcPr>
            <w:tcW w:w="2700" w:type="dxa"/>
            <w:tcBorders>
              <w:top w:val="single" w:sz="4" w:space="0" w:color="auto"/>
              <w:left w:val="single" w:sz="4" w:space="0" w:color="auto"/>
              <w:bottom w:val="single" w:sz="4" w:space="0" w:color="auto"/>
              <w:right w:val="single" w:sz="4" w:space="0" w:color="auto"/>
            </w:tcBorders>
            <w:hideMark/>
          </w:tcPr>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Specialized knowledge</w:t>
            </w:r>
          </w:p>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Engaging Diverse Perspectives</w:t>
            </w:r>
          </w:p>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Communication fluency</w:t>
            </w:r>
          </w:p>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3D0076">
            <w:pPr>
              <w:spacing w:line="276" w:lineRule="auto"/>
              <w:rPr>
                <w:rFonts w:asciiTheme="minorHAnsi" w:hAnsiTheme="minorHAnsi"/>
                <w:sz w:val="18"/>
                <w:szCs w:val="18"/>
              </w:rPr>
            </w:pPr>
            <w:r>
              <w:rPr>
                <w:rFonts w:asciiTheme="minorHAnsi" w:hAnsiTheme="minorHAnsi"/>
                <w:sz w:val="18"/>
                <w:szCs w:val="18"/>
              </w:rPr>
              <w:t>Applying public speaking theory to actual opportunities for public speaking in class.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Activities</w:t>
            </w:r>
          </w:p>
          <w:p w:rsidR="003D0076" w:rsidRDefault="003D0076">
            <w:pPr>
              <w:spacing w:line="276" w:lineRule="auto"/>
              <w:outlineLvl w:val="0"/>
              <w:rPr>
                <w:rFonts w:asciiTheme="minorHAnsi" w:hAnsiTheme="minorHAnsi"/>
                <w:sz w:val="18"/>
                <w:szCs w:val="18"/>
              </w:rPr>
            </w:pPr>
            <w:r>
              <w:rPr>
                <w:rFonts w:asciiTheme="minorHAnsi" w:hAnsiTheme="minorHAnsi"/>
                <w:sz w:val="18"/>
                <w:szCs w:val="18"/>
              </w:rPr>
              <w:t>Oral Presentation and design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3D0076">
            <w:pPr>
              <w:spacing w:line="276" w:lineRule="auto"/>
              <w:outlineLvl w:val="0"/>
              <w:rPr>
                <w:rFonts w:asciiTheme="minorHAnsi" w:hAnsiTheme="minorHAnsi"/>
                <w:sz w:val="18"/>
                <w:szCs w:val="18"/>
              </w:rPr>
            </w:pPr>
            <w:r>
              <w:rPr>
                <w:rFonts w:asciiTheme="minorHAnsi" w:hAnsiTheme="minorHAnsi"/>
                <w:sz w:val="18"/>
                <w:szCs w:val="18"/>
              </w:rPr>
              <w:t>Peer Evaluation</w:t>
            </w:r>
          </w:p>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1,4</w:t>
            </w:r>
            <w:r w:rsidR="009460DF">
              <w:rPr>
                <w:rFonts w:asciiTheme="minorHAnsi" w:hAnsiTheme="minorHAnsi"/>
                <w:sz w:val="18"/>
                <w:szCs w:val="18"/>
              </w:rPr>
              <w:t>,5,7</w:t>
            </w:r>
          </w:p>
        </w:tc>
        <w:tc>
          <w:tcPr>
            <w:tcW w:w="2700" w:type="dxa"/>
            <w:tcBorders>
              <w:top w:val="single" w:sz="4" w:space="0" w:color="auto"/>
              <w:left w:val="single" w:sz="4" w:space="0" w:color="auto"/>
              <w:bottom w:val="single" w:sz="4" w:space="0" w:color="auto"/>
              <w:right w:val="single" w:sz="4" w:space="0" w:color="auto"/>
            </w:tcBorders>
            <w:hideMark/>
          </w:tcPr>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Specialized knowledge</w:t>
            </w:r>
          </w:p>
          <w:p w:rsidR="00CC3F00" w:rsidRDefault="00CC3F00"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Broad Integrative knowledge</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Information Resources</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Engaging Diverse Perspectives</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Communication fluency</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C62EF6" w:rsidP="00C62EF6">
            <w:pPr>
              <w:spacing w:line="276" w:lineRule="auto"/>
              <w:rPr>
                <w:rFonts w:asciiTheme="minorHAnsi" w:hAnsiTheme="minorHAnsi"/>
                <w:sz w:val="18"/>
                <w:szCs w:val="18"/>
              </w:rPr>
            </w:pPr>
            <w:r>
              <w:rPr>
                <w:rFonts w:asciiTheme="minorHAnsi" w:hAnsiTheme="minorHAnsi"/>
                <w:sz w:val="18"/>
                <w:szCs w:val="18"/>
              </w:rPr>
              <w:t>E</w:t>
            </w:r>
            <w:r w:rsidR="003D0076">
              <w:rPr>
                <w:rFonts w:asciiTheme="minorHAnsi" w:hAnsiTheme="minorHAnsi"/>
                <w:sz w:val="18"/>
                <w:szCs w:val="18"/>
              </w:rPr>
              <w:t>xplor</w:t>
            </w:r>
            <w:r>
              <w:rPr>
                <w:rFonts w:asciiTheme="minorHAnsi" w:hAnsiTheme="minorHAnsi"/>
                <w:sz w:val="18"/>
                <w:szCs w:val="18"/>
              </w:rPr>
              <w:t xml:space="preserve">ing </w:t>
            </w:r>
            <w:r w:rsidR="003D0076">
              <w:rPr>
                <w:rFonts w:asciiTheme="minorHAnsi" w:hAnsiTheme="minorHAnsi"/>
                <w:sz w:val="18"/>
                <w:szCs w:val="18"/>
              </w:rPr>
              <w:t>opportunities for enhancing public speaking skills.</w:t>
            </w:r>
            <w:r w:rsidR="009460DF">
              <w:rPr>
                <w:rFonts w:asciiTheme="minorHAnsi" w:hAnsiTheme="minorHAnsi"/>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rsidR="009460DF" w:rsidRDefault="00C62EF6">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C62EF6">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rsidP="005508B8">
            <w:pPr>
              <w:spacing w:line="276" w:lineRule="auto"/>
              <w:outlineLvl w:val="0"/>
              <w:rPr>
                <w:rFonts w:asciiTheme="minorHAnsi" w:hAnsiTheme="minorHAnsi"/>
                <w:sz w:val="18"/>
                <w:szCs w:val="18"/>
              </w:rPr>
            </w:pPr>
            <w:r>
              <w:rPr>
                <w:rFonts w:asciiTheme="minorHAnsi" w:hAnsiTheme="minorHAnsi"/>
                <w:sz w:val="18"/>
                <w:szCs w:val="18"/>
              </w:rPr>
              <w:t xml:space="preserve">1, </w:t>
            </w:r>
            <w:r w:rsidR="005508B8">
              <w:rPr>
                <w:rFonts w:asciiTheme="minorHAnsi" w:hAnsiTheme="minorHAnsi"/>
                <w:sz w:val="18"/>
                <w:szCs w:val="18"/>
              </w:rPr>
              <w:t>3</w:t>
            </w:r>
            <w:r>
              <w:rPr>
                <w:rFonts w:asciiTheme="minorHAnsi" w:hAnsiTheme="minorHAnsi"/>
                <w:sz w:val="18"/>
                <w:szCs w:val="18"/>
              </w:rPr>
              <w:t>,</w:t>
            </w:r>
            <w:r w:rsidR="005508B8">
              <w:rPr>
                <w:rFonts w:asciiTheme="minorHAnsi" w:hAnsiTheme="minorHAnsi"/>
                <w:sz w:val="18"/>
                <w:szCs w:val="18"/>
              </w:rPr>
              <w:t>4,</w:t>
            </w:r>
            <w:r>
              <w:rPr>
                <w:rFonts w:asciiTheme="minorHAnsi" w:hAnsiTheme="minorHAnsi"/>
                <w:sz w:val="18"/>
                <w:szCs w:val="18"/>
              </w:rPr>
              <w:t>5</w:t>
            </w:r>
            <w:r w:rsidR="005508B8">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rsidP="006E6367">
            <w:pPr>
              <w:spacing w:line="276" w:lineRule="auto"/>
              <w:rPr>
                <w:rFonts w:asciiTheme="minorHAnsi" w:hAnsiTheme="minorHAnsi"/>
                <w:sz w:val="18"/>
                <w:szCs w:val="18"/>
              </w:rPr>
            </w:pPr>
            <w:r>
              <w:rPr>
                <w:rFonts w:asciiTheme="minorHAnsi" w:hAnsiTheme="minorHAnsi"/>
                <w:sz w:val="18"/>
                <w:szCs w:val="18"/>
              </w:rPr>
              <w:t>Applied Learning</w:t>
            </w:r>
          </w:p>
        </w:tc>
      </w:tr>
    </w:tbl>
    <w:p w:rsidR="006E6367" w:rsidRPr="00FD3C17" w:rsidRDefault="006E6367" w:rsidP="009460DF">
      <w:pPr>
        <w:rPr>
          <w:rFonts w:asciiTheme="minorHAnsi" w:hAnsiTheme="minorHAnsi"/>
          <w:b/>
          <w:sz w:val="8"/>
          <w:szCs w:val="8"/>
        </w:rPr>
      </w:pPr>
    </w:p>
    <w:p w:rsidR="009460DF" w:rsidRDefault="009460DF" w:rsidP="009460DF">
      <w:pPr>
        <w:rPr>
          <w:rFonts w:asciiTheme="minorHAnsi" w:hAnsiTheme="minorHAnsi"/>
          <w:b/>
        </w:rPr>
      </w:pPr>
      <w:r>
        <w:rPr>
          <w:rFonts w:asciiTheme="minorHAnsi" w:hAnsiTheme="minorHAnsi"/>
          <w:b/>
        </w:rPr>
        <w:t>Students will learn to demonstrate critical thinking in the production and evaluation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C62EF6" w:rsidP="00C62EF6">
            <w:pPr>
              <w:spacing w:line="276" w:lineRule="auto"/>
              <w:outlineLvl w:val="0"/>
              <w:rPr>
                <w:rFonts w:asciiTheme="minorHAnsi" w:hAnsiTheme="minorHAnsi"/>
                <w:sz w:val="18"/>
                <w:szCs w:val="18"/>
              </w:rPr>
            </w:pPr>
            <w:r>
              <w:rPr>
                <w:rFonts w:asciiTheme="minorHAnsi" w:hAnsiTheme="minorHAnsi"/>
                <w:sz w:val="18"/>
                <w:szCs w:val="18"/>
              </w:rPr>
              <w:t>Creating an appreciation for a variety of public speaking tools that can enhance presentational style.</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Oral Presentation</w:t>
            </w:r>
          </w:p>
          <w:p w:rsidR="00C62EF6" w:rsidRDefault="00C62EF6">
            <w:pPr>
              <w:spacing w:line="276" w:lineRule="auto"/>
              <w:outlineLvl w:val="0"/>
              <w:rPr>
                <w:rFonts w:asciiTheme="minorHAnsi" w:hAnsiTheme="minorHAnsi"/>
                <w:b/>
                <w:sz w:val="18"/>
                <w:szCs w:val="18"/>
              </w:rPr>
            </w:pPr>
            <w:r>
              <w:rPr>
                <w:rFonts w:asciiTheme="minorHAnsi" w:hAnsiTheme="minorHAnsi"/>
                <w:sz w:val="18"/>
                <w:szCs w:val="18"/>
              </w:rPr>
              <w:t>Visual Aid design</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C62EF6">
            <w:pPr>
              <w:spacing w:line="276" w:lineRule="auto"/>
              <w:outlineLvl w:val="0"/>
              <w:rPr>
                <w:rFonts w:asciiTheme="minorHAnsi" w:hAnsiTheme="minorHAnsi"/>
                <w:sz w:val="18"/>
                <w:szCs w:val="18"/>
              </w:rPr>
            </w:pPr>
            <w:r>
              <w:rPr>
                <w:rFonts w:asciiTheme="minorHAnsi" w:hAnsiTheme="minorHAnsi"/>
                <w:sz w:val="18"/>
                <w:szCs w:val="18"/>
              </w:rPr>
              <w:t>Visual Aids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 xml:space="preserve">, 3, </w:t>
            </w:r>
            <w:r>
              <w:rPr>
                <w:rFonts w:asciiTheme="minorHAnsi" w:hAnsiTheme="minorHAnsi"/>
                <w:sz w:val="18"/>
                <w:szCs w:val="18"/>
              </w:rPr>
              <w:t>4,5</w:t>
            </w:r>
            <w:r w:rsidR="009460DF">
              <w:rPr>
                <w:rFonts w:asciiTheme="minorHAnsi" w:hAnsiTheme="minorHAnsi"/>
                <w:sz w:val="18"/>
                <w:szCs w:val="18"/>
              </w:rPr>
              <w:t>, 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CC3F00">
            <w:pPr>
              <w:spacing w:line="276" w:lineRule="auto"/>
              <w:rPr>
                <w:rFonts w:asciiTheme="minorHAnsi" w:hAnsiTheme="minorHAnsi"/>
                <w:sz w:val="18"/>
                <w:szCs w:val="18"/>
              </w:rPr>
            </w:pPr>
          </w:p>
        </w:tc>
      </w:tr>
      <w:tr w:rsidR="009460DF" w:rsidTr="009460DF">
        <w:trPr>
          <w:trHeight w:val="224"/>
        </w:trPr>
        <w:tc>
          <w:tcPr>
            <w:tcW w:w="2430" w:type="dxa"/>
            <w:tcBorders>
              <w:top w:val="single" w:sz="4" w:space="0" w:color="auto"/>
              <w:left w:val="single" w:sz="4" w:space="0" w:color="auto"/>
              <w:bottom w:val="single" w:sz="4" w:space="0" w:color="auto"/>
              <w:right w:val="single" w:sz="4" w:space="0" w:color="auto"/>
            </w:tcBorders>
          </w:tcPr>
          <w:p w:rsidR="009460DF" w:rsidRDefault="00C62EF6">
            <w:pPr>
              <w:spacing w:line="276" w:lineRule="auto"/>
              <w:rPr>
                <w:rFonts w:asciiTheme="minorHAnsi" w:hAnsiTheme="minorHAnsi"/>
                <w:sz w:val="18"/>
                <w:szCs w:val="18"/>
              </w:rPr>
            </w:pPr>
            <w:r>
              <w:rPr>
                <w:rFonts w:asciiTheme="minorHAnsi" w:hAnsiTheme="minorHAnsi"/>
                <w:sz w:val="18"/>
                <w:szCs w:val="18"/>
              </w:rPr>
              <w:t xml:space="preserve"> Increasing sensitivity to nonverbal cues as they affect the public speaking situation.</w:t>
            </w:r>
          </w:p>
          <w:p w:rsidR="009460DF" w:rsidRDefault="009460DF">
            <w:pPr>
              <w:autoSpaceDE w:val="0"/>
              <w:autoSpaceDN w:val="0"/>
              <w:adjustRightInd w:val="0"/>
              <w:spacing w:line="276" w:lineRule="auto"/>
              <w:outlineLvl w:val="0"/>
              <w:rPr>
                <w:rFonts w:asciiTheme="minorHAnsi" w:hAnsiTheme="minorHAnsi"/>
                <w:b/>
                <w:sz w:val="18"/>
                <w:szCs w:val="18"/>
              </w:rPr>
            </w:pP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Oral Presentations</w:t>
            </w:r>
          </w:p>
          <w:p w:rsidR="00C62EF6" w:rsidRDefault="00C62EF6">
            <w:pPr>
              <w:spacing w:line="276" w:lineRule="auto"/>
              <w:outlineLvl w:val="0"/>
              <w:rPr>
                <w:rFonts w:asciiTheme="minorHAnsi" w:hAnsiTheme="minorHAnsi"/>
                <w:b/>
                <w:sz w:val="18"/>
                <w:szCs w:val="18"/>
              </w:rPr>
            </w:pPr>
            <w:r>
              <w:rPr>
                <w:rFonts w:asciiTheme="minorHAnsi" w:hAnsiTheme="minorHAnsi"/>
                <w:sz w:val="18"/>
                <w:szCs w:val="18"/>
              </w:rPr>
              <w:t>Peer Evaluations</w:t>
            </w:r>
          </w:p>
        </w:tc>
        <w:tc>
          <w:tcPr>
            <w:tcW w:w="1980" w:type="dxa"/>
            <w:tcBorders>
              <w:top w:val="single" w:sz="4" w:space="0" w:color="auto"/>
              <w:left w:val="single" w:sz="4" w:space="0" w:color="auto"/>
              <w:bottom w:val="single" w:sz="4" w:space="0" w:color="auto"/>
              <w:right w:val="single" w:sz="4" w:space="0" w:color="auto"/>
            </w:tcBorders>
            <w:hideMark/>
          </w:tcPr>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 3,</w:t>
            </w:r>
            <w:r>
              <w:rPr>
                <w:rFonts w:asciiTheme="minorHAnsi" w:hAnsiTheme="minorHAnsi"/>
                <w:sz w:val="18"/>
                <w:szCs w:val="18"/>
              </w:rPr>
              <w:t>4,5,</w:t>
            </w:r>
            <w:r w:rsidR="009460DF">
              <w:rPr>
                <w:rFonts w:asciiTheme="minorHAnsi" w:hAnsiTheme="minorHAnsi"/>
                <w:sz w:val="18"/>
                <w:szCs w:val="18"/>
              </w:rPr>
              <w:t xml:space="preserve"> 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pPr>
              <w:spacing w:line="276" w:lineRule="auto"/>
              <w:rPr>
                <w:rFonts w:asciiTheme="minorHAnsi" w:hAnsiTheme="minorHAnsi"/>
                <w:sz w:val="18"/>
                <w:szCs w:val="18"/>
              </w:rPr>
            </w:pPr>
            <w:r>
              <w:rPr>
                <w:rFonts w:asciiTheme="minorHAnsi" w:hAnsiTheme="minorHAnsi"/>
                <w:sz w:val="18"/>
                <w:szCs w:val="18"/>
              </w:rPr>
              <w:t>Civic Learning</w:t>
            </w:r>
          </w:p>
          <w:p w:rsidR="009460DF" w:rsidRDefault="009460DF">
            <w:pPr>
              <w:pStyle w:val="ListParagraph"/>
              <w:spacing w:after="0" w:line="240" w:lineRule="auto"/>
              <w:ind w:left="144"/>
              <w:outlineLvl w:val="0"/>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90149D" w:rsidP="0090149D">
            <w:pPr>
              <w:spacing w:line="276" w:lineRule="auto"/>
              <w:rPr>
                <w:rFonts w:asciiTheme="minorHAnsi" w:hAnsiTheme="minorHAnsi"/>
                <w:sz w:val="18"/>
                <w:szCs w:val="18"/>
              </w:rPr>
            </w:pPr>
            <w:r>
              <w:rPr>
                <w:rFonts w:asciiTheme="minorHAnsi" w:hAnsiTheme="minorHAnsi"/>
                <w:sz w:val="18"/>
                <w:szCs w:val="18"/>
              </w:rPr>
              <w:t>Creating visual aids including PowerPoint to increase effectiveness of the public speech.</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Individual Instruction</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Presentations.</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Creating an Argument</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Speech Proposals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Persuasive Speech</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9460DF">
            <w:pPr>
              <w:spacing w:line="276" w:lineRule="auto"/>
              <w:outlineLvl w:val="0"/>
              <w:rPr>
                <w:rFonts w:asciiTheme="minorHAnsi" w:hAnsiTheme="minorHAnsi"/>
                <w:b/>
                <w:sz w:val="18"/>
                <w:szCs w:val="18"/>
              </w:rPr>
            </w:pPr>
          </w:p>
          <w:p w:rsidR="009460DF" w:rsidRDefault="005508B8">
            <w:pPr>
              <w:spacing w:line="276" w:lineRule="auto"/>
              <w:outlineLvl w:val="0"/>
              <w:rPr>
                <w:rFonts w:asciiTheme="minorHAnsi" w:hAnsiTheme="minorHAnsi"/>
                <w:sz w:val="18"/>
                <w:szCs w:val="18"/>
              </w:rPr>
            </w:pPr>
            <w:r>
              <w:rPr>
                <w:rFonts w:asciiTheme="minorHAnsi" w:hAnsiTheme="minorHAnsi"/>
                <w:sz w:val="18"/>
                <w:szCs w:val="18"/>
              </w:rPr>
              <w:t>1,4,5,7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CC3F00" w:rsidRDefault="00CC3F00">
            <w:pPr>
              <w:spacing w:line="276" w:lineRule="auto"/>
              <w:rPr>
                <w:rFonts w:asciiTheme="minorHAnsi" w:hAnsiTheme="minorHAnsi"/>
                <w:sz w:val="18"/>
                <w:szCs w:val="18"/>
              </w:rPr>
            </w:pPr>
            <w:r>
              <w:rPr>
                <w:rFonts w:asciiTheme="minorHAnsi" w:hAnsiTheme="minorHAnsi"/>
                <w:sz w:val="18"/>
                <w:szCs w:val="18"/>
              </w:rPr>
              <w:t>Quantitative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6E6367">
            <w:pPr>
              <w:spacing w:line="276" w:lineRule="auto"/>
              <w:rPr>
                <w:rFonts w:asciiTheme="minorHAnsi" w:hAnsiTheme="minorHAnsi"/>
                <w:sz w:val="18"/>
                <w:szCs w:val="18"/>
              </w:rPr>
            </w:pPr>
            <w:r>
              <w:rPr>
                <w:rFonts w:asciiTheme="minorHAnsi" w:hAnsiTheme="minorHAnsi"/>
                <w:sz w:val="18"/>
                <w:szCs w:val="18"/>
              </w:rPr>
              <w:t>Civic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0149D">
            <w:pPr>
              <w:spacing w:line="276" w:lineRule="auto"/>
              <w:rPr>
                <w:rFonts w:asciiTheme="minorHAnsi" w:hAnsiTheme="minorHAnsi"/>
                <w:sz w:val="18"/>
                <w:szCs w:val="18"/>
              </w:rPr>
            </w:pPr>
            <w:r>
              <w:rPr>
                <w:rFonts w:asciiTheme="minorHAnsi" w:hAnsiTheme="minorHAnsi"/>
                <w:sz w:val="18"/>
                <w:szCs w:val="18"/>
              </w:rPr>
              <w:t xml:space="preserve">Examining the speeches of </w:t>
            </w:r>
            <w:r>
              <w:rPr>
                <w:rFonts w:asciiTheme="minorHAnsi" w:hAnsiTheme="minorHAnsi"/>
                <w:sz w:val="18"/>
                <w:szCs w:val="18"/>
              </w:rPr>
              <w:lastRenderedPageBreak/>
              <w:t>successful and unsuccessful speakers to determine those variables that increase retention, comprehension, and persuasion.</w:t>
            </w:r>
          </w:p>
          <w:p w:rsidR="009460DF" w:rsidRDefault="009460DF">
            <w:pPr>
              <w:spacing w:line="276" w:lineRule="auto"/>
              <w:outlineLvl w:val="0"/>
              <w:rPr>
                <w:rFonts w:asciiTheme="minorHAnsi" w:hAnsiTheme="minorHAnsi"/>
                <w:b/>
                <w:sz w:val="18"/>
                <w:szCs w:val="18"/>
              </w:rPr>
            </w:pPr>
            <w:r>
              <w:rPr>
                <w:rFonts w:asciiTheme="minorHAnsi" w:hAnsiTheme="minorHAnsi"/>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lastRenderedPageBreak/>
              <w:t>Lecture</w:t>
            </w:r>
          </w:p>
          <w:p w:rsidR="009460DF" w:rsidRDefault="009460DF">
            <w:pPr>
              <w:spacing w:line="276" w:lineRule="auto"/>
              <w:outlineLvl w:val="0"/>
              <w:rPr>
                <w:rFonts w:asciiTheme="minorHAnsi" w:hAnsiTheme="minorHAnsi"/>
                <w:b/>
                <w:sz w:val="18"/>
                <w:szCs w:val="18"/>
              </w:rPr>
            </w:pPr>
            <w:r>
              <w:rPr>
                <w:rFonts w:asciiTheme="minorHAnsi" w:hAnsiTheme="minorHAnsi"/>
                <w:sz w:val="18"/>
                <w:szCs w:val="18"/>
              </w:rPr>
              <w:lastRenderedPageBreak/>
              <w:t>Classroom Activities</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lastRenderedPageBreak/>
              <w:t>Critical Listening</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lastRenderedPageBreak/>
              <w:t>Self Evaluation</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Peer Evaluations</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5508B8">
            <w:pPr>
              <w:spacing w:line="276" w:lineRule="auto"/>
              <w:rPr>
                <w:rFonts w:asciiTheme="minorHAnsi" w:hAnsiTheme="minorHAnsi"/>
                <w:sz w:val="18"/>
                <w:szCs w:val="18"/>
              </w:rPr>
            </w:pPr>
            <w:r>
              <w:rPr>
                <w:rFonts w:asciiTheme="minorHAnsi" w:hAnsiTheme="minorHAnsi"/>
                <w:sz w:val="18"/>
                <w:szCs w:val="18"/>
              </w:rPr>
              <w:lastRenderedPageBreak/>
              <w:t>1</w:t>
            </w:r>
            <w:r w:rsidR="009460DF">
              <w:rPr>
                <w:rFonts w:asciiTheme="minorHAnsi" w:hAnsiTheme="minorHAnsi"/>
                <w:sz w:val="18"/>
                <w:szCs w:val="18"/>
              </w:rPr>
              <w:t>,3,</w:t>
            </w:r>
            <w:r>
              <w:rPr>
                <w:rFonts w:asciiTheme="minorHAnsi" w:hAnsiTheme="minorHAnsi"/>
                <w:sz w:val="18"/>
                <w:szCs w:val="18"/>
              </w:rPr>
              <w:t>4,5,</w:t>
            </w:r>
            <w:r w:rsidR="009460DF">
              <w:rPr>
                <w:rFonts w:asciiTheme="minorHAnsi" w:hAnsiTheme="minorHAnsi"/>
                <w:sz w:val="18"/>
                <w:szCs w:val="18"/>
              </w:rPr>
              <w:t>6,7,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lastRenderedPageBreak/>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lastRenderedPageBreak/>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pPr>
              <w:spacing w:line="276" w:lineRule="auto"/>
              <w:rPr>
                <w:rFonts w:asciiTheme="minorHAnsi" w:hAnsiTheme="minorHAnsi"/>
                <w:sz w:val="18"/>
                <w:szCs w:val="18"/>
              </w:rPr>
            </w:pPr>
            <w:r>
              <w:rPr>
                <w:rFonts w:asciiTheme="minorHAnsi" w:hAnsiTheme="minorHAnsi"/>
                <w:sz w:val="18"/>
                <w:szCs w:val="18"/>
              </w:rPr>
              <w:t>Civic Learning</w:t>
            </w:r>
          </w:p>
          <w:p w:rsidR="009460DF" w:rsidRDefault="009460DF">
            <w:pPr>
              <w:spacing w:line="276" w:lineRule="auto"/>
              <w:outlineLvl w:val="0"/>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0149D">
            <w:pPr>
              <w:spacing w:line="276" w:lineRule="auto"/>
              <w:outlineLvl w:val="0"/>
              <w:rPr>
                <w:rFonts w:asciiTheme="minorHAnsi" w:hAnsiTheme="minorHAnsi"/>
                <w:sz w:val="18"/>
                <w:szCs w:val="18"/>
              </w:rPr>
            </w:pPr>
            <w:r>
              <w:rPr>
                <w:rFonts w:asciiTheme="minorHAnsi" w:hAnsiTheme="minorHAnsi"/>
                <w:sz w:val="18"/>
                <w:szCs w:val="18"/>
              </w:rPr>
              <w:lastRenderedPageBreak/>
              <w:t>Increasing critical thinking as it applies to formatting a public speech to meet the needs of a specific audience</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w:t>
            </w:r>
          </w:p>
          <w:p w:rsidR="0090149D" w:rsidRDefault="0090149D">
            <w:pPr>
              <w:spacing w:line="276" w:lineRule="auto"/>
              <w:outlineLvl w:val="0"/>
              <w:rPr>
                <w:rFonts w:asciiTheme="minorHAnsi" w:hAnsiTheme="minorHAnsi"/>
                <w:b/>
                <w:sz w:val="18"/>
                <w:szCs w:val="18"/>
              </w:rPr>
            </w:pPr>
            <w:r>
              <w:rPr>
                <w:rFonts w:asciiTheme="minorHAnsi" w:hAnsiTheme="minorHAnsi"/>
                <w:sz w:val="18"/>
                <w:szCs w:val="18"/>
              </w:rPr>
              <w:t>Individual Instruction</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0149D">
            <w:pPr>
              <w:spacing w:line="276" w:lineRule="auto"/>
              <w:outlineLvl w:val="0"/>
              <w:rPr>
                <w:rFonts w:asciiTheme="minorHAnsi" w:hAnsiTheme="minorHAnsi"/>
                <w:sz w:val="18"/>
                <w:szCs w:val="18"/>
              </w:rPr>
            </w:pPr>
            <w:r>
              <w:rPr>
                <w:rFonts w:asciiTheme="minorHAnsi" w:hAnsiTheme="minorHAnsi"/>
                <w:sz w:val="18"/>
                <w:szCs w:val="18"/>
              </w:rPr>
              <w:t>Preparation Outline</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 xml:space="preserve">Peer Evaluation </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Audience Analysis</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,3</w:t>
            </w:r>
            <w:r>
              <w:rPr>
                <w:rFonts w:asciiTheme="minorHAnsi" w:hAnsiTheme="minorHAnsi"/>
                <w:sz w:val="18"/>
                <w:szCs w:val="18"/>
              </w:rPr>
              <w:t>,4</w:t>
            </w:r>
            <w:r w:rsidR="009460DF">
              <w:rPr>
                <w:rFonts w:asciiTheme="minorHAnsi" w:hAnsiTheme="minorHAnsi"/>
                <w:sz w:val="18"/>
                <w:szCs w:val="18"/>
              </w:rPr>
              <w:t>,</w:t>
            </w:r>
            <w:r>
              <w:rPr>
                <w:rFonts w:asciiTheme="minorHAnsi" w:hAnsiTheme="minorHAnsi"/>
                <w:sz w:val="18"/>
                <w:szCs w:val="18"/>
              </w:rPr>
              <w:t>5,</w:t>
            </w:r>
            <w:r w:rsidR="009460DF">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1403A4" w:rsidRDefault="001403A4">
            <w:pPr>
              <w:spacing w:line="276" w:lineRule="auto"/>
              <w:rPr>
                <w:rFonts w:asciiTheme="minorHAnsi" w:hAnsiTheme="minorHAnsi"/>
                <w:sz w:val="18"/>
                <w:szCs w:val="18"/>
              </w:rPr>
            </w:pPr>
            <w:r>
              <w:rPr>
                <w:rFonts w:asciiTheme="minorHAnsi" w:hAnsiTheme="minorHAnsi"/>
                <w:sz w:val="18"/>
                <w:szCs w:val="18"/>
              </w:rPr>
              <w:t>Use of Information Resources</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pPr>
              <w:spacing w:line="276" w:lineRule="auto"/>
              <w:rPr>
                <w:rFonts w:asciiTheme="minorHAnsi" w:hAnsiTheme="minorHAnsi"/>
                <w:sz w:val="18"/>
                <w:szCs w:val="18"/>
              </w:rPr>
            </w:pPr>
            <w:r>
              <w:rPr>
                <w:rFonts w:asciiTheme="minorHAnsi" w:hAnsiTheme="minorHAnsi"/>
                <w:sz w:val="18"/>
                <w:szCs w:val="18"/>
              </w:rPr>
              <w:t>Civic Learning</w:t>
            </w:r>
          </w:p>
          <w:p w:rsidR="009460DF" w:rsidRDefault="009460DF">
            <w:pPr>
              <w:pStyle w:val="ListParagraph"/>
              <w:spacing w:after="0" w:line="240" w:lineRule="auto"/>
              <w:ind w:left="144"/>
              <w:outlineLvl w:val="0"/>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 </w:t>
            </w:r>
            <w:r w:rsidR="0090149D">
              <w:rPr>
                <w:rFonts w:asciiTheme="minorHAnsi" w:hAnsiTheme="minorHAnsi"/>
                <w:sz w:val="18"/>
                <w:szCs w:val="18"/>
              </w:rPr>
              <w:t>Developing both preparation and presentation outlines.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Individual Instruction</w:t>
            </w:r>
          </w:p>
          <w:p w:rsidR="009460DF" w:rsidRDefault="009460DF">
            <w:pPr>
              <w:spacing w:line="276" w:lineRule="auto"/>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8D5C65" w:rsidRDefault="0090149D" w:rsidP="008D5C65">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r w:rsidR="008D5C65">
              <w:rPr>
                <w:rFonts w:asciiTheme="minorHAnsi" w:hAnsiTheme="minorHAnsi"/>
                <w:sz w:val="18"/>
                <w:szCs w:val="18"/>
              </w:rPr>
              <w:t xml:space="preserve">Individual Instruction </w:t>
            </w: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5508B8">
            <w:pPr>
              <w:spacing w:line="276" w:lineRule="auto"/>
              <w:rPr>
                <w:rFonts w:asciiTheme="minorHAnsi" w:hAnsiTheme="minorHAnsi"/>
                <w:sz w:val="18"/>
                <w:szCs w:val="18"/>
              </w:rPr>
            </w:pPr>
            <w:r>
              <w:rPr>
                <w:rFonts w:asciiTheme="minorHAnsi" w:hAnsiTheme="minorHAnsi"/>
                <w:sz w:val="18"/>
                <w:szCs w:val="18"/>
              </w:rPr>
              <w:t>1,2,4,</w:t>
            </w:r>
            <w:r w:rsidR="009460DF">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1403A4">
            <w:pPr>
              <w:spacing w:line="276" w:lineRule="auto"/>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8D5C65">
            <w:pPr>
              <w:spacing w:line="276" w:lineRule="auto"/>
              <w:rPr>
                <w:rFonts w:asciiTheme="minorHAnsi" w:hAnsiTheme="minorHAnsi"/>
                <w:sz w:val="18"/>
                <w:szCs w:val="18"/>
              </w:rPr>
            </w:pPr>
            <w:r>
              <w:rPr>
                <w:rFonts w:asciiTheme="minorHAnsi" w:hAnsiTheme="minorHAnsi"/>
                <w:sz w:val="18"/>
                <w:szCs w:val="18"/>
              </w:rPr>
              <w:t>Enhancing verbal and written communication skills.</w:t>
            </w:r>
          </w:p>
          <w:p w:rsidR="009460DF" w:rsidRDefault="009460DF">
            <w:pPr>
              <w:spacing w:line="276" w:lineRule="auto"/>
              <w:outlineLvl w:val="0"/>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8D5C65" w:rsidRDefault="008D5C65">
            <w:pPr>
              <w:spacing w:line="276" w:lineRule="auto"/>
              <w:outlineLvl w:val="0"/>
              <w:rPr>
                <w:rFonts w:asciiTheme="minorHAnsi" w:hAnsiTheme="minorHAnsi"/>
                <w:sz w:val="18"/>
                <w:szCs w:val="18"/>
              </w:rPr>
            </w:pPr>
            <w:r>
              <w:rPr>
                <w:rFonts w:asciiTheme="minorHAnsi" w:hAnsiTheme="minorHAnsi"/>
                <w:sz w:val="18"/>
                <w:szCs w:val="18"/>
              </w:rPr>
              <w:t>Outline Preparation</w:t>
            </w:r>
          </w:p>
          <w:p w:rsidR="008D5C65" w:rsidRDefault="008D5C65">
            <w:pPr>
              <w:spacing w:line="276" w:lineRule="auto"/>
              <w:outlineLvl w:val="0"/>
              <w:rPr>
                <w:rFonts w:asciiTheme="minorHAnsi" w:hAnsiTheme="minorHAnsi"/>
                <w:sz w:val="18"/>
                <w:szCs w:val="18"/>
              </w:rPr>
            </w:pPr>
            <w:r>
              <w:rPr>
                <w:rFonts w:asciiTheme="minorHAnsi" w:hAnsiTheme="minorHAnsi"/>
                <w:sz w:val="18"/>
                <w:szCs w:val="18"/>
              </w:rPr>
              <w:t>Individual Instruction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8D5C65" w:rsidRDefault="008D5C65">
            <w:pPr>
              <w:spacing w:line="276" w:lineRule="auto"/>
              <w:outlineLvl w:val="0"/>
              <w:rPr>
                <w:rFonts w:asciiTheme="minorHAnsi" w:hAnsiTheme="minorHAnsi"/>
                <w:sz w:val="18"/>
                <w:szCs w:val="18"/>
              </w:rPr>
            </w:pPr>
            <w:r>
              <w:rPr>
                <w:rFonts w:asciiTheme="minorHAnsi" w:hAnsiTheme="minorHAnsi"/>
                <w:sz w:val="18"/>
                <w:szCs w:val="18"/>
              </w:rPr>
              <w:t xml:space="preserve">Preparation Outline Oral Presentation </w:t>
            </w:r>
          </w:p>
          <w:p w:rsidR="008D5C65" w:rsidRDefault="008D5C65">
            <w:pPr>
              <w:spacing w:line="276" w:lineRule="auto"/>
              <w:outlineLvl w:val="0"/>
              <w:rPr>
                <w:rFonts w:asciiTheme="minorHAnsi" w:hAnsiTheme="minorHAnsi"/>
                <w:sz w:val="18"/>
                <w:szCs w:val="18"/>
              </w:rPr>
            </w:pPr>
            <w:r>
              <w:rPr>
                <w:rFonts w:asciiTheme="minorHAnsi" w:hAnsiTheme="minorHAnsi"/>
                <w:sz w:val="18"/>
                <w:szCs w:val="18"/>
              </w:rPr>
              <w:t xml:space="preserve">Peer Evaluation </w:t>
            </w: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6E6367">
            <w:pPr>
              <w:spacing w:line="276" w:lineRule="auto"/>
              <w:outlineLvl w:val="0"/>
              <w:rPr>
                <w:rFonts w:asciiTheme="minorHAnsi" w:hAnsiTheme="minorHAnsi"/>
                <w:sz w:val="18"/>
                <w:szCs w:val="18"/>
              </w:rPr>
            </w:pPr>
            <w:r>
              <w:rPr>
                <w:rFonts w:asciiTheme="minorHAnsi" w:hAnsiTheme="minorHAnsi"/>
                <w:sz w:val="18"/>
                <w:szCs w:val="18"/>
              </w:rPr>
              <w:t>1,2,4,</w:t>
            </w:r>
            <w:r w:rsidR="006E6367">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1403A4">
            <w:pPr>
              <w:spacing w:line="276" w:lineRule="auto"/>
              <w:rPr>
                <w:rFonts w:asciiTheme="minorHAnsi" w:hAnsiTheme="minorHAnsi"/>
                <w:sz w:val="18"/>
                <w:szCs w:val="18"/>
              </w:rPr>
            </w:pPr>
          </w:p>
        </w:tc>
      </w:tr>
    </w:tbl>
    <w:p w:rsidR="006E6367" w:rsidRPr="00FD3C17" w:rsidRDefault="006E6367" w:rsidP="009460DF">
      <w:pPr>
        <w:rPr>
          <w:rFonts w:asciiTheme="minorHAnsi" w:hAnsiTheme="minorHAnsi"/>
          <w:b/>
          <w:sz w:val="8"/>
          <w:szCs w:val="8"/>
        </w:rPr>
      </w:pPr>
    </w:p>
    <w:p w:rsidR="009460DF" w:rsidRDefault="009460DF" w:rsidP="009460DF">
      <w:pPr>
        <w:rPr>
          <w:rFonts w:asciiTheme="minorHAnsi" w:hAnsiTheme="minorHAnsi"/>
          <w:b/>
        </w:rPr>
      </w:pPr>
      <w:r>
        <w:rPr>
          <w:rFonts w:asciiTheme="minorHAnsi" w:hAnsiTheme="minorHAnsi"/>
          <w:b/>
        </w:rPr>
        <w:t>Students will produce organized informative and persuasive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20"/>
                <w:szCs w:val="20"/>
              </w:rPr>
            </w:pPr>
            <w:r>
              <w:rPr>
                <w:rFonts w:asciiTheme="minorHAnsi" w:hAnsiTheme="minorHAnsi"/>
                <w:sz w:val="20"/>
                <w:szCs w:val="20"/>
              </w:rPr>
              <w:t>Demonstrating the abilit</w:t>
            </w:r>
            <w:r w:rsidR="001403A4">
              <w:rPr>
                <w:rFonts w:asciiTheme="minorHAnsi" w:hAnsiTheme="minorHAnsi"/>
                <w:sz w:val="20"/>
                <w:szCs w:val="20"/>
              </w:rPr>
              <w:t>y to capture audience attention</w:t>
            </w:r>
          </w:p>
          <w:p w:rsidR="009460DF" w:rsidRDefault="009460DF">
            <w:pPr>
              <w:spacing w:line="276" w:lineRule="auto"/>
              <w:outlineLvl w:val="0"/>
              <w:rPr>
                <w:rFonts w:asciiTheme="minorHAnsi" w:hAnsi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rsidP="005508B8">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4,5,7</w:t>
            </w:r>
            <w:r>
              <w:rPr>
                <w:rFonts w:asciiTheme="minorHAnsi" w:hAnsiTheme="minorHAnsi"/>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1403A4" w:rsidRDefault="001403A4">
            <w:pPr>
              <w:spacing w:line="276" w:lineRule="auto"/>
              <w:rPr>
                <w:rFonts w:asciiTheme="minorHAnsi" w:hAnsiTheme="minorHAnsi"/>
                <w:sz w:val="18"/>
                <w:szCs w:val="18"/>
              </w:rPr>
            </w:pPr>
            <w:r>
              <w:rPr>
                <w:rFonts w:asciiTheme="minorHAnsi" w:hAnsiTheme="minorHAnsi"/>
                <w:sz w:val="18"/>
                <w:szCs w:val="18"/>
              </w:rPr>
              <w:t>Broad Integrative Knowledge</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1403A4" w:rsidRDefault="001403A4">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pStyle w:val="ListParagraph"/>
              <w:spacing w:after="0" w:line="240" w:lineRule="auto"/>
              <w:ind w:left="144"/>
              <w:outlineLvl w:val="0"/>
              <w:rPr>
                <w:rFonts w:asciiTheme="minorHAnsi" w:hAnsiTheme="minorHAnsi"/>
                <w:sz w:val="18"/>
                <w:szCs w:val="18"/>
              </w:rPr>
            </w:pPr>
          </w:p>
        </w:tc>
      </w:tr>
      <w:tr w:rsidR="009460DF" w:rsidTr="009460DF">
        <w:trPr>
          <w:trHeight w:val="224"/>
        </w:trPr>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autoSpaceDE w:val="0"/>
              <w:autoSpaceDN w:val="0"/>
              <w:adjustRightInd w:val="0"/>
              <w:spacing w:line="276" w:lineRule="auto"/>
              <w:outlineLvl w:val="0"/>
              <w:rPr>
                <w:rFonts w:asciiTheme="minorHAnsi" w:hAnsiTheme="minorHAnsi"/>
                <w:b/>
                <w:sz w:val="20"/>
                <w:szCs w:val="20"/>
              </w:rPr>
            </w:pPr>
            <w:r>
              <w:rPr>
                <w:rFonts w:asciiTheme="minorHAnsi" w:hAnsiTheme="minorHAnsi"/>
                <w:sz w:val="20"/>
                <w:szCs w:val="20"/>
              </w:rPr>
              <w:t>Stating the thesis and previewing their oral remarks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pPr>
              <w:spacing w:line="276" w:lineRule="auto"/>
              <w:outlineLvl w:val="0"/>
              <w:rPr>
                <w:rFonts w:asciiTheme="minorHAnsi" w:hAnsiTheme="minorHAnsi"/>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rsidP="006E6367">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4,7</w:t>
            </w:r>
          </w:p>
        </w:tc>
        <w:tc>
          <w:tcPr>
            <w:tcW w:w="2700" w:type="dxa"/>
            <w:tcBorders>
              <w:top w:val="single" w:sz="4" w:space="0" w:color="auto"/>
              <w:left w:val="single" w:sz="4" w:space="0" w:color="auto"/>
              <w:bottom w:val="single" w:sz="4" w:space="0" w:color="auto"/>
              <w:right w:val="single" w:sz="4" w:space="0" w:color="auto"/>
            </w:tcBorders>
          </w:tcPr>
          <w:p w:rsidR="001403A4" w:rsidRDefault="001403A4" w:rsidP="001403A4">
            <w:pPr>
              <w:spacing w:line="276" w:lineRule="auto"/>
              <w:rPr>
                <w:rFonts w:asciiTheme="minorHAnsi" w:hAnsiTheme="minorHAnsi"/>
                <w:sz w:val="18"/>
                <w:szCs w:val="18"/>
              </w:rPr>
            </w:pPr>
            <w:r>
              <w:rPr>
                <w:rFonts w:asciiTheme="minorHAnsi" w:hAnsiTheme="minorHAnsi"/>
                <w:sz w:val="18"/>
                <w:szCs w:val="18"/>
              </w:rPr>
              <w:t>Specialized Knowledge</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1403A4" w:rsidP="001403A4">
            <w:pPr>
              <w:spacing w:line="276" w:lineRule="auto"/>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20"/>
                <w:szCs w:val="20"/>
              </w:rPr>
            </w:pPr>
            <w:r>
              <w:rPr>
                <w:rFonts w:asciiTheme="minorHAnsi" w:hAnsiTheme="minorHAnsi"/>
                <w:sz w:val="20"/>
                <w:szCs w:val="20"/>
              </w:rPr>
              <w:t>Using transitions and signposts to emphasize speech structure</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rsidP="001403A4">
            <w:pPr>
              <w:spacing w:line="276" w:lineRule="auto"/>
              <w:outlineLvl w:val="0"/>
              <w:rPr>
                <w:rFonts w:asciiTheme="minorHAnsi" w:hAnsiTheme="minorHAnsi"/>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rsidP="001403A4">
            <w:pPr>
              <w:spacing w:line="276" w:lineRule="auto"/>
              <w:rPr>
                <w:rFonts w:asciiTheme="minorHAnsi" w:hAnsiTheme="minorHAnsi"/>
                <w:sz w:val="18"/>
                <w:szCs w:val="18"/>
              </w:rPr>
            </w:pPr>
            <w:r>
              <w:rPr>
                <w:rFonts w:asciiTheme="minorHAnsi" w:hAnsiTheme="minorHAnsi"/>
                <w:sz w:val="18"/>
                <w:szCs w:val="18"/>
              </w:rPr>
              <w:t>Communication Fluency</w:t>
            </w:r>
          </w:p>
          <w:p w:rsidR="001403A4" w:rsidRPr="001403A4" w:rsidRDefault="001403A4" w:rsidP="001403A4">
            <w:pPr>
              <w:spacing w:line="276" w:lineRule="auto"/>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szCs w:val="20"/>
              </w:rPr>
            </w:pPr>
            <w:r>
              <w:rPr>
                <w:rFonts w:asciiTheme="minorHAnsi" w:hAnsiTheme="minorHAnsi"/>
                <w:sz w:val="20"/>
                <w:szCs w:val="20"/>
              </w:rPr>
              <w:t xml:space="preserve">Concluding their remarks with a summary of the </w:t>
            </w:r>
            <w:r>
              <w:rPr>
                <w:rFonts w:asciiTheme="minorHAnsi" w:hAnsiTheme="minorHAnsi"/>
                <w:sz w:val="20"/>
                <w:szCs w:val="20"/>
              </w:rPr>
              <w:lastRenderedPageBreak/>
              <w:t>main points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lastRenderedPageBreak/>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lastRenderedPageBreak/>
              <w:t>Peer Evaluations</w:t>
            </w:r>
          </w:p>
          <w:p w:rsidR="009460DF" w:rsidRDefault="009460DF">
            <w:pPr>
              <w:spacing w:line="276" w:lineRule="auto"/>
              <w:outlineLvl w:val="0"/>
              <w:rPr>
                <w:rFonts w:asciiTheme="minorHAnsi" w:hAnsiTheme="minorHAnsi"/>
                <w:b/>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lastRenderedPageBreak/>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Pr="001403A4"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6"/>
                <w:szCs w:val="16"/>
              </w:rPr>
            </w:pPr>
          </w:p>
          <w:p w:rsidR="009460DF" w:rsidRDefault="009460DF">
            <w:pPr>
              <w:spacing w:line="276" w:lineRule="auto"/>
              <w:outlineLvl w:val="0"/>
              <w:rPr>
                <w:rFonts w:asciiTheme="minorHAnsi" w:hAnsiTheme="minorHAnsi"/>
                <w:sz w:val="16"/>
                <w:szCs w:val="16"/>
              </w:rPr>
            </w:pPr>
            <w:r>
              <w:rPr>
                <w:rFonts w:asciiTheme="minorHAnsi" w:hAnsiTheme="minorHAnsi"/>
                <w:sz w:val="16"/>
                <w:szCs w:val="16"/>
              </w:rPr>
              <w:t>1,</w:t>
            </w:r>
            <w:r w:rsidR="006E6367">
              <w:rPr>
                <w:rFonts w:asciiTheme="minorHAnsi" w:hAnsiTheme="minorHAnsi"/>
                <w:sz w:val="16"/>
                <w:szCs w:val="16"/>
              </w:rPr>
              <w:t>4,5,7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Pr="005508B8" w:rsidRDefault="001403A4" w:rsidP="005508B8">
            <w:pPr>
              <w:spacing w:line="276" w:lineRule="auto"/>
              <w:rPr>
                <w:rFonts w:asciiTheme="minorHAnsi" w:hAnsiTheme="minorHAnsi"/>
                <w:sz w:val="18"/>
                <w:szCs w:val="18"/>
              </w:rPr>
            </w:pPr>
            <w:r>
              <w:rPr>
                <w:rFonts w:asciiTheme="minorHAnsi" w:hAnsiTheme="minorHAnsi"/>
                <w:sz w:val="18"/>
                <w:szCs w:val="18"/>
              </w:rPr>
              <w:lastRenderedPageBreak/>
              <w:t>Applied Learnin</w:t>
            </w:r>
            <w:r w:rsidR="005508B8">
              <w:rPr>
                <w:rFonts w:asciiTheme="minorHAnsi" w:hAnsiTheme="minorHAnsi"/>
                <w:sz w:val="18"/>
                <w:szCs w:val="18"/>
              </w:rPr>
              <w:t>g</w:t>
            </w:r>
          </w:p>
        </w:tc>
      </w:tr>
    </w:tbl>
    <w:p w:rsidR="00EF23DF" w:rsidRPr="00FD3C17" w:rsidRDefault="00EF23DF" w:rsidP="009460DF">
      <w:pPr>
        <w:rPr>
          <w:rFonts w:asciiTheme="minorHAnsi" w:hAnsiTheme="minorHAnsi"/>
          <w:b/>
          <w:sz w:val="8"/>
          <w:szCs w:val="8"/>
        </w:rPr>
      </w:pPr>
    </w:p>
    <w:p w:rsidR="009460DF" w:rsidRDefault="009460DF" w:rsidP="009460DF">
      <w:pPr>
        <w:rPr>
          <w:rFonts w:asciiTheme="minorHAnsi" w:hAnsiTheme="minorHAnsi"/>
        </w:rPr>
      </w:pPr>
      <w:r>
        <w:rPr>
          <w:rFonts w:asciiTheme="minorHAnsi" w:hAnsiTheme="minorHAnsi"/>
          <w:b/>
        </w:rPr>
        <w:t>Students will develop effective extemporaneous speaking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20"/>
                <w:szCs w:val="20"/>
              </w:rPr>
            </w:pPr>
            <w:r>
              <w:rPr>
                <w:rFonts w:asciiTheme="minorHAnsi" w:hAnsiTheme="minorHAnsi"/>
                <w:sz w:val="20"/>
                <w:szCs w:val="20"/>
              </w:rPr>
              <w:t>Maintaining eye contact with the audience while speaking</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sz w:val="20"/>
                <w:szCs w:val="20"/>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1, </w:t>
            </w:r>
            <w:r w:rsidR="006E6367">
              <w:rPr>
                <w:rFonts w:asciiTheme="minorHAnsi" w:hAnsiTheme="minorHAnsi"/>
                <w:sz w:val="18"/>
                <w:szCs w:val="18"/>
              </w:rPr>
              <w:t>4,5</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pStyle w:val="ListParagraph"/>
              <w:spacing w:after="0" w:line="240" w:lineRule="auto"/>
              <w:ind w:left="144"/>
              <w:outlineLvl w:val="0"/>
              <w:rPr>
                <w:rFonts w:asciiTheme="minorHAnsi" w:hAnsiTheme="minorHAnsi"/>
                <w:sz w:val="20"/>
                <w:szCs w:val="20"/>
              </w:rPr>
            </w:pPr>
          </w:p>
        </w:tc>
      </w:tr>
      <w:tr w:rsidR="009460DF" w:rsidTr="009460DF">
        <w:trPr>
          <w:trHeight w:val="224"/>
        </w:trPr>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autoSpaceDE w:val="0"/>
              <w:autoSpaceDN w:val="0"/>
              <w:adjustRightInd w:val="0"/>
              <w:spacing w:line="276" w:lineRule="auto"/>
              <w:outlineLvl w:val="0"/>
              <w:rPr>
                <w:rFonts w:asciiTheme="minorHAnsi" w:hAnsiTheme="minorHAnsi"/>
                <w:b/>
                <w:sz w:val="20"/>
                <w:szCs w:val="20"/>
              </w:rPr>
            </w:pPr>
            <w:r>
              <w:rPr>
                <w:rFonts w:asciiTheme="minorHAnsi" w:hAnsiTheme="minorHAnsi"/>
                <w:sz w:val="20"/>
                <w:szCs w:val="20"/>
              </w:rPr>
              <w:t>Using gestures which complement the verbal message</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b/>
                <w:sz w:val="20"/>
                <w:szCs w:val="20"/>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4,5</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pStyle w:val="ListParagraph"/>
              <w:spacing w:after="0" w:line="240" w:lineRule="auto"/>
              <w:ind w:left="144"/>
              <w:outlineLvl w:val="0"/>
              <w:rPr>
                <w:rFonts w:asciiTheme="minorHAnsi" w:hAnsiTheme="minorHAnsi"/>
                <w:sz w:val="20"/>
                <w:szCs w:val="20"/>
              </w:rPr>
            </w:pP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20"/>
                <w:szCs w:val="20"/>
              </w:rPr>
            </w:pPr>
            <w:r>
              <w:rPr>
                <w:rFonts w:asciiTheme="minorHAnsi" w:hAnsiTheme="minorHAnsi"/>
                <w:sz w:val="20"/>
                <w:szCs w:val="20"/>
              </w:rPr>
              <w:t xml:space="preserve">Speaking with varied vocal cues </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b/>
                <w:sz w:val="20"/>
                <w:szCs w:val="20"/>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20"/>
                <w:szCs w:val="20"/>
              </w:rPr>
            </w:pPr>
          </w:p>
          <w:p w:rsidR="009460DF" w:rsidRDefault="006E6367">
            <w:pPr>
              <w:spacing w:line="276" w:lineRule="auto"/>
              <w:outlineLvl w:val="0"/>
              <w:rPr>
                <w:rFonts w:asciiTheme="minorHAnsi" w:hAnsiTheme="minorHAnsi"/>
                <w:b/>
                <w:sz w:val="20"/>
                <w:szCs w:val="20"/>
              </w:rPr>
            </w:pPr>
            <w:r>
              <w:rPr>
                <w:rFonts w:asciiTheme="minorHAnsi" w:hAnsiTheme="minorHAnsi"/>
                <w:b/>
                <w:sz w:val="18"/>
                <w:szCs w:val="18"/>
              </w:rPr>
              <w:t>1, 4,5</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pStyle w:val="ListParagraph"/>
              <w:spacing w:after="0" w:line="240" w:lineRule="auto"/>
              <w:ind w:left="144"/>
              <w:outlineLvl w:val="0"/>
              <w:rPr>
                <w:rFonts w:asciiTheme="minorHAnsi" w:hAnsiTheme="minorHAnsi"/>
                <w:sz w:val="20"/>
                <w:szCs w:val="20"/>
              </w:rPr>
            </w:pPr>
          </w:p>
        </w:tc>
      </w:tr>
    </w:tbl>
    <w:p w:rsidR="009460DF" w:rsidRPr="00FD3C17" w:rsidRDefault="009460DF" w:rsidP="009460DF">
      <w:pPr>
        <w:rPr>
          <w:sz w:val="10"/>
          <w:szCs w:val="10"/>
        </w:rPr>
      </w:pPr>
    </w:p>
    <w:p w:rsidR="009460DF" w:rsidRDefault="009460DF" w:rsidP="009460DF">
      <w:pPr>
        <w:spacing w:line="360" w:lineRule="auto"/>
        <w:outlineLvl w:val="0"/>
        <w:rPr>
          <w:rFonts w:asciiTheme="minorHAnsi" w:hAnsiTheme="minorHAnsi"/>
          <w:sz w:val="22"/>
          <w:szCs w:val="22"/>
        </w:rPr>
      </w:pPr>
      <w:r>
        <w:rPr>
          <w:rFonts w:asciiTheme="minorHAnsi" w:hAnsiTheme="minorHAnsi"/>
          <w:b/>
          <w:sz w:val="22"/>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9460DF" w:rsidTr="009460DF">
        <w:tc>
          <w:tcPr>
            <w:tcW w:w="10260" w:type="dxa"/>
            <w:tcBorders>
              <w:top w:val="single" w:sz="4" w:space="0" w:color="auto"/>
              <w:left w:val="single" w:sz="4" w:space="0" w:color="auto"/>
              <w:bottom w:val="single" w:sz="4" w:space="0" w:color="auto"/>
              <w:right w:val="single" w:sz="4" w:space="0" w:color="auto"/>
            </w:tcBorders>
            <w:hideMark/>
          </w:tcPr>
          <w:p w:rsidR="009460DF" w:rsidRDefault="009460DF">
            <w:pPr>
              <w:rPr>
                <w:rFonts w:asciiTheme="minorHAnsi" w:hAnsiTheme="minorHAnsi"/>
                <w:sz w:val="20"/>
                <w:szCs w:val="20"/>
              </w:rPr>
            </w:pPr>
            <w:r>
              <w:rPr>
                <w:rFonts w:asciiTheme="minorHAnsi" w:hAnsiTheme="minorHAnsi" w:cstheme="minorHAnsi"/>
                <w:b/>
                <w:sz w:val="20"/>
                <w:szCs w:val="20"/>
              </w:rPr>
              <w:t xml:space="preserve">     </w:t>
            </w:r>
            <w:r>
              <w:rPr>
                <w:rFonts w:asciiTheme="minorHAnsi" w:hAnsiTheme="minorHAnsi"/>
                <w:b/>
                <w:sz w:val="20"/>
                <w:szCs w:val="20"/>
              </w:rPr>
              <w:t>Textbook</w:t>
            </w:r>
            <w:r>
              <w:rPr>
                <w:rFonts w:asciiTheme="minorHAnsi" w:hAnsiTheme="minorHAnsi"/>
                <w:sz w:val="20"/>
                <w:szCs w:val="20"/>
              </w:rPr>
              <w:t xml:space="preserve">:  </w:t>
            </w:r>
          </w:p>
          <w:p w:rsidR="00EF23DF" w:rsidRPr="00EF23DF" w:rsidRDefault="009460DF" w:rsidP="00EF23DF">
            <w:pPr>
              <w:rPr>
                <w:rFonts w:asciiTheme="minorHAnsi" w:hAnsiTheme="minorHAnsi" w:cstheme="minorHAnsi"/>
                <w:sz w:val="20"/>
                <w:szCs w:val="20"/>
              </w:rPr>
            </w:pPr>
            <w:r w:rsidRPr="00EF23DF">
              <w:rPr>
                <w:rFonts w:asciiTheme="minorHAnsi" w:hAnsiTheme="minorHAnsi"/>
                <w:sz w:val="20"/>
                <w:szCs w:val="20"/>
              </w:rPr>
              <w:t xml:space="preserve">     </w:t>
            </w:r>
            <w:r w:rsidR="00EF23DF" w:rsidRPr="00EF23DF">
              <w:rPr>
                <w:rFonts w:asciiTheme="minorHAnsi" w:hAnsiTheme="minorHAnsi"/>
                <w:color w:val="000000"/>
                <w:sz w:val="20"/>
                <w:szCs w:val="20"/>
              </w:rPr>
              <w:t>D. O’Hair, R. Steward, &amp; H Rubenstein.  </w:t>
            </w:r>
            <w:r w:rsidR="00EF23DF" w:rsidRPr="00EF23DF">
              <w:rPr>
                <w:rFonts w:asciiTheme="minorHAnsi" w:hAnsiTheme="minorHAnsi"/>
                <w:i/>
                <w:iCs/>
                <w:color w:val="000000"/>
                <w:sz w:val="20"/>
                <w:szCs w:val="20"/>
              </w:rPr>
              <w:t>A Speaker’s Guidebook: Text and Reference, 4</w:t>
            </w:r>
            <w:r w:rsidR="00EF23DF" w:rsidRPr="00EF23DF">
              <w:rPr>
                <w:rFonts w:asciiTheme="minorHAnsi" w:hAnsiTheme="minorHAnsi"/>
                <w:i/>
                <w:iCs/>
                <w:color w:val="000000"/>
                <w:sz w:val="20"/>
                <w:szCs w:val="20"/>
                <w:vertAlign w:val="superscript"/>
              </w:rPr>
              <w:t>th</w:t>
            </w:r>
            <w:r w:rsidR="00EF23DF" w:rsidRPr="00EF23DF">
              <w:rPr>
                <w:rFonts w:asciiTheme="minorHAnsi" w:hAnsiTheme="minorHAnsi"/>
                <w:i/>
                <w:iCs/>
                <w:color w:val="000000"/>
                <w:sz w:val="20"/>
                <w:szCs w:val="20"/>
              </w:rPr>
              <w:t> Ed. </w:t>
            </w:r>
            <w:r w:rsidR="00EF23DF" w:rsidRPr="00EF23DF">
              <w:rPr>
                <w:rFonts w:asciiTheme="minorHAnsi" w:hAnsiTheme="minorHAnsi"/>
                <w:color w:val="000000"/>
                <w:sz w:val="20"/>
                <w:szCs w:val="20"/>
              </w:rPr>
              <w:t>Bedford/St. Martin’s</w:t>
            </w:r>
          </w:p>
          <w:p w:rsidR="009460DF" w:rsidRDefault="009460DF">
            <w:pPr>
              <w:tabs>
                <w:tab w:val="left" w:pos="4320"/>
              </w:tabs>
              <w:rPr>
                <w:rFonts w:asciiTheme="minorHAnsi" w:hAnsiTheme="minorHAnsi" w:cstheme="minorHAnsi"/>
                <w:sz w:val="20"/>
              </w:rPr>
            </w:pPr>
          </w:p>
        </w:tc>
      </w:tr>
    </w:tbl>
    <w:p w:rsidR="009460DF" w:rsidRPr="00FD3C17" w:rsidRDefault="009460DF" w:rsidP="009460DF">
      <w:pPr>
        <w:rPr>
          <w:b/>
          <w:bCs/>
          <w:sz w:val="10"/>
          <w:szCs w:val="10"/>
        </w:rPr>
      </w:pPr>
    </w:p>
    <w:p w:rsidR="009460DF" w:rsidRDefault="009460DF" w:rsidP="009460DF">
      <w:pPr>
        <w:spacing w:line="360" w:lineRule="auto"/>
        <w:ind w:left="720" w:hanging="720"/>
        <w:rPr>
          <w:rFonts w:asciiTheme="minorHAnsi" w:hAnsiTheme="minorHAnsi"/>
          <w:b/>
          <w:bCs/>
          <w:sz w:val="22"/>
          <w:szCs w:val="22"/>
        </w:rPr>
      </w:pPr>
      <w:r>
        <w:rPr>
          <w:rFonts w:asciiTheme="minorHAnsi" w:hAnsiTheme="minorHAnsi"/>
          <w:b/>
          <w:bCs/>
          <w:sz w:val="22"/>
          <w:szCs w:val="22"/>
        </w:rPr>
        <w:t xml:space="preserve">Recommended Materials </w:t>
      </w:r>
    </w:p>
    <w:tbl>
      <w:tblPr>
        <w:tblStyle w:val="TableGrid"/>
        <w:tblW w:w="10170" w:type="dxa"/>
        <w:tblInd w:w="-72" w:type="dxa"/>
        <w:tblLook w:val="04A0" w:firstRow="1" w:lastRow="0" w:firstColumn="1" w:lastColumn="0" w:noHBand="0" w:noVBand="1"/>
      </w:tblPr>
      <w:tblGrid>
        <w:gridCol w:w="10170"/>
      </w:tblGrid>
      <w:tr w:rsidR="009460DF" w:rsidTr="009460DF">
        <w:tc>
          <w:tcPr>
            <w:tcW w:w="10170" w:type="dxa"/>
            <w:tcBorders>
              <w:top w:val="single" w:sz="4" w:space="0" w:color="auto"/>
              <w:left w:val="single" w:sz="4" w:space="0" w:color="auto"/>
              <w:bottom w:val="single" w:sz="4" w:space="0" w:color="auto"/>
              <w:right w:val="single" w:sz="4" w:space="0" w:color="auto"/>
            </w:tcBorders>
            <w:hideMark/>
          </w:tcPr>
          <w:p w:rsidR="009460DF" w:rsidRDefault="00EF23DF" w:rsidP="00EF23DF">
            <w:pPr>
              <w:rPr>
                <w:rFonts w:asciiTheme="minorHAnsi" w:hAnsiTheme="minorHAnsi" w:cstheme="minorHAnsi"/>
                <w:bCs/>
                <w:sz w:val="20"/>
              </w:rPr>
            </w:pPr>
            <w:r>
              <w:rPr>
                <w:rFonts w:asciiTheme="minorHAnsi" w:hAnsiTheme="minorHAnsi" w:cstheme="minorHAnsi"/>
                <w:bCs/>
                <w:sz w:val="20"/>
              </w:rPr>
              <w:t>Flash Drive for Power Point Presentations</w:t>
            </w:r>
            <w:r w:rsidR="009460DF">
              <w:rPr>
                <w:rFonts w:asciiTheme="minorHAnsi" w:hAnsiTheme="minorHAnsi" w:cstheme="minorHAnsi"/>
                <w:bCs/>
                <w:sz w:val="20"/>
              </w:rPr>
              <w:t xml:space="preserve"> </w:t>
            </w:r>
          </w:p>
        </w:tc>
      </w:tr>
    </w:tbl>
    <w:p w:rsidR="009460DF" w:rsidRDefault="009460DF" w:rsidP="009460DF">
      <w:pPr>
        <w:tabs>
          <w:tab w:val="left" w:pos="2745"/>
        </w:tabs>
        <w:rPr>
          <w:b/>
          <w:u w:val="single"/>
        </w:rPr>
      </w:pPr>
      <w:r>
        <w:tab/>
      </w:r>
    </w:p>
    <w:tbl>
      <w:tblPr>
        <w:tblStyle w:val="TableGrid"/>
        <w:tblpPr w:leftFromText="180" w:rightFromText="180" w:vertAnchor="text" w:horzAnchor="margin" w:tblpY="592"/>
        <w:tblW w:w="10170" w:type="dxa"/>
        <w:tblLook w:val="04A0" w:firstRow="1" w:lastRow="0" w:firstColumn="1" w:lastColumn="0" w:noHBand="0" w:noVBand="1"/>
      </w:tblPr>
      <w:tblGrid>
        <w:gridCol w:w="10170"/>
      </w:tblGrid>
      <w:tr w:rsidR="009460DF" w:rsidTr="009460DF">
        <w:trPr>
          <w:trHeight w:val="80"/>
        </w:trPr>
        <w:tc>
          <w:tcPr>
            <w:tcW w:w="10170" w:type="dxa"/>
            <w:tcBorders>
              <w:top w:val="single" w:sz="4" w:space="0" w:color="auto"/>
              <w:left w:val="single" w:sz="4" w:space="0" w:color="auto"/>
              <w:bottom w:val="single" w:sz="4" w:space="0" w:color="auto"/>
              <w:right w:val="single" w:sz="4" w:space="0" w:color="auto"/>
            </w:tcBorders>
            <w:hideMark/>
          </w:tcPr>
          <w:p w:rsidR="009460DF" w:rsidRDefault="009460DF" w:rsidP="006E6367">
            <w:pPr>
              <w:pStyle w:val="ListParagraph"/>
              <w:spacing w:after="0"/>
              <w:ind w:left="522"/>
              <w:rPr>
                <w:rFonts w:asciiTheme="minorHAnsi" w:hAnsiTheme="minorHAnsi" w:cstheme="minorHAnsi"/>
                <w:sz w:val="20"/>
                <w:szCs w:val="20"/>
              </w:rPr>
            </w:pPr>
            <w:r>
              <w:rPr>
                <w:rFonts w:asciiTheme="minorHAnsi" w:hAnsiTheme="minorHAnsi" w:cstheme="minorHAnsi"/>
                <w:sz w:val="20"/>
                <w:szCs w:val="20"/>
              </w:rPr>
              <w:t>Requirements appear in the grading section below.  Due dates appear in the Course Schedule.</w:t>
            </w:r>
          </w:p>
        </w:tc>
      </w:tr>
    </w:tbl>
    <w:p w:rsidR="006E6367" w:rsidRDefault="009460DF" w:rsidP="009460DF">
      <w:pPr>
        <w:spacing w:line="360" w:lineRule="auto"/>
        <w:outlineLvl w:val="0"/>
        <w:rPr>
          <w:rFonts w:asciiTheme="minorHAnsi" w:hAnsiTheme="minorHAnsi"/>
          <w:b/>
          <w:sz w:val="22"/>
          <w:szCs w:val="22"/>
        </w:rPr>
      </w:pPr>
      <w:r>
        <w:rPr>
          <w:rFonts w:asciiTheme="minorHAnsi" w:hAnsiTheme="minorHAnsi"/>
          <w:b/>
          <w:sz w:val="22"/>
          <w:szCs w:val="22"/>
        </w:rPr>
        <w:t>Course Requirements / Due Dates</w:t>
      </w:r>
    </w:p>
    <w:p w:rsidR="00FD3C17" w:rsidRDefault="00FD3C17" w:rsidP="009460DF">
      <w:pPr>
        <w:spacing w:line="360" w:lineRule="auto"/>
        <w:outlineLvl w:val="0"/>
        <w:rPr>
          <w:rFonts w:asciiTheme="minorHAnsi" w:hAnsiTheme="minorHAnsi"/>
          <w:b/>
          <w:sz w:val="8"/>
          <w:szCs w:val="8"/>
        </w:rPr>
      </w:pPr>
    </w:p>
    <w:p w:rsidR="00FD3C17" w:rsidRPr="00FD3C17" w:rsidRDefault="00FD3C17" w:rsidP="009460DF">
      <w:pPr>
        <w:spacing w:line="360" w:lineRule="auto"/>
        <w:outlineLvl w:val="0"/>
        <w:rPr>
          <w:rFonts w:asciiTheme="minorHAnsi" w:hAnsiTheme="minorHAnsi"/>
          <w:b/>
          <w:sz w:val="8"/>
          <w:szCs w:val="8"/>
        </w:rPr>
      </w:pPr>
    </w:p>
    <w:p w:rsidR="009460DF" w:rsidRDefault="009460DF" w:rsidP="009460DF">
      <w:pPr>
        <w:spacing w:line="360" w:lineRule="auto"/>
        <w:outlineLvl w:val="0"/>
        <w:rPr>
          <w:rFonts w:asciiTheme="minorHAnsi" w:hAnsiTheme="minorHAnsi"/>
          <w:b/>
          <w:sz w:val="22"/>
          <w:szCs w:val="22"/>
        </w:rPr>
      </w:pPr>
      <w:r>
        <w:rPr>
          <w:rFonts w:asciiTheme="minorHAnsi" w:hAnsiTheme="minorHAnsi"/>
          <w:b/>
          <w:sz w:val="22"/>
          <w:szCs w:val="22"/>
        </w:rPr>
        <w:t>Grading Policy</w:t>
      </w:r>
    </w:p>
    <w:tbl>
      <w:tblPr>
        <w:tblStyle w:val="TableGrid"/>
        <w:tblW w:w="10008" w:type="dxa"/>
        <w:tblLook w:val="04A0" w:firstRow="1" w:lastRow="0" w:firstColumn="1" w:lastColumn="0" w:noHBand="0" w:noVBand="1"/>
      </w:tblPr>
      <w:tblGrid>
        <w:gridCol w:w="10008"/>
      </w:tblGrid>
      <w:tr w:rsidR="009460DF" w:rsidTr="009460DF">
        <w:trPr>
          <w:trHeight w:val="221"/>
        </w:trPr>
        <w:tc>
          <w:tcPr>
            <w:tcW w:w="10008" w:type="dxa"/>
            <w:tcBorders>
              <w:top w:val="single" w:sz="4" w:space="0" w:color="auto"/>
              <w:left w:val="single" w:sz="4" w:space="0" w:color="auto"/>
              <w:bottom w:val="single" w:sz="4" w:space="0" w:color="auto"/>
              <w:right w:val="single" w:sz="4" w:space="0" w:color="auto"/>
            </w:tcBorders>
          </w:tcPr>
          <w:p w:rsidR="00EF23DF" w:rsidRPr="00EF23DF" w:rsidRDefault="00EF23DF" w:rsidP="00EF23DF">
            <w:pPr>
              <w:rPr>
                <w:rFonts w:asciiTheme="minorHAnsi" w:hAnsiTheme="minorHAnsi"/>
                <w:color w:val="000000"/>
                <w:sz w:val="20"/>
                <w:szCs w:val="20"/>
              </w:rPr>
            </w:pPr>
            <w:r w:rsidRPr="00EF23DF">
              <w:rPr>
                <w:rFonts w:asciiTheme="minorHAnsi" w:hAnsiTheme="minorHAnsi"/>
                <w:b/>
                <w:bCs/>
                <w:color w:val="000000"/>
                <w:sz w:val="20"/>
                <w:szCs w:val="20"/>
              </w:rPr>
              <w:t>Course Assignments</w:t>
            </w:r>
            <w:r w:rsidRPr="00EF23DF">
              <w:rPr>
                <w:rFonts w:asciiTheme="minorHAnsi" w:hAnsiTheme="minorHAnsi"/>
                <w:color w:val="000000"/>
                <w:sz w:val="20"/>
                <w:szCs w:val="20"/>
              </w:rPr>
              <w:t>:</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Oral Presentations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ab/>
              <w:t>Manuscript Speech</w:t>
            </w:r>
            <w:r w:rsidRPr="00EF23DF">
              <w:rPr>
                <w:rFonts w:asciiTheme="minorHAnsi" w:hAnsiTheme="minorHAnsi"/>
                <w:color w:val="000000"/>
                <w:sz w:val="20"/>
                <w:szCs w:val="20"/>
              </w:rPr>
              <w:tab/>
            </w:r>
            <w:r w:rsidRPr="00EF23DF">
              <w:rPr>
                <w:rFonts w:asciiTheme="minorHAnsi" w:hAnsiTheme="minorHAnsi"/>
                <w:color w:val="000000"/>
                <w:sz w:val="20"/>
                <w:szCs w:val="20"/>
              </w:rPr>
              <w:tab/>
            </w:r>
            <w:r w:rsidRPr="00EF23DF">
              <w:rPr>
                <w:rFonts w:asciiTheme="minorHAnsi" w:hAnsiTheme="minorHAnsi"/>
                <w:color w:val="000000"/>
                <w:sz w:val="20"/>
                <w:szCs w:val="20"/>
              </w:rPr>
              <w:tab/>
            </w:r>
          </w:p>
          <w:p w:rsidR="00EF23DF" w:rsidRPr="00EF23DF" w:rsidRDefault="00EF23DF" w:rsidP="00EF23DF">
            <w:pPr>
              <w:ind w:left="720" w:firstLine="720"/>
              <w:rPr>
                <w:rFonts w:asciiTheme="minorHAnsi" w:hAnsiTheme="minorHAnsi"/>
                <w:color w:val="000000"/>
                <w:sz w:val="20"/>
                <w:szCs w:val="20"/>
              </w:rPr>
            </w:pPr>
            <w:r w:rsidRPr="00EF23DF">
              <w:rPr>
                <w:rFonts w:asciiTheme="minorHAnsi" w:hAnsiTheme="minorHAnsi"/>
                <w:color w:val="000000"/>
                <w:sz w:val="20"/>
                <w:szCs w:val="20"/>
              </w:rPr>
              <w:t>Presentation</w:t>
            </w:r>
            <w:r w:rsidRPr="00EF23DF">
              <w:rPr>
                <w:rFonts w:asciiTheme="minorHAnsi" w:hAnsiTheme="minorHAnsi"/>
                <w:color w:val="000000"/>
                <w:sz w:val="20"/>
                <w:szCs w:val="20"/>
              </w:rPr>
              <w:tab/>
            </w:r>
            <w:r w:rsidR="003E75D1">
              <w:rPr>
                <w:rFonts w:asciiTheme="minorHAnsi" w:hAnsiTheme="minorHAnsi"/>
                <w:color w:val="000000"/>
                <w:sz w:val="20"/>
                <w:szCs w:val="20"/>
              </w:rPr>
              <w:t xml:space="preserve">  20</w:t>
            </w:r>
            <w:r w:rsidRPr="00EF23DF">
              <w:rPr>
                <w:rFonts w:asciiTheme="minorHAnsi" w:hAnsiTheme="minorHAnsi"/>
                <w:color w:val="000000"/>
                <w:sz w:val="20"/>
                <w:szCs w:val="20"/>
              </w:rPr>
              <w:t xml:space="preserve"> points</w:t>
            </w:r>
            <w:r w:rsidRPr="00EF23DF">
              <w:rPr>
                <w:rFonts w:asciiTheme="minorHAnsi" w:hAnsiTheme="minorHAnsi"/>
                <w:color w:val="000000"/>
                <w:sz w:val="20"/>
                <w:szCs w:val="20"/>
              </w:rPr>
              <w:tab/>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Demonstration Speech                              </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Pr="00EF23DF">
              <w:rPr>
                <w:rFonts w:asciiTheme="minorHAnsi" w:hAnsiTheme="minorHAnsi"/>
                <w:color w:val="000000"/>
                <w:sz w:val="20"/>
                <w:szCs w:val="20"/>
              </w:rPr>
              <w:tab/>
              <w:t>Outline            </w:t>
            </w:r>
            <w:r w:rsidRPr="00EF23DF">
              <w:rPr>
                <w:rFonts w:asciiTheme="minorHAnsi" w:hAnsiTheme="minorHAnsi"/>
                <w:color w:val="000000"/>
                <w:sz w:val="20"/>
                <w:szCs w:val="20"/>
              </w:rPr>
              <w:tab/>
            </w:r>
            <w:r w:rsidRPr="00EF23DF">
              <w:rPr>
                <w:rFonts w:asciiTheme="minorHAnsi" w:hAnsiTheme="minorHAnsi"/>
                <w:color w:val="000000"/>
                <w:sz w:val="20"/>
                <w:szCs w:val="20"/>
              </w:rPr>
              <w:tab/>
            </w:r>
            <w:r w:rsidR="00516524">
              <w:rPr>
                <w:rFonts w:asciiTheme="minorHAnsi" w:hAnsiTheme="minorHAnsi"/>
                <w:color w:val="000000"/>
                <w:sz w:val="20"/>
                <w:szCs w:val="20"/>
              </w:rPr>
              <w:t xml:space="preserve"> </w:t>
            </w:r>
            <w:r w:rsidR="003E75D1">
              <w:rPr>
                <w:rFonts w:asciiTheme="minorHAnsi" w:hAnsiTheme="minorHAnsi"/>
                <w:color w:val="000000"/>
                <w:sz w:val="20"/>
                <w:szCs w:val="20"/>
              </w:rPr>
              <w:t xml:space="preserve"> </w:t>
            </w:r>
            <w:r w:rsidRPr="00EF23DF">
              <w:rPr>
                <w:rFonts w:asciiTheme="minorHAnsi" w:hAnsiTheme="minorHAnsi"/>
                <w:color w:val="000000"/>
                <w:sz w:val="20"/>
                <w:szCs w:val="20"/>
              </w:rPr>
              <w:t>25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w:t>
            </w:r>
            <w:r w:rsidR="003E75D1">
              <w:rPr>
                <w:rFonts w:asciiTheme="minorHAnsi" w:hAnsiTheme="minorHAnsi"/>
                <w:color w:val="000000"/>
                <w:sz w:val="20"/>
                <w:szCs w:val="20"/>
              </w:rPr>
              <w:t xml:space="preserve"> </w:t>
            </w:r>
            <w:r w:rsidRPr="00EF23DF">
              <w:rPr>
                <w:rFonts w:asciiTheme="minorHAnsi" w:hAnsiTheme="minorHAnsi"/>
                <w:color w:val="000000"/>
                <w:sz w:val="20"/>
                <w:szCs w:val="20"/>
              </w:rPr>
              <w:t>50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Pr="00EF23DF">
              <w:rPr>
                <w:rFonts w:asciiTheme="minorHAnsi" w:hAnsiTheme="minorHAnsi"/>
                <w:color w:val="000000"/>
                <w:sz w:val="20"/>
                <w:szCs w:val="20"/>
              </w:rPr>
              <w:tab/>
              <w:t>Expository Speech                                          </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Outline                         </w:t>
            </w:r>
            <w:r w:rsidR="00516524">
              <w:rPr>
                <w:rFonts w:asciiTheme="minorHAnsi" w:hAnsiTheme="minorHAnsi"/>
                <w:color w:val="000000"/>
                <w:sz w:val="20"/>
                <w:szCs w:val="20"/>
              </w:rPr>
              <w:t xml:space="preserve"> </w:t>
            </w:r>
            <w:r w:rsidR="003E75D1">
              <w:rPr>
                <w:rFonts w:asciiTheme="minorHAnsi" w:hAnsiTheme="minorHAnsi"/>
                <w:color w:val="000000"/>
                <w:sz w:val="20"/>
                <w:szCs w:val="20"/>
              </w:rPr>
              <w:t xml:space="preserve"> </w:t>
            </w:r>
            <w:r w:rsidR="00516524">
              <w:rPr>
                <w:rFonts w:asciiTheme="minorHAnsi" w:hAnsiTheme="minorHAnsi"/>
                <w:color w:val="000000"/>
                <w:sz w:val="20"/>
                <w:szCs w:val="20"/>
              </w:rPr>
              <w:t>50</w:t>
            </w:r>
            <w:r w:rsidRPr="00EF23DF">
              <w:rPr>
                <w:rFonts w:asciiTheme="minorHAnsi" w:hAnsiTheme="minorHAnsi"/>
                <w:color w:val="000000"/>
                <w:sz w:val="20"/>
                <w:szCs w:val="20"/>
              </w:rPr>
              <w:t xml:space="preserve">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w:t>
            </w:r>
            <w:r w:rsidR="003E75D1">
              <w:rPr>
                <w:rFonts w:asciiTheme="minorHAnsi" w:hAnsiTheme="minorHAnsi"/>
                <w:color w:val="000000"/>
                <w:sz w:val="20"/>
                <w:szCs w:val="20"/>
              </w:rPr>
              <w:t xml:space="preserve"> </w:t>
            </w:r>
            <w:r w:rsidRPr="00EF23DF">
              <w:rPr>
                <w:rFonts w:asciiTheme="minorHAnsi" w:hAnsiTheme="minorHAnsi"/>
                <w:color w:val="000000"/>
                <w:sz w:val="20"/>
                <w:szCs w:val="20"/>
              </w:rPr>
              <w:t> 75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Speech to Motivate</w:t>
            </w:r>
            <w:r w:rsidRPr="00EF23DF">
              <w:rPr>
                <w:rFonts w:asciiTheme="minorHAnsi" w:hAnsiTheme="minorHAnsi"/>
                <w:color w:val="000000"/>
                <w:sz w:val="20"/>
                <w:szCs w:val="20"/>
              </w:rPr>
              <w:tab/>
            </w:r>
            <w:r w:rsidRPr="00EF23DF">
              <w:rPr>
                <w:rFonts w:asciiTheme="minorHAnsi" w:hAnsiTheme="minorHAnsi"/>
                <w:color w:val="000000"/>
                <w:sz w:val="20"/>
                <w:szCs w:val="20"/>
              </w:rPr>
              <w:tab/>
            </w:r>
            <w:r w:rsidRPr="00EF23DF">
              <w:rPr>
                <w:rFonts w:asciiTheme="minorHAnsi" w:hAnsiTheme="minorHAnsi"/>
                <w:color w:val="000000"/>
                <w:sz w:val="20"/>
                <w:szCs w:val="20"/>
              </w:rPr>
              <w:tab/>
            </w:r>
            <w:r w:rsidRPr="00EF23DF">
              <w:rPr>
                <w:rFonts w:asciiTheme="minorHAnsi" w:hAnsiTheme="minorHAnsi"/>
                <w:color w:val="000000"/>
                <w:sz w:val="20"/>
                <w:szCs w:val="20"/>
              </w:rPr>
              <w:tab/>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Outline                        </w:t>
            </w:r>
            <w:r w:rsidR="003E75D1">
              <w:rPr>
                <w:rFonts w:asciiTheme="minorHAnsi" w:hAnsiTheme="minorHAnsi"/>
                <w:color w:val="000000"/>
                <w:sz w:val="20"/>
                <w:szCs w:val="20"/>
              </w:rPr>
              <w:t xml:space="preserve"> </w:t>
            </w:r>
            <w:r w:rsidRPr="00EF23DF">
              <w:rPr>
                <w:rFonts w:asciiTheme="minorHAnsi" w:hAnsiTheme="minorHAnsi"/>
                <w:color w:val="000000"/>
                <w:sz w:val="20"/>
                <w:szCs w:val="20"/>
              </w:rPr>
              <w:t>50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100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Speech to Convince                                                       </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Pr="00EF23DF">
              <w:rPr>
                <w:rFonts w:asciiTheme="minorHAnsi" w:hAnsiTheme="minorHAnsi"/>
                <w:color w:val="000000"/>
                <w:sz w:val="20"/>
                <w:szCs w:val="20"/>
              </w:rPr>
              <w:tab/>
              <w:t>Outline                   </w:t>
            </w:r>
            <w:r w:rsidR="003E75D1">
              <w:rPr>
                <w:rFonts w:asciiTheme="minorHAnsi" w:hAnsiTheme="minorHAnsi"/>
                <w:color w:val="000000"/>
                <w:sz w:val="20"/>
                <w:szCs w:val="20"/>
              </w:rPr>
              <w:t xml:space="preserve"> </w:t>
            </w:r>
            <w:r w:rsidRPr="00EF23DF">
              <w:rPr>
                <w:rFonts w:asciiTheme="minorHAnsi" w:hAnsiTheme="minorHAnsi"/>
                <w:color w:val="000000"/>
                <w:sz w:val="20"/>
                <w:szCs w:val="20"/>
              </w:rPr>
              <w:t> 50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100 points</w:t>
            </w:r>
          </w:p>
          <w:p w:rsidR="00EF23DF" w:rsidRDefault="003E75D1" w:rsidP="00EF23DF">
            <w:pPr>
              <w:rPr>
                <w:rFonts w:asciiTheme="minorHAnsi" w:hAnsiTheme="minorHAnsi"/>
                <w:color w:val="000000"/>
                <w:sz w:val="20"/>
                <w:szCs w:val="20"/>
              </w:rPr>
            </w:pPr>
            <w:r>
              <w:rPr>
                <w:rFonts w:asciiTheme="minorHAnsi" w:hAnsiTheme="minorHAnsi"/>
                <w:color w:val="000000"/>
                <w:sz w:val="20"/>
                <w:szCs w:val="20"/>
              </w:rPr>
              <w:tab/>
              <w:t xml:space="preserve">Individual meetings </w:t>
            </w:r>
            <w:r w:rsidR="00EF23DF" w:rsidRPr="00EF23DF">
              <w:rPr>
                <w:rFonts w:asciiTheme="minorHAnsi" w:hAnsiTheme="minorHAnsi"/>
                <w:color w:val="000000"/>
                <w:sz w:val="20"/>
                <w:szCs w:val="20"/>
              </w:rPr>
              <w:t>4 x 10</w:t>
            </w:r>
            <w:r w:rsidR="00EF23DF" w:rsidRPr="00EF23DF">
              <w:rPr>
                <w:rFonts w:asciiTheme="minorHAnsi" w:hAnsiTheme="minorHAnsi"/>
                <w:color w:val="000000"/>
                <w:sz w:val="20"/>
                <w:szCs w:val="20"/>
              </w:rPr>
              <w:tab/>
            </w:r>
            <w:r>
              <w:rPr>
                <w:rFonts w:asciiTheme="minorHAnsi" w:hAnsiTheme="minorHAnsi"/>
                <w:color w:val="000000"/>
                <w:sz w:val="20"/>
                <w:szCs w:val="20"/>
              </w:rPr>
              <w:t xml:space="preserve">   </w:t>
            </w:r>
            <w:r w:rsidR="00EF23DF" w:rsidRPr="00EF23DF">
              <w:rPr>
                <w:rFonts w:asciiTheme="minorHAnsi" w:hAnsiTheme="minorHAnsi"/>
                <w:color w:val="000000"/>
                <w:sz w:val="20"/>
                <w:szCs w:val="20"/>
              </w:rPr>
              <w:t xml:space="preserve"> 40 points</w:t>
            </w:r>
          </w:p>
          <w:p w:rsidR="00EF23DF" w:rsidRDefault="00543BE0" w:rsidP="00EF23DF">
            <w:pPr>
              <w:rPr>
                <w:rFonts w:asciiTheme="minorHAnsi" w:hAnsiTheme="minorHAnsi"/>
                <w:color w:val="000000"/>
                <w:sz w:val="20"/>
                <w:szCs w:val="20"/>
              </w:rPr>
            </w:pPr>
            <w:r>
              <w:rPr>
                <w:rFonts w:asciiTheme="minorHAnsi" w:hAnsiTheme="minorHAnsi"/>
                <w:color w:val="000000"/>
                <w:sz w:val="20"/>
                <w:szCs w:val="20"/>
              </w:rPr>
              <w:t xml:space="preserve">                Outline </w:t>
            </w:r>
            <w:r w:rsidR="00EF23DF" w:rsidRPr="00EF23DF">
              <w:rPr>
                <w:rFonts w:asciiTheme="minorHAnsi" w:hAnsiTheme="minorHAnsi"/>
                <w:color w:val="000000"/>
                <w:sz w:val="20"/>
                <w:szCs w:val="20"/>
              </w:rPr>
              <w:t xml:space="preserve">Prep  </w:t>
            </w:r>
            <w:r w:rsidR="00EF23DF" w:rsidRPr="00EF23DF">
              <w:rPr>
                <w:rFonts w:asciiTheme="minorHAnsi" w:hAnsiTheme="minorHAnsi"/>
                <w:color w:val="000000"/>
                <w:sz w:val="20"/>
                <w:szCs w:val="20"/>
              </w:rPr>
              <w:tab/>
            </w:r>
            <w:r>
              <w:rPr>
                <w:rFonts w:asciiTheme="minorHAnsi" w:hAnsiTheme="minorHAnsi"/>
                <w:color w:val="000000"/>
                <w:sz w:val="20"/>
                <w:szCs w:val="20"/>
              </w:rPr>
              <w:t xml:space="preserve">     </w:t>
            </w:r>
            <w:r w:rsidR="00EF23DF" w:rsidRPr="00EF23DF">
              <w:rPr>
                <w:rFonts w:asciiTheme="minorHAnsi" w:hAnsiTheme="minorHAnsi"/>
                <w:color w:val="000000"/>
                <w:sz w:val="20"/>
                <w:szCs w:val="20"/>
              </w:rPr>
              <w:t>4 x 10</w:t>
            </w:r>
            <w:r w:rsidR="00EF23DF" w:rsidRPr="00EF23DF">
              <w:rPr>
                <w:rFonts w:asciiTheme="minorHAnsi" w:hAnsiTheme="minorHAnsi"/>
                <w:color w:val="000000"/>
                <w:sz w:val="20"/>
                <w:szCs w:val="20"/>
              </w:rPr>
              <w:tab/>
            </w:r>
            <w:r w:rsidR="003E75D1">
              <w:rPr>
                <w:rFonts w:asciiTheme="minorHAnsi" w:hAnsiTheme="minorHAnsi"/>
                <w:color w:val="000000"/>
                <w:sz w:val="20"/>
                <w:szCs w:val="20"/>
              </w:rPr>
              <w:t xml:space="preserve">   </w:t>
            </w:r>
            <w:r w:rsidR="00EF23DF" w:rsidRPr="00EF23DF">
              <w:rPr>
                <w:rFonts w:asciiTheme="minorHAnsi" w:hAnsiTheme="minorHAnsi"/>
                <w:color w:val="000000"/>
                <w:sz w:val="20"/>
                <w:szCs w:val="20"/>
              </w:rPr>
              <w:t xml:space="preserve"> 40 points</w:t>
            </w:r>
          </w:p>
          <w:p w:rsidR="003E75D1" w:rsidRDefault="003E75D1" w:rsidP="00EF23DF">
            <w:pPr>
              <w:rPr>
                <w:rFonts w:asciiTheme="minorHAnsi" w:hAnsiTheme="minorHAnsi"/>
                <w:color w:val="000000"/>
                <w:sz w:val="20"/>
                <w:szCs w:val="20"/>
              </w:rPr>
            </w:pPr>
            <w:r>
              <w:rPr>
                <w:rFonts w:asciiTheme="minorHAnsi" w:hAnsiTheme="minorHAnsi"/>
                <w:color w:val="000000"/>
                <w:sz w:val="20"/>
                <w:szCs w:val="20"/>
              </w:rPr>
              <w:t xml:space="preserve">                Peer Evaluations       4 x 10    40 points  </w:t>
            </w:r>
          </w:p>
          <w:p w:rsidR="00EF23DF" w:rsidRPr="00EF23DF" w:rsidRDefault="00543BE0" w:rsidP="00EF23DF">
            <w:pPr>
              <w:rPr>
                <w:rFonts w:asciiTheme="minorHAnsi" w:hAnsiTheme="minorHAnsi"/>
                <w:color w:val="000000"/>
                <w:sz w:val="20"/>
                <w:szCs w:val="20"/>
              </w:rPr>
            </w:pPr>
            <w:r>
              <w:rPr>
                <w:rFonts w:asciiTheme="minorHAnsi" w:hAnsiTheme="minorHAnsi"/>
                <w:color w:val="000000"/>
                <w:sz w:val="20"/>
                <w:szCs w:val="20"/>
              </w:rPr>
              <w:t xml:space="preserve">                </w:t>
            </w:r>
            <w:r w:rsidR="00EF23DF" w:rsidRPr="00EF23DF">
              <w:rPr>
                <w:rFonts w:asciiTheme="minorHAnsi" w:hAnsiTheme="minorHAnsi"/>
                <w:color w:val="000000"/>
                <w:sz w:val="20"/>
                <w:szCs w:val="20"/>
              </w:rPr>
              <w:t>Total:  </w:t>
            </w:r>
            <w:r w:rsidR="00EF23DF" w:rsidRPr="00EF23DF">
              <w:rPr>
                <w:rFonts w:asciiTheme="minorHAnsi" w:hAnsiTheme="minorHAnsi"/>
                <w:color w:val="000000"/>
                <w:sz w:val="20"/>
                <w:szCs w:val="20"/>
              </w:rPr>
              <w:tab/>
            </w:r>
            <w:r w:rsidR="00EF23DF" w:rsidRPr="00EF23DF">
              <w:rPr>
                <w:rFonts w:asciiTheme="minorHAnsi" w:hAnsiTheme="minorHAnsi"/>
                <w:color w:val="000000"/>
                <w:sz w:val="20"/>
                <w:szCs w:val="20"/>
              </w:rPr>
              <w:tab/>
            </w:r>
            <w:r w:rsidR="00EF23DF" w:rsidRPr="00EF23DF">
              <w:rPr>
                <w:rFonts w:asciiTheme="minorHAnsi" w:hAnsiTheme="minorHAnsi"/>
                <w:color w:val="000000"/>
                <w:sz w:val="20"/>
                <w:szCs w:val="20"/>
              </w:rPr>
              <w:tab/>
            </w:r>
            <w:r w:rsidR="003E75D1">
              <w:rPr>
                <w:rFonts w:asciiTheme="minorHAnsi" w:hAnsiTheme="minorHAnsi"/>
                <w:color w:val="000000"/>
                <w:sz w:val="20"/>
                <w:szCs w:val="20"/>
              </w:rPr>
              <w:t xml:space="preserve">  640</w:t>
            </w:r>
            <w:r w:rsidR="00EF23DF" w:rsidRPr="00EF23DF">
              <w:rPr>
                <w:rFonts w:asciiTheme="minorHAnsi" w:hAnsiTheme="minorHAnsi"/>
                <w:color w:val="000000"/>
                <w:sz w:val="20"/>
                <w:szCs w:val="20"/>
              </w:rPr>
              <w:t xml:space="preserve">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lastRenderedPageBreak/>
              <w:t>Assignment descriptions will come in the form of handouts</w:t>
            </w:r>
          </w:p>
          <w:p w:rsidR="00EF23DF" w:rsidRPr="00EF23DF" w:rsidRDefault="00EF23DF" w:rsidP="00EF23DF">
            <w:pPr>
              <w:rPr>
                <w:rFonts w:asciiTheme="minorHAnsi" w:hAnsiTheme="minorHAnsi"/>
                <w:color w:val="000000"/>
                <w:sz w:val="20"/>
                <w:szCs w:val="20"/>
              </w:rPr>
            </w:pPr>
            <w:r w:rsidRPr="00EF23DF">
              <w:rPr>
                <w:rFonts w:asciiTheme="minorHAnsi" w:hAnsiTheme="minorHAnsi"/>
                <w:b/>
                <w:bCs/>
                <w:color w:val="000000"/>
                <w:sz w:val="20"/>
                <w:szCs w:val="20"/>
              </w:rPr>
              <w:t>Grading</w:t>
            </w:r>
            <w:r w:rsidRPr="00EF23DF">
              <w:rPr>
                <w:rFonts w:asciiTheme="minorHAnsi" w:hAnsiTheme="minorHAnsi"/>
                <w:color w:val="000000"/>
                <w:sz w:val="20"/>
                <w:szCs w:val="20"/>
              </w:rPr>
              <w:t>;  100-90% =A;  89-80%= B; 79-70%=C; 69-60% = D; Below 60% = F</w:t>
            </w:r>
          </w:p>
          <w:p w:rsidR="00EF23DF" w:rsidRDefault="00EF23DF" w:rsidP="00EF23DF">
            <w:pPr>
              <w:rPr>
                <w:color w:val="000000"/>
              </w:rPr>
            </w:pPr>
            <w:r w:rsidRPr="00EF23DF">
              <w:rPr>
                <w:rFonts w:asciiTheme="minorHAnsi" w:hAnsiTheme="minorHAnsi"/>
                <w:color w:val="000000"/>
                <w:sz w:val="20"/>
                <w:szCs w:val="20"/>
              </w:rPr>
              <w:t>Students who miss their spea</w:t>
            </w:r>
            <w:r>
              <w:rPr>
                <w:rFonts w:asciiTheme="minorHAnsi" w:hAnsiTheme="minorHAnsi"/>
                <w:color w:val="000000"/>
                <w:sz w:val="20"/>
                <w:szCs w:val="20"/>
              </w:rPr>
              <w:t xml:space="preserve">king date and order will </w:t>
            </w:r>
            <w:r w:rsidRPr="00EF23DF">
              <w:rPr>
                <w:rFonts w:asciiTheme="minorHAnsi" w:hAnsiTheme="minorHAnsi"/>
                <w:color w:val="000000"/>
                <w:sz w:val="20"/>
                <w:szCs w:val="20"/>
              </w:rPr>
              <w:t xml:space="preserve">have one letter grade </w:t>
            </w:r>
            <w:r>
              <w:rPr>
                <w:rFonts w:asciiTheme="minorHAnsi" w:hAnsiTheme="minorHAnsi"/>
                <w:color w:val="000000"/>
                <w:sz w:val="20"/>
                <w:szCs w:val="20"/>
              </w:rPr>
              <w:t>or who turn</w:t>
            </w:r>
            <w:r w:rsidRPr="00EF23DF">
              <w:rPr>
                <w:rFonts w:asciiTheme="minorHAnsi" w:hAnsiTheme="minorHAnsi"/>
                <w:color w:val="000000"/>
                <w:sz w:val="20"/>
                <w:szCs w:val="20"/>
              </w:rPr>
              <w:t xml:space="preserve"> in the </w:t>
            </w:r>
            <w:r w:rsidR="00516524">
              <w:rPr>
                <w:rFonts w:asciiTheme="minorHAnsi" w:hAnsiTheme="minorHAnsi"/>
                <w:color w:val="000000"/>
                <w:sz w:val="20"/>
                <w:szCs w:val="20"/>
              </w:rPr>
              <w:t>outline after the deadline will have one letter grade deducted from each assignment.</w:t>
            </w:r>
            <w:r w:rsidRPr="00EF23DF">
              <w:rPr>
                <w:rFonts w:asciiTheme="minorHAnsi" w:hAnsiTheme="minorHAnsi"/>
                <w:color w:val="000000"/>
                <w:sz w:val="20"/>
                <w:szCs w:val="20"/>
              </w:rPr>
              <w:t xml:space="preserve"> Failing to attend individual meetings and/or bringing the outline will result in a score of zero.</w:t>
            </w:r>
            <w:r>
              <w:rPr>
                <w:color w:val="000000"/>
              </w:rPr>
              <w:t xml:space="preserve"> </w:t>
            </w:r>
          </w:p>
          <w:p w:rsidR="009460DF" w:rsidRDefault="009460DF">
            <w:pPr>
              <w:rPr>
                <w:rFonts w:asciiTheme="minorHAnsi" w:hAnsiTheme="minorHAnsi"/>
                <w:sz w:val="20"/>
                <w:szCs w:val="20"/>
              </w:rPr>
            </w:pPr>
            <w:r>
              <w:rPr>
                <w:rFonts w:asciiTheme="minorHAnsi" w:hAnsiTheme="minorHAnsi"/>
                <w:sz w:val="20"/>
                <w:szCs w:val="20"/>
              </w:rPr>
              <w:t>Gra</w:t>
            </w:r>
            <w:r w:rsidR="007B2FC2">
              <w:rPr>
                <w:rFonts w:asciiTheme="minorHAnsi" w:hAnsiTheme="minorHAnsi"/>
                <w:sz w:val="20"/>
                <w:szCs w:val="20"/>
              </w:rPr>
              <w:t>des (if all assignments completed)</w:t>
            </w:r>
            <w:r w:rsidR="00516524">
              <w:rPr>
                <w:rFonts w:asciiTheme="minorHAnsi" w:hAnsiTheme="minorHAnsi"/>
                <w:sz w:val="20"/>
                <w:szCs w:val="20"/>
              </w:rPr>
              <w:t>:   A</w:t>
            </w:r>
            <w:r w:rsidR="007B2FC2">
              <w:rPr>
                <w:rFonts w:asciiTheme="minorHAnsi" w:hAnsiTheme="minorHAnsi"/>
                <w:sz w:val="20"/>
                <w:szCs w:val="20"/>
              </w:rPr>
              <w:t xml:space="preserve"> = </w:t>
            </w:r>
            <w:r w:rsidR="00516524">
              <w:rPr>
                <w:rFonts w:asciiTheme="minorHAnsi" w:hAnsiTheme="minorHAnsi"/>
                <w:sz w:val="20"/>
                <w:szCs w:val="20"/>
              </w:rPr>
              <w:t>6</w:t>
            </w:r>
            <w:r w:rsidR="003E75D1">
              <w:rPr>
                <w:rFonts w:asciiTheme="minorHAnsi" w:hAnsiTheme="minorHAnsi"/>
                <w:sz w:val="20"/>
                <w:szCs w:val="20"/>
              </w:rPr>
              <w:t>40</w:t>
            </w:r>
            <w:r w:rsidR="00516524">
              <w:rPr>
                <w:rFonts w:asciiTheme="minorHAnsi" w:hAnsiTheme="minorHAnsi"/>
                <w:sz w:val="20"/>
                <w:szCs w:val="20"/>
              </w:rPr>
              <w:t>-5</w:t>
            </w:r>
            <w:r w:rsidR="003E75D1">
              <w:rPr>
                <w:rFonts w:asciiTheme="minorHAnsi" w:hAnsiTheme="minorHAnsi"/>
                <w:sz w:val="20"/>
                <w:szCs w:val="20"/>
              </w:rPr>
              <w:t>76</w:t>
            </w:r>
            <w:r w:rsidR="007B2FC2">
              <w:rPr>
                <w:rFonts w:asciiTheme="minorHAnsi" w:hAnsiTheme="minorHAnsi"/>
                <w:sz w:val="20"/>
                <w:szCs w:val="20"/>
              </w:rPr>
              <w:t xml:space="preserve"> B = </w:t>
            </w:r>
            <w:r w:rsidR="00516524">
              <w:rPr>
                <w:rFonts w:asciiTheme="minorHAnsi" w:hAnsiTheme="minorHAnsi"/>
                <w:sz w:val="20"/>
                <w:szCs w:val="20"/>
              </w:rPr>
              <w:t>5</w:t>
            </w:r>
            <w:r w:rsidR="003E75D1">
              <w:rPr>
                <w:rFonts w:asciiTheme="minorHAnsi" w:hAnsiTheme="minorHAnsi"/>
                <w:sz w:val="20"/>
                <w:szCs w:val="20"/>
              </w:rPr>
              <w:t>75</w:t>
            </w:r>
            <w:r w:rsidR="00516524">
              <w:rPr>
                <w:rFonts w:asciiTheme="minorHAnsi" w:hAnsiTheme="minorHAnsi"/>
                <w:sz w:val="20"/>
                <w:szCs w:val="20"/>
              </w:rPr>
              <w:t>-</w:t>
            </w:r>
            <w:r w:rsidR="003E75D1">
              <w:rPr>
                <w:rFonts w:asciiTheme="minorHAnsi" w:hAnsiTheme="minorHAnsi"/>
                <w:sz w:val="20"/>
                <w:szCs w:val="20"/>
              </w:rPr>
              <w:t xml:space="preserve">512 </w:t>
            </w:r>
            <w:r w:rsidR="00516524">
              <w:rPr>
                <w:rFonts w:asciiTheme="minorHAnsi" w:hAnsiTheme="minorHAnsi"/>
                <w:sz w:val="20"/>
                <w:szCs w:val="20"/>
              </w:rPr>
              <w:t>C =</w:t>
            </w:r>
            <w:r w:rsidR="007B2FC2">
              <w:rPr>
                <w:rFonts w:asciiTheme="minorHAnsi" w:hAnsiTheme="minorHAnsi"/>
                <w:sz w:val="20"/>
                <w:szCs w:val="20"/>
              </w:rPr>
              <w:t xml:space="preserve"> </w:t>
            </w:r>
            <w:r w:rsidR="003E75D1">
              <w:rPr>
                <w:rFonts w:asciiTheme="minorHAnsi" w:hAnsiTheme="minorHAnsi"/>
                <w:sz w:val="20"/>
                <w:szCs w:val="20"/>
              </w:rPr>
              <w:t>511</w:t>
            </w:r>
            <w:r w:rsidR="00516524">
              <w:rPr>
                <w:rFonts w:asciiTheme="minorHAnsi" w:hAnsiTheme="minorHAnsi"/>
                <w:sz w:val="20"/>
                <w:szCs w:val="20"/>
              </w:rPr>
              <w:t>-4</w:t>
            </w:r>
            <w:r w:rsidR="003E75D1">
              <w:rPr>
                <w:rFonts w:asciiTheme="minorHAnsi" w:hAnsiTheme="minorHAnsi"/>
                <w:sz w:val="20"/>
                <w:szCs w:val="20"/>
              </w:rPr>
              <w:t>48</w:t>
            </w:r>
            <w:r w:rsidR="00516524">
              <w:rPr>
                <w:rFonts w:asciiTheme="minorHAnsi" w:hAnsiTheme="minorHAnsi"/>
                <w:sz w:val="20"/>
                <w:szCs w:val="20"/>
              </w:rPr>
              <w:t xml:space="preserve"> D =</w:t>
            </w:r>
            <w:r w:rsidR="007B2FC2">
              <w:rPr>
                <w:rFonts w:asciiTheme="minorHAnsi" w:hAnsiTheme="minorHAnsi"/>
                <w:sz w:val="20"/>
                <w:szCs w:val="20"/>
              </w:rPr>
              <w:t xml:space="preserve"> </w:t>
            </w:r>
            <w:r w:rsidR="00516524">
              <w:rPr>
                <w:rFonts w:asciiTheme="minorHAnsi" w:hAnsiTheme="minorHAnsi"/>
                <w:sz w:val="20"/>
                <w:szCs w:val="20"/>
              </w:rPr>
              <w:t>4</w:t>
            </w:r>
            <w:r w:rsidR="003E75D1">
              <w:rPr>
                <w:rFonts w:asciiTheme="minorHAnsi" w:hAnsiTheme="minorHAnsi"/>
                <w:sz w:val="20"/>
                <w:szCs w:val="20"/>
              </w:rPr>
              <w:t>47</w:t>
            </w:r>
            <w:r w:rsidR="006F50D8">
              <w:rPr>
                <w:rFonts w:asciiTheme="minorHAnsi" w:hAnsiTheme="minorHAnsi"/>
                <w:sz w:val="20"/>
                <w:szCs w:val="20"/>
              </w:rPr>
              <w:t>-384  F=383-0</w:t>
            </w:r>
            <w:r>
              <w:rPr>
                <w:rFonts w:asciiTheme="minorHAnsi" w:hAnsiTheme="minorHAnsi"/>
                <w:sz w:val="20"/>
                <w:szCs w:val="20"/>
              </w:rPr>
              <w:tab/>
              <w:t xml:space="preserve">    </w:t>
            </w:r>
          </w:p>
          <w:p w:rsidR="009460DF" w:rsidRDefault="009460DF">
            <w:pPr>
              <w:rPr>
                <w:sz w:val="20"/>
              </w:rPr>
            </w:pPr>
          </w:p>
        </w:tc>
      </w:tr>
      <w:tr w:rsidR="003E75D1" w:rsidTr="009460DF">
        <w:trPr>
          <w:trHeight w:val="221"/>
        </w:trPr>
        <w:tc>
          <w:tcPr>
            <w:tcW w:w="10008" w:type="dxa"/>
            <w:tcBorders>
              <w:top w:val="single" w:sz="4" w:space="0" w:color="auto"/>
              <w:left w:val="single" w:sz="4" w:space="0" w:color="auto"/>
              <w:bottom w:val="single" w:sz="4" w:space="0" w:color="auto"/>
              <w:right w:val="single" w:sz="4" w:space="0" w:color="auto"/>
            </w:tcBorders>
          </w:tcPr>
          <w:p w:rsidR="003E75D1" w:rsidRPr="00EF23DF" w:rsidRDefault="003E75D1" w:rsidP="00EF23DF">
            <w:pPr>
              <w:rPr>
                <w:rFonts w:asciiTheme="minorHAnsi" w:hAnsiTheme="minorHAnsi"/>
                <w:b/>
                <w:bCs/>
                <w:color w:val="000000"/>
                <w:sz w:val="20"/>
                <w:szCs w:val="20"/>
              </w:rPr>
            </w:pPr>
          </w:p>
        </w:tc>
      </w:tr>
    </w:tbl>
    <w:p w:rsidR="009460DF" w:rsidRDefault="009460DF" w:rsidP="009460DF">
      <w:pPr>
        <w:rPr>
          <w:sz w:val="20"/>
          <w:szCs w:val="20"/>
        </w:rPr>
      </w:pPr>
      <w:r>
        <w:rPr>
          <w:sz w:val="20"/>
          <w:szCs w:val="20"/>
        </w:rPr>
        <w:tab/>
      </w:r>
      <w:r>
        <w:rPr>
          <w:sz w:val="20"/>
          <w:szCs w:val="20"/>
        </w:rPr>
        <w:tab/>
      </w:r>
    </w:p>
    <w:p w:rsidR="009460DF" w:rsidRDefault="009460DF" w:rsidP="009460DF">
      <w:pPr>
        <w:spacing w:line="360" w:lineRule="auto"/>
        <w:outlineLvl w:val="0"/>
        <w:rPr>
          <w:b/>
          <w:sz w:val="22"/>
          <w:szCs w:val="22"/>
        </w:rPr>
      </w:pPr>
      <w:r>
        <w:rPr>
          <w:b/>
          <w:sz w:val="22"/>
          <w:szCs w:val="22"/>
        </w:rPr>
        <w:t>Attendance Policy</w:t>
      </w:r>
    </w:p>
    <w:tbl>
      <w:tblPr>
        <w:tblStyle w:val="TableGrid"/>
        <w:tblW w:w="9990" w:type="dxa"/>
        <w:tblInd w:w="108" w:type="dxa"/>
        <w:tblLook w:val="04A0" w:firstRow="1" w:lastRow="0" w:firstColumn="1" w:lastColumn="0" w:noHBand="0" w:noVBand="1"/>
      </w:tblPr>
      <w:tblGrid>
        <w:gridCol w:w="9990"/>
      </w:tblGrid>
      <w:tr w:rsidR="009460DF" w:rsidTr="009460DF">
        <w:tc>
          <w:tcPr>
            <w:tcW w:w="9990" w:type="dxa"/>
            <w:tcBorders>
              <w:top w:val="single" w:sz="4" w:space="0" w:color="auto"/>
              <w:left w:val="single" w:sz="4" w:space="0" w:color="auto"/>
              <w:bottom w:val="single" w:sz="4" w:space="0" w:color="auto"/>
              <w:right w:val="single" w:sz="4" w:space="0" w:color="auto"/>
            </w:tcBorders>
            <w:hideMark/>
          </w:tcPr>
          <w:p w:rsidR="009460DF" w:rsidRDefault="009460DF" w:rsidP="007B2FC2">
            <w:pPr>
              <w:rPr>
                <w:rFonts w:asciiTheme="minorHAnsi" w:hAnsiTheme="minorHAnsi" w:cstheme="minorHAnsi"/>
                <w:sz w:val="20"/>
              </w:rPr>
            </w:pPr>
            <w:r>
              <w:rPr>
                <w:rFonts w:asciiTheme="minorHAnsi" w:hAnsiTheme="minorHAnsi"/>
                <w:b/>
                <w:sz w:val="20"/>
                <w:szCs w:val="20"/>
              </w:rPr>
              <w:t>Attendance Policy</w:t>
            </w:r>
            <w:r>
              <w:rPr>
                <w:rFonts w:asciiTheme="minorHAnsi" w:hAnsiTheme="minorHAnsi"/>
                <w:sz w:val="20"/>
                <w:szCs w:val="20"/>
              </w:rPr>
              <w:t>:</w:t>
            </w:r>
            <w:r w:rsidRPr="007B2FC2">
              <w:rPr>
                <w:rFonts w:asciiTheme="minorHAnsi" w:hAnsiTheme="minorHAnsi"/>
                <w:sz w:val="20"/>
                <w:szCs w:val="20"/>
              </w:rPr>
              <w:t xml:space="preserve">  </w:t>
            </w:r>
            <w:r w:rsidR="007B2FC2">
              <w:rPr>
                <w:rFonts w:asciiTheme="minorHAnsi" w:hAnsiTheme="minorHAnsi"/>
                <w:sz w:val="20"/>
                <w:szCs w:val="20"/>
              </w:rPr>
              <w:t>E</w:t>
            </w:r>
            <w:r w:rsidR="007B2FC2" w:rsidRPr="007B2FC2">
              <w:rPr>
                <w:rFonts w:asciiTheme="minorHAnsi" w:hAnsiTheme="minorHAnsi"/>
                <w:color w:val="000000"/>
                <w:sz w:val="20"/>
                <w:szCs w:val="20"/>
              </w:rPr>
              <w:t>ffective oral presentat</w:t>
            </w:r>
            <w:r w:rsidR="007B2FC2">
              <w:rPr>
                <w:rFonts w:asciiTheme="minorHAnsi" w:hAnsiTheme="minorHAnsi"/>
                <w:color w:val="000000"/>
                <w:sz w:val="20"/>
                <w:szCs w:val="20"/>
              </w:rPr>
              <w:t xml:space="preserve">ion requires audience feedback; therefore, </w:t>
            </w:r>
            <w:r w:rsidR="007B2FC2" w:rsidRPr="007B2FC2">
              <w:rPr>
                <w:rFonts w:asciiTheme="minorHAnsi" w:hAnsiTheme="minorHAnsi"/>
                <w:color w:val="000000"/>
                <w:sz w:val="20"/>
                <w:szCs w:val="20"/>
              </w:rPr>
              <w:t>attendance is mandatory for all presentation rounds.  10 points will be deducted from your total points for each missed presentation round.  University excused absences will be honored.</w:t>
            </w:r>
          </w:p>
        </w:tc>
      </w:tr>
    </w:tbl>
    <w:p w:rsidR="009460DF" w:rsidRPr="00FD3C17" w:rsidRDefault="009460DF" w:rsidP="009460DF">
      <w:pPr>
        <w:rPr>
          <w:sz w:val="10"/>
          <w:szCs w:val="10"/>
        </w:rPr>
      </w:pPr>
    </w:p>
    <w:p w:rsidR="009460DF" w:rsidRDefault="009460DF" w:rsidP="009460DF">
      <w:pPr>
        <w:spacing w:line="360" w:lineRule="auto"/>
        <w:rPr>
          <w:b/>
          <w:sz w:val="22"/>
          <w:szCs w:val="22"/>
        </w:rPr>
      </w:pPr>
      <w:r>
        <w:rPr>
          <w:b/>
          <w:sz w:val="22"/>
          <w:szCs w:val="22"/>
        </w:rPr>
        <w:t>Classroom Guidelines</w:t>
      </w:r>
    </w:p>
    <w:tbl>
      <w:tblPr>
        <w:tblStyle w:val="TableGrid"/>
        <w:tblW w:w="9990" w:type="dxa"/>
        <w:tblInd w:w="108" w:type="dxa"/>
        <w:tblLook w:val="04A0" w:firstRow="1" w:lastRow="0" w:firstColumn="1" w:lastColumn="0" w:noHBand="0" w:noVBand="1"/>
      </w:tblPr>
      <w:tblGrid>
        <w:gridCol w:w="9990"/>
      </w:tblGrid>
      <w:tr w:rsidR="009460DF" w:rsidTr="009460DF">
        <w:tc>
          <w:tcPr>
            <w:tcW w:w="9990" w:type="dxa"/>
            <w:tcBorders>
              <w:top w:val="single" w:sz="4" w:space="0" w:color="auto"/>
              <w:left w:val="single" w:sz="4" w:space="0" w:color="auto"/>
              <w:bottom w:val="single" w:sz="4" w:space="0" w:color="auto"/>
              <w:right w:val="single" w:sz="4" w:space="0" w:color="auto"/>
            </w:tcBorders>
          </w:tcPr>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1.  To truly understand communication you must be actively participating in the process, therefore, participation is expected from every student in the class. </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2.  Students are expected to actively listen while their classmates are giving oral presentations.  I can tolerate many things, but do not interrupt, harass, or embarrass any student who is giving a presentation.  If you violate this rule, you will be asked to leave the classroom.  If you are asked to leave before you give your speech presentation, the assignment will be graded as a late assignment.</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3.  </w:t>
            </w:r>
            <w:r>
              <w:rPr>
                <w:rFonts w:asciiTheme="minorHAnsi" w:hAnsiTheme="minorHAnsi" w:cs="Arial"/>
                <w:b/>
                <w:sz w:val="20"/>
                <w:szCs w:val="20"/>
              </w:rPr>
              <w:t>Please silence and put away all cell phones and other electronic paraphernalia while in class.</w:t>
            </w:r>
            <w:r>
              <w:rPr>
                <w:rFonts w:asciiTheme="minorHAnsi" w:hAnsiTheme="minorHAnsi" w:cs="Arial"/>
                <w:sz w:val="20"/>
                <w:szCs w:val="20"/>
              </w:rPr>
              <w:t xml:space="preserve">  No ringing phones, text messaging, or checking email during class time.  The first infraction of this rule will get you a nasty look and a second will result in loss of such device during the class, a third occurrence and all devices will be banned from the classroom.  There is nothing so important that it merits interrupting your instruction.</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4.  When you have missed a class, please do not ask if you have missed anything important, of course you did.  Get the assignment and make it up promptly. You are responsible for all assignments made during a missed class; however, in-class activities and quizzes cannot be made up.</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5. All assignments </w:t>
            </w:r>
            <w:r>
              <w:rPr>
                <w:rFonts w:asciiTheme="minorHAnsi" w:hAnsiTheme="minorHAnsi" w:cs="Arial"/>
                <w:b/>
                <w:sz w:val="20"/>
                <w:szCs w:val="20"/>
              </w:rPr>
              <w:t xml:space="preserve">must </w:t>
            </w:r>
            <w:r>
              <w:rPr>
                <w:rFonts w:asciiTheme="minorHAnsi" w:hAnsiTheme="minorHAnsi" w:cs="Arial"/>
                <w:sz w:val="20"/>
                <w:szCs w:val="20"/>
              </w:rPr>
              <w:t>be turned in a typed, double-spaced format. I will not accept handwritten assignments or emailed copies.</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6.  Never be afraid to ask pertinent questions.  </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7.  </w:t>
            </w:r>
            <w:r w:rsidR="00516524">
              <w:rPr>
                <w:rFonts w:asciiTheme="minorHAnsi" w:hAnsiTheme="minorHAnsi" w:cs="Arial"/>
                <w:b/>
                <w:sz w:val="20"/>
                <w:szCs w:val="20"/>
              </w:rPr>
              <w:t>USE THE STUDY GUIDE</w:t>
            </w:r>
            <w:r>
              <w:rPr>
                <w:rFonts w:asciiTheme="minorHAnsi" w:hAnsiTheme="minorHAnsi" w:cs="Arial"/>
                <w:b/>
                <w:sz w:val="20"/>
                <w:szCs w:val="20"/>
              </w:rPr>
              <w:t>!</w:t>
            </w:r>
            <w:r>
              <w:rPr>
                <w:rFonts w:asciiTheme="minorHAnsi" w:hAnsiTheme="minorHAnsi" w:cs="Arial"/>
                <w:sz w:val="20"/>
                <w:szCs w:val="20"/>
              </w:rPr>
              <w:t xml:space="preserve">  </w:t>
            </w:r>
            <w:r w:rsidR="00516524">
              <w:rPr>
                <w:rFonts w:asciiTheme="minorHAnsi" w:hAnsiTheme="minorHAnsi" w:cs="Arial"/>
                <w:sz w:val="20"/>
                <w:szCs w:val="20"/>
              </w:rPr>
              <w:t>Outline samples and presentation information can all be found in it.</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8.  There are no extra credit assignments given in this class. You will be busy keeping up with those that are required for the course and doing these correctly will play a large part in your success in the class.</w:t>
            </w:r>
          </w:p>
          <w:p w:rsidR="00F254C7" w:rsidRDefault="00F254C7" w:rsidP="00F254C7">
            <w:pPr>
              <w:ind w:left="360"/>
              <w:rPr>
                <w:rFonts w:asciiTheme="minorHAnsi" w:hAnsiTheme="minorHAnsi" w:cstheme="minorHAnsi"/>
                <w:sz w:val="20"/>
              </w:rPr>
            </w:pPr>
            <w:r>
              <w:rPr>
                <w:rFonts w:asciiTheme="minorHAnsi" w:hAnsiTheme="minorHAnsi" w:cstheme="minorHAnsi"/>
                <w:sz w:val="20"/>
              </w:rPr>
              <w:t xml:space="preserve">9. To achieve an “A” on any assignment, and for the course, the student’s work must be exemplary achievement.  This is work that exceeds expectations and demonstrates initiative (beyond the requirements), shows creativity, and demonstrates higher-level analysis without having to ask the instructor “how to get an A.” </w:t>
            </w:r>
          </w:p>
          <w:p w:rsidR="00F254C7" w:rsidRDefault="00F254C7" w:rsidP="00F254C7">
            <w:pPr>
              <w:ind w:left="360"/>
              <w:rPr>
                <w:rFonts w:asciiTheme="minorHAnsi" w:hAnsiTheme="minorHAnsi" w:cstheme="minorHAnsi"/>
                <w:sz w:val="20"/>
              </w:rPr>
            </w:pPr>
            <w:r>
              <w:rPr>
                <w:rFonts w:asciiTheme="minorHAnsi" w:hAnsiTheme="minorHAnsi" w:cstheme="minorHAnsi"/>
                <w:sz w:val="20"/>
              </w:rPr>
              <w:t xml:space="preserve">10. Student work must be submitted on time, accurately, and of appropriate scholarly quality. </w:t>
            </w:r>
          </w:p>
          <w:p w:rsidR="00F254C7" w:rsidRDefault="00F254C7" w:rsidP="00F254C7">
            <w:pPr>
              <w:ind w:left="360"/>
              <w:rPr>
                <w:rFonts w:asciiTheme="minorHAnsi" w:hAnsiTheme="minorHAnsi" w:cstheme="minorHAnsi"/>
                <w:sz w:val="20"/>
              </w:rPr>
            </w:pPr>
            <w:r>
              <w:rPr>
                <w:rFonts w:asciiTheme="minorHAnsi" w:hAnsiTheme="minorHAnsi" w:cstheme="minorHAnsi"/>
                <w:sz w:val="20"/>
              </w:rPr>
              <w:t>11. Please use proper (Formal) English when submitting a paper or giving an oral presentation. Do not use email or texting language, slang, or other forms of substandard English.</w:t>
            </w:r>
          </w:p>
          <w:p w:rsidR="009460DF" w:rsidRDefault="00F254C7" w:rsidP="00F254C7">
            <w:pPr>
              <w:ind w:left="360"/>
              <w:rPr>
                <w:rFonts w:asciiTheme="minorHAnsi" w:hAnsiTheme="minorHAnsi" w:cstheme="minorHAnsi"/>
                <w:sz w:val="20"/>
              </w:rPr>
            </w:pPr>
            <w:r>
              <w:rPr>
                <w:rFonts w:asciiTheme="minorHAnsi" w:hAnsiTheme="minorHAnsi" w:cstheme="minorHAnsi"/>
                <w:sz w:val="20"/>
              </w:rPr>
              <w:t>12. Do not enter the class room when a student is giving an oral presentation. Please wait until they have finished before entering the classroom. This is a moot point if everyone comes to class on time.</w:t>
            </w:r>
          </w:p>
        </w:tc>
      </w:tr>
    </w:tbl>
    <w:p w:rsidR="009460DF" w:rsidRPr="00FD3C17" w:rsidRDefault="009460DF" w:rsidP="009460DF">
      <w:pPr>
        <w:spacing w:line="360" w:lineRule="auto"/>
        <w:rPr>
          <w:rFonts w:asciiTheme="minorHAnsi" w:hAnsiTheme="minorHAnsi"/>
          <w:b/>
          <w:sz w:val="10"/>
          <w:szCs w:val="10"/>
        </w:rPr>
      </w:pPr>
    </w:p>
    <w:p w:rsidR="009460DF" w:rsidRDefault="009460DF" w:rsidP="009460DF">
      <w:pPr>
        <w:spacing w:line="360" w:lineRule="auto"/>
        <w:rPr>
          <w:rFonts w:asciiTheme="minorHAnsi" w:hAnsiTheme="minorHAnsi"/>
          <w:b/>
          <w:sz w:val="22"/>
          <w:szCs w:val="22"/>
        </w:rPr>
      </w:pPr>
      <w:r>
        <w:rPr>
          <w:rFonts w:asciiTheme="minorHAnsi" w:hAnsiTheme="minorHAnsi"/>
          <w:b/>
          <w:sz w:val="22"/>
          <w:szCs w:val="22"/>
        </w:rPr>
        <w:t xml:space="preserve">Additional Policies </w:t>
      </w:r>
    </w:p>
    <w:tbl>
      <w:tblPr>
        <w:tblStyle w:val="TableGrid"/>
        <w:tblW w:w="10098" w:type="dxa"/>
        <w:tblLook w:val="04A0" w:firstRow="1" w:lastRow="0" w:firstColumn="1" w:lastColumn="0" w:noHBand="0" w:noVBand="1"/>
      </w:tblPr>
      <w:tblGrid>
        <w:gridCol w:w="10098"/>
      </w:tblGrid>
      <w:tr w:rsidR="009460DF" w:rsidTr="009460DF">
        <w:tc>
          <w:tcPr>
            <w:tcW w:w="10098" w:type="dxa"/>
            <w:tcBorders>
              <w:top w:val="single" w:sz="4" w:space="0" w:color="auto"/>
              <w:left w:val="single" w:sz="4" w:space="0" w:color="auto"/>
              <w:bottom w:val="single" w:sz="4" w:space="0" w:color="auto"/>
              <w:right w:val="single" w:sz="4" w:space="0" w:color="auto"/>
            </w:tcBorders>
          </w:tcPr>
          <w:p w:rsidR="009460DF" w:rsidRDefault="009460DF" w:rsidP="0036541C">
            <w:pPr>
              <w:widowControl/>
              <w:numPr>
                <w:ilvl w:val="0"/>
                <w:numId w:val="4"/>
              </w:numPr>
              <w:tabs>
                <w:tab w:val="num" w:pos="720"/>
              </w:tabs>
              <w:rPr>
                <w:rFonts w:asciiTheme="minorHAnsi" w:hAnsiTheme="minorHAnsi" w:cstheme="minorHAnsi"/>
                <w:b/>
                <w:sz w:val="20"/>
              </w:rPr>
            </w:pPr>
            <w:r>
              <w:rPr>
                <w:rFonts w:asciiTheme="minorHAnsi" w:hAnsiTheme="minorHAnsi" w:cstheme="minorHAnsi"/>
                <w:b/>
                <w:sz w:val="20"/>
              </w:rPr>
              <w:t>Regarding classroom behavior:</w:t>
            </w:r>
          </w:p>
          <w:p w:rsidR="009460DF" w:rsidRPr="006F50D8" w:rsidRDefault="009460DF" w:rsidP="00002BF6">
            <w:pPr>
              <w:widowControl/>
              <w:ind w:left="720"/>
              <w:rPr>
                <w:rFonts w:asciiTheme="minorHAnsi" w:hAnsiTheme="minorHAnsi" w:cstheme="minorHAnsi"/>
                <w:b/>
                <w:sz w:val="6"/>
                <w:szCs w:val="6"/>
              </w:rPr>
            </w:pPr>
          </w:p>
          <w:p w:rsidR="009460DF" w:rsidRDefault="00543BE0" w:rsidP="00002BF6">
            <w:pPr>
              <w:widowControl/>
              <w:ind w:left="720"/>
              <w:rPr>
                <w:rFonts w:asciiTheme="minorHAnsi" w:hAnsiTheme="minorHAnsi" w:cstheme="minorHAnsi"/>
                <w:sz w:val="20"/>
              </w:rPr>
            </w:pPr>
            <w:r>
              <w:rPr>
                <w:rFonts w:asciiTheme="minorHAnsi" w:hAnsiTheme="minorHAnsi" w:cstheme="minorHAnsi"/>
                <w:b/>
                <w:sz w:val="20"/>
              </w:rPr>
              <w:t xml:space="preserve">  </w:t>
            </w:r>
            <w:r w:rsidR="009460DF">
              <w:rPr>
                <w:rFonts w:asciiTheme="minorHAnsi" w:hAnsiTheme="minorHAnsi" w:cstheme="minorHAnsi"/>
                <w:sz w:val="20"/>
              </w:rPr>
              <w:t xml:space="preserve">Students will at all times demonstrate respectful treatment for all human beings regardless of race, ethnicity,    </w:t>
            </w:r>
          </w:p>
          <w:p w:rsidR="009460DF" w:rsidRDefault="009460DF" w:rsidP="00002BF6">
            <w:pPr>
              <w:widowControl/>
              <w:ind w:left="720"/>
              <w:rPr>
                <w:rFonts w:asciiTheme="minorHAnsi" w:hAnsiTheme="minorHAnsi" w:cstheme="minorHAnsi"/>
                <w:sz w:val="20"/>
              </w:rPr>
            </w:pPr>
            <w:r>
              <w:rPr>
                <w:rFonts w:asciiTheme="minorHAnsi" w:hAnsiTheme="minorHAnsi" w:cstheme="minorHAnsi"/>
                <w:b/>
                <w:sz w:val="20"/>
              </w:rPr>
              <w:t xml:space="preserve"> </w:t>
            </w:r>
            <w:r>
              <w:rPr>
                <w:rFonts w:asciiTheme="minorHAnsi" w:hAnsiTheme="minorHAnsi" w:cstheme="minorHAnsi"/>
                <w:sz w:val="20"/>
              </w:rPr>
              <w:t xml:space="preserve"> age, gender, religion, sexual orientation, social class, mental/physical abilities, and other differences not listed </w:t>
            </w:r>
          </w:p>
          <w:p w:rsidR="009460DF" w:rsidRDefault="009460DF" w:rsidP="00002BF6">
            <w:pPr>
              <w:widowControl/>
              <w:ind w:left="720"/>
              <w:rPr>
                <w:rFonts w:asciiTheme="minorHAnsi" w:hAnsiTheme="minorHAnsi" w:cstheme="minorHAnsi"/>
                <w:b/>
                <w:sz w:val="20"/>
              </w:rPr>
            </w:pPr>
            <w:r>
              <w:rPr>
                <w:rFonts w:asciiTheme="minorHAnsi" w:hAnsiTheme="minorHAnsi" w:cstheme="minorHAnsi"/>
                <w:sz w:val="20"/>
              </w:rPr>
              <w:t xml:space="preserve">  here. This does </w:t>
            </w:r>
            <w:r>
              <w:rPr>
                <w:rFonts w:asciiTheme="minorHAnsi" w:hAnsiTheme="minorHAnsi" w:cstheme="minorHAnsi"/>
                <w:b/>
                <w:sz w:val="20"/>
              </w:rPr>
              <w:t xml:space="preserve">not </w:t>
            </w:r>
            <w:r>
              <w:rPr>
                <w:rFonts w:asciiTheme="minorHAnsi" w:hAnsiTheme="minorHAnsi" w:cstheme="minorHAnsi"/>
                <w:sz w:val="20"/>
              </w:rPr>
              <w:t>mean that you must agree with the professor, the text, or your peers on any issue. It</w:t>
            </w:r>
            <w:r>
              <w:rPr>
                <w:rFonts w:asciiTheme="minorHAnsi" w:hAnsiTheme="minorHAnsi" w:cstheme="minorHAnsi"/>
                <w:b/>
                <w:sz w:val="20"/>
              </w:rPr>
              <w:t xml:space="preserve"> </w:t>
            </w:r>
          </w:p>
          <w:p w:rsidR="009460DF" w:rsidRDefault="009460DF" w:rsidP="00002BF6">
            <w:pPr>
              <w:widowControl/>
              <w:ind w:left="720"/>
              <w:rPr>
                <w:rFonts w:asciiTheme="minorHAnsi" w:hAnsiTheme="minorHAnsi" w:cstheme="minorHAnsi"/>
                <w:sz w:val="20"/>
              </w:rPr>
            </w:pPr>
            <w:r>
              <w:rPr>
                <w:rFonts w:asciiTheme="minorHAnsi" w:hAnsiTheme="minorHAnsi" w:cstheme="minorHAnsi"/>
                <w:b/>
                <w:sz w:val="20"/>
              </w:rPr>
              <w:t xml:space="preserve">  does</w:t>
            </w:r>
            <w:r>
              <w:rPr>
                <w:rFonts w:asciiTheme="minorHAnsi" w:hAnsiTheme="minorHAnsi" w:cstheme="minorHAnsi"/>
                <w:sz w:val="20"/>
              </w:rPr>
              <w:t xml:space="preserve"> means that you, as a fellow human being, are obligated in this class to offer respectful dialogue and </w:t>
            </w:r>
          </w:p>
          <w:p w:rsidR="009460DF" w:rsidRDefault="009460DF" w:rsidP="00002BF6">
            <w:pPr>
              <w:widowControl/>
              <w:ind w:left="720"/>
              <w:rPr>
                <w:rFonts w:asciiTheme="minorHAnsi" w:hAnsiTheme="minorHAnsi" w:cstheme="minorHAnsi"/>
                <w:sz w:val="20"/>
              </w:rPr>
            </w:pPr>
            <w:r>
              <w:rPr>
                <w:rFonts w:asciiTheme="minorHAnsi" w:hAnsiTheme="minorHAnsi" w:cstheme="minorHAnsi"/>
                <w:sz w:val="20"/>
              </w:rPr>
              <w:t xml:space="preserve">  professional behavior to everyone, even when your beliefs are different from those expressed by the text, your </w:t>
            </w:r>
          </w:p>
          <w:p w:rsidR="009460DF" w:rsidRDefault="009460DF" w:rsidP="00002BF6">
            <w:pPr>
              <w:widowControl/>
              <w:ind w:left="720"/>
              <w:rPr>
                <w:rFonts w:asciiTheme="minorHAnsi" w:hAnsiTheme="minorHAnsi" w:cstheme="minorHAnsi"/>
                <w:sz w:val="20"/>
              </w:rPr>
            </w:pPr>
            <w:r>
              <w:rPr>
                <w:rFonts w:asciiTheme="minorHAnsi" w:hAnsiTheme="minorHAnsi" w:cstheme="minorHAnsi"/>
                <w:sz w:val="20"/>
              </w:rPr>
              <w:t xml:space="preserve">  peers, or your professor. </w:t>
            </w:r>
          </w:p>
          <w:p w:rsidR="009460DF" w:rsidRPr="00FD3C17" w:rsidRDefault="009460DF" w:rsidP="00002BF6">
            <w:pPr>
              <w:ind w:left="360"/>
              <w:rPr>
                <w:rFonts w:asciiTheme="minorHAnsi" w:hAnsiTheme="minorHAnsi" w:cstheme="minorHAnsi"/>
                <w:sz w:val="10"/>
                <w:szCs w:val="10"/>
              </w:rPr>
            </w:pPr>
          </w:p>
          <w:p w:rsidR="009460DF" w:rsidRDefault="009460DF" w:rsidP="00002BF6">
            <w:pPr>
              <w:ind w:left="360"/>
              <w:rPr>
                <w:rFonts w:asciiTheme="minorHAnsi" w:hAnsiTheme="minorHAnsi" w:cstheme="minorHAnsi"/>
                <w:sz w:val="20"/>
              </w:rPr>
            </w:pPr>
            <w:r>
              <w:rPr>
                <w:rFonts w:asciiTheme="minorHAnsi" w:hAnsiTheme="minorHAnsi" w:cstheme="minorHAnsi"/>
                <w:sz w:val="20"/>
              </w:rPr>
              <w:lastRenderedPageBreak/>
              <w:t xml:space="preserve">      </w:t>
            </w:r>
            <w:r w:rsidR="00543BE0">
              <w:rPr>
                <w:rFonts w:asciiTheme="minorHAnsi" w:hAnsiTheme="minorHAnsi" w:cstheme="minorHAnsi"/>
                <w:sz w:val="20"/>
              </w:rPr>
              <w:t xml:space="preserve">    </w:t>
            </w:r>
            <w:r>
              <w:rPr>
                <w:rFonts w:asciiTheme="minorHAnsi" w:hAnsiTheme="minorHAnsi" w:cstheme="minorHAnsi"/>
                <w:sz w:val="20"/>
              </w:rPr>
              <w:t xml:space="preserve">Students will also utilize class time to practice courtesies of the adult professional world.  This includes such </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behaviors as arriving at class promptly; setting cell phones to silent mode, leaving them out of sight during class</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time, and doing NO texting; offering complete attention to class issues, and participating in class discussions</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and activities.  </w:t>
            </w:r>
          </w:p>
          <w:p w:rsidR="009460DF" w:rsidRPr="00FD3C17" w:rsidRDefault="009460DF" w:rsidP="00002BF6">
            <w:pPr>
              <w:ind w:left="360"/>
              <w:rPr>
                <w:rFonts w:asciiTheme="minorHAnsi" w:hAnsiTheme="minorHAnsi" w:cstheme="minorHAnsi"/>
                <w:sz w:val="10"/>
                <w:szCs w:val="10"/>
              </w:rPr>
            </w:pPr>
            <w:r>
              <w:rPr>
                <w:rFonts w:asciiTheme="minorHAnsi" w:hAnsiTheme="minorHAnsi" w:cstheme="minorHAnsi"/>
                <w:sz w:val="20"/>
              </w:rPr>
              <w:t xml:space="preserve">           </w:t>
            </w:r>
          </w:p>
          <w:p w:rsidR="009460DF" w:rsidRDefault="009460DF" w:rsidP="00002BF6">
            <w:pPr>
              <w:pStyle w:val="ListParagraph"/>
              <w:numPr>
                <w:ilvl w:val="0"/>
                <w:numId w:val="5"/>
              </w:numPr>
              <w:spacing w:after="0"/>
              <w:rPr>
                <w:rFonts w:asciiTheme="minorHAnsi" w:hAnsiTheme="minorHAnsi" w:cstheme="minorHAnsi"/>
                <w:b/>
                <w:sz w:val="20"/>
              </w:rPr>
            </w:pPr>
            <w:r>
              <w:rPr>
                <w:rFonts w:asciiTheme="minorHAnsi" w:hAnsiTheme="minorHAnsi" w:cstheme="minorHAnsi"/>
                <w:b/>
                <w:sz w:val="20"/>
              </w:rPr>
              <w:t xml:space="preserve">Regarding calculation of your grades during the semester:    </w:t>
            </w:r>
          </w:p>
          <w:p w:rsidR="009460DF" w:rsidRDefault="00543BE0" w:rsidP="00002BF6">
            <w:pPr>
              <w:pStyle w:val="ListParagraph"/>
              <w:spacing w:after="0"/>
              <w:rPr>
                <w:rFonts w:asciiTheme="minorHAnsi" w:hAnsiTheme="minorHAnsi" w:cstheme="minorHAnsi"/>
                <w:sz w:val="20"/>
              </w:rPr>
            </w:pPr>
            <w:r>
              <w:rPr>
                <w:rFonts w:asciiTheme="minorHAnsi" w:hAnsiTheme="minorHAnsi" w:cstheme="minorHAnsi"/>
                <w:sz w:val="20"/>
              </w:rPr>
              <w:t xml:space="preserve">  </w:t>
            </w:r>
            <w:r w:rsidR="009460DF">
              <w:rPr>
                <w:rFonts w:asciiTheme="minorHAnsi" w:hAnsiTheme="minorHAnsi" w:cstheme="minorHAnsi"/>
                <w:sz w:val="20"/>
              </w:rPr>
              <w:t>You are expected to keep a record of your scores on each piece of class work.  That way you can calculate your</w:t>
            </w:r>
          </w:p>
          <w:p w:rsidR="009460DF" w:rsidRDefault="009460DF" w:rsidP="00002BF6">
            <w:pPr>
              <w:pStyle w:val="ListParagraph"/>
              <w:spacing w:after="0"/>
              <w:rPr>
                <w:rFonts w:asciiTheme="minorHAnsi" w:hAnsiTheme="minorHAnsi" w:cstheme="minorHAnsi"/>
                <w:sz w:val="20"/>
              </w:rPr>
            </w:pPr>
            <w:r>
              <w:rPr>
                <w:rFonts w:asciiTheme="minorHAnsi" w:hAnsiTheme="minorHAnsi" w:cstheme="minorHAnsi"/>
                <w:sz w:val="20"/>
              </w:rPr>
              <w:t xml:space="preserve">   grade in the class at any point by adding all the points you have </w:t>
            </w:r>
            <w:r>
              <w:rPr>
                <w:rFonts w:asciiTheme="minorHAnsi" w:hAnsiTheme="minorHAnsi" w:cstheme="minorHAnsi"/>
                <w:i/>
                <w:sz w:val="20"/>
              </w:rPr>
              <w:t>earned</w:t>
            </w:r>
            <w:r>
              <w:rPr>
                <w:rFonts w:asciiTheme="minorHAnsi" w:hAnsiTheme="minorHAnsi" w:cstheme="minorHAnsi"/>
                <w:sz w:val="20"/>
              </w:rPr>
              <w:t xml:space="preserve"> t</w:t>
            </w:r>
            <w:r w:rsidR="006F50D8">
              <w:rPr>
                <w:rFonts w:asciiTheme="minorHAnsi" w:hAnsiTheme="minorHAnsi" w:cstheme="minorHAnsi"/>
                <w:sz w:val="20"/>
              </w:rPr>
              <w:t xml:space="preserve">o date </w:t>
            </w:r>
            <w:r>
              <w:rPr>
                <w:rFonts w:asciiTheme="minorHAnsi" w:hAnsiTheme="minorHAnsi" w:cstheme="minorHAnsi"/>
                <w:sz w:val="20"/>
              </w:rPr>
              <w:t xml:space="preserve">and dividing by all the points </w:t>
            </w:r>
          </w:p>
          <w:p w:rsidR="009460DF" w:rsidRDefault="009460DF" w:rsidP="00002BF6">
            <w:pPr>
              <w:pStyle w:val="ListParagraph"/>
              <w:spacing w:after="0"/>
              <w:rPr>
                <w:rFonts w:asciiTheme="minorHAnsi" w:hAnsiTheme="minorHAnsi" w:cstheme="minorHAnsi"/>
                <w:sz w:val="20"/>
              </w:rPr>
            </w:pPr>
            <w:r>
              <w:rPr>
                <w:rFonts w:asciiTheme="minorHAnsi" w:hAnsiTheme="minorHAnsi" w:cstheme="minorHAnsi"/>
                <w:sz w:val="20"/>
              </w:rPr>
              <w:t xml:space="preserve">   </w:t>
            </w:r>
            <w:r w:rsidR="006E6367">
              <w:rPr>
                <w:rFonts w:asciiTheme="minorHAnsi" w:hAnsiTheme="minorHAnsi" w:cstheme="minorHAnsi"/>
                <w:i/>
                <w:sz w:val="20"/>
              </w:rPr>
              <w:t>possible</w:t>
            </w:r>
            <w:r w:rsidR="006E6367">
              <w:rPr>
                <w:rFonts w:asciiTheme="minorHAnsi" w:hAnsiTheme="minorHAnsi" w:cstheme="minorHAnsi"/>
                <w:sz w:val="20"/>
              </w:rPr>
              <w:t xml:space="preserve"> at that point in the semester. </w:t>
            </w:r>
          </w:p>
          <w:p w:rsidR="009460DF" w:rsidRPr="00FD3C17" w:rsidRDefault="009460DF" w:rsidP="00002BF6">
            <w:pPr>
              <w:pStyle w:val="ListParagraph"/>
              <w:spacing w:after="0"/>
              <w:rPr>
                <w:rFonts w:asciiTheme="minorHAnsi" w:hAnsiTheme="minorHAnsi"/>
                <w:sz w:val="10"/>
                <w:szCs w:val="10"/>
              </w:rPr>
            </w:pPr>
          </w:p>
          <w:p w:rsidR="009460DF" w:rsidRPr="006E6367" w:rsidRDefault="009460DF" w:rsidP="00002BF6">
            <w:pPr>
              <w:pStyle w:val="ListParagraph"/>
              <w:numPr>
                <w:ilvl w:val="0"/>
                <w:numId w:val="5"/>
              </w:numPr>
              <w:spacing w:after="0"/>
              <w:rPr>
                <w:rFonts w:asciiTheme="minorHAnsi" w:hAnsiTheme="minorHAnsi"/>
                <w:sz w:val="20"/>
                <w:szCs w:val="20"/>
              </w:rPr>
            </w:pPr>
            <w:r>
              <w:rPr>
                <w:rFonts w:asciiTheme="minorHAnsi" w:hAnsiTheme="minorHAnsi"/>
                <w:b/>
                <w:sz w:val="20"/>
                <w:szCs w:val="20"/>
              </w:rPr>
              <w:t>Plagiarism Policy</w:t>
            </w:r>
            <w:r>
              <w:rPr>
                <w:rFonts w:asciiTheme="minorHAnsi" w:hAnsiTheme="minorHAnsi"/>
                <w:sz w:val="20"/>
                <w:szCs w:val="20"/>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w:t>
            </w:r>
            <w:r>
              <w:t xml:space="preserve">  </w:t>
            </w:r>
            <w:r>
              <w:rPr>
                <w:sz w:val="20"/>
                <w:szCs w:val="20"/>
              </w:rPr>
              <w:t>Penalties for academic dishonesty can range from a zero for the assignment to expulsion from the University.  Academic dishonesty includes using speeches and outlines from other students or other sources and submitting or performing them as your own.</w:t>
            </w:r>
          </w:p>
        </w:tc>
      </w:tr>
    </w:tbl>
    <w:p w:rsidR="00543BE0" w:rsidRPr="00FD3C17" w:rsidRDefault="00543BE0" w:rsidP="009460DF">
      <w:pPr>
        <w:rPr>
          <w:rFonts w:asciiTheme="minorHAnsi" w:hAnsiTheme="minorHAnsi"/>
          <w:b/>
          <w:i/>
          <w:sz w:val="10"/>
          <w:szCs w:val="10"/>
        </w:rPr>
      </w:pPr>
    </w:p>
    <w:p w:rsidR="009460DF" w:rsidRPr="006E6367" w:rsidRDefault="009460DF" w:rsidP="009460DF">
      <w:pPr>
        <w:rPr>
          <w:rFonts w:asciiTheme="minorHAnsi" w:hAnsiTheme="minorHAnsi"/>
          <w:b/>
          <w:i/>
        </w:rPr>
      </w:pPr>
      <w:r w:rsidRPr="006E6367">
        <w:rPr>
          <w:rFonts w:asciiTheme="minorHAnsi" w:hAnsiTheme="minorHAnsi"/>
          <w:b/>
          <w:i/>
        </w:rPr>
        <w:t>This is the only paper copy of the syllabus that will be distributed. Additional copies can be found online on the Communication Studies website.</w:t>
      </w:r>
    </w:p>
    <w:p w:rsidR="009460DF" w:rsidRDefault="00BE1E3B" w:rsidP="009460DF">
      <w:pPr>
        <w:rPr>
          <w:rFonts w:asciiTheme="minorHAnsi" w:hAnsiTheme="minorHAnsi"/>
        </w:rPr>
      </w:pPr>
      <w:hyperlink r:id="rId8" w:history="1">
        <w:r w:rsidR="009460DF">
          <w:rPr>
            <w:rStyle w:val="Hyperlink"/>
            <w:rFonts w:asciiTheme="minorHAnsi" w:hAnsiTheme="minorHAnsi"/>
          </w:rPr>
          <w:t>http://www.marshall.edu/commstu/commstu/Resources.html</w:t>
        </w:r>
      </w:hyperlink>
      <w:r w:rsidR="009460DF">
        <w:rPr>
          <w:rFonts w:asciiTheme="minorHAnsi" w:hAnsiTheme="minorHAnsi"/>
        </w:rPr>
        <w:t xml:space="preserve"> </w:t>
      </w:r>
    </w:p>
    <w:p w:rsidR="009460DF" w:rsidRPr="00FD3C17" w:rsidRDefault="009460DF" w:rsidP="009460DF">
      <w:pPr>
        <w:rPr>
          <w:rFonts w:asciiTheme="minorHAnsi" w:hAnsiTheme="minorHAnsi"/>
          <w:sz w:val="10"/>
          <w:szCs w:val="10"/>
        </w:rPr>
      </w:pPr>
    </w:p>
    <w:p w:rsidR="009460DF" w:rsidRPr="006E6367" w:rsidRDefault="009460DF" w:rsidP="009460DF">
      <w:pPr>
        <w:rPr>
          <w:rFonts w:ascii="Arial" w:hAnsi="Arial" w:cs="Arial"/>
          <w:b/>
          <w:i/>
          <w:sz w:val="22"/>
          <w:szCs w:val="22"/>
        </w:rPr>
      </w:pPr>
      <w:r w:rsidRPr="006E6367">
        <w:rPr>
          <w:rFonts w:ascii="Arial" w:hAnsi="Arial" w:cs="Arial"/>
          <w:b/>
          <w:i/>
          <w:sz w:val="22"/>
          <w:szCs w:val="22"/>
        </w:rPr>
        <w:t>This syllabus is not considered a legal document and is subject to change as circumstances dictate. This is especially true during the winter months when weather conditions dictate alterations in schedules and assignments</w:t>
      </w:r>
      <w:r w:rsidR="006E6367">
        <w:rPr>
          <w:rFonts w:ascii="Arial" w:hAnsi="Arial" w:cs="Arial"/>
          <w:b/>
          <w:i/>
          <w:sz w:val="22"/>
          <w:szCs w:val="22"/>
        </w:rPr>
        <w:t>.</w:t>
      </w:r>
      <w:r w:rsidR="006E6367" w:rsidRPr="006E6367">
        <w:rPr>
          <w:rFonts w:ascii="Arial" w:hAnsi="Arial" w:cs="Arial"/>
          <w:b/>
          <w:i/>
          <w:sz w:val="22"/>
          <w:szCs w:val="22"/>
        </w:rPr>
        <w:t xml:space="preserve"> *</w:t>
      </w:r>
      <w:r w:rsidRPr="006E6367">
        <w:rPr>
          <w:rFonts w:ascii="Arial" w:hAnsi="Arial" w:cs="Arial"/>
          <w:b/>
          <w:i/>
          <w:sz w:val="22"/>
          <w:szCs w:val="22"/>
        </w:rPr>
        <w:t>*</w:t>
      </w:r>
    </w:p>
    <w:p w:rsidR="009460DF" w:rsidRDefault="009460DF" w:rsidP="009460DF"/>
    <w:p w:rsidR="001E1929" w:rsidRDefault="001E1929">
      <w:pPr>
        <w:spacing w:after="200" w:line="276" w:lineRule="auto"/>
      </w:pPr>
      <w:r>
        <w:br w:type="page"/>
      </w:r>
    </w:p>
    <w:tbl>
      <w:tblPr>
        <w:tblStyle w:val="TableGrid"/>
        <w:tblW w:w="0" w:type="auto"/>
        <w:tblLook w:val="04A0" w:firstRow="1" w:lastRow="0" w:firstColumn="1" w:lastColumn="0" w:noHBand="0" w:noVBand="1"/>
      </w:tblPr>
      <w:tblGrid>
        <w:gridCol w:w="1792"/>
        <w:gridCol w:w="2649"/>
        <w:gridCol w:w="5135"/>
      </w:tblGrid>
      <w:tr w:rsidR="001E1929" w:rsidRPr="001E1929" w:rsidTr="0036541C">
        <w:tc>
          <w:tcPr>
            <w:tcW w:w="9576" w:type="dxa"/>
            <w:gridSpan w:val="3"/>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sz w:val="28"/>
                <w:szCs w:val="28"/>
                <w:u w:val="single"/>
              </w:rPr>
            </w:pPr>
            <w:r w:rsidRPr="001E1929">
              <w:rPr>
                <w:rFonts w:asciiTheme="minorHAnsi" w:hAnsiTheme="minorHAnsi"/>
                <w:b/>
              </w:rPr>
              <w:lastRenderedPageBreak/>
              <w:t>CMM 302 Spring 2012 Schedule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b/>
                <w:u w:val="single"/>
              </w:rPr>
              <w:t>Date</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b/>
                <w:u w:val="single"/>
              </w:rPr>
              <w:t>Topics/Assignment</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jc w:val="center"/>
              <w:rPr>
                <w:rFonts w:asciiTheme="minorHAnsi" w:hAnsiTheme="minorHAnsi"/>
              </w:rPr>
            </w:pP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36541C" w:rsidP="0036541C">
            <w:pPr>
              <w:rPr>
                <w:rFonts w:asciiTheme="minorHAnsi" w:hAnsiTheme="minorHAnsi"/>
                <w:b/>
              </w:rPr>
            </w:pPr>
            <w:r>
              <w:rPr>
                <w:rFonts w:asciiTheme="minorHAnsi" w:hAnsiTheme="minorHAnsi"/>
                <w:b/>
              </w:rPr>
              <w:t>August</w:t>
            </w:r>
          </w:p>
          <w:p w:rsidR="001E1929" w:rsidRPr="001E1929" w:rsidRDefault="001E1929" w:rsidP="0036541C">
            <w:pPr>
              <w:rPr>
                <w:rFonts w:asciiTheme="minorHAnsi" w:hAnsiTheme="minorHAnsi"/>
              </w:rPr>
            </w:pPr>
            <w:r w:rsidRPr="001E1929">
              <w:rPr>
                <w:rFonts w:asciiTheme="minorHAnsi" w:hAnsiTheme="minorHAnsi"/>
                <w:b/>
              </w:rPr>
              <w:t>Week 1</w:t>
            </w:r>
          </w:p>
          <w:p w:rsidR="001E1929" w:rsidRPr="005869E0" w:rsidRDefault="0036541C" w:rsidP="0036541C">
            <w:pPr>
              <w:rPr>
                <w:rFonts w:asciiTheme="minorHAnsi" w:hAnsiTheme="minorHAnsi"/>
              </w:rPr>
            </w:pPr>
            <w:r w:rsidRPr="005869E0">
              <w:rPr>
                <w:rFonts w:asciiTheme="minorHAnsi" w:hAnsiTheme="minorHAnsi"/>
              </w:rPr>
              <w:t>M 27</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rPr>
            </w:pPr>
            <w:r w:rsidRPr="001E1929">
              <w:rPr>
                <w:rFonts w:asciiTheme="minorHAnsi" w:hAnsiTheme="minorHAnsi"/>
                <w:b/>
              </w:rPr>
              <w:t>Introduction</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r w:rsidRPr="001E1929">
              <w:rPr>
                <w:rFonts w:asciiTheme="minorHAnsi" w:hAnsiTheme="minorHAnsi"/>
              </w:rPr>
              <w:t>Select speaking order &amp; manuscripts</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36541C" w:rsidP="0036541C">
            <w:pPr>
              <w:rPr>
                <w:rFonts w:asciiTheme="minorHAnsi" w:hAnsiTheme="minorHAnsi"/>
              </w:rPr>
            </w:pPr>
            <w:r>
              <w:rPr>
                <w:rFonts w:asciiTheme="minorHAnsi" w:hAnsiTheme="minorHAnsi"/>
              </w:rPr>
              <w:t>W 29</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rPr>
            </w:pPr>
            <w:r w:rsidRPr="001E1929">
              <w:rPr>
                <w:rFonts w:asciiTheme="minorHAnsi" w:hAnsiTheme="minorHAnsi"/>
                <w:b/>
              </w:rPr>
              <w:t>Manuscript Speeches</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jc w:val="both"/>
              <w:rPr>
                <w:rFonts w:asciiTheme="minorHAnsi" w:hAnsiTheme="minorHAnsi"/>
              </w:rPr>
            </w:pPr>
            <w:r w:rsidRPr="001E1929">
              <w:rPr>
                <w:rFonts w:asciiTheme="minorHAnsi" w:hAnsiTheme="minorHAnsi"/>
              </w:rPr>
              <w:t>Individual Manuscript Speech</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p>
        </w:tc>
        <w:tc>
          <w:tcPr>
            <w:tcW w:w="5106"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5869E0" w:rsidRDefault="005869E0" w:rsidP="0036541C">
            <w:pPr>
              <w:rPr>
                <w:rFonts w:asciiTheme="minorHAnsi" w:hAnsiTheme="minorHAnsi"/>
                <w:b/>
              </w:rPr>
            </w:pPr>
            <w:r>
              <w:rPr>
                <w:rFonts w:asciiTheme="minorHAnsi" w:hAnsiTheme="minorHAnsi"/>
                <w:b/>
              </w:rPr>
              <w:t>September</w:t>
            </w:r>
          </w:p>
          <w:p w:rsidR="001E1929" w:rsidRPr="001E1929" w:rsidRDefault="001E1929" w:rsidP="0036541C">
            <w:pPr>
              <w:rPr>
                <w:rFonts w:asciiTheme="minorHAnsi" w:hAnsiTheme="minorHAnsi"/>
                <w:b/>
              </w:rPr>
            </w:pPr>
            <w:r w:rsidRPr="001E1929">
              <w:rPr>
                <w:rFonts w:asciiTheme="minorHAnsi" w:hAnsiTheme="minorHAnsi"/>
                <w:b/>
              </w:rPr>
              <w:t>Week 2</w:t>
            </w:r>
          </w:p>
          <w:p w:rsidR="001E1929" w:rsidRPr="005869E0" w:rsidRDefault="005869E0" w:rsidP="0036541C">
            <w:pPr>
              <w:tabs>
                <w:tab w:val="right" w:pos="1957"/>
              </w:tabs>
              <w:rPr>
                <w:rFonts w:asciiTheme="minorHAnsi" w:hAnsiTheme="minorHAnsi"/>
              </w:rPr>
            </w:pPr>
            <w:r w:rsidRPr="005869E0">
              <w:rPr>
                <w:rFonts w:asciiTheme="minorHAnsi" w:hAnsiTheme="minorHAnsi"/>
              </w:rPr>
              <w:t>M 3</w:t>
            </w:r>
            <w:r w:rsidR="001E1929" w:rsidRPr="005869E0">
              <w:rPr>
                <w:rFonts w:asciiTheme="minorHAnsi" w:hAnsiTheme="minorHAnsi"/>
              </w:rPr>
              <w:tab/>
            </w:r>
          </w:p>
        </w:tc>
        <w:tc>
          <w:tcPr>
            <w:tcW w:w="2677" w:type="dxa"/>
            <w:tcBorders>
              <w:top w:val="single" w:sz="4" w:space="0" w:color="auto"/>
              <w:left w:val="single" w:sz="4" w:space="0" w:color="auto"/>
              <w:bottom w:val="single" w:sz="4" w:space="0" w:color="auto"/>
              <w:right w:val="single" w:sz="4" w:space="0" w:color="auto"/>
            </w:tcBorders>
            <w:hideMark/>
          </w:tcPr>
          <w:p w:rsidR="005869E0" w:rsidRDefault="005869E0" w:rsidP="0036541C">
            <w:pPr>
              <w:jc w:val="center"/>
              <w:rPr>
                <w:rFonts w:asciiTheme="minorHAnsi" w:hAnsiTheme="minorHAnsi"/>
                <w:b/>
              </w:rPr>
            </w:pPr>
          </w:p>
          <w:p w:rsidR="001E1929" w:rsidRPr="001E1929" w:rsidRDefault="0036541C" w:rsidP="0036541C">
            <w:pPr>
              <w:jc w:val="center"/>
              <w:rPr>
                <w:rFonts w:asciiTheme="minorHAnsi" w:hAnsiTheme="minorHAnsi"/>
              </w:rPr>
            </w:pPr>
            <w:r>
              <w:rPr>
                <w:rFonts w:asciiTheme="minorHAnsi" w:hAnsiTheme="minorHAnsi"/>
                <w:b/>
              </w:rPr>
              <w:t>Labor Day Holiday</w:t>
            </w:r>
          </w:p>
        </w:tc>
        <w:tc>
          <w:tcPr>
            <w:tcW w:w="5106" w:type="dxa"/>
            <w:tcBorders>
              <w:top w:val="single" w:sz="4" w:space="0" w:color="auto"/>
              <w:left w:val="single" w:sz="4" w:space="0" w:color="auto"/>
              <w:bottom w:val="single" w:sz="4" w:space="0" w:color="auto"/>
              <w:right w:val="single" w:sz="4" w:space="0" w:color="auto"/>
            </w:tcBorders>
            <w:hideMark/>
          </w:tcPr>
          <w:p w:rsidR="005869E0" w:rsidRDefault="001E1929" w:rsidP="0036541C">
            <w:pPr>
              <w:rPr>
                <w:rFonts w:asciiTheme="minorHAnsi" w:hAnsiTheme="minorHAnsi"/>
              </w:rPr>
            </w:pPr>
            <w:r w:rsidRPr="001E1929">
              <w:rPr>
                <w:rFonts w:asciiTheme="minorHAnsi" w:hAnsiTheme="minorHAnsi"/>
              </w:rPr>
              <w:t xml:space="preserve">   </w:t>
            </w:r>
          </w:p>
          <w:p w:rsidR="001E1929" w:rsidRPr="001E1929" w:rsidRDefault="001E1929" w:rsidP="0036541C">
            <w:pPr>
              <w:rPr>
                <w:rFonts w:asciiTheme="minorHAnsi" w:hAnsiTheme="minorHAnsi"/>
              </w:rPr>
            </w:pPr>
            <w:r w:rsidRPr="001E1929">
              <w:rPr>
                <w:rFonts w:asciiTheme="minorHAnsi" w:hAnsiTheme="minorHAnsi"/>
              </w:rPr>
              <w:t>No Class</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b/>
              </w:rPr>
            </w:pP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rPr>
            </w:pPr>
          </w:p>
        </w:tc>
        <w:tc>
          <w:tcPr>
            <w:tcW w:w="5106"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p>
        </w:tc>
      </w:tr>
      <w:tr w:rsidR="00430AEE" w:rsidRPr="001E1929" w:rsidTr="009A3D3D">
        <w:trPr>
          <w:trHeight w:val="575"/>
        </w:trPr>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36541C">
            <w:pPr>
              <w:rPr>
                <w:rFonts w:asciiTheme="minorHAnsi" w:hAnsiTheme="minorHAnsi"/>
              </w:rPr>
            </w:pPr>
            <w:r>
              <w:rPr>
                <w:rFonts w:asciiTheme="minorHAnsi" w:hAnsiTheme="minorHAnsi"/>
              </w:rPr>
              <w:t>W 5</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Discussion&amp; Assignment</w:t>
            </w:r>
          </w:p>
        </w:tc>
        <w:tc>
          <w:tcPr>
            <w:tcW w:w="5106"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r w:rsidRPr="001E1929">
              <w:rPr>
                <w:rFonts w:asciiTheme="minorHAnsi" w:hAnsiTheme="minorHAnsi"/>
              </w:rPr>
              <w:t>Demonstration Speech</w:t>
            </w:r>
          </w:p>
          <w:p w:rsidR="001E1929" w:rsidRPr="001E1929" w:rsidRDefault="001E1929" w:rsidP="0036541C">
            <w:pPr>
              <w:rPr>
                <w:rFonts w:asciiTheme="minorHAnsi" w:hAnsiTheme="minorHAnsi"/>
              </w:rPr>
            </w:pPr>
            <w:r w:rsidRPr="001E1929">
              <w:rPr>
                <w:rFonts w:asciiTheme="minorHAnsi" w:hAnsiTheme="minorHAnsi"/>
              </w:rPr>
              <w:t>Organization, Outlining</w:t>
            </w:r>
          </w:p>
        </w:tc>
      </w:tr>
      <w:tr w:rsidR="00430AEE" w:rsidRPr="001E1929" w:rsidTr="009A3D3D">
        <w:trPr>
          <w:trHeight w:val="575"/>
        </w:trPr>
        <w:tc>
          <w:tcPr>
            <w:tcW w:w="1793" w:type="dxa"/>
            <w:tcBorders>
              <w:top w:val="single" w:sz="4" w:space="0" w:color="auto"/>
              <w:left w:val="single" w:sz="4" w:space="0" w:color="auto"/>
              <w:bottom w:val="single" w:sz="4" w:space="0" w:color="auto"/>
              <w:right w:val="single" w:sz="4" w:space="0" w:color="auto"/>
            </w:tcBorders>
            <w:hideMark/>
          </w:tcPr>
          <w:p w:rsidR="001E1929" w:rsidRPr="005869E0" w:rsidRDefault="005869E0" w:rsidP="0036541C">
            <w:pPr>
              <w:rPr>
                <w:rFonts w:asciiTheme="minorHAnsi" w:hAnsiTheme="minorHAnsi"/>
                <w:b/>
              </w:rPr>
            </w:pPr>
            <w:r w:rsidRPr="005869E0">
              <w:rPr>
                <w:rFonts w:asciiTheme="minorHAnsi" w:hAnsiTheme="minorHAnsi"/>
                <w:b/>
              </w:rPr>
              <w:t>Week 3</w:t>
            </w:r>
          </w:p>
          <w:p w:rsidR="001E1929" w:rsidRPr="001E1929" w:rsidRDefault="005869E0" w:rsidP="0036541C">
            <w:pPr>
              <w:rPr>
                <w:rFonts w:asciiTheme="minorHAnsi" w:hAnsiTheme="minorHAnsi"/>
              </w:rPr>
            </w:pPr>
            <w:r>
              <w:rPr>
                <w:rFonts w:asciiTheme="minorHAnsi" w:hAnsiTheme="minorHAnsi"/>
              </w:rPr>
              <w:t>M 10</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Organization, Outlining, Support, Delivery Audience Analysis, Visual Aids</w:t>
            </w:r>
          </w:p>
        </w:tc>
        <w:tc>
          <w:tcPr>
            <w:tcW w:w="5106"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r w:rsidRPr="001E1929">
              <w:rPr>
                <w:rFonts w:asciiTheme="minorHAnsi" w:hAnsiTheme="minorHAnsi"/>
              </w:rPr>
              <w:t xml:space="preserve"> Support, Delivery, Audience Analysis, Visual Aids</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36541C">
            <w:pPr>
              <w:rPr>
                <w:rFonts w:asciiTheme="minorHAnsi" w:hAnsiTheme="minorHAnsi"/>
              </w:rPr>
            </w:pPr>
            <w:r>
              <w:rPr>
                <w:rFonts w:asciiTheme="minorHAnsi" w:hAnsiTheme="minorHAnsi"/>
              </w:rPr>
              <w:t>W 12</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p w:rsidR="001E1929" w:rsidRPr="001E1929" w:rsidRDefault="001E1929" w:rsidP="0036541C">
            <w:pPr>
              <w:jc w:val="center"/>
              <w:rPr>
                <w:rFonts w:asciiTheme="minorHAnsi" w:hAnsiTheme="minorHAnsi"/>
              </w:rPr>
            </w:pPr>
            <w:r w:rsidRPr="001E1929">
              <w:rPr>
                <w:rFonts w:asciiTheme="minorHAnsi" w:hAnsiTheme="minorHAnsi"/>
              </w:rPr>
              <w:t>Sign-up sheet on office door</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You must bring an outline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5869E0" w:rsidRPr="005869E0" w:rsidRDefault="005869E0" w:rsidP="005869E0">
            <w:pPr>
              <w:rPr>
                <w:rFonts w:asciiTheme="minorHAnsi" w:hAnsiTheme="minorHAnsi"/>
                <w:b/>
              </w:rPr>
            </w:pPr>
            <w:r w:rsidRPr="005869E0">
              <w:rPr>
                <w:rFonts w:asciiTheme="minorHAnsi" w:hAnsiTheme="minorHAnsi"/>
                <w:b/>
              </w:rPr>
              <w:t>Week 4</w:t>
            </w:r>
          </w:p>
          <w:p w:rsidR="001E1929" w:rsidRPr="001E1929" w:rsidRDefault="005869E0" w:rsidP="005869E0">
            <w:pPr>
              <w:rPr>
                <w:rFonts w:asciiTheme="minorHAnsi" w:hAnsiTheme="minorHAnsi"/>
              </w:rPr>
            </w:pPr>
            <w:r>
              <w:rPr>
                <w:rFonts w:asciiTheme="minorHAnsi" w:hAnsiTheme="minorHAnsi"/>
              </w:rPr>
              <w:t>M 17</w:t>
            </w:r>
          </w:p>
        </w:tc>
        <w:tc>
          <w:tcPr>
            <w:tcW w:w="2677" w:type="dxa"/>
            <w:tcBorders>
              <w:top w:val="single" w:sz="4" w:space="0" w:color="auto"/>
              <w:left w:val="single" w:sz="4" w:space="0" w:color="auto"/>
              <w:bottom w:val="single" w:sz="4" w:space="0" w:color="auto"/>
              <w:right w:val="single" w:sz="4" w:space="0" w:color="auto"/>
            </w:tcBorders>
            <w:hideMark/>
          </w:tcPr>
          <w:p w:rsidR="005869E0" w:rsidRDefault="005869E0" w:rsidP="0036541C">
            <w:pPr>
              <w:jc w:val="center"/>
              <w:rPr>
                <w:rFonts w:asciiTheme="minorHAnsi" w:hAnsiTheme="minorHAnsi"/>
              </w:rPr>
            </w:pPr>
          </w:p>
          <w:p w:rsidR="001E1929" w:rsidRPr="001E1929" w:rsidRDefault="001E1929" w:rsidP="0036541C">
            <w:pPr>
              <w:jc w:val="center"/>
              <w:rPr>
                <w:rFonts w:asciiTheme="minorHAnsi" w:hAnsiTheme="minorHAnsi"/>
              </w:rPr>
            </w:pPr>
            <w:r w:rsidRPr="001E1929">
              <w:rPr>
                <w:rFonts w:asciiTheme="minorHAnsi" w:hAnsiTheme="minorHAnsi"/>
              </w:rPr>
              <w:t>Individual Meetings</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You must bring an outline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5869E0" w:rsidRDefault="005869E0" w:rsidP="0036541C">
            <w:pPr>
              <w:rPr>
                <w:rFonts w:asciiTheme="minorHAnsi" w:hAnsiTheme="minorHAnsi"/>
              </w:rPr>
            </w:pPr>
            <w:r w:rsidRPr="005869E0">
              <w:rPr>
                <w:rFonts w:asciiTheme="minorHAnsi" w:hAnsiTheme="minorHAnsi"/>
              </w:rPr>
              <w:t>W 19</w:t>
            </w:r>
          </w:p>
        </w:tc>
        <w:tc>
          <w:tcPr>
            <w:tcW w:w="2677" w:type="dxa"/>
            <w:tcBorders>
              <w:top w:val="single" w:sz="4" w:space="0" w:color="auto"/>
              <w:left w:val="single" w:sz="4" w:space="0" w:color="auto"/>
              <w:bottom w:val="single" w:sz="4" w:space="0" w:color="auto"/>
              <w:right w:val="single" w:sz="4" w:space="0" w:color="auto"/>
            </w:tcBorders>
            <w:hideMark/>
          </w:tcPr>
          <w:p w:rsidR="001E1929" w:rsidRPr="00430AEE" w:rsidRDefault="00430AEE" w:rsidP="00430AEE">
            <w:pPr>
              <w:jc w:val="center"/>
              <w:rPr>
                <w:rFonts w:asciiTheme="minorHAnsi" w:hAnsiTheme="minorHAnsi"/>
                <w:b/>
              </w:rPr>
            </w:pPr>
            <w:r w:rsidRPr="00430AEE">
              <w:rPr>
                <w:rFonts w:asciiTheme="minorHAnsi" w:hAnsiTheme="minorHAnsi"/>
                <w:b/>
              </w:rPr>
              <w:t xml:space="preserve">Demonstration Speech </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You must bring an outline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36541C">
            <w:pPr>
              <w:rPr>
                <w:rFonts w:asciiTheme="minorHAnsi" w:hAnsiTheme="minorHAnsi"/>
                <w:b/>
              </w:rPr>
            </w:pPr>
            <w:r>
              <w:rPr>
                <w:rFonts w:asciiTheme="minorHAnsi" w:hAnsiTheme="minorHAnsi"/>
                <w:b/>
              </w:rPr>
              <w:t>Week 5</w:t>
            </w:r>
          </w:p>
          <w:p w:rsidR="001E1929" w:rsidRPr="001E1929" w:rsidRDefault="005869E0" w:rsidP="0036541C">
            <w:pPr>
              <w:rPr>
                <w:rFonts w:asciiTheme="minorHAnsi" w:hAnsiTheme="minorHAnsi"/>
              </w:rPr>
            </w:pPr>
            <w:r>
              <w:rPr>
                <w:rFonts w:asciiTheme="minorHAnsi" w:hAnsiTheme="minorHAnsi"/>
              </w:rPr>
              <w:t>M 24</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rPr>
            </w:pPr>
            <w:r w:rsidRPr="001E1929">
              <w:rPr>
                <w:rFonts w:asciiTheme="minorHAnsi" w:hAnsiTheme="minorHAnsi"/>
                <w:b/>
              </w:rPr>
              <w:t>Demonstration Speech</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r w:rsidRPr="001E1929">
              <w:rPr>
                <w:rFonts w:asciiTheme="minorHAnsi" w:hAnsiTheme="minorHAnsi"/>
              </w:rPr>
              <w:t>*All outlines due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36541C">
            <w:pPr>
              <w:rPr>
                <w:rFonts w:asciiTheme="minorHAnsi" w:hAnsiTheme="minorHAnsi"/>
              </w:rPr>
            </w:pPr>
            <w:r>
              <w:rPr>
                <w:rFonts w:asciiTheme="minorHAnsi" w:hAnsiTheme="minorHAnsi"/>
              </w:rPr>
              <w:t>W 26</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430AEE" w:rsidP="0036541C">
            <w:pPr>
              <w:jc w:val="center"/>
              <w:rPr>
                <w:rFonts w:asciiTheme="minorHAnsi" w:hAnsiTheme="minorHAnsi"/>
              </w:rPr>
            </w:pPr>
            <w:r w:rsidRPr="001E1929">
              <w:rPr>
                <w:rFonts w:asciiTheme="minorHAnsi" w:hAnsiTheme="minorHAnsi"/>
                <w:b/>
              </w:rPr>
              <w:t>Discussion, Assignment</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Expository Speech</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5869E0" w:rsidRDefault="005869E0" w:rsidP="0036541C">
            <w:pPr>
              <w:rPr>
                <w:rFonts w:asciiTheme="minorHAnsi" w:hAnsiTheme="minorHAnsi"/>
                <w:b/>
              </w:rPr>
            </w:pPr>
            <w:r>
              <w:rPr>
                <w:rFonts w:asciiTheme="minorHAnsi" w:hAnsiTheme="minorHAnsi"/>
                <w:b/>
              </w:rPr>
              <w:t>October</w:t>
            </w:r>
          </w:p>
          <w:p w:rsidR="005869E0" w:rsidRPr="005869E0" w:rsidRDefault="005869E0" w:rsidP="0036541C">
            <w:pPr>
              <w:rPr>
                <w:rFonts w:asciiTheme="minorHAnsi" w:hAnsiTheme="minorHAnsi"/>
                <w:b/>
              </w:rPr>
            </w:pPr>
            <w:r w:rsidRPr="005869E0">
              <w:rPr>
                <w:rFonts w:asciiTheme="minorHAnsi" w:hAnsiTheme="minorHAnsi"/>
                <w:b/>
              </w:rPr>
              <w:t>Week 6</w:t>
            </w:r>
          </w:p>
          <w:p w:rsidR="001E1929" w:rsidRPr="001E1929" w:rsidRDefault="005869E0" w:rsidP="005869E0">
            <w:pPr>
              <w:rPr>
                <w:rFonts w:asciiTheme="minorHAnsi" w:hAnsiTheme="minorHAnsi"/>
              </w:rPr>
            </w:pPr>
            <w:r>
              <w:rPr>
                <w:rFonts w:asciiTheme="minorHAnsi" w:hAnsiTheme="minorHAnsi"/>
              </w:rPr>
              <w:t>M 1</w:t>
            </w:r>
          </w:p>
        </w:tc>
        <w:tc>
          <w:tcPr>
            <w:tcW w:w="2677" w:type="dxa"/>
            <w:tcBorders>
              <w:top w:val="single" w:sz="4" w:space="0" w:color="auto"/>
              <w:left w:val="single" w:sz="4" w:space="0" w:color="auto"/>
              <w:bottom w:val="single" w:sz="4" w:space="0" w:color="auto"/>
              <w:right w:val="single" w:sz="4" w:space="0" w:color="auto"/>
            </w:tcBorders>
            <w:hideMark/>
          </w:tcPr>
          <w:p w:rsidR="00430AEE" w:rsidRDefault="00430AEE" w:rsidP="0036541C">
            <w:pPr>
              <w:jc w:val="center"/>
              <w:rPr>
                <w:rFonts w:asciiTheme="minorHAnsi" w:hAnsiTheme="minorHAnsi"/>
                <w:b/>
              </w:rPr>
            </w:pPr>
          </w:p>
          <w:p w:rsidR="001E1929" w:rsidRPr="001E1929" w:rsidRDefault="001E1929" w:rsidP="0036541C">
            <w:pPr>
              <w:jc w:val="center"/>
              <w:rPr>
                <w:rFonts w:asciiTheme="minorHAnsi" w:hAnsiTheme="minorHAnsi"/>
                <w:b/>
              </w:rPr>
            </w:pPr>
            <w:r w:rsidRPr="001E1929">
              <w:rPr>
                <w:rFonts w:asciiTheme="minorHAnsi" w:hAnsiTheme="minorHAnsi"/>
                <w:b/>
              </w:rPr>
              <w:t>Discussion, Assignment</w:t>
            </w:r>
          </w:p>
        </w:tc>
        <w:tc>
          <w:tcPr>
            <w:tcW w:w="5106" w:type="dxa"/>
            <w:tcBorders>
              <w:top w:val="single" w:sz="4" w:space="0" w:color="auto"/>
              <w:left w:val="single" w:sz="4" w:space="0" w:color="auto"/>
              <w:bottom w:val="single" w:sz="4" w:space="0" w:color="auto"/>
              <w:right w:val="single" w:sz="4" w:space="0" w:color="auto"/>
            </w:tcBorders>
          </w:tcPr>
          <w:p w:rsidR="005869E0" w:rsidRDefault="005869E0" w:rsidP="0036541C">
            <w:pPr>
              <w:rPr>
                <w:rFonts w:asciiTheme="minorHAnsi" w:hAnsiTheme="minorHAnsi"/>
              </w:rPr>
            </w:pPr>
          </w:p>
          <w:p w:rsidR="001E1929" w:rsidRPr="001E1929" w:rsidRDefault="00430AEE" w:rsidP="0036541C">
            <w:pPr>
              <w:rPr>
                <w:rFonts w:asciiTheme="minorHAnsi" w:hAnsiTheme="minorHAnsi"/>
              </w:rPr>
            </w:pPr>
            <w:r w:rsidRPr="001E1929">
              <w:rPr>
                <w:rFonts w:asciiTheme="minorHAnsi" w:hAnsiTheme="minorHAnsi"/>
              </w:rPr>
              <w:t>Support, Visual Aids, Delivery</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5869E0">
            <w:pPr>
              <w:rPr>
                <w:rFonts w:asciiTheme="minorHAnsi" w:hAnsiTheme="minorHAnsi"/>
              </w:rPr>
            </w:pPr>
            <w:r>
              <w:rPr>
                <w:rFonts w:asciiTheme="minorHAnsi" w:hAnsiTheme="minorHAnsi"/>
              </w:rPr>
              <w:t xml:space="preserve">W </w:t>
            </w:r>
            <w:r w:rsidR="001E1929" w:rsidRPr="001E1929">
              <w:rPr>
                <w:rFonts w:asciiTheme="minorHAnsi" w:hAnsiTheme="minorHAnsi"/>
              </w:rPr>
              <w:t>3</w:t>
            </w:r>
          </w:p>
        </w:tc>
        <w:tc>
          <w:tcPr>
            <w:tcW w:w="2677" w:type="dxa"/>
            <w:tcBorders>
              <w:top w:val="single" w:sz="4" w:space="0" w:color="auto"/>
              <w:left w:val="single" w:sz="4" w:space="0" w:color="auto"/>
              <w:bottom w:val="single" w:sz="4" w:space="0" w:color="auto"/>
              <w:right w:val="single" w:sz="4" w:space="0" w:color="auto"/>
            </w:tcBorders>
            <w:hideMark/>
          </w:tcPr>
          <w:p w:rsidR="001E1929" w:rsidRDefault="00430AEE" w:rsidP="0036541C">
            <w:pPr>
              <w:jc w:val="center"/>
              <w:rPr>
                <w:rFonts w:asciiTheme="minorHAnsi" w:hAnsiTheme="minorHAnsi"/>
              </w:rPr>
            </w:pPr>
            <w:r>
              <w:rPr>
                <w:rFonts w:asciiTheme="minorHAnsi" w:hAnsiTheme="minorHAnsi"/>
              </w:rPr>
              <w:t>Individual Meetings</w:t>
            </w:r>
          </w:p>
          <w:p w:rsidR="00430AEE" w:rsidRPr="001E1929" w:rsidRDefault="00430AEE" w:rsidP="0036541C">
            <w:pPr>
              <w:jc w:val="center"/>
              <w:rPr>
                <w:rFonts w:asciiTheme="minorHAnsi" w:hAnsiTheme="minorHAnsi"/>
              </w:rPr>
            </w:pPr>
            <w:r>
              <w:rPr>
                <w:rFonts w:asciiTheme="minorHAnsi" w:hAnsiTheme="minorHAnsi"/>
              </w:rPr>
              <w:t>Sign-up sheet on office door</w:t>
            </w:r>
          </w:p>
        </w:tc>
        <w:tc>
          <w:tcPr>
            <w:tcW w:w="5106"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r w:rsidRPr="001E1929">
              <w:rPr>
                <w:rFonts w:asciiTheme="minorHAnsi" w:hAnsiTheme="minorHAnsi"/>
              </w:rPr>
              <w:t>Support, Visual Aids, Delivery</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5869E0" w:rsidRPr="005869E0" w:rsidRDefault="005869E0" w:rsidP="0036541C">
            <w:pPr>
              <w:rPr>
                <w:rFonts w:asciiTheme="minorHAnsi" w:hAnsiTheme="minorHAnsi"/>
                <w:b/>
              </w:rPr>
            </w:pPr>
            <w:r w:rsidRPr="005869E0">
              <w:rPr>
                <w:rFonts w:asciiTheme="minorHAnsi" w:hAnsiTheme="minorHAnsi"/>
                <w:b/>
              </w:rPr>
              <w:t>Week 7</w:t>
            </w:r>
          </w:p>
          <w:p w:rsidR="001E1929" w:rsidRPr="001E1929" w:rsidRDefault="001E1929" w:rsidP="0036541C">
            <w:pPr>
              <w:rPr>
                <w:rFonts w:asciiTheme="minorHAnsi" w:hAnsiTheme="minorHAnsi"/>
              </w:rPr>
            </w:pPr>
            <w:r w:rsidRPr="001E1929">
              <w:rPr>
                <w:rFonts w:asciiTheme="minorHAnsi" w:hAnsiTheme="minorHAnsi"/>
              </w:rPr>
              <w:t xml:space="preserve"> </w:t>
            </w:r>
            <w:r w:rsidR="005869E0">
              <w:rPr>
                <w:rFonts w:asciiTheme="minorHAnsi" w:hAnsiTheme="minorHAnsi"/>
              </w:rPr>
              <w:t>M 8</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p w:rsidR="001E1929" w:rsidRPr="001E1929" w:rsidRDefault="001E1929" w:rsidP="0036541C">
            <w:pPr>
              <w:jc w:val="center"/>
              <w:rPr>
                <w:rFonts w:asciiTheme="minorHAnsi" w:hAnsiTheme="minorHAnsi"/>
              </w:rPr>
            </w:pP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5869E0">
            <w:pPr>
              <w:rPr>
                <w:rFonts w:asciiTheme="minorHAnsi" w:hAnsiTheme="minorHAnsi"/>
              </w:rPr>
            </w:pPr>
            <w:r>
              <w:rPr>
                <w:rFonts w:asciiTheme="minorHAnsi" w:hAnsiTheme="minorHAnsi"/>
              </w:rPr>
              <w:t>W 10</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36541C">
            <w:pPr>
              <w:rPr>
                <w:rFonts w:asciiTheme="minorHAnsi" w:hAnsiTheme="minorHAnsi"/>
                <w:b/>
              </w:rPr>
            </w:pPr>
            <w:r>
              <w:rPr>
                <w:rFonts w:asciiTheme="minorHAnsi" w:hAnsiTheme="minorHAnsi"/>
                <w:b/>
              </w:rPr>
              <w:t>Week 8</w:t>
            </w:r>
          </w:p>
          <w:p w:rsidR="001E1929" w:rsidRPr="001E1929" w:rsidRDefault="005869E0" w:rsidP="0036541C">
            <w:pPr>
              <w:rPr>
                <w:rFonts w:asciiTheme="minorHAnsi" w:hAnsiTheme="minorHAnsi"/>
                <w:b/>
              </w:rPr>
            </w:pPr>
            <w:r>
              <w:rPr>
                <w:rFonts w:asciiTheme="minorHAnsi" w:hAnsiTheme="minorHAnsi"/>
              </w:rPr>
              <w:t>M 15</w:t>
            </w:r>
          </w:p>
        </w:tc>
        <w:tc>
          <w:tcPr>
            <w:tcW w:w="2677" w:type="dxa"/>
            <w:tcBorders>
              <w:top w:val="single" w:sz="4" w:space="0" w:color="auto"/>
              <w:left w:val="single" w:sz="4" w:space="0" w:color="auto"/>
              <w:bottom w:val="single" w:sz="4" w:space="0" w:color="auto"/>
              <w:right w:val="single" w:sz="4" w:space="0" w:color="auto"/>
            </w:tcBorders>
          </w:tcPr>
          <w:p w:rsidR="001E1929" w:rsidRPr="001E1929" w:rsidRDefault="00430AEE" w:rsidP="00D07699">
            <w:pPr>
              <w:jc w:val="center"/>
              <w:rPr>
                <w:rFonts w:asciiTheme="minorHAnsi" w:hAnsiTheme="minorHAnsi"/>
              </w:rPr>
            </w:pPr>
            <w:r w:rsidRPr="001E1929">
              <w:rPr>
                <w:rFonts w:asciiTheme="minorHAnsi" w:hAnsiTheme="minorHAnsi"/>
                <w:b/>
              </w:rPr>
              <w:t>Expository Speech</w:t>
            </w:r>
          </w:p>
          <w:p w:rsidR="001E1929" w:rsidRPr="001E1929" w:rsidRDefault="001E1929" w:rsidP="0036541C">
            <w:pPr>
              <w:jc w:val="center"/>
              <w:rPr>
                <w:rFonts w:asciiTheme="minorHAnsi" w:hAnsiTheme="minorHAnsi"/>
              </w:rPr>
            </w:pP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*All outlines due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5869E0" w:rsidRDefault="005869E0" w:rsidP="0036541C">
            <w:pPr>
              <w:rPr>
                <w:rFonts w:asciiTheme="minorHAnsi" w:hAnsiTheme="minorHAnsi"/>
              </w:rPr>
            </w:pPr>
            <w:r w:rsidRPr="005869E0">
              <w:rPr>
                <w:rFonts w:asciiTheme="minorHAnsi" w:hAnsiTheme="minorHAnsi"/>
              </w:rPr>
              <w:t>W 17</w:t>
            </w:r>
          </w:p>
        </w:tc>
        <w:tc>
          <w:tcPr>
            <w:tcW w:w="2677" w:type="dxa"/>
            <w:tcBorders>
              <w:top w:val="single" w:sz="4" w:space="0" w:color="auto"/>
              <w:left w:val="single" w:sz="4" w:space="0" w:color="auto"/>
              <w:bottom w:val="single" w:sz="4" w:space="0" w:color="auto"/>
              <w:right w:val="single" w:sz="4" w:space="0" w:color="auto"/>
            </w:tcBorders>
          </w:tcPr>
          <w:p w:rsidR="001E1929" w:rsidRPr="001E1929" w:rsidRDefault="00430AEE" w:rsidP="00D07699">
            <w:pPr>
              <w:jc w:val="center"/>
              <w:rPr>
                <w:rFonts w:asciiTheme="minorHAnsi" w:hAnsiTheme="minorHAnsi"/>
              </w:rPr>
            </w:pPr>
            <w:r w:rsidRPr="001E1929">
              <w:rPr>
                <w:rFonts w:asciiTheme="minorHAnsi" w:hAnsiTheme="minorHAnsi"/>
                <w:b/>
              </w:rPr>
              <w:t>Expository Speech</w:t>
            </w:r>
          </w:p>
          <w:p w:rsidR="001E1929" w:rsidRPr="001E1929" w:rsidRDefault="001E1929" w:rsidP="0036541C">
            <w:pPr>
              <w:rPr>
                <w:rFonts w:asciiTheme="minorHAnsi" w:hAnsiTheme="minorHAnsi"/>
                <w:b/>
              </w:rPr>
            </w:pP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b/>
              </w:rPr>
            </w:pPr>
            <w:r w:rsidRPr="001E1929">
              <w:rPr>
                <w:rFonts w:asciiTheme="minorHAnsi" w:hAnsiTheme="minorHAnsi"/>
                <w:b/>
              </w:rPr>
              <w:t>Week</w:t>
            </w:r>
            <w:r w:rsidR="00FE0D72">
              <w:rPr>
                <w:rFonts w:asciiTheme="minorHAnsi" w:hAnsiTheme="minorHAnsi"/>
                <w:b/>
              </w:rPr>
              <w:t xml:space="preserve"> 9</w:t>
            </w:r>
          </w:p>
          <w:p w:rsidR="001E1929" w:rsidRPr="001E1929" w:rsidRDefault="001E1929" w:rsidP="00FE0D72">
            <w:pPr>
              <w:rPr>
                <w:rFonts w:asciiTheme="minorHAnsi" w:hAnsiTheme="minorHAnsi"/>
              </w:rPr>
            </w:pPr>
            <w:r w:rsidRPr="001E1929">
              <w:rPr>
                <w:rFonts w:asciiTheme="minorHAnsi" w:hAnsiTheme="minorHAnsi"/>
              </w:rPr>
              <w:t xml:space="preserve">M </w:t>
            </w:r>
            <w:r w:rsidR="00FE0D72">
              <w:rPr>
                <w:rFonts w:asciiTheme="minorHAnsi" w:hAnsiTheme="minorHAnsi"/>
              </w:rPr>
              <w:t>2</w:t>
            </w:r>
            <w:r w:rsidRPr="001E1929">
              <w:rPr>
                <w:rFonts w:asciiTheme="minorHAnsi" w:hAnsiTheme="minorHAnsi"/>
              </w:rPr>
              <w:t>2</w:t>
            </w:r>
          </w:p>
        </w:tc>
        <w:tc>
          <w:tcPr>
            <w:tcW w:w="2677" w:type="dxa"/>
            <w:tcBorders>
              <w:top w:val="single" w:sz="4" w:space="0" w:color="auto"/>
              <w:left w:val="single" w:sz="4" w:space="0" w:color="auto"/>
              <w:bottom w:val="single" w:sz="4" w:space="0" w:color="auto"/>
              <w:right w:val="single" w:sz="4" w:space="0" w:color="auto"/>
            </w:tcBorders>
            <w:hideMark/>
          </w:tcPr>
          <w:p w:rsidR="001E1929" w:rsidRPr="009A3D3D" w:rsidRDefault="009A3D3D" w:rsidP="0036541C">
            <w:pPr>
              <w:jc w:val="center"/>
              <w:rPr>
                <w:rFonts w:asciiTheme="minorHAnsi" w:hAnsiTheme="minorHAnsi"/>
              </w:rPr>
            </w:pPr>
            <w:r w:rsidRPr="009A3D3D">
              <w:rPr>
                <w:rFonts w:asciiTheme="minorHAnsi" w:hAnsiTheme="minorHAnsi"/>
              </w:rPr>
              <w:t>Discussion, Assignment</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9A3D3D" w:rsidP="0036541C">
            <w:pPr>
              <w:rPr>
                <w:rFonts w:asciiTheme="minorHAnsi" w:hAnsiTheme="minorHAnsi"/>
              </w:rPr>
            </w:pPr>
            <w:r w:rsidRPr="001E1929">
              <w:rPr>
                <w:rFonts w:asciiTheme="minorHAnsi" w:hAnsiTheme="minorHAnsi"/>
              </w:rPr>
              <w:t>Persuasion, Reason &amp; Logic</w:t>
            </w:r>
            <w:r>
              <w:rPr>
                <w:rFonts w:asciiTheme="minorHAnsi" w:hAnsiTheme="minorHAnsi"/>
              </w:rPr>
              <w:t>, Audience Analysis</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FE0D72" w:rsidRDefault="001E1929" w:rsidP="00FE0D72">
            <w:pPr>
              <w:rPr>
                <w:rFonts w:asciiTheme="minorHAnsi" w:hAnsiTheme="minorHAnsi"/>
              </w:rPr>
            </w:pPr>
            <w:r w:rsidRPr="00FE0D72">
              <w:rPr>
                <w:rFonts w:asciiTheme="minorHAnsi" w:hAnsiTheme="minorHAnsi"/>
              </w:rPr>
              <w:t xml:space="preserve">W </w:t>
            </w:r>
            <w:r w:rsidR="00FE0D72" w:rsidRPr="00FE0D72">
              <w:rPr>
                <w:rFonts w:asciiTheme="minorHAnsi" w:hAnsiTheme="minorHAnsi"/>
              </w:rPr>
              <w:t>24</w:t>
            </w:r>
          </w:p>
        </w:tc>
        <w:tc>
          <w:tcPr>
            <w:tcW w:w="2677" w:type="dxa"/>
            <w:tcBorders>
              <w:top w:val="single" w:sz="4" w:space="0" w:color="auto"/>
              <w:left w:val="single" w:sz="4" w:space="0" w:color="auto"/>
              <w:bottom w:val="single" w:sz="4" w:space="0" w:color="auto"/>
              <w:right w:val="single" w:sz="4" w:space="0" w:color="auto"/>
            </w:tcBorders>
            <w:hideMark/>
          </w:tcPr>
          <w:p w:rsidR="001E1929" w:rsidRPr="009A3D3D" w:rsidRDefault="009A3D3D" w:rsidP="0036541C">
            <w:pPr>
              <w:jc w:val="center"/>
              <w:rPr>
                <w:rFonts w:asciiTheme="minorHAnsi" w:hAnsiTheme="minorHAnsi"/>
              </w:rPr>
            </w:pPr>
            <w:r w:rsidRPr="009A3D3D">
              <w:rPr>
                <w:rFonts w:asciiTheme="minorHAnsi" w:hAnsiTheme="minorHAnsi"/>
              </w:rPr>
              <w:t>Discussion, Assignment</w:t>
            </w:r>
          </w:p>
        </w:tc>
        <w:tc>
          <w:tcPr>
            <w:tcW w:w="5106" w:type="dxa"/>
            <w:tcBorders>
              <w:top w:val="single" w:sz="4" w:space="0" w:color="auto"/>
              <w:left w:val="single" w:sz="4" w:space="0" w:color="auto"/>
              <w:bottom w:val="single" w:sz="4" w:space="0" w:color="auto"/>
              <w:right w:val="single" w:sz="4" w:space="0" w:color="auto"/>
            </w:tcBorders>
          </w:tcPr>
          <w:p w:rsidR="009A3D3D" w:rsidRDefault="009A3D3D" w:rsidP="009A3D3D">
            <w:pPr>
              <w:rPr>
                <w:rFonts w:asciiTheme="minorHAnsi" w:hAnsiTheme="minorHAnsi"/>
              </w:rPr>
            </w:pPr>
            <w:r w:rsidRPr="001E1929">
              <w:rPr>
                <w:rFonts w:asciiTheme="minorHAnsi" w:hAnsiTheme="minorHAnsi"/>
              </w:rPr>
              <w:t xml:space="preserve">Persuasion, </w:t>
            </w:r>
            <w:r>
              <w:rPr>
                <w:rFonts w:asciiTheme="minorHAnsi" w:hAnsiTheme="minorHAnsi"/>
              </w:rPr>
              <w:t>Visual Aids, Outlining</w:t>
            </w:r>
          </w:p>
          <w:p w:rsidR="001E1929" w:rsidRPr="001E1929" w:rsidRDefault="009A3D3D" w:rsidP="009A3D3D">
            <w:pPr>
              <w:rPr>
                <w:rFonts w:asciiTheme="minorHAnsi" w:hAnsiTheme="minorHAnsi"/>
              </w:rPr>
            </w:pPr>
            <w:r>
              <w:rPr>
                <w:rFonts w:asciiTheme="minorHAnsi" w:hAnsiTheme="minorHAnsi"/>
              </w:rPr>
              <w:t>Speech to Convince, Speech to Motivate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rPr>
                <w:rFonts w:asciiTheme="minorHAnsi" w:hAnsiTheme="minorHAnsi"/>
                <w:b/>
              </w:rPr>
            </w:pPr>
            <w:r>
              <w:rPr>
                <w:rFonts w:asciiTheme="minorHAnsi" w:hAnsiTheme="minorHAnsi"/>
                <w:b/>
              </w:rPr>
              <w:t>Week 10</w:t>
            </w:r>
          </w:p>
          <w:p w:rsidR="001E1929" w:rsidRPr="00FE0D72" w:rsidRDefault="00FE0D72" w:rsidP="0036541C">
            <w:pPr>
              <w:rPr>
                <w:rFonts w:asciiTheme="minorHAnsi" w:hAnsiTheme="minorHAnsi"/>
              </w:rPr>
            </w:pPr>
            <w:r w:rsidRPr="00FE0D72">
              <w:rPr>
                <w:rFonts w:asciiTheme="minorHAnsi" w:hAnsiTheme="minorHAnsi"/>
              </w:rPr>
              <w:t>M 29</w:t>
            </w:r>
          </w:p>
        </w:tc>
        <w:tc>
          <w:tcPr>
            <w:tcW w:w="2677" w:type="dxa"/>
            <w:tcBorders>
              <w:top w:val="single" w:sz="4" w:space="0" w:color="auto"/>
              <w:left w:val="single" w:sz="4" w:space="0" w:color="auto"/>
              <w:bottom w:val="single" w:sz="4" w:space="0" w:color="auto"/>
              <w:right w:val="single" w:sz="4" w:space="0" w:color="auto"/>
            </w:tcBorders>
            <w:hideMark/>
          </w:tcPr>
          <w:p w:rsidR="00FE0D72" w:rsidRDefault="00FE0D72" w:rsidP="0036541C">
            <w:pPr>
              <w:jc w:val="center"/>
              <w:rPr>
                <w:rFonts w:asciiTheme="minorHAnsi" w:hAnsiTheme="minorHAnsi"/>
                <w:b/>
              </w:rPr>
            </w:pPr>
          </w:p>
          <w:p w:rsidR="001E1929" w:rsidRPr="001E1929" w:rsidRDefault="009A3D3D" w:rsidP="009A3D3D">
            <w:pPr>
              <w:jc w:val="center"/>
              <w:rPr>
                <w:rFonts w:asciiTheme="minorHAnsi" w:hAnsiTheme="minorHAnsi"/>
              </w:rPr>
            </w:pPr>
            <w:r>
              <w:rPr>
                <w:rFonts w:asciiTheme="minorHAnsi" w:hAnsiTheme="minorHAnsi"/>
              </w:rPr>
              <w:t xml:space="preserve">Individual Meetings             </w:t>
            </w:r>
            <w:r>
              <w:rPr>
                <w:rFonts w:asciiTheme="minorHAnsi" w:hAnsiTheme="minorHAnsi"/>
              </w:rPr>
              <w:lastRenderedPageBreak/>
              <w:t>Sign-up Sheet on office door</w:t>
            </w:r>
          </w:p>
        </w:tc>
        <w:tc>
          <w:tcPr>
            <w:tcW w:w="5106" w:type="dxa"/>
            <w:tcBorders>
              <w:top w:val="single" w:sz="4" w:space="0" w:color="auto"/>
              <w:left w:val="single" w:sz="4" w:space="0" w:color="auto"/>
              <w:bottom w:val="single" w:sz="4" w:space="0" w:color="auto"/>
              <w:right w:val="single" w:sz="4" w:space="0" w:color="auto"/>
            </w:tcBorders>
          </w:tcPr>
          <w:p w:rsidR="00430AEE" w:rsidRDefault="00430AEE" w:rsidP="0036541C">
            <w:pPr>
              <w:rPr>
                <w:rFonts w:asciiTheme="minorHAnsi" w:hAnsiTheme="minorHAnsi"/>
              </w:rPr>
            </w:pPr>
          </w:p>
          <w:p w:rsidR="001E1929" w:rsidRPr="001E1929" w:rsidRDefault="009A3D3D" w:rsidP="0036541C">
            <w:pPr>
              <w:rPr>
                <w:rFonts w:asciiTheme="minorHAnsi" w:hAnsiTheme="minorHAnsi"/>
              </w:rPr>
            </w:pPr>
            <w:r>
              <w:rPr>
                <w:rFonts w:asciiTheme="minorHAnsi" w:hAnsiTheme="minorHAnsi"/>
              </w:rPr>
              <w:t>You must bring an outline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rPr>
                <w:rFonts w:asciiTheme="minorHAnsi" w:hAnsiTheme="minorHAnsi"/>
              </w:rPr>
            </w:pPr>
            <w:r>
              <w:rPr>
                <w:rFonts w:asciiTheme="minorHAnsi" w:hAnsiTheme="minorHAnsi"/>
              </w:rPr>
              <w:lastRenderedPageBreak/>
              <w:t>W 31</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9A3D3D" w:rsidP="009A3D3D">
            <w:pPr>
              <w:jc w:val="center"/>
              <w:rPr>
                <w:rFonts w:asciiTheme="minorHAnsi" w:hAnsiTheme="minorHAnsi"/>
              </w:rPr>
            </w:pPr>
            <w:r>
              <w:rPr>
                <w:rFonts w:asciiTheme="minorHAnsi" w:hAnsiTheme="minorHAnsi"/>
              </w:rPr>
              <w:t>Individual Meetings</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9A3D3D" w:rsidP="0036541C">
            <w:pPr>
              <w:rPr>
                <w:rFonts w:asciiTheme="minorHAnsi" w:hAnsiTheme="minorHAnsi"/>
              </w:rPr>
            </w:pPr>
            <w:r>
              <w:rPr>
                <w:rFonts w:asciiTheme="minorHAnsi" w:hAnsiTheme="minorHAnsi"/>
              </w:rPr>
              <w:t>You must bring an outline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FE0D72" w:rsidRPr="00FE0D72" w:rsidRDefault="00FE0D72" w:rsidP="0036541C">
            <w:pPr>
              <w:rPr>
                <w:rFonts w:asciiTheme="minorHAnsi" w:hAnsiTheme="minorHAnsi"/>
                <w:b/>
              </w:rPr>
            </w:pPr>
            <w:r w:rsidRPr="00FE0D72">
              <w:rPr>
                <w:rFonts w:asciiTheme="minorHAnsi" w:hAnsiTheme="minorHAnsi"/>
                <w:b/>
              </w:rPr>
              <w:t>November</w:t>
            </w:r>
          </w:p>
          <w:p w:rsidR="00FE0D72" w:rsidRPr="00FE0D72" w:rsidRDefault="00FE0D72" w:rsidP="0036541C">
            <w:pPr>
              <w:rPr>
                <w:rFonts w:asciiTheme="minorHAnsi" w:hAnsiTheme="minorHAnsi"/>
                <w:b/>
              </w:rPr>
            </w:pPr>
            <w:r>
              <w:rPr>
                <w:rFonts w:asciiTheme="minorHAnsi" w:hAnsiTheme="minorHAnsi"/>
                <w:b/>
              </w:rPr>
              <w:t>Week 11</w:t>
            </w:r>
          </w:p>
          <w:p w:rsidR="001E1929" w:rsidRPr="001E1929" w:rsidRDefault="00FE0D72" w:rsidP="0036541C">
            <w:pPr>
              <w:rPr>
                <w:rFonts w:asciiTheme="minorHAnsi" w:hAnsiTheme="minorHAnsi"/>
              </w:rPr>
            </w:pPr>
            <w:r>
              <w:rPr>
                <w:rFonts w:asciiTheme="minorHAnsi" w:hAnsiTheme="minorHAnsi"/>
              </w:rPr>
              <w:t>M 5</w:t>
            </w:r>
          </w:p>
        </w:tc>
        <w:tc>
          <w:tcPr>
            <w:tcW w:w="2677" w:type="dxa"/>
            <w:tcBorders>
              <w:top w:val="single" w:sz="4" w:space="0" w:color="auto"/>
              <w:left w:val="single" w:sz="4" w:space="0" w:color="auto"/>
              <w:bottom w:val="single" w:sz="4" w:space="0" w:color="auto"/>
              <w:right w:val="single" w:sz="4" w:space="0" w:color="auto"/>
            </w:tcBorders>
            <w:hideMark/>
          </w:tcPr>
          <w:p w:rsidR="00FE0D72" w:rsidRDefault="00FE0D72" w:rsidP="0036541C">
            <w:pPr>
              <w:jc w:val="center"/>
              <w:rPr>
                <w:rFonts w:asciiTheme="minorHAnsi" w:hAnsiTheme="minorHAnsi"/>
              </w:rPr>
            </w:pPr>
          </w:p>
          <w:p w:rsidR="009A3D3D" w:rsidRDefault="009A3D3D" w:rsidP="009A3D3D">
            <w:pPr>
              <w:jc w:val="center"/>
              <w:rPr>
                <w:rFonts w:asciiTheme="minorHAnsi" w:hAnsiTheme="minorHAnsi"/>
              </w:rPr>
            </w:pPr>
          </w:p>
          <w:p w:rsidR="001E1929" w:rsidRPr="001E1929" w:rsidRDefault="009A3D3D" w:rsidP="009A3D3D">
            <w:pPr>
              <w:jc w:val="center"/>
              <w:rPr>
                <w:rFonts w:asciiTheme="minorHAnsi" w:hAnsiTheme="minorHAnsi"/>
              </w:rPr>
            </w:pPr>
            <w:r>
              <w:rPr>
                <w:rFonts w:asciiTheme="minorHAnsi" w:hAnsiTheme="minorHAnsi"/>
              </w:rPr>
              <w:t>Individual Meetings</w:t>
            </w:r>
          </w:p>
        </w:tc>
        <w:tc>
          <w:tcPr>
            <w:tcW w:w="5106" w:type="dxa"/>
            <w:tcBorders>
              <w:top w:val="single" w:sz="4" w:space="0" w:color="auto"/>
              <w:left w:val="single" w:sz="4" w:space="0" w:color="auto"/>
              <w:bottom w:val="single" w:sz="4" w:space="0" w:color="auto"/>
              <w:right w:val="single" w:sz="4" w:space="0" w:color="auto"/>
            </w:tcBorders>
          </w:tcPr>
          <w:p w:rsidR="00FE0D72" w:rsidRDefault="00FE0D72" w:rsidP="0036541C">
            <w:pPr>
              <w:rPr>
                <w:rFonts w:asciiTheme="minorHAnsi" w:hAnsiTheme="minorHAnsi"/>
              </w:rPr>
            </w:pPr>
          </w:p>
          <w:p w:rsidR="009A3D3D" w:rsidRDefault="009A3D3D" w:rsidP="00430AEE">
            <w:pPr>
              <w:rPr>
                <w:rFonts w:asciiTheme="minorHAnsi" w:hAnsiTheme="minorHAnsi"/>
              </w:rPr>
            </w:pPr>
          </w:p>
          <w:p w:rsidR="00430AEE" w:rsidRPr="001E1929" w:rsidRDefault="009A3D3D" w:rsidP="00430AEE">
            <w:pPr>
              <w:rPr>
                <w:rFonts w:asciiTheme="minorHAnsi" w:hAnsiTheme="minorHAnsi"/>
              </w:rPr>
            </w:pPr>
            <w:r>
              <w:rPr>
                <w:rFonts w:asciiTheme="minorHAnsi" w:hAnsiTheme="minorHAnsi"/>
              </w:rPr>
              <w:t>You must bring in an outline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FE0D72">
            <w:pPr>
              <w:rPr>
                <w:rFonts w:asciiTheme="minorHAnsi" w:hAnsiTheme="minorHAnsi"/>
              </w:rPr>
            </w:pPr>
            <w:r w:rsidRPr="001E1929">
              <w:rPr>
                <w:rFonts w:asciiTheme="minorHAnsi" w:hAnsiTheme="minorHAnsi"/>
              </w:rPr>
              <w:t xml:space="preserve">M </w:t>
            </w:r>
            <w:r w:rsidR="00FE0D72">
              <w:rPr>
                <w:rFonts w:asciiTheme="minorHAnsi" w:hAnsiTheme="minorHAnsi"/>
              </w:rPr>
              <w:t>7</w:t>
            </w:r>
          </w:p>
        </w:tc>
        <w:tc>
          <w:tcPr>
            <w:tcW w:w="2677" w:type="dxa"/>
            <w:tcBorders>
              <w:top w:val="single" w:sz="4" w:space="0" w:color="auto"/>
              <w:left w:val="single" w:sz="4" w:space="0" w:color="auto"/>
              <w:bottom w:val="single" w:sz="4" w:space="0" w:color="auto"/>
              <w:right w:val="single" w:sz="4" w:space="0" w:color="auto"/>
            </w:tcBorders>
            <w:hideMark/>
          </w:tcPr>
          <w:p w:rsidR="001E1929" w:rsidRPr="00D07699" w:rsidRDefault="009A3D3D" w:rsidP="0036541C">
            <w:pPr>
              <w:jc w:val="center"/>
              <w:rPr>
                <w:rFonts w:asciiTheme="minorHAnsi" w:hAnsiTheme="minorHAnsi"/>
                <w:b/>
              </w:rPr>
            </w:pPr>
            <w:r w:rsidRPr="00D07699">
              <w:rPr>
                <w:rFonts w:asciiTheme="minorHAnsi" w:hAnsiTheme="minorHAnsi"/>
                <w:b/>
              </w:rPr>
              <w:t>Persuasive Speech</w:t>
            </w:r>
          </w:p>
        </w:tc>
        <w:tc>
          <w:tcPr>
            <w:tcW w:w="5106" w:type="dxa"/>
            <w:tcBorders>
              <w:top w:val="single" w:sz="4" w:space="0" w:color="auto"/>
              <w:left w:val="single" w:sz="4" w:space="0" w:color="auto"/>
              <w:bottom w:val="single" w:sz="4" w:space="0" w:color="auto"/>
              <w:right w:val="single" w:sz="4" w:space="0" w:color="auto"/>
            </w:tcBorders>
            <w:hideMark/>
          </w:tcPr>
          <w:p w:rsidR="001E1929" w:rsidRPr="001E1929" w:rsidRDefault="009A3D3D" w:rsidP="0036541C">
            <w:pPr>
              <w:rPr>
                <w:rFonts w:asciiTheme="minorHAnsi" w:hAnsiTheme="minorHAnsi"/>
              </w:rPr>
            </w:pPr>
            <w:r>
              <w:rPr>
                <w:rFonts w:asciiTheme="minorHAnsi" w:hAnsiTheme="minorHAnsi"/>
              </w:rPr>
              <w:t>*All outlines due</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FE0D72" w:rsidP="00FE0D72">
            <w:pPr>
              <w:pStyle w:val="NormalWeb"/>
              <w:spacing w:after="0" w:afterAutospacing="0"/>
              <w:rPr>
                <w:rFonts w:asciiTheme="minorHAnsi" w:hAnsiTheme="minorHAnsi"/>
                <w:sz w:val="22"/>
                <w:szCs w:val="22"/>
              </w:rPr>
            </w:pPr>
            <w:r>
              <w:rPr>
                <w:rFonts w:asciiTheme="minorHAnsi" w:hAnsiTheme="minorHAnsi"/>
                <w:b/>
                <w:sz w:val="22"/>
                <w:szCs w:val="22"/>
              </w:rPr>
              <w:t>Week 12</w:t>
            </w:r>
            <w:r>
              <w:rPr>
                <w:rFonts w:asciiTheme="minorHAnsi" w:hAnsiTheme="minorHAnsi"/>
                <w:sz w:val="22"/>
                <w:szCs w:val="22"/>
              </w:rPr>
              <w:t xml:space="preserve">            M 12</w:t>
            </w:r>
          </w:p>
        </w:tc>
        <w:tc>
          <w:tcPr>
            <w:tcW w:w="2677" w:type="dxa"/>
            <w:tcBorders>
              <w:top w:val="single" w:sz="4" w:space="0" w:color="auto"/>
              <w:left w:val="single" w:sz="4" w:space="0" w:color="auto"/>
              <w:bottom w:val="single" w:sz="4" w:space="0" w:color="auto"/>
              <w:right w:val="single" w:sz="4" w:space="0" w:color="auto"/>
            </w:tcBorders>
            <w:hideMark/>
          </w:tcPr>
          <w:p w:rsidR="001E1929" w:rsidRPr="00D07699" w:rsidRDefault="009A3D3D" w:rsidP="0036541C">
            <w:pPr>
              <w:jc w:val="center"/>
              <w:rPr>
                <w:rFonts w:asciiTheme="minorHAnsi" w:hAnsiTheme="minorHAnsi"/>
                <w:b/>
              </w:rPr>
            </w:pPr>
            <w:r w:rsidRPr="00D07699">
              <w:rPr>
                <w:rFonts w:asciiTheme="minorHAnsi" w:hAnsiTheme="minorHAnsi"/>
                <w:b/>
              </w:rPr>
              <w:t>Persuasive Speech</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rPr>
                <w:rFonts w:asciiTheme="minorHAnsi" w:hAnsiTheme="minorHAnsi"/>
                <w:sz w:val="22"/>
                <w:szCs w:val="22"/>
              </w:rPr>
            </w:pP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FE0D72" w:rsidP="00FE0D72">
            <w:pPr>
              <w:pStyle w:val="NormalWeb"/>
              <w:rPr>
                <w:rFonts w:asciiTheme="minorHAnsi" w:hAnsiTheme="minorHAnsi"/>
                <w:sz w:val="22"/>
                <w:szCs w:val="22"/>
              </w:rPr>
            </w:pPr>
            <w:r>
              <w:rPr>
                <w:rFonts w:asciiTheme="minorHAnsi" w:hAnsiTheme="minorHAnsi"/>
                <w:sz w:val="22"/>
                <w:szCs w:val="22"/>
              </w:rPr>
              <w:t xml:space="preserve">W 14 </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9A3D3D" w:rsidP="0036541C">
            <w:pPr>
              <w:jc w:val="center"/>
              <w:rPr>
                <w:rFonts w:asciiTheme="minorHAnsi" w:hAnsiTheme="minorHAnsi"/>
              </w:rPr>
            </w:pPr>
            <w:r>
              <w:rPr>
                <w:rFonts w:asciiTheme="minorHAnsi" w:hAnsiTheme="minorHAnsi"/>
              </w:rPr>
              <w:t>Discussion &amp; Assignment</w:t>
            </w:r>
          </w:p>
        </w:tc>
        <w:tc>
          <w:tcPr>
            <w:tcW w:w="5106" w:type="dxa"/>
            <w:tcBorders>
              <w:top w:val="single" w:sz="4" w:space="0" w:color="auto"/>
              <w:left w:val="single" w:sz="4" w:space="0" w:color="auto"/>
              <w:bottom w:val="single" w:sz="4" w:space="0" w:color="auto"/>
              <w:right w:val="single" w:sz="4" w:space="0" w:color="auto"/>
            </w:tcBorders>
          </w:tcPr>
          <w:p w:rsidR="009A3D3D" w:rsidRPr="001E1929" w:rsidRDefault="009A3D3D" w:rsidP="009A3D3D">
            <w:pPr>
              <w:pStyle w:val="NormalWeb"/>
              <w:spacing w:after="0" w:afterAutospacing="0"/>
              <w:rPr>
                <w:rFonts w:asciiTheme="minorHAnsi" w:hAnsiTheme="minorHAnsi"/>
                <w:sz w:val="22"/>
                <w:szCs w:val="22"/>
              </w:rPr>
            </w:pPr>
            <w:r>
              <w:rPr>
                <w:rFonts w:asciiTheme="minorHAnsi" w:hAnsiTheme="minorHAnsi"/>
                <w:sz w:val="22"/>
                <w:szCs w:val="22"/>
              </w:rPr>
              <w:t>Persuasive After Dinner Speech                     Organization &amp; Support</w:t>
            </w:r>
          </w:p>
        </w:tc>
      </w:tr>
      <w:tr w:rsidR="00430AEE" w:rsidRPr="001E1929" w:rsidTr="009A3D3D">
        <w:tc>
          <w:tcPr>
            <w:tcW w:w="1793" w:type="dxa"/>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November 19-24</w:t>
            </w:r>
          </w:p>
        </w:tc>
        <w:tc>
          <w:tcPr>
            <w:tcW w:w="2677" w:type="dxa"/>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jc w:val="center"/>
              <w:rPr>
                <w:rFonts w:asciiTheme="minorHAnsi" w:hAnsiTheme="minorHAnsi"/>
                <w:b/>
              </w:rPr>
            </w:pPr>
            <w:r>
              <w:rPr>
                <w:rFonts w:asciiTheme="minorHAnsi" w:hAnsiTheme="minorHAnsi"/>
                <w:b/>
              </w:rPr>
              <w:t xml:space="preserve">Thanksgiving </w:t>
            </w:r>
            <w:r w:rsidR="001E1929" w:rsidRPr="001E1929">
              <w:rPr>
                <w:rFonts w:asciiTheme="minorHAnsi" w:hAnsiTheme="minorHAnsi"/>
                <w:b/>
              </w:rPr>
              <w:t>Break</w:t>
            </w:r>
          </w:p>
        </w:tc>
        <w:tc>
          <w:tcPr>
            <w:tcW w:w="5106"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rPr>
                <w:rFonts w:asciiTheme="minorHAnsi" w:hAnsiTheme="minorHAnsi"/>
                <w:sz w:val="22"/>
                <w:szCs w:val="22"/>
              </w:rPr>
            </w:pPr>
            <w:r w:rsidRPr="001E1929">
              <w:rPr>
                <w:rFonts w:asciiTheme="minorHAnsi" w:hAnsiTheme="minorHAnsi"/>
                <w:sz w:val="22"/>
                <w:szCs w:val="22"/>
              </w:rPr>
              <w:t>No Class</w:t>
            </w:r>
          </w:p>
        </w:tc>
      </w:tr>
      <w:tr w:rsidR="009A3D3D"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13</w:t>
            </w:r>
          </w:p>
          <w:p w:rsidR="001E1929" w:rsidRPr="001E1929" w:rsidRDefault="00FE0D72" w:rsidP="0036541C">
            <w:pPr>
              <w:pStyle w:val="NormalWeb"/>
              <w:tabs>
                <w:tab w:val="center" w:pos="4680"/>
                <w:tab w:val="right" w:pos="9360"/>
              </w:tabs>
              <w:spacing w:before="0" w:beforeAutospacing="0" w:after="0" w:afterAutospacing="0"/>
              <w:rPr>
                <w:rFonts w:asciiTheme="minorHAnsi" w:hAnsiTheme="minorHAnsi"/>
                <w:sz w:val="22"/>
                <w:szCs w:val="22"/>
              </w:rPr>
            </w:pPr>
            <w:r>
              <w:rPr>
                <w:rFonts w:asciiTheme="minorHAnsi" w:hAnsiTheme="minorHAnsi"/>
                <w:sz w:val="22"/>
                <w:szCs w:val="22"/>
              </w:rPr>
              <w:t>M 26</w:t>
            </w:r>
          </w:p>
        </w:tc>
        <w:tc>
          <w:tcPr>
            <w:tcW w:w="0" w:type="auto"/>
            <w:tcBorders>
              <w:top w:val="single" w:sz="4" w:space="0" w:color="auto"/>
              <w:left w:val="single" w:sz="4" w:space="0" w:color="auto"/>
              <w:bottom w:val="single" w:sz="4" w:space="0" w:color="auto"/>
              <w:right w:val="single" w:sz="4" w:space="0" w:color="auto"/>
            </w:tcBorders>
            <w:hideMark/>
          </w:tcPr>
          <w:p w:rsidR="001E1929" w:rsidRPr="00D07699" w:rsidRDefault="009A3D3D" w:rsidP="00430AEE">
            <w:pPr>
              <w:jc w:val="center"/>
              <w:rPr>
                <w:rFonts w:asciiTheme="minorHAnsi" w:hAnsiTheme="minorHAnsi"/>
              </w:rPr>
            </w:pPr>
            <w:r w:rsidRPr="00D07699">
              <w:rPr>
                <w:rFonts w:asciiTheme="minorHAnsi" w:hAnsiTheme="minorHAnsi"/>
              </w:rPr>
              <w:t>Individual Meetings</w:t>
            </w:r>
          </w:p>
          <w:p w:rsidR="009A3D3D" w:rsidRPr="00430AEE" w:rsidRDefault="009A3D3D" w:rsidP="00430AEE">
            <w:pPr>
              <w:jc w:val="center"/>
              <w:rPr>
                <w:rFonts w:asciiTheme="minorHAnsi" w:hAnsiTheme="minorHAnsi"/>
                <w:b/>
              </w:rPr>
            </w:pPr>
            <w:r w:rsidRPr="00D07699">
              <w:rPr>
                <w:rFonts w:asciiTheme="minorHAnsi" w:hAnsiTheme="minorHAnsi"/>
              </w:rPr>
              <w:t>Sign-up Sheet on office door</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rPr>
                <w:rFonts w:asciiTheme="minorHAnsi" w:hAnsiTheme="minorHAnsi"/>
                <w:sz w:val="22"/>
                <w:szCs w:val="22"/>
              </w:rPr>
            </w:pPr>
          </w:p>
        </w:tc>
      </w:tr>
      <w:tr w:rsidR="009A3D3D"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FE0D72" w:rsidRDefault="001E1929" w:rsidP="0036541C">
            <w:pPr>
              <w:rPr>
                <w:rFonts w:asciiTheme="minorHAnsi" w:hAnsiTheme="minorHAnsi"/>
              </w:rPr>
            </w:pPr>
            <w:r w:rsidRPr="00FE0D72">
              <w:rPr>
                <w:rFonts w:asciiTheme="minorHAnsi" w:hAnsiTheme="minorHAnsi"/>
              </w:rPr>
              <w:t>W 28</w:t>
            </w:r>
          </w:p>
        </w:tc>
        <w:tc>
          <w:tcPr>
            <w:tcW w:w="0" w:type="auto"/>
            <w:tcBorders>
              <w:top w:val="single" w:sz="4" w:space="0" w:color="auto"/>
              <w:left w:val="single" w:sz="4" w:space="0" w:color="auto"/>
              <w:bottom w:val="single" w:sz="4" w:space="0" w:color="auto"/>
              <w:right w:val="single" w:sz="4" w:space="0" w:color="auto"/>
            </w:tcBorders>
            <w:hideMark/>
          </w:tcPr>
          <w:p w:rsidR="001E1929" w:rsidRPr="00D07699" w:rsidRDefault="009A3D3D" w:rsidP="0036541C">
            <w:pPr>
              <w:pStyle w:val="NormalWeb"/>
              <w:tabs>
                <w:tab w:val="center" w:pos="4680"/>
                <w:tab w:val="right" w:pos="9360"/>
              </w:tabs>
              <w:jc w:val="center"/>
              <w:rPr>
                <w:rFonts w:asciiTheme="minorHAnsi" w:hAnsiTheme="minorHAnsi"/>
                <w:sz w:val="22"/>
                <w:szCs w:val="22"/>
              </w:rPr>
            </w:pPr>
            <w:r w:rsidRPr="00D07699">
              <w:rPr>
                <w:rFonts w:asciiTheme="minorHAnsi" w:hAnsiTheme="minorHAnsi"/>
                <w:sz w:val="22"/>
                <w:szCs w:val="22"/>
              </w:rPr>
              <w:t>Individual Meetings</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rPr>
                <w:rFonts w:asciiTheme="minorHAnsi" w:hAnsiTheme="minorHAnsi"/>
                <w:sz w:val="22"/>
                <w:szCs w:val="22"/>
              </w:rPr>
            </w:pPr>
          </w:p>
        </w:tc>
      </w:tr>
      <w:tr w:rsidR="009A3D3D"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14</w:t>
            </w:r>
          </w:p>
          <w:p w:rsidR="00FE0D72"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December</w:t>
            </w:r>
          </w:p>
          <w:p w:rsidR="001E1929" w:rsidRPr="001E1929" w:rsidRDefault="001E1929" w:rsidP="0036541C">
            <w:pPr>
              <w:pStyle w:val="NormalWeb"/>
              <w:tabs>
                <w:tab w:val="center" w:pos="4680"/>
                <w:tab w:val="right" w:pos="9360"/>
              </w:tabs>
              <w:spacing w:before="0" w:beforeAutospacing="0" w:after="0" w:afterAutospacing="0"/>
              <w:rPr>
                <w:rFonts w:asciiTheme="minorHAnsi" w:hAnsiTheme="minorHAnsi"/>
                <w:sz w:val="22"/>
                <w:szCs w:val="22"/>
              </w:rPr>
            </w:pPr>
            <w:r w:rsidRPr="001E1929">
              <w:rPr>
                <w:rFonts w:asciiTheme="minorHAnsi" w:hAnsiTheme="minorHAnsi"/>
                <w:sz w:val="22"/>
                <w:szCs w:val="22"/>
              </w:rPr>
              <w:t>M</w:t>
            </w:r>
            <w:r w:rsidR="00FE0D72">
              <w:rPr>
                <w:rFonts w:asciiTheme="minorHAnsi" w:hAnsiTheme="minorHAnsi"/>
                <w:sz w:val="22"/>
                <w:szCs w:val="22"/>
              </w:rPr>
              <w:t xml:space="preserve"> 3</w:t>
            </w:r>
          </w:p>
        </w:tc>
        <w:tc>
          <w:tcPr>
            <w:tcW w:w="0" w:type="auto"/>
            <w:tcBorders>
              <w:top w:val="single" w:sz="4" w:space="0" w:color="auto"/>
              <w:left w:val="single" w:sz="4" w:space="0" w:color="auto"/>
              <w:bottom w:val="single" w:sz="4" w:space="0" w:color="auto"/>
              <w:right w:val="single" w:sz="4" w:space="0" w:color="auto"/>
            </w:tcBorders>
            <w:hideMark/>
          </w:tcPr>
          <w:p w:rsidR="001E1929" w:rsidRPr="00D07699" w:rsidRDefault="009A3D3D" w:rsidP="0036541C">
            <w:pPr>
              <w:pStyle w:val="NormalWeb"/>
              <w:tabs>
                <w:tab w:val="center" w:pos="4680"/>
                <w:tab w:val="right" w:pos="9360"/>
              </w:tabs>
              <w:jc w:val="center"/>
              <w:rPr>
                <w:rFonts w:asciiTheme="minorHAnsi" w:hAnsiTheme="minorHAnsi"/>
                <w:b/>
                <w:sz w:val="22"/>
                <w:szCs w:val="22"/>
              </w:rPr>
            </w:pPr>
            <w:r w:rsidRPr="00D07699">
              <w:rPr>
                <w:rFonts w:asciiTheme="minorHAnsi" w:hAnsiTheme="minorHAnsi"/>
                <w:b/>
                <w:sz w:val="22"/>
                <w:szCs w:val="22"/>
              </w:rPr>
              <w:t>After Dinner Speech</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rPr>
                <w:rFonts w:asciiTheme="minorHAnsi" w:hAnsiTheme="minorHAnsi"/>
                <w:sz w:val="22"/>
                <w:szCs w:val="22"/>
              </w:rPr>
            </w:pPr>
          </w:p>
        </w:tc>
      </w:tr>
      <w:tr w:rsidR="009A3D3D"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 5</w:t>
            </w:r>
          </w:p>
        </w:t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9A3D3D" w:rsidP="00430AEE">
            <w:pPr>
              <w:pStyle w:val="NormalWeb"/>
              <w:tabs>
                <w:tab w:val="center" w:pos="4680"/>
                <w:tab w:val="right" w:pos="9360"/>
              </w:tabs>
              <w:jc w:val="center"/>
              <w:rPr>
                <w:rFonts w:asciiTheme="minorHAnsi" w:hAnsiTheme="minorHAnsi"/>
                <w:b/>
                <w:sz w:val="22"/>
                <w:szCs w:val="22"/>
              </w:rPr>
            </w:pPr>
            <w:r>
              <w:rPr>
                <w:rFonts w:asciiTheme="minorHAnsi" w:hAnsiTheme="minorHAnsi"/>
                <w:b/>
                <w:sz w:val="22"/>
                <w:szCs w:val="22"/>
              </w:rPr>
              <w:t>After Dinner Speech</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9A3D3D"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15</w:t>
            </w:r>
          </w:p>
          <w:p w:rsidR="00FE0D72" w:rsidRPr="001E1929"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M 10</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D07699" w:rsidP="0036541C">
            <w:pPr>
              <w:pStyle w:val="NormalWeb"/>
              <w:tabs>
                <w:tab w:val="center" w:pos="4680"/>
                <w:tab w:val="right" w:pos="9360"/>
              </w:tabs>
              <w:jc w:val="center"/>
              <w:rPr>
                <w:rFonts w:asciiTheme="minorHAnsi" w:hAnsiTheme="minorHAnsi"/>
                <w:sz w:val="22"/>
                <w:szCs w:val="22"/>
              </w:rPr>
            </w:pPr>
            <w:r>
              <w:rPr>
                <w:rFonts w:asciiTheme="minorHAnsi" w:hAnsiTheme="minorHAnsi"/>
                <w:sz w:val="22"/>
                <w:szCs w:val="22"/>
              </w:rPr>
              <w:t>Discussion &amp; Make-ups</w:t>
            </w:r>
          </w:p>
        </w:tc>
        <w:tc>
          <w:tcPr>
            <w:tcW w:w="0" w:type="auto"/>
            <w:tcBorders>
              <w:top w:val="single" w:sz="4" w:space="0" w:color="auto"/>
              <w:left w:val="single" w:sz="4" w:space="0" w:color="auto"/>
              <w:bottom w:val="single" w:sz="4" w:space="0" w:color="auto"/>
              <w:right w:val="single" w:sz="4" w:space="0" w:color="auto"/>
            </w:tcBorders>
          </w:tcPr>
          <w:p w:rsidR="00430AEE" w:rsidRPr="001E1929" w:rsidRDefault="00430AEE" w:rsidP="0036541C">
            <w:pPr>
              <w:rPr>
                <w:rFonts w:asciiTheme="minorHAnsi" w:hAnsiTheme="minorHAnsi"/>
              </w:rPr>
            </w:pPr>
          </w:p>
        </w:tc>
      </w:tr>
      <w:tr w:rsidR="009A3D3D"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FE0D72"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16</w:t>
            </w:r>
          </w:p>
          <w:p w:rsidR="001E1929" w:rsidRPr="001E1929" w:rsidRDefault="001E1929" w:rsidP="0036541C">
            <w:pPr>
              <w:pStyle w:val="NormalWeb"/>
              <w:tabs>
                <w:tab w:val="center" w:pos="4680"/>
                <w:tab w:val="right" w:pos="9360"/>
              </w:tabs>
              <w:spacing w:before="0" w:beforeAutospacing="0" w:after="0" w:afterAutospacing="0"/>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spacing w:before="0" w:beforeAutospacing="0" w:after="0" w:afterAutospacing="0"/>
              <w:jc w:val="center"/>
              <w:rPr>
                <w:rFonts w:asciiTheme="minorHAnsi" w:hAnsiTheme="minorHAnsi"/>
                <w:sz w:val="22"/>
                <w:szCs w:val="22"/>
              </w:rPr>
            </w:pPr>
            <w:r w:rsidRPr="001E1929">
              <w:rPr>
                <w:rFonts w:asciiTheme="minorHAnsi" w:hAnsiTheme="minorHAnsi"/>
                <w:sz w:val="22"/>
                <w:szCs w:val="22"/>
              </w:rPr>
              <w:t>Exams</w:t>
            </w:r>
          </w:p>
          <w:p w:rsidR="001E1929" w:rsidRPr="001E1929" w:rsidRDefault="001E1929" w:rsidP="0036541C">
            <w:pPr>
              <w:pStyle w:val="NormalWeb"/>
              <w:tabs>
                <w:tab w:val="center" w:pos="4680"/>
                <w:tab w:val="right" w:pos="9360"/>
              </w:tabs>
              <w:spacing w:before="0" w:beforeAutospacing="0" w:after="0" w:afterAutospacing="0"/>
              <w:jc w:val="center"/>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pStyle w:val="NormalWeb"/>
              <w:tabs>
                <w:tab w:val="center" w:pos="4680"/>
                <w:tab w:val="right" w:pos="9360"/>
              </w:tabs>
              <w:spacing w:before="0" w:beforeAutospacing="0" w:after="0" w:afterAutospacing="0"/>
              <w:jc w:val="center"/>
              <w:rPr>
                <w:rFonts w:asciiTheme="minorHAnsi" w:hAnsiTheme="minorHAnsi"/>
                <w:sz w:val="22"/>
                <w:szCs w:val="22"/>
              </w:rPr>
            </w:pPr>
            <w:r w:rsidRPr="001E1929">
              <w:rPr>
                <w:rFonts w:asciiTheme="minorHAnsi" w:hAnsiTheme="minorHAnsi"/>
                <w:sz w:val="22"/>
                <w:szCs w:val="22"/>
              </w:rPr>
              <w:t>There is no planned final exam for this class. You will be notified if this changes.</w:t>
            </w:r>
          </w:p>
        </w:tc>
      </w:tr>
      <w:tr w:rsidR="001E1929" w:rsidRPr="001E1929" w:rsidTr="0036541C">
        <w:tc>
          <w:tcPr>
            <w:tcW w:w="0" w:type="auto"/>
            <w:gridSpan w:val="3"/>
            <w:tcBorders>
              <w:top w:val="single" w:sz="4" w:space="0" w:color="auto"/>
              <w:left w:val="single" w:sz="4" w:space="0" w:color="auto"/>
              <w:bottom w:val="single" w:sz="4" w:space="0" w:color="auto"/>
              <w:right w:val="single" w:sz="4" w:space="0" w:color="auto"/>
            </w:tcBorders>
          </w:tcPr>
          <w:p w:rsidR="001E1929" w:rsidRPr="001E1929" w:rsidRDefault="001E1929" w:rsidP="0036541C">
            <w:pPr>
              <w:jc w:val="center"/>
              <w:rPr>
                <w:rFonts w:asciiTheme="minorHAnsi" w:hAnsiTheme="minorHAnsi"/>
                <w:b/>
                <w:i/>
                <w:sz w:val="28"/>
                <w:szCs w:val="28"/>
              </w:rPr>
            </w:pPr>
          </w:p>
        </w:tc>
      </w:tr>
      <w:tr w:rsidR="001E1929" w:rsidRPr="001E1929" w:rsidTr="0036541C">
        <w:tc>
          <w:tcPr>
            <w:tcW w:w="0" w:type="auto"/>
            <w:gridSpan w:val="3"/>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i/>
                <w:sz w:val="28"/>
                <w:szCs w:val="28"/>
              </w:rPr>
            </w:pPr>
            <w:r w:rsidRPr="001E1929">
              <w:rPr>
                <w:rFonts w:asciiTheme="minorHAnsi" w:hAnsiTheme="minorHAnsi"/>
                <w:b/>
                <w:i/>
                <w:sz w:val="28"/>
                <w:szCs w:val="28"/>
              </w:rPr>
              <w:t>Grade</w:t>
            </w:r>
            <w:r w:rsidR="00E62C41">
              <w:rPr>
                <w:rFonts w:asciiTheme="minorHAnsi" w:hAnsiTheme="minorHAnsi"/>
                <w:b/>
                <w:i/>
                <w:sz w:val="28"/>
                <w:szCs w:val="28"/>
              </w:rPr>
              <w:t>s Due Before noon Thursday, December 20</w:t>
            </w:r>
          </w:p>
        </w:tc>
      </w:tr>
    </w:tbl>
    <w:p w:rsidR="001E1929" w:rsidRPr="001E1929" w:rsidRDefault="001E1929" w:rsidP="001E1929">
      <w:pPr>
        <w:jc w:val="center"/>
        <w:rPr>
          <w:rFonts w:asciiTheme="minorHAnsi" w:hAnsiTheme="minorHAnsi"/>
        </w:rPr>
      </w:pPr>
      <w:r w:rsidRPr="001E1929">
        <w:rPr>
          <w:rFonts w:asciiTheme="minorHAnsi" w:hAnsiTheme="minorHAnsi"/>
        </w:rPr>
        <w:t>This is a tentative schedule that can and will change as dictated by weather and other factors.</w:t>
      </w:r>
    </w:p>
    <w:p w:rsidR="00085E8E" w:rsidRDefault="00085E8E"/>
    <w:sectPr w:rsidR="00085E8E" w:rsidSect="0008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7776C3"/>
    <w:multiLevelType w:val="hybridMultilevel"/>
    <w:tmpl w:val="8F762D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785511"/>
    <w:multiLevelType w:val="singleLevel"/>
    <w:tmpl w:val="04090005"/>
    <w:lvl w:ilvl="0">
      <w:start w:val="1"/>
      <w:numFmt w:val="bullet"/>
      <w:lvlText w:val=""/>
      <w:lvlJc w:val="left"/>
      <w:pPr>
        <w:ind w:left="720" w:hanging="360"/>
      </w:pPr>
      <w:rPr>
        <w:rFonts w:ascii="Wingdings" w:hAnsi="Wingdings" w:hint="default"/>
      </w:rPr>
    </w:lvl>
  </w:abstractNum>
  <w:abstractNum w:abstractNumId="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5E1EFF"/>
    <w:multiLevelType w:val="hybridMultilevel"/>
    <w:tmpl w:val="F1ECB2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F"/>
    <w:rsid w:val="00002BF6"/>
    <w:rsid w:val="00085E8E"/>
    <w:rsid w:val="001403A4"/>
    <w:rsid w:val="001E1929"/>
    <w:rsid w:val="0036541C"/>
    <w:rsid w:val="003D0076"/>
    <w:rsid w:val="003E75D1"/>
    <w:rsid w:val="00430AEE"/>
    <w:rsid w:val="00516524"/>
    <w:rsid w:val="00543BE0"/>
    <w:rsid w:val="005508B8"/>
    <w:rsid w:val="00552634"/>
    <w:rsid w:val="005869E0"/>
    <w:rsid w:val="005A545E"/>
    <w:rsid w:val="005D444A"/>
    <w:rsid w:val="005F5F75"/>
    <w:rsid w:val="00620F2E"/>
    <w:rsid w:val="0064215F"/>
    <w:rsid w:val="006E6367"/>
    <w:rsid w:val="006F50D8"/>
    <w:rsid w:val="007221CE"/>
    <w:rsid w:val="007B2FC2"/>
    <w:rsid w:val="008D5C65"/>
    <w:rsid w:val="0090149D"/>
    <w:rsid w:val="009460DF"/>
    <w:rsid w:val="00983051"/>
    <w:rsid w:val="009A3D3D"/>
    <w:rsid w:val="00AE0A0F"/>
    <w:rsid w:val="00BE1E3B"/>
    <w:rsid w:val="00C007FC"/>
    <w:rsid w:val="00C62EF6"/>
    <w:rsid w:val="00CC3F00"/>
    <w:rsid w:val="00D07699"/>
    <w:rsid w:val="00D979AA"/>
    <w:rsid w:val="00E50B8A"/>
    <w:rsid w:val="00E62C41"/>
    <w:rsid w:val="00EF23DF"/>
    <w:rsid w:val="00F254C7"/>
    <w:rsid w:val="00F9446D"/>
    <w:rsid w:val="00FD3C17"/>
    <w:rsid w:val="00FE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60DF"/>
    <w:rPr>
      <w:color w:val="0000FF"/>
      <w:u w:val="single"/>
    </w:rPr>
  </w:style>
  <w:style w:type="paragraph" w:styleId="ListParagraph">
    <w:name w:val="List Paragraph"/>
    <w:basedOn w:val="Normal"/>
    <w:uiPriority w:val="34"/>
    <w:qFormat/>
    <w:rsid w:val="009460D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60D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460DF"/>
    <w:rPr>
      <w:i/>
      <w:iCs/>
    </w:rPr>
  </w:style>
  <w:style w:type="paragraph" w:customStyle="1" w:styleId="Default">
    <w:name w:val="Default"/>
    <w:rsid w:val="003D00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1929"/>
    <w:pPr>
      <w:spacing w:before="100" w:beforeAutospacing="1" w:after="100" w:afterAutospacing="1"/>
    </w:pPr>
    <w:rPr>
      <w:rFonts w:ascii="Verdana" w:hAnsi="Verdana"/>
      <w:sz w:val="15"/>
      <w:szCs w:val="15"/>
    </w:rPr>
  </w:style>
  <w:style w:type="paragraph" w:styleId="BalloonText">
    <w:name w:val="Balloon Text"/>
    <w:basedOn w:val="Normal"/>
    <w:link w:val="BalloonTextChar"/>
    <w:uiPriority w:val="99"/>
    <w:semiHidden/>
    <w:unhideWhenUsed/>
    <w:rsid w:val="00D07699"/>
    <w:rPr>
      <w:rFonts w:ascii="Tahoma" w:hAnsi="Tahoma" w:cs="Tahoma"/>
      <w:sz w:val="16"/>
      <w:szCs w:val="16"/>
    </w:rPr>
  </w:style>
  <w:style w:type="character" w:customStyle="1" w:styleId="BalloonTextChar">
    <w:name w:val="Balloon Text Char"/>
    <w:basedOn w:val="DefaultParagraphFont"/>
    <w:link w:val="BalloonText"/>
    <w:uiPriority w:val="99"/>
    <w:semiHidden/>
    <w:rsid w:val="00D07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60DF"/>
    <w:rPr>
      <w:color w:val="0000FF"/>
      <w:u w:val="single"/>
    </w:rPr>
  </w:style>
  <w:style w:type="paragraph" w:styleId="ListParagraph">
    <w:name w:val="List Paragraph"/>
    <w:basedOn w:val="Normal"/>
    <w:uiPriority w:val="34"/>
    <w:qFormat/>
    <w:rsid w:val="009460D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60D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460DF"/>
    <w:rPr>
      <w:i/>
      <w:iCs/>
    </w:rPr>
  </w:style>
  <w:style w:type="paragraph" w:customStyle="1" w:styleId="Default">
    <w:name w:val="Default"/>
    <w:rsid w:val="003D00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1929"/>
    <w:pPr>
      <w:spacing w:before="100" w:beforeAutospacing="1" w:after="100" w:afterAutospacing="1"/>
    </w:pPr>
    <w:rPr>
      <w:rFonts w:ascii="Verdana" w:hAnsi="Verdana"/>
      <w:sz w:val="15"/>
      <w:szCs w:val="15"/>
    </w:rPr>
  </w:style>
  <w:style w:type="paragraph" w:styleId="BalloonText">
    <w:name w:val="Balloon Text"/>
    <w:basedOn w:val="Normal"/>
    <w:link w:val="BalloonTextChar"/>
    <w:uiPriority w:val="99"/>
    <w:semiHidden/>
    <w:unhideWhenUsed/>
    <w:rsid w:val="00D07699"/>
    <w:rPr>
      <w:rFonts w:ascii="Tahoma" w:hAnsi="Tahoma" w:cs="Tahoma"/>
      <w:sz w:val="16"/>
      <w:szCs w:val="16"/>
    </w:rPr>
  </w:style>
  <w:style w:type="character" w:customStyle="1" w:styleId="BalloonTextChar">
    <w:name w:val="Balloon Text Char"/>
    <w:basedOn w:val="DefaultParagraphFont"/>
    <w:link w:val="BalloonText"/>
    <w:uiPriority w:val="99"/>
    <w:semiHidden/>
    <w:rsid w:val="00D07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165">
      <w:bodyDiv w:val="1"/>
      <w:marLeft w:val="0"/>
      <w:marRight w:val="0"/>
      <w:marTop w:val="0"/>
      <w:marBottom w:val="0"/>
      <w:divBdr>
        <w:top w:val="none" w:sz="0" w:space="0" w:color="auto"/>
        <w:left w:val="none" w:sz="0" w:space="0" w:color="auto"/>
        <w:bottom w:val="none" w:sz="0" w:space="0" w:color="auto"/>
        <w:right w:val="none" w:sz="0" w:space="0" w:color="auto"/>
      </w:divBdr>
    </w:div>
    <w:div w:id="6058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ommstu/commstu/Resources.html" TargetMode="External"/><Relationship Id="rId3" Type="http://schemas.openxmlformats.org/officeDocument/2006/relationships/styles" Target="styles.xml"/><Relationship Id="rId7" Type="http://schemas.openxmlformats.org/officeDocument/2006/relationships/hyperlink" Target="http://www.marshall.edu/academic-affair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A921-3D7F-429E-8DD6-22AA823C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Deborah  Adkins</cp:lastModifiedBy>
  <cp:revision>6</cp:revision>
  <cp:lastPrinted>2012-08-26T19:21:00Z</cp:lastPrinted>
  <dcterms:created xsi:type="dcterms:W3CDTF">2012-08-26T19:19:00Z</dcterms:created>
  <dcterms:modified xsi:type="dcterms:W3CDTF">2012-08-26T19:33:00Z</dcterms:modified>
</cp:coreProperties>
</file>