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E1" w:rsidRPr="008A261B" w:rsidRDefault="002C2389" w:rsidP="007A6D1B">
      <w:pPr>
        <w:jc w:val="center"/>
        <w:outlineLvl w:val="0"/>
        <w:rPr>
          <w:rFonts w:ascii="Times New Roman" w:hAnsi="Times New Roman"/>
          <w:b/>
          <w:sz w:val="28"/>
          <w:szCs w:val="28"/>
        </w:rPr>
      </w:pPr>
      <w:r w:rsidRPr="008A261B">
        <w:rPr>
          <w:rFonts w:ascii="Times New Roman" w:hAnsi="Times New Roman"/>
          <w:b/>
          <w:sz w:val="28"/>
          <w:szCs w:val="28"/>
        </w:rPr>
        <w:t>Marshall University</w:t>
      </w:r>
      <w:r w:rsidR="00990984" w:rsidRPr="008A261B">
        <w:rPr>
          <w:rFonts w:ascii="Times New Roman" w:hAnsi="Times New Roman"/>
          <w:b/>
          <w:sz w:val="28"/>
          <w:szCs w:val="28"/>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920"/>
      </w:tblGrid>
      <w:tr w:rsidR="00866B26" w:rsidRPr="008A261B" w:rsidTr="002C2389">
        <w:tc>
          <w:tcPr>
            <w:tcW w:w="2340" w:type="dxa"/>
          </w:tcPr>
          <w:p w:rsidR="00866B26" w:rsidRPr="008A261B" w:rsidRDefault="00990984" w:rsidP="002C2389">
            <w:pPr>
              <w:tabs>
                <w:tab w:val="left" w:pos="-1440"/>
              </w:tabs>
              <w:rPr>
                <w:rFonts w:ascii="Times New Roman" w:hAnsi="Times New Roman"/>
                <w:sz w:val="20"/>
              </w:rPr>
            </w:pPr>
            <w:r w:rsidRPr="008A261B">
              <w:rPr>
                <w:rFonts w:ascii="Times New Roman" w:hAnsi="Times New Roman"/>
                <w:sz w:val="20"/>
              </w:rPr>
              <w:t>Course</w:t>
            </w:r>
            <w:r w:rsidR="00FF6464" w:rsidRPr="008A261B">
              <w:rPr>
                <w:rFonts w:ascii="Times New Roman" w:hAnsi="Times New Roman"/>
                <w:sz w:val="20"/>
              </w:rPr>
              <w:t xml:space="preserve"> </w:t>
            </w:r>
            <w:r w:rsidR="002C2389" w:rsidRPr="008A261B">
              <w:rPr>
                <w:rFonts w:ascii="Times New Roman" w:hAnsi="Times New Roman"/>
                <w:sz w:val="20"/>
              </w:rPr>
              <w:t>Title/</w:t>
            </w:r>
            <w:r w:rsidRPr="008A261B">
              <w:rPr>
                <w:rFonts w:ascii="Times New Roman" w:hAnsi="Times New Roman"/>
                <w:sz w:val="20"/>
              </w:rPr>
              <w:t xml:space="preserve">Number </w:t>
            </w:r>
          </w:p>
        </w:tc>
        <w:tc>
          <w:tcPr>
            <w:tcW w:w="7920" w:type="dxa"/>
          </w:tcPr>
          <w:p w:rsidR="000A0442" w:rsidRPr="00797F87" w:rsidRDefault="000A0442" w:rsidP="000A0442">
            <w:pPr>
              <w:jc w:val="center"/>
              <w:rPr>
                <w:b/>
                <w:sz w:val="20"/>
              </w:rPr>
            </w:pPr>
            <w:r w:rsidRPr="00797F87">
              <w:rPr>
                <w:b/>
                <w:sz w:val="20"/>
              </w:rPr>
              <w:t>The Rhetorical World</w:t>
            </w:r>
          </w:p>
          <w:p w:rsidR="00866B26" w:rsidRPr="00CD663B" w:rsidRDefault="000A0442" w:rsidP="00CD663B">
            <w:pPr>
              <w:jc w:val="center"/>
              <w:rPr>
                <w:b/>
              </w:rPr>
            </w:pPr>
            <w:r w:rsidRPr="00797F87">
              <w:rPr>
                <w:b/>
                <w:sz w:val="20"/>
              </w:rPr>
              <w:t>CMM 205 (CT)</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8A261B">
              <w:rPr>
                <w:rFonts w:ascii="Times New Roman" w:hAnsi="Times New Roman"/>
                <w:sz w:val="20"/>
              </w:rPr>
              <w:t>Semester</w:t>
            </w:r>
            <w:r w:rsidR="004B0524" w:rsidRPr="008A261B">
              <w:rPr>
                <w:rFonts w:ascii="Times New Roman" w:hAnsi="Times New Roman"/>
                <w:sz w:val="20"/>
              </w:rPr>
              <w:t>/Year</w:t>
            </w:r>
          </w:p>
        </w:tc>
        <w:tc>
          <w:tcPr>
            <w:tcW w:w="7920" w:type="dxa"/>
          </w:tcPr>
          <w:p w:rsidR="00866B26" w:rsidRPr="00CD663B" w:rsidRDefault="000A0442" w:rsidP="00254153">
            <w:pPr>
              <w:tabs>
                <w:tab w:val="left" w:pos="-1440"/>
              </w:tabs>
              <w:rPr>
                <w:rFonts w:ascii="Times New Roman" w:hAnsi="Times New Roman"/>
                <w:sz w:val="20"/>
              </w:rPr>
            </w:pPr>
            <w:r w:rsidRPr="00CD663B">
              <w:rPr>
                <w:rFonts w:ascii="Times New Roman" w:hAnsi="Times New Roman"/>
                <w:sz w:val="20"/>
              </w:rPr>
              <w:t>Fall 2012</w:t>
            </w:r>
          </w:p>
        </w:tc>
      </w:tr>
      <w:tr w:rsidR="00866B26" w:rsidRPr="005742FD" w:rsidTr="002C2389">
        <w:tc>
          <w:tcPr>
            <w:tcW w:w="2340" w:type="dxa"/>
          </w:tcPr>
          <w:p w:rsidR="00866B26" w:rsidRPr="00FF6464" w:rsidRDefault="00990984" w:rsidP="00254153">
            <w:pPr>
              <w:tabs>
                <w:tab w:val="left" w:pos="-1440"/>
              </w:tabs>
              <w:rPr>
                <w:rFonts w:ascii="Times New Roman" w:hAnsi="Times New Roman"/>
                <w:sz w:val="20"/>
              </w:rPr>
            </w:pPr>
            <w:r w:rsidRPr="00FF6464">
              <w:rPr>
                <w:rFonts w:ascii="Times New Roman" w:hAnsi="Times New Roman"/>
                <w:sz w:val="20"/>
              </w:rPr>
              <w:t>Days/</w:t>
            </w:r>
            <w:r w:rsidR="00866B26" w:rsidRPr="00FF6464">
              <w:rPr>
                <w:rFonts w:ascii="Times New Roman" w:hAnsi="Times New Roman"/>
                <w:sz w:val="20"/>
              </w:rPr>
              <w:t>Time</w:t>
            </w:r>
          </w:p>
        </w:tc>
        <w:tc>
          <w:tcPr>
            <w:tcW w:w="7920" w:type="dxa"/>
          </w:tcPr>
          <w:p w:rsidR="00866B26" w:rsidRPr="00CD663B" w:rsidRDefault="000A0442" w:rsidP="00254153">
            <w:pPr>
              <w:tabs>
                <w:tab w:val="left" w:pos="-1440"/>
              </w:tabs>
              <w:rPr>
                <w:rFonts w:ascii="Times New Roman" w:hAnsi="Times New Roman"/>
                <w:sz w:val="20"/>
              </w:rPr>
            </w:pPr>
            <w:r w:rsidRPr="00CD663B">
              <w:rPr>
                <w:rFonts w:ascii="Times New Roman" w:hAnsi="Times New Roman"/>
                <w:sz w:val="20"/>
              </w:rPr>
              <w:t xml:space="preserve">TR 11-12:30 </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Location</w:t>
            </w:r>
          </w:p>
        </w:tc>
        <w:tc>
          <w:tcPr>
            <w:tcW w:w="7920" w:type="dxa"/>
          </w:tcPr>
          <w:p w:rsidR="00866B26" w:rsidRPr="00CD663B" w:rsidRDefault="000A0442" w:rsidP="00254153">
            <w:pPr>
              <w:tabs>
                <w:tab w:val="left" w:pos="-1440"/>
              </w:tabs>
              <w:rPr>
                <w:rFonts w:ascii="Times New Roman" w:hAnsi="Times New Roman"/>
                <w:sz w:val="20"/>
              </w:rPr>
            </w:pPr>
            <w:r w:rsidRPr="00CD663B">
              <w:rPr>
                <w:rFonts w:ascii="Times New Roman" w:hAnsi="Times New Roman"/>
                <w:sz w:val="20"/>
              </w:rPr>
              <w:t>SH 261</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Instructor</w:t>
            </w:r>
          </w:p>
        </w:tc>
        <w:tc>
          <w:tcPr>
            <w:tcW w:w="7920" w:type="dxa"/>
          </w:tcPr>
          <w:p w:rsidR="00866B26" w:rsidRPr="00CD663B" w:rsidRDefault="000A0442" w:rsidP="00254153">
            <w:pPr>
              <w:tabs>
                <w:tab w:val="left" w:pos="-1440"/>
              </w:tabs>
              <w:rPr>
                <w:rFonts w:ascii="Times New Roman" w:hAnsi="Times New Roman"/>
                <w:sz w:val="20"/>
              </w:rPr>
            </w:pPr>
            <w:r w:rsidRPr="00CD663B">
              <w:rPr>
                <w:sz w:val="20"/>
              </w:rPr>
              <w:t>Kristine Greenwood, PhD</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Office</w:t>
            </w:r>
          </w:p>
        </w:tc>
        <w:tc>
          <w:tcPr>
            <w:tcW w:w="7920" w:type="dxa"/>
          </w:tcPr>
          <w:p w:rsidR="00866B26" w:rsidRPr="00CD663B" w:rsidRDefault="000A0442" w:rsidP="000A0442">
            <w:pPr>
              <w:rPr>
                <w:sz w:val="20"/>
              </w:rPr>
            </w:pPr>
            <w:r w:rsidRPr="00CD663B">
              <w:rPr>
                <w:sz w:val="20"/>
              </w:rPr>
              <w:t xml:space="preserve">SH 247 </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Phone</w:t>
            </w:r>
          </w:p>
        </w:tc>
        <w:tc>
          <w:tcPr>
            <w:tcW w:w="7920" w:type="dxa"/>
          </w:tcPr>
          <w:p w:rsidR="00866B26" w:rsidRPr="00CD663B" w:rsidRDefault="000A0442" w:rsidP="000A0442">
            <w:pPr>
              <w:rPr>
                <w:sz w:val="20"/>
              </w:rPr>
            </w:pPr>
            <w:r w:rsidRPr="00CD663B">
              <w:rPr>
                <w:sz w:val="20"/>
              </w:rPr>
              <w:t>(O) 696-6788; (H) 304-525-6669</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E-Mail</w:t>
            </w:r>
          </w:p>
        </w:tc>
        <w:tc>
          <w:tcPr>
            <w:tcW w:w="7920" w:type="dxa"/>
          </w:tcPr>
          <w:p w:rsidR="00866B26" w:rsidRPr="00CD663B" w:rsidRDefault="0031739D" w:rsidP="000A0442">
            <w:pPr>
              <w:rPr>
                <w:sz w:val="20"/>
              </w:rPr>
            </w:pPr>
            <w:hyperlink r:id="rId7" w:history="1">
              <w:r w:rsidR="000A0442" w:rsidRPr="00CD663B">
                <w:rPr>
                  <w:rStyle w:val="Hyperlink"/>
                  <w:sz w:val="20"/>
                </w:rPr>
                <w:t>Greenwoo@Marshall.edu</w:t>
              </w:r>
            </w:hyperlink>
          </w:p>
        </w:tc>
      </w:tr>
      <w:tr w:rsidR="00866B26" w:rsidRPr="005742FD" w:rsidTr="002C2389">
        <w:tc>
          <w:tcPr>
            <w:tcW w:w="2340" w:type="dxa"/>
          </w:tcPr>
          <w:p w:rsidR="00866B26" w:rsidRPr="00FF6464" w:rsidRDefault="00990984" w:rsidP="00254153">
            <w:pPr>
              <w:tabs>
                <w:tab w:val="left" w:pos="-1440"/>
              </w:tabs>
              <w:rPr>
                <w:rFonts w:ascii="Times New Roman" w:hAnsi="Times New Roman"/>
                <w:sz w:val="20"/>
              </w:rPr>
            </w:pPr>
            <w:r w:rsidRPr="00FF6464">
              <w:rPr>
                <w:rFonts w:ascii="Times New Roman" w:hAnsi="Times New Roman"/>
                <w:sz w:val="20"/>
              </w:rPr>
              <w:t>Office/</w:t>
            </w:r>
            <w:r w:rsidR="00866B26" w:rsidRPr="00FF6464">
              <w:rPr>
                <w:rFonts w:ascii="Times New Roman" w:hAnsi="Times New Roman"/>
                <w:sz w:val="20"/>
              </w:rPr>
              <w:t>Hours</w:t>
            </w:r>
          </w:p>
        </w:tc>
        <w:tc>
          <w:tcPr>
            <w:tcW w:w="7920" w:type="dxa"/>
          </w:tcPr>
          <w:p w:rsidR="00866B26" w:rsidRPr="00CD663B" w:rsidRDefault="000A0442" w:rsidP="00254153">
            <w:pPr>
              <w:tabs>
                <w:tab w:val="left" w:pos="-1440"/>
              </w:tabs>
              <w:rPr>
                <w:rFonts w:ascii="Times New Roman" w:hAnsi="Times New Roman"/>
                <w:sz w:val="20"/>
              </w:rPr>
            </w:pPr>
            <w:r w:rsidRPr="00CD663B">
              <w:rPr>
                <w:rFonts w:ascii="Times New Roman" w:hAnsi="Times New Roman"/>
                <w:sz w:val="20"/>
              </w:rPr>
              <w:t>MW 1-12, 1-2  TR 10-11, 1:30-2:30</w:t>
            </w:r>
          </w:p>
        </w:tc>
      </w:tr>
      <w:tr w:rsidR="00FF6464" w:rsidRPr="005742FD" w:rsidTr="002C2389">
        <w:tc>
          <w:tcPr>
            <w:tcW w:w="2340" w:type="dxa"/>
          </w:tcPr>
          <w:p w:rsidR="00FF6464" w:rsidRPr="00FF6464" w:rsidRDefault="00FF6464" w:rsidP="00254153">
            <w:pPr>
              <w:tabs>
                <w:tab w:val="left" w:pos="-1440"/>
              </w:tabs>
              <w:rPr>
                <w:rFonts w:ascii="Times New Roman" w:hAnsi="Times New Roman"/>
                <w:sz w:val="20"/>
              </w:rPr>
            </w:pPr>
            <w:r w:rsidRPr="00FF6464">
              <w:rPr>
                <w:rFonts w:ascii="Times New Roman" w:hAnsi="Times New Roman"/>
                <w:sz w:val="20"/>
              </w:rPr>
              <w:t>University Policies</w:t>
            </w:r>
          </w:p>
        </w:tc>
        <w:tc>
          <w:tcPr>
            <w:tcW w:w="7920" w:type="dxa"/>
          </w:tcPr>
          <w:p w:rsidR="00886C79" w:rsidRPr="00886C79" w:rsidRDefault="00886C79" w:rsidP="00886C79">
            <w:pPr>
              <w:tabs>
                <w:tab w:val="left" w:pos="-1440"/>
              </w:tabs>
              <w:spacing w:after="60"/>
              <w:rPr>
                <w:rFonts w:ascii="Times New Roman" w:hAnsi="Times New Roman"/>
                <w:sz w:val="20"/>
              </w:rPr>
            </w:pPr>
            <w:r w:rsidRPr="008A261B">
              <w:rPr>
                <w:rFonts w:ascii="Times New Roman" w:hAnsi="Times New Roman"/>
                <w:sz w:val="20"/>
              </w:rPr>
              <w:t xml:space="preserve">By enrolling in this course, you agree to the University Policies listed below. Please read the full text of each policy at </w:t>
            </w:r>
            <w:hyperlink r:id="rId8" w:history="1">
              <w:r w:rsidRPr="008A261B">
                <w:rPr>
                  <w:rStyle w:val="Hyperlink"/>
                  <w:rFonts w:ascii="Times New Roman" w:hAnsi="Times New Roman"/>
                  <w:sz w:val="20"/>
                </w:rPr>
                <w:t>www.marshall.edu/academic-affairs/policies</w:t>
              </w:r>
            </w:hyperlink>
          </w:p>
          <w:p w:rsidR="00D916FF" w:rsidRDefault="00FF6464" w:rsidP="00D916FF">
            <w:pPr>
              <w:tabs>
                <w:tab w:val="left" w:pos="-1440"/>
              </w:tabs>
              <w:ind w:left="158"/>
              <w:rPr>
                <w:rFonts w:ascii="Times New Roman" w:hAnsi="Times New Roman"/>
                <w:sz w:val="20"/>
              </w:rPr>
            </w:pPr>
            <w:r w:rsidRPr="00D916FF">
              <w:rPr>
                <w:rFonts w:ascii="Times New Roman" w:hAnsi="Times New Roman"/>
                <w:sz w:val="20"/>
              </w:rPr>
              <w:t>Students with Disabilities</w:t>
            </w:r>
            <w:r w:rsidR="00D916FF">
              <w:rPr>
                <w:rFonts w:ascii="Times New Roman" w:hAnsi="Times New Roman"/>
                <w:sz w:val="20"/>
              </w:rPr>
              <w:t xml:space="preserve"> | </w:t>
            </w:r>
            <w:r w:rsidR="00D916FF" w:rsidRPr="00D916FF">
              <w:rPr>
                <w:rFonts w:ascii="Times New Roman" w:hAnsi="Times New Roman"/>
                <w:sz w:val="20"/>
              </w:rPr>
              <w:t>Affirmative Action</w:t>
            </w:r>
            <w:r w:rsidR="00D916FF">
              <w:rPr>
                <w:rFonts w:ascii="Times New Roman" w:hAnsi="Times New Roman"/>
                <w:sz w:val="20"/>
              </w:rPr>
              <w:t xml:space="preserve"> | </w:t>
            </w:r>
            <w:r w:rsidR="00D916FF" w:rsidRPr="00D916FF">
              <w:rPr>
                <w:rFonts w:ascii="Times New Roman" w:hAnsi="Times New Roman"/>
                <w:sz w:val="20"/>
              </w:rPr>
              <w:t>Computing Services Acceptable Use</w:t>
            </w:r>
            <w:r w:rsidR="00D916FF">
              <w:rPr>
                <w:rFonts w:ascii="Times New Roman" w:hAnsi="Times New Roman"/>
                <w:sz w:val="20"/>
              </w:rPr>
              <w:t xml:space="preserve"> </w:t>
            </w:r>
          </w:p>
          <w:p w:rsidR="00FF6464" w:rsidRPr="00D916FF" w:rsidRDefault="00FF6464" w:rsidP="00D916FF">
            <w:pPr>
              <w:tabs>
                <w:tab w:val="left" w:pos="-1440"/>
              </w:tabs>
              <w:spacing w:after="60"/>
              <w:ind w:left="162"/>
              <w:rPr>
                <w:rFonts w:ascii="Times New Roman" w:hAnsi="Times New Roman"/>
                <w:sz w:val="20"/>
              </w:rPr>
            </w:pPr>
            <w:r w:rsidRPr="00D916FF">
              <w:rPr>
                <w:rFonts w:ascii="Times New Roman" w:hAnsi="Times New Roman"/>
                <w:sz w:val="20"/>
              </w:rPr>
              <w:t xml:space="preserve">Excused Absence </w:t>
            </w:r>
            <w:r w:rsidR="00D916FF">
              <w:rPr>
                <w:rFonts w:ascii="Times New Roman" w:hAnsi="Times New Roman"/>
                <w:sz w:val="20"/>
              </w:rPr>
              <w:t>(undergraduate)</w:t>
            </w:r>
            <w:r w:rsidR="00D916FF" w:rsidRPr="00D916FF">
              <w:rPr>
                <w:rFonts w:ascii="Times New Roman" w:hAnsi="Times New Roman"/>
                <w:sz w:val="20"/>
              </w:rPr>
              <w:t xml:space="preserve"> </w:t>
            </w:r>
            <w:r w:rsidR="00D916FF">
              <w:rPr>
                <w:rFonts w:ascii="Times New Roman" w:hAnsi="Times New Roman"/>
                <w:sz w:val="20"/>
              </w:rPr>
              <w:t xml:space="preserve">| </w:t>
            </w:r>
            <w:r w:rsidR="00D916FF" w:rsidRPr="00D916FF">
              <w:rPr>
                <w:rFonts w:ascii="Times New Roman" w:hAnsi="Times New Roman"/>
                <w:sz w:val="20"/>
              </w:rPr>
              <w:t>Academic Dishonesty</w:t>
            </w:r>
            <w:r w:rsidR="00D916FF">
              <w:rPr>
                <w:rFonts w:ascii="Times New Roman" w:hAnsi="Times New Roman"/>
                <w:sz w:val="20"/>
              </w:rPr>
              <w:t xml:space="preserve">  | </w:t>
            </w:r>
            <w:r w:rsidRPr="00D916FF">
              <w:rPr>
                <w:rFonts w:ascii="Times New Roman" w:hAnsi="Times New Roman"/>
                <w:sz w:val="20"/>
              </w:rPr>
              <w:t>Inclement Weather</w:t>
            </w:r>
            <w:r w:rsidR="00D916FF">
              <w:rPr>
                <w:rFonts w:ascii="Times New Roman" w:hAnsi="Times New Roman"/>
                <w:sz w:val="20"/>
              </w:rPr>
              <w:t xml:space="preserve"> | </w:t>
            </w:r>
            <w:r w:rsidR="00D916FF" w:rsidRPr="00D916FF">
              <w:rPr>
                <w:rFonts w:ascii="Times New Roman" w:hAnsi="Times New Roman"/>
                <w:sz w:val="20"/>
              </w:rPr>
              <w:t>MU Alert</w:t>
            </w:r>
            <w:r w:rsidR="00D916FF">
              <w:rPr>
                <w:rFonts w:ascii="Times New Roman" w:hAnsi="Times New Roman"/>
                <w:sz w:val="20"/>
              </w:rPr>
              <w:t xml:space="preserve"> </w:t>
            </w:r>
          </w:p>
        </w:tc>
      </w:tr>
    </w:tbl>
    <w:p w:rsidR="00886C79" w:rsidRDefault="00886C79" w:rsidP="00886C79">
      <w:pPr>
        <w:tabs>
          <w:tab w:val="left" w:pos="-1440"/>
        </w:tabs>
        <w:rPr>
          <w:rFonts w:ascii="Times New Roman" w:hAnsi="Times New Roman"/>
          <w:b/>
          <w:sz w:val="22"/>
          <w:szCs w:val="22"/>
          <w:u w:val="single"/>
        </w:rPr>
      </w:pPr>
    </w:p>
    <w:p w:rsidR="002C2389" w:rsidRPr="002C2389" w:rsidRDefault="00C84B57" w:rsidP="002C2389">
      <w:pPr>
        <w:tabs>
          <w:tab w:val="left" w:pos="-1440"/>
        </w:tabs>
        <w:spacing w:line="360" w:lineRule="auto"/>
        <w:rPr>
          <w:rFonts w:ascii="Times New Roman" w:hAnsi="Times New Roman"/>
          <w:b/>
          <w:sz w:val="22"/>
          <w:szCs w:val="22"/>
        </w:rPr>
      </w:pPr>
      <w:r w:rsidRPr="002C2389">
        <w:rPr>
          <w:rFonts w:ascii="Times New Roman" w:hAnsi="Times New Roman"/>
          <w:b/>
          <w:sz w:val="22"/>
          <w:szCs w:val="22"/>
        </w:rPr>
        <w:t>Course Description: From Catalog</w:t>
      </w:r>
    </w:p>
    <w:tbl>
      <w:tblPr>
        <w:tblStyle w:val="TableGrid"/>
        <w:tblW w:w="10260" w:type="dxa"/>
        <w:tblInd w:w="-162" w:type="dxa"/>
        <w:tblLook w:val="04A0"/>
      </w:tblPr>
      <w:tblGrid>
        <w:gridCol w:w="10260"/>
      </w:tblGrid>
      <w:tr w:rsidR="002C2389" w:rsidTr="002C2389">
        <w:tc>
          <w:tcPr>
            <w:tcW w:w="10260" w:type="dxa"/>
          </w:tcPr>
          <w:p w:rsidR="002C2389" w:rsidRPr="00CD663B" w:rsidRDefault="000A0442" w:rsidP="002C2389">
            <w:pPr>
              <w:rPr>
                <w:sz w:val="20"/>
              </w:rPr>
            </w:pPr>
            <w:r w:rsidRPr="00CD663B">
              <w:rPr>
                <w:sz w:val="20"/>
              </w:rPr>
              <w:t>An introduction to the study of rhetoric as a cultural force influencing human behavior and societies and as a critical approach to interpreting cultural artifacts.  3 credit hours.</w:t>
            </w:r>
          </w:p>
        </w:tc>
      </w:tr>
    </w:tbl>
    <w:p w:rsidR="002C2389" w:rsidRPr="005742FD" w:rsidRDefault="002C2389">
      <w:pPr>
        <w:outlineLvl w:val="0"/>
        <w:rPr>
          <w:rFonts w:ascii="Times New Roman" w:hAnsi="Times New Roman"/>
          <w:b/>
          <w:sz w:val="22"/>
          <w:szCs w:val="22"/>
          <w:u w:val="single"/>
        </w:rPr>
      </w:pPr>
    </w:p>
    <w:p w:rsidR="008613BC" w:rsidRPr="00797F87" w:rsidRDefault="00EF542D" w:rsidP="002C2389">
      <w:pPr>
        <w:spacing w:line="360" w:lineRule="auto"/>
        <w:outlineLvl w:val="0"/>
        <w:rPr>
          <w:rFonts w:ascii="Times New Roman" w:hAnsi="Times New Roman"/>
          <w:sz w:val="20"/>
        </w:rPr>
      </w:pPr>
      <w:r w:rsidRPr="00797F87">
        <w:rPr>
          <w:rFonts w:ascii="Times New Roman" w:hAnsi="Times New Roman"/>
          <w:b/>
          <w:sz w:val="20"/>
        </w:rPr>
        <w:t>Program Student Learning Outcomes</w:t>
      </w:r>
    </w:p>
    <w:tbl>
      <w:tblPr>
        <w:tblStyle w:val="TableGrid"/>
        <w:tblW w:w="10260" w:type="dxa"/>
        <w:tblInd w:w="-162" w:type="dxa"/>
        <w:tblLook w:val="04A0"/>
      </w:tblPr>
      <w:tblGrid>
        <w:gridCol w:w="10260"/>
      </w:tblGrid>
      <w:tr w:rsidR="008613BC" w:rsidRPr="00797F87" w:rsidTr="008613BC">
        <w:tc>
          <w:tcPr>
            <w:tcW w:w="10260" w:type="dxa"/>
          </w:tcPr>
          <w:p w:rsidR="002043FC" w:rsidRPr="00797F87" w:rsidRDefault="002043FC" w:rsidP="002043FC">
            <w:pPr>
              <w:spacing w:line="360" w:lineRule="auto"/>
              <w:outlineLvl w:val="0"/>
              <w:rPr>
                <w:rFonts w:ascii="Times New Roman" w:hAnsi="Times New Roman"/>
                <w:sz w:val="20"/>
              </w:rPr>
            </w:pPr>
            <w:r w:rsidRPr="00797F87">
              <w:rPr>
                <w:rFonts w:ascii="Times New Roman" w:hAnsi="Times New Roman"/>
                <w:b/>
                <w:sz w:val="20"/>
              </w:rPr>
              <w:t>Program Student Learning Outcomes</w:t>
            </w:r>
          </w:p>
          <w:p w:rsidR="000A0442" w:rsidRPr="00797F87" w:rsidRDefault="000A0442" w:rsidP="000A0442">
            <w:pPr>
              <w:numPr>
                <w:ilvl w:val="0"/>
                <w:numId w:val="18"/>
              </w:numPr>
              <w:outlineLvl w:val="0"/>
              <w:rPr>
                <w:rFonts w:ascii="Times New Roman" w:hAnsi="Times New Roman"/>
                <w:sz w:val="20"/>
              </w:rPr>
            </w:pPr>
            <w:r w:rsidRPr="00797F87">
              <w:rPr>
                <w:rFonts w:ascii="Times New Roman" w:hAnsi="Times New Roman"/>
                <w:sz w:val="20"/>
              </w:rPr>
              <w:t>Understand basic concepts associated with the primary theories of communication.</w:t>
            </w:r>
          </w:p>
          <w:p w:rsidR="000A0442" w:rsidRPr="00797F87" w:rsidRDefault="000A0442" w:rsidP="000A0442">
            <w:pPr>
              <w:numPr>
                <w:ilvl w:val="0"/>
                <w:numId w:val="18"/>
              </w:numPr>
              <w:outlineLvl w:val="0"/>
              <w:rPr>
                <w:rFonts w:ascii="Times New Roman" w:hAnsi="Times New Roman"/>
                <w:sz w:val="20"/>
              </w:rPr>
            </w:pPr>
            <w:r w:rsidRPr="00797F87">
              <w:rPr>
                <w:rFonts w:ascii="Times New Roman" w:hAnsi="Times New Roman"/>
                <w:sz w:val="20"/>
              </w:rPr>
              <w:t>Write a clear, concise, and reasoned paper on topics dealing with the concepts of communication</w:t>
            </w:r>
          </w:p>
          <w:p w:rsidR="000A0442" w:rsidRPr="00797F87" w:rsidRDefault="000A0442" w:rsidP="000A0442">
            <w:pPr>
              <w:numPr>
                <w:ilvl w:val="0"/>
                <w:numId w:val="18"/>
              </w:numPr>
              <w:outlineLvl w:val="0"/>
              <w:rPr>
                <w:rFonts w:ascii="Times New Roman" w:hAnsi="Times New Roman"/>
                <w:sz w:val="20"/>
              </w:rPr>
            </w:pPr>
            <w:r w:rsidRPr="00797F87">
              <w:rPr>
                <w:rFonts w:ascii="Times New Roman" w:hAnsi="Times New Roman"/>
                <w:sz w:val="20"/>
              </w:rPr>
              <w:t>Understand the research literature underlying the discipline of communication.</w:t>
            </w:r>
          </w:p>
          <w:p w:rsidR="000A0442" w:rsidRPr="00797F87" w:rsidRDefault="000A0442" w:rsidP="000A0442">
            <w:pPr>
              <w:numPr>
                <w:ilvl w:val="0"/>
                <w:numId w:val="18"/>
              </w:numPr>
              <w:outlineLvl w:val="0"/>
              <w:rPr>
                <w:rFonts w:ascii="Times New Roman" w:hAnsi="Times New Roman"/>
                <w:sz w:val="20"/>
              </w:rPr>
            </w:pPr>
            <w:r w:rsidRPr="00797F87">
              <w:rPr>
                <w:rFonts w:ascii="Times New Roman" w:hAnsi="Times New Roman"/>
                <w:sz w:val="20"/>
              </w:rPr>
              <w:t>Demonstrate speaking competencies by composing a message, provide ideas and information suitable to the theory and audience</w:t>
            </w:r>
          </w:p>
          <w:p w:rsidR="000A0442" w:rsidRPr="00797F87" w:rsidRDefault="000A0442" w:rsidP="000A0442">
            <w:pPr>
              <w:numPr>
                <w:ilvl w:val="0"/>
                <w:numId w:val="18"/>
              </w:numPr>
              <w:outlineLvl w:val="0"/>
              <w:rPr>
                <w:rFonts w:ascii="Times New Roman" w:hAnsi="Times New Roman"/>
                <w:sz w:val="20"/>
              </w:rPr>
            </w:pPr>
            <w:r w:rsidRPr="00797F87">
              <w:rPr>
                <w:rFonts w:ascii="Times New Roman" w:hAnsi="Times New Roman"/>
                <w:sz w:val="20"/>
              </w:rPr>
              <w:t>Basic understanding of the nature of scientific inquiry, as applied to human behavior.</w:t>
            </w:r>
          </w:p>
          <w:p w:rsidR="000A0442" w:rsidRPr="00797F87" w:rsidRDefault="000A0442" w:rsidP="000A0442">
            <w:pPr>
              <w:numPr>
                <w:ilvl w:val="0"/>
                <w:numId w:val="18"/>
              </w:numPr>
              <w:outlineLvl w:val="0"/>
              <w:rPr>
                <w:rFonts w:ascii="Times New Roman" w:hAnsi="Times New Roman"/>
                <w:sz w:val="20"/>
              </w:rPr>
            </w:pPr>
            <w:r w:rsidRPr="00797F87">
              <w:rPr>
                <w:rFonts w:ascii="Times New Roman" w:hAnsi="Times New Roman"/>
                <w:sz w:val="20"/>
              </w:rPr>
              <w:t>Familiarity with the four research methods commonly used to study human communication behaviors</w:t>
            </w:r>
          </w:p>
          <w:p w:rsidR="000A0442" w:rsidRPr="00797F87" w:rsidRDefault="000A0442" w:rsidP="000A0442">
            <w:pPr>
              <w:numPr>
                <w:ilvl w:val="0"/>
                <w:numId w:val="18"/>
              </w:numPr>
              <w:outlineLvl w:val="0"/>
              <w:rPr>
                <w:rFonts w:ascii="Times New Roman" w:hAnsi="Times New Roman"/>
                <w:sz w:val="20"/>
              </w:rPr>
            </w:pPr>
            <w:r w:rsidRPr="00797F87">
              <w:rPr>
                <w:rFonts w:ascii="Times New Roman" w:hAnsi="Times New Roman"/>
                <w:sz w:val="20"/>
              </w:rPr>
              <w:t>Greater skill in analytical thinking and writing.</w:t>
            </w:r>
          </w:p>
          <w:p w:rsidR="008613BC" w:rsidRPr="00797F87" w:rsidRDefault="000A0442" w:rsidP="000A0442">
            <w:pPr>
              <w:numPr>
                <w:ilvl w:val="0"/>
                <w:numId w:val="18"/>
              </w:numPr>
              <w:outlineLvl w:val="0"/>
              <w:rPr>
                <w:rFonts w:ascii="Times New Roman" w:hAnsi="Times New Roman"/>
                <w:sz w:val="20"/>
              </w:rPr>
            </w:pPr>
            <w:r w:rsidRPr="00797F87">
              <w:rPr>
                <w:rFonts w:ascii="Times New Roman" w:hAnsi="Times New Roman"/>
                <w:sz w:val="20"/>
              </w:rPr>
              <w:t>Demonstrate “sense-making,” the ability to apply knowledge to lived experience.</w:t>
            </w:r>
          </w:p>
        </w:tc>
      </w:tr>
    </w:tbl>
    <w:p w:rsidR="00EF542D" w:rsidRDefault="00EF542D" w:rsidP="00EF542D">
      <w:pPr>
        <w:outlineLvl w:val="0"/>
        <w:rPr>
          <w:rFonts w:ascii="Times New Roman" w:hAnsi="Times New Roman"/>
          <w:sz w:val="22"/>
          <w:szCs w:val="22"/>
        </w:rPr>
      </w:pPr>
    </w:p>
    <w:p w:rsidR="00797F87" w:rsidRDefault="00797F87" w:rsidP="00797F87">
      <w:pPr>
        <w:spacing w:line="360" w:lineRule="auto"/>
        <w:rPr>
          <w:rFonts w:ascii="Times New Roman" w:hAnsi="Times New Roman"/>
          <w:b/>
          <w:bCs/>
          <w:sz w:val="20"/>
        </w:rPr>
      </w:pPr>
      <w:r>
        <w:rPr>
          <w:rFonts w:ascii="Times New Roman" w:hAnsi="Times New Roman"/>
          <w:b/>
          <w:bCs/>
          <w:sz w:val="20"/>
        </w:rPr>
        <w:t>Degree Profile Outcomes</w:t>
      </w:r>
    </w:p>
    <w:tbl>
      <w:tblPr>
        <w:tblW w:w="10260" w:type="dxa"/>
        <w:tblInd w:w="-162" w:type="dxa"/>
        <w:tblCellMar>
          <w:left w:w="0" w:type="dxa"/>
          <w:right w:w="0" w:type="dxa"/>
        </w:tblCellMar>
        <w:tblLook w:val="04A0"/>
      </w:tblPr>
      <w:tblGrid>
        <w:gridCol w:w="10260"/>
      </w:tblGrid>
      <w:tr w:rsidR="00797F87" w:rsidTr="00634329">
        <w:tc>
          <w:tcPr>
            <w:tcW w:w="10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7F87" w:rsidRDefault="00797F87" w:rsidP="00797F87">
            <w:pPr>
              <w:pStyle w:val="ListParagraph"/>
              <w:numPr>
                <w:ilvl w:val="0"/>
                <w:numId w:val="25"/>
              </w:numPr>
              <w:spacing w:after="0"/>
              <w:contextualSpacing w:val="0"/>
              <w:rPr>
                <w:rFonts w:ascii="Times New Roman" w:eastAsiaTheme="minorHAnsi" w:hAnsi="Times New Roman"/>
                <w:sz w:val="20"/>
                <w:szCs w:val="20"/>
              </w:rPr>
            </w:pPr>
            <w:r>
              <w:rPr>
                <w:rFonts w:ascii="Times New Roman" w:hAnsi="Times New Roman"/>
                <w:sz w:val="20"/>
                <w:szCs w:val="20"/>
              </w:rPr>
              <w:t>Knowledge:  Specialized knowledge</w:t>
            </w:r>
          </w:p>
          <w:p w:rsidR="00797F87" w:rsidRDefault="00797F87" w:rsidP="00797F87">
            <w:pPr>
              <w:pStyle w:val="ListParagraph"/>
              <w:numPr>
                <w:ilvl w:val="0"/>
                <w:numId w:val="25"/>
              </w:numPr>
              <w:spacing w:after="0"/>
              <w:contextualSpacing w:val="0"/>
              <w:rPr>
                <w:rFonts w:ascii="Times New Roman" w:hAnsi="Times New Roman"/>
                <w:sz w:val="20"/>
                <w:szCs w:val="20"/>
              </w:rPr>
            </w:pPr>
            <w:r>
              <w:rPr>
                <w:rFonts w:ascii="Times New Roman" w:hAnsi="Times New Roman"/>
                <w:sz w:val="20"/>
                <w:szCs w:val="20"/>
              </w:rPr>
              <w:t>Broad Integrative Knowledge</w:t>
            </w:r>
          </w:p>
          <w:p w:rsidR="00797F87" w:rsidRDefault="00797F87" w:rsidP="00797F87">
            <w:pPr>
              <w:pStyle w:val="ListParagraph"/>
              <w:numPr>
                <w:ilvl w:val="0"/>
                <w:numId w:val="25"/>
              </w:numPr>
              <w:spacing w:after="0"/>
              <w:contextualSpacing w:val="0"/>
              <w:rPr>
                <w:rFonts w:ascii="Times New Roman" w:hAnsi="Times New Roman"/>
                <w:sz w:val="20"/>
                <w:szCs w:val="20"/>
              </w:rPr>
            </w:pPr>
            <w:r>
              <w:rPr>
                <w:rFonts w:ascii="Times New Roman" w:hAnsi="Times New Roman"/>
                <w:sz w:val="20"/>
                <w:szCs w:val="20"/>
              </w:rPr>
              <w:t>Intellectual Skills:  Analytic Inquiry</w:t>
            </w:r>
          </w:p>
          <w:p w:rsidR="00797F87" w:rsidRDefault="00797F87" w:rsidP="00797F87">
            <w:pPr>
              <w:pStyle w:val="ListParagraph"/>
              <w:numPr>
                <w:ilvl w:val="0"/>
                <w:numId w:val="25"/>
              </w:numPr>
              <w:spacing w:after="0"/>
              <w:contextualSpacing w:val="0"/>
              <w:rPr>
                <w:rFonts w:ascii="Times New Roman" w:hAnsi="Times New Roman"/>
                <w:sz w:val="20"/>
                <w:szCs w:val="20"/>
              </w:rPr>
            </w:pPr>
            <w:r>
              <w:rPr>
                <w:rFonts w:ascii="Times New Roman" w:hAnsi="Times New Roman"/>
                <w:sz w:val="20"/>
                <w:szCs w:val="20"/>
              </w:rPr>
              <w:t>Intellectual Skills:  Use of Information Resources</w:t>
            </w:r>
          </w:p>
          <w:p w:rsidR="00797F87" w:rsidRDefault="00797F87" w:rsidP="00797F87">
            <w:pPr>
              <w:pStyle w:val="ListParagraph"/>
              <w:numPr>
                <w:ilvl w:val="0"/>
                <w:numId w:val="25"/>
              </w:numPr>
              <w:spacing w:after="0"/>
              <w:contextualSpacing w:val="0"/>
              <w:rPr>
                <w:rFonts w:ascii="Times New Roman" w:hAnsi="Times New Roman"/>
                <w:sz w:val="20"/>
                <w:szCs w:val="20"/>
              </w:rPr>
            </w:pPr>
            <w:r>
              <w:rPr>
                <w:rFonts w:ascii="Times New Roman" w:hAnsi="Times New Roman"/>
                <w:sz w:val="20"/>
                <w:szCs w:val="20"/>
              </w:rPr>
              <w:t>Intellectual Skills:  Engaging diverse perspectives</w:t>
            </w:r>
          </w:p>
          <w:p w:rsidR="00797F87" w:rsidRDefault="00797F87" w:rsidP="00797F87">
            <w:pPr>
              <w:pStyle w:val="ListParagraph"/>
              <w:numPr>
                <w:ilvl w:val="0"/>
                <w:numId w:val="25"/>
              </w:numPr>
              <w:spacing w:after="0"/>
              <w:contextualSpacing w:val="0"/>
              <w:rPr>
                <w:rFonts w:ascii="Times New Roman" w:hAnsi="Times New Roman"/>
                <w:sz w:val="20"/>
                <w:szCs w:val="20"/>
              </w:rPr>
            </w:pPr>
            <w:r>
              <w:rPr>
                <w:rFonts w:ascii="Times New Roman" w:hAnsi="Times New Roman"/>
                <w:sz w:val="20"/>
                <w:szCs w:val="20"/>
              </w:rPr>
              <w:t>Intellectual Skills:  Quantitative fluency</w:t>
            </w:r>
          </w:p>
          <w:p w:rsidR="00797F87" w:rsidRDefault="00797F87" w:rsidP="00797F87">
            <w:pPr>
              <w:pStyle w:val="ListParagraph"/>
              <w:numPr>
                <w:ilvl w:val="0"/>
                <w:numId w:val="25"/>
              </w:numPr>
              <w:spacing w:after="0"/>
              <w:contextualSpacing w:val="0"/>
              <w:rPr>
                <w:rFonts w:ascii="Times New Roman" w:hAnsi="Times New Roman"/>
                <w:sz w:val="20"/>
                <w:szCs w:val="20"/>
              </w:rPr>
            </w:pPr>
            <w:r>
              <w:rPr>
                <w:rFonts w:ascii="Times New Roman" w:hAnsi="Times New Roman"/>
                <w:sz w:val="20"/>
                <w:szCs w:val="20"/>
              </w:rPr>
              <w:t>Intellectual Skills:  Communication fluency</w:t>
            </w:r>
          </w:p>
          <w:p w:rsidR="00797F87" w:rsidRDefault="00797F87" w:rsidP="00797F87">
            <w:pPr>
              <w:pStyle w:val="ListParagraph"/>
              <w:numPr>
                <w:ilvl w:val="0"/>
                <w:numId w:val="25"/>
              </w:numPr>
              <w:spacing w:after="0"/>
              <w:contextualSpacing w:val="0"/>
              <w:rPr>
                <w:rFonts w:ascii="Times New Roman" w:hAnsi="Times New Roman"/>
                <w:sz w:val="20"/>
                <w:szCs w:val="20"/>
              </w:rPr>
            </w:pPr>
            <w:r>
              <w:rPr>
                <w:rFonts w:ascii="Times New Roman" w:hAnsi="Times New Roman"/>
                <w:sz w:val="20"/>
                <w:szCs w:val="20"/>
              </w:rPr>
              <w:t>Applied Learning</w:t>
            </w:r>
          </w:p>
          <w:p w:rsidR="00797F87" w:rsidRDefault="00797F87" w:rsidP="00797F87">
            <w:pPr>
              <w:pStyle w:val="ListParagraph"/>
              <w:numPr>
                <w:ilvl w:val="0"/>
                <w:numId w:val="25"/>
              </w:numPr>
              <w:spacing w:after="0"/>
              <w:contextualSpacing w:val="0"/>
              <w:rPr>
                <w:rFonts w:ascii="Times New Roman" w:hAnsi="Times New Roman"/>
                <w:sz w:val="20"/>
                <w:szCs w:val="20"/>
              </w:rPr>
            </w:pPr>
            <w:r>
              <w:rPr>
                <w:rFonts w:ascii="Times New Roman" w:hAnsi="Times New Roman"/>
                <w:sz w:val="20"/>
                <w:szCs w:val="20"/>
              </w:rPr>
              <w:t>Civic Learning</w:t>
            </w:r>
          </w:p>
        </w:tc>
      </w:tr>
    </w:tbl>
    <w:p w:rsidR="00797F87" w:rsidRDefault="00797F87" w:rsidP="00EF542D">
      <w:pPr>
        <w:outlineLvl w:val="0"/>
        <w:rPr>
          <w:rFonts w:ascii="Times New Roman" w:hAnsi="Times New Roman"/>
          <w:sz w:val="22"/>
          <w:szCs w:val="22"/>
        </w:rPr>
      </w:pPr>
    </w:p>
    <w:p w:rsidR="00797F87" w:rsidRDefault="00797F87">
      <w:pPr>
        <w:widowControl/>
        <w:rPr>
          <w:rFonts w:ascii="Times New Roman" w:hAnsi="Times New Roman"/>
          <w:b/>
          <w:sz w:val="22"/>
          <w:szCs w:val="22"/>
        </w:rPr>
      </w:pPr>
      <w:r>
        <w:rPr>
          <w:rFonts w:ascii="Times New Roman" w:hAnsi="Times New Roman"/>
          <w:b/>
          <w:sz w:val="22"/>
          <w:szCs w:val="22"/>
        </w:rPr>
        <w:br w:type="page"/>
      </w:r>
    </w:p>
    <w:p w:rsidR="00EF542D" w:rsidRPr="002C2389" w:rsidRDefault="00EF542D" w:rsidP="002C2389">
      <w:pPr>
        <w:spacing w:line="360" w:lineRule="auto"/>
        <w:outlineLvl w:val="0"/>
        <w:rPr>
          <w:rFonts w:ascii="Times New Roman" w:hAnsi="Times New Roman"/>
          <w:b/>
          <w:sz w:val="22"/>
          <w:szCs w:val="22"/>
        </w:rPr>
      </w:pPr>
      <w:r w:rsidRPr="002C2389">
        <w:rPr>
          <w:rFonts w:ascii="Times New Roman" w:hAnsi="Times New Roman"/>
          <w:b/>
          <w:sz w:val="22"/>
          <w:szCs w:val="22"/>
        </w:rPr>
        <w:lastRenderedPageBreak/>
        <w:t xml:space="preserve">Relationships among Course, Program, and </w:t>
      </w:r>
      <w:r w:rsidR="0026652B" w:rsidRPr="002C2389">
        <w:rPr>
          <w:rFonts w:ascii="Times New Roman" w:hAnsi="Times New Roman"/>
          <w:b/>
          <w:sz w:val="22"/>
          <w:szCs w:val="22"/>
        </w:rPr>
        <w:t>Degree Profile</w:t>
      </w:r>
      <w:r w:rsidRPr="002C2389">
        <w:rPr>
          <w:rFonts w:ascii="Times New Roman" w:hAnsi="Times New Roman"/>
          <w:b/>
          <w:sz w:val="22"/>
          <w:szCs w:val="22"/>
        </w:rPr>
        <w:t xml:space="preserv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1A0D52" w:rsidRPr="00FF6464" w:rsidTr="00F7497C">
        <w:trPr>
          <w:trHeight w:val="512"/>
        </w:trPr>
        <w:tc>
          <w:tcPr>
            <w:tcW w:w="2430" w:type="dxa"/>
          </w:tcPr>
          <w:p w:rsidR="001A0D52" w:rsidRPr="00FF6464" w:rsidRDefault="001A0D52" w:rsidP="00AD3EEC">
            <w:pPr>
              <w:outlineLvl w:val="0"/>
              <w:rPr>
                <w:rFonts w:ascii="Times New Roman" w:hAnsi="Times New Roman"/>
                <w:b/>
                <w:sz w:val="20"/>
              </w:rPr>
            </w:pPr>
            <w:r w:rsidRPr="00FF6464">
              <w:rPr>
                <w:rFonts w:ascii="Times New Roman" w:hAnsi="Times New Roman"/>
                <w:b/>
                <w:sz w:val="20"/>
              </w:rPr>
              <w:t xml:space="preserve">Course Outcomes </w:t>
            </w:r>
          </w:p>
        </w:tc>
        <w:tc>
          <w:tcPr>
            <w:tcW w:w="1890" w:type="dxa"/>
          </w:tcPr>
          <w:p w:rsidR="001A0D52" w:rsidRPr="00FF6464" w:rsidRDefault="001A0D52" w:rsidP="00886C79">
            <w:pPr>
              <w:outlineLvl w:val="0"/>
              <w:rPr>
                <w:rFonts w:ascii="Times New Roman" w:hAnsi="Times New Roman"/>
                <w:b/>
                <w:sz w:val="20"/>
              </w:rPr>
            </w:pPr>
            <w:r w:rsidRPr="00FF6464">
              <w:rPr>
                <w:rFonts w:ascii="Times New Roman" w:hAnsi="Times New Roman"/>
                <w:b/>
                <w:sz w:val="20"/>
              </w:rPr>
              <w:t>How Accomplished in this Course</w:t>
            </w:r>
          </w:p>
        </w:tc>
        <w:tc>
          <w:tcPr>
            <w:tcW w:w="1980" w:type="dxa"/>
          </w:tcPr>
          <w:p w:rsidR="001A0D52" w:rsidRPr="00FF6464" w:rsidRDefault="001A0D52" w:rsidP="00886C79">
            <w:pPr>
              <w:outlineLvl w:val="0"/>
              <w:rPr>
                <w:rFonts w:ascii="Times New Roman" w:hAnsi="Times New Roman"/>
                <w:b/>
                <w:sz w:val="20"/>
              </w:rPr>
            </w:pPr>
            <w:r w:rsidRPr="00FF6464">
              <w:rPr>
                <w:rFonts w:ascii="Times New Roman" w:hAnsi="Times New Roman"/>
                <w:b/>
                <w:sz w:val="20"/>
              </w:rPr>
              <w:t>How Evaluated in this Course</w:t>
            </w:r>
          </w:p>
        </w:tc>
        <w:tc>
          <w:tcPr>
            <w:tcW w:w="1260" w:type="dxa"/>
          </w:tcPr>
          <w:p w:rsidR="001A0D52" w:rsidRPr="00FF6464" w:rsidRDefault="001A0D52" w:rsidP="00886C79">
            <w:pPr>
              <w:outlineLvl w:val="0"/>
              <w:rPr>
                <w:rFonts w:ascii="Times New Roman" w:hAnsi="Times New Roman"/>
                <w:b/>
                <w:sz w:val="20"/>
              </w:rPr>
            </w:pPr>
            <w:r w:rsidRPr="00FF6464">
              <w:rPr>
                <w:rFonts w:ascii="Times New Roman" w:hAnsi="Times New Roman"/>
                <w:b/>
                <w:sz w:val="20"/>
              </w:rPr>
              <w:t>Program Outcomes</w:t>
            </w:r>
          </w:p>
        </w:tc>
        <w:tc>
          <w:tcPr>
            <w:tcW w:w="2700" w:type="dxa"/>
          </w:tcPr>
          <w:p w:rsidR="001A0D52" w:rsidRPr="00FF6464" w:rsidRDefault="0026652B" w:rsidP="00886C79">
            <w:pPr>
              <w:outlineLvl w:val="0"/>
              <w:rPr>
                <w:rFonts w:ascii="Times New Roman" w:hAnsi="Times New Roman"/>
                <w:b/>
                <w:sz w:val="20"/>
              </w:rPr>
            </w:pPr>
            <w:r w:rsidRPr="00FF6464">
              <w:rPr>
                <w:rFonts w:ascii="Times New Roman" w:hAnsi="Times New Roman"/>
                <w:b/>
                <w:sz w:val="20"/>
              </w:rPr>
              <w:t>D</w:t>
            </w:r>
            <w:r w:rsidR="003610F4" w:rsidRPr="00FF6464">
              <w:rPr>
                <w:rFonts w:ascii="Times New Roman" w:hAnsi="Times New Roman"/>
                <w:b/>
                <w:sz w:val="20"/>
              </w:rPr>
              <w:t xml:space="preserve">egree </w:t>
            </w:r>
            <w:r w:rsidRPr="00FF6464">
              <w:rPr>
                <w:rFonts w:ascii="Times New Roman" w:hAnsi="Times New Roman"/>
                <w:b/>
                <w:sz w:val="20"/>
              </w:rPr>
              <w:t>P</w:t>
            </w:r>
            <w:r w:rsidR="003610F4" w:rsidRPr="00FF6464">
              <w:rPr>
                <w:rFonts w:ascii="Times New Roman" w:hAnsi="Times New Roman"/>
                <w:b/>
                <w:sz w:val="20"/>
              </w:rPr>
              <w:t>rofile</w:t>
            </w:r>
            <w:r w:rsidR="001A0D52" w:rsidRPr="00FF6464">
              <w:rPr>
                <w:rFonts w:ascii="Times New Roman" w:hAnsi="Times New Roman"/>
                <w:b/>
                <w:sz w:val="20"/>
              </w:rPr>
              <w:t xml:space="preserve"> Outcomes</w:t>
            </w:r>
          </w:p>
        </w:tc>
      </w:tr>
      <w:tr w:rsidR="001A0D52" w:rsidRPr="00171DC1" w:rsidTr="00F7497C">
        <w:tc>
          <w:tcPr>
            <w:tcW w:w="2430" w:type="dxa"/>
          </w:tcPr>
          <w:p w:rsidR="001A0D52" w:rsidRPr="00AD6C72" w:rsidRDefault="00AD3EEC" w:rsidP="004B0524">
            <w:pPr>
              <w:outlineLvl w:val="0"/>
              <w:rPr>
                <w:rFonts w:ascii="Times New Roman" w:hAnsi="Times New Roman"/>
                <w:sz w:val="16"/>
                <w:szCs w:val="16"/>
              </w:rPr>
            </w:pPr>
            <w:r>
              <w:rPr>
                <w:rFonts w:ascii="Times New Roman" w:hAnsi="Times New Roman"/>
                <w:sz w:val="16"/>
                <w:szCs w:val="16"/>
              </w:rPr>
              <w:t xml:space="preserve">Students will </w:t>
            </w:r>
            <w:r w:rsidR="004B0524">
              <w:rPr>
                <w:rFonts w:ascii="Times New Roman" w:hAnsi="Times New Roman"/>
                <w:sz w:val="16"/>
                <w:szCs w:val="16"/>
              </w:rPr>
              <w:t>. . .</w:t>
            </w:r>
            <w:r w:rsidR="00BF15C8">
              <w:t xml:space="preserve"> </w:t>
            </w:r>
            <w:r w:rsidR="00BF15C8" w:rsidRPr="00BF15C8">
              <w:rPr>
                <w:sz w:val="20"/>
              </w:rPr>
              <w:t>Define rhetoric, critical studies, and related concepts</w:t>
            </w:r>
          </w:p>
        </w:tc>
        <w:tc>
          <w:tcPr>
            <w:tcW w:w="1890" w:type="dxa"/>
          </w:tcPr>
          <w:p w:rsidR="001A0D52" w:rsidRPr="006F7199" w:rsidRDefault="00BF15C8" w:rsidP="004B0524">
            <w:pPr>
              <w:outlineLvl w:val="0"/>
              <w:rPr>
                <w:rFonts w:ascii="Times New Roman" w:hAnsi="Times New Roman"/>
                <w:sz w:val="20"/>
              </w:rPr>
            </w:pPr>
            <w:r w:rsidRPr="006F7199">
              <w:rPr>
                <w:rFonts w:ascii="Times New Roman" w:hAnsi="Times New Roman"/>
                <w:sz w:val="20"/>
              </w:rPr>
              <w:t>Readings, Lecture, discussion, Classroom activities</w:t>
            </w:r>
          </w:p>
        </w:tc>
        <w:tc>
          <w:tcPr>
            <w:tcW w:w="1980" w:type="dxa"/>
          </w:tcPr>
          <w:p w:rsidR="001A0D52" w:rsidRPr="006F7199" w:rsidRDefault="00BF15C8" w:rsidP="00BF15C8">
            <w:pPr>
              <w:outlineLvl w:val="0"/>
              <w:rPr>
                <w:rFonts w:ascii="Times New Roman" w:hAnsi="Times New Roman"/>
                <w:sz w:val="20"/>
              </w:rPr>
            </w:pPr>
            <w:r w:rsidRPr="006F7199">
              <w:rPr>
                <w:rFonts w:ascii="Times New Roman" w:hAnsi="Times New Roman"/>
                <w:sz w:val="20"/>
              </w:rPr>
              <w:t>Exams</w:t>
            </w:r>
          </w:p>
          <w:p w:rsidR="00BF15C8" w:rsidRPr="006F7199" w:rsidRDefault="00BF15C8" w:rsidP="00BF15C8">
            <w:pPr>
              <w:outlineLvl w:val="0"/>
              <w:rPr>
                <w:rFonts w:ascii="Times New Roman" w:hAnsi="Times New Roman"/>
                <w:sz w:val="20"/>
              </w:rPr>
            </w:pPr>
            <w:r w:rsidRPr="006F7199">
              <w:rPr>
                <w:rFonts w:ascii="Times New Roman" w:hAnsi="Times New Roman"/>
                <w:sz w:val="20"/>
              </w:rPr>
              <w:t>Critical Analysis Paper</w:t>
            </w:r>
          </w:p>
        </w:tc>
        <w:tc>
          <w:tcPr>
            <w:tcW w:w="1260" w:type="dxa"/>
          </w:tcPr>
          <w:p w:rsidR="001A0D52" w:rsidRPr="006F7199" w:rsidRDefault="0001365B" w:rsidP="00BF15C8">
            <w:pPr>
              <w:outlineLvl w:val="0"/>
              <w:rPr>
                <w:rFonts w:ascii="Times New Roman" w:hAnsi="Times New Roman"/>
                <w:sz w:val="20"/>
              </w:rPr>
            </w:pPr>
            <w:r w:rsidRPr="006F7199">
              <w:rPr>
                <w:rFonts w:ascii="Times New Roman" w:hAnsi="Times New Roman"/>
                <w:sz w:val="20"/>
              </w:rPr>
              <w:t>1,2,3,7,8</w:t>
            </w:r>
          </w:p>
        </w:tc>
        <w:tc>
          <w:tcPr>
            <w:tcW w:w="2700" w:type="dxa"/>
          </w:tcPr>
          <w:p w:rsidR="004B0524" w:rsidRPr="006F7199" w:rsidRDefault="00797F87" w:rsidP="00F7497C">
            <w:pPr>
              <w:pStyle w:val="ListParagraph"/>
              <w:numPr>
                <w:ilvl w:val="0"/>
                <w:numId w:val="22"/>
              </w:numPr>
              <w:tabs>
                <w:tab w:val="left" w:pos="162"/>
              </w:tabs>
              <w:spacing w:after="0" w:line="240" w:lineRule="auto"/>
              <w:ind w:left="162" w:hanging="180"/>
              <w:outlineLvl w:val="0"/>
              <w:rPr>
                <w:rFonts w:ascii="Times New Roman" w:hAnsi="Times New Roman"/>
                <w:sz w:val="16"/>
                <w:szCs w:val="16"/>
              </w:rPr>
            </w:pPr>
            <w:r>
              <w:rPr>
                <w:rFonts w:ascii="Times New Roman" w:hAnsi="Times New Roman"/>
                <w:sz w:val="16"/>
                <w:szCs w:val="16"/>
              </w:rPr>
              <w:t>1, 2, 3, 4, 5, 7, 9</w:t>
            </w:r>
          </w:p>
        </w:tc>
      </w:tr>
      <w:tr w:rsidR="001A0D52" w:rsidRPr="00171DC1" w:rsidTr="00F7497C">
        <w:tc>
          <w:tcPr>
            <w:tcW w:w="2430" w:type="dxa"/>
          </w:tcPr>
          <w:p w:rsidR="001A0D52" w:rsidRPr="00797F87" w:rsidRDefault="004B0524" w:rsidP="00797F87">
            <w:pPr>
              <w:rPr>
                <w:sz w:val="20"/>
              </w:rPr>
            </w:pPr>
            <w:r w:rsidRPr="00BF15C8">
              <w:rPr>
                <w:rFonts w:ascii="Times New Roman" w:hAnsi="Times New Roman"/>
                <w:sz w:val="16"/>
                <w:szCs w:val="16"/>
              </w:rPr>
              <w:t xml:space="preserve">Students will </w:t>
            </w:r>
            <w:r w:rsidR="00BF15C8">
              <w:rPr>
                <w:rFonts w:ascii="Times New Roman" w:hAnsi="Times New Roman"/>
                <w:sz w:val="16"/>
                <w:szCs w:val="16"/>
              </w:rPr>
              <w:t xml:space="preserve">  </w:t>
            </w:r>
            <w:r w:rsidR="00BF15C8" w:rsidRPr="00BF15C8">
              <w:rPr>
                <w:sz w:val="20"/>
              </w:rPr>
              <w:t>Describe key developments in the rhetorical tradition and in contemporary rhetoric</w:t>
            </w:r>
          </w:p>
        </w:tc>
        <w:tc>
          <w:tcPr>
            <w:tcW w:w="1890" w:type="dxa"/>
          </w:tcPr>
          <w:p w:rsidR="001A0D52" w:rsidRPr="006F7199" w:rsidRDefault="00BF15C8" w:rsidP="004B0524">
            <w:pPr>
              <w:outlineLvl w:val="0"/>
              <w:rPr>
                <w:rFonts w:ascii="Times New Roman" w:hAnsi="Times New Roman"/>
                <w:b/>
                <w:sz w:val="16"/>
                <w:szCs w:val="16"/>
              </w:rPr>
            </w:pPr>
            <w:r w:rsidRPr="006F7199">
              <w:rPr>
                <w:rFonts w:ascii="Times New Roman" w:hAnsi="Times New Roman"/>
                <w:sz w:val="20"/>
              </w:rPr>
              <w:t>Readings, Lecture, discussion, Classroom activities</w:t>
            </w:r>
          </w:p>
        </w:tc>
        <w:tc>
          <w:tcPr>
            <w:tcW w:w="1980" w:type="dxa"/>
          </w:tcPr>
          <w:p w:rsidR="00BF15C8" w:rsidRPr="006F7199" w:rsidRDefault="00BF15C8" w:rsidP="00BF15C8">
            <w:pPr>
              <w:outlineLvl w:val="0"/>
              <w:rPr>
                <w:rFonts w:ascii="Times New Roman" w:hAnsi="Times New Roman"/>
                <w:sz w:val="20"/>
              </w:rPr>
            </w:pPr>
            <w:r w:rsidRPr="006F7199">
              <w:rPr>
                <w:rFonts w:ascii="Times New Roman" w:hAnsi="Times New Roman"/>
                <w:sz w:val="20"/>
              </w:rPr>
              <w:t>Exams</w:t>
            </w:r>
          </w:p>
          <w:p w:rsidR="001A0D52" w:rsidRPr="006F7199" w:rsidRDefault="00BF15C8" w:rsidP="00BF15C8">
            <w:pPr>
              <w:outlineLvl w:val="0"/>
              <w:rPr>
                <w:rFonts w:ascii="Times New Roman" w:hAnsi="Times New Roman"/>
                <w:sz w:val="16"/>
                <w:szCs w:val="16"/>
              </w:rPr>
            </w:pPr>
            <w:r w:rsidRPr="006F7199">
              <w:rPr>
                <w:rFonts w:ascii="Times New Roman" w:hAnsi="Times New Roman"/>
                <w:sz w:val="20"/>
              </w:rPr>
              <w:t>Critical Analysis Paper</w:t>
            </w:r>
          </w:p>
        </w:tc>
        <w:tc>
          <w:tcPr>
            <w:tcW w:w="1260" w:type="dxa"/>
          </w:tcPr>
          <w:p w:rsidR="001A0D52" w:rsidRPr="006F7199" w:rsidRDefault="009B3711" w:rsidP="004B0524">
            <w:pPr>
              <w:outlineLvl w:val="0"/>
              <w:rPr>
                <w:rFonts w:ascii="Times New Roman" w:hAnsi="Times New Roman"/>
                <w:b/>
                <w:sz w:val="16"/>
                <w:szCs w:val="16"/>
              </w:rPr>
            </w:pPr>
            <w:r w:rsidRPr="006F7199">
              <w:rPr>
                <w:rFonts w:ascii="Times New Roman" w:hAnsi="Times New Roman"/>
                <w:sz w:val="20"/>
              </w:rPr>
              <w:t>1,2,3,7,8</w:t>
            </w:r>
          </w:p>
        </w:tc>
        <w:tc>
          <w:tcPr>
            <w:tcW w:w="2700" w:type="dxa"/>
          </w:tcPr>
          <w:p w:rsidR="004B0524" w:rsidRPr="00F7497C" w:rsidRDefault="00797F87" w:rsidP="00F7497C">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1, 2, 3, 4, 5, 7, 9</w:t>
            </w:r>
          </w:p>
        </w:tc>
      </w:tr>
      <w:tr w:rsidR="001A0D52" w:rsidRPr="00171DC1" w:rsidTr="00F7497C">
        <w:trPr>
          <w:trHeight w:val="224"/>
        </w:trPr>
        <w:tc>
          <w:tcPr>
            <w:tcW w:w="2430" w:type="dxa"/>
          </w:tcPr>
          <w:p w:rsidR="001A0D52" w:rsidRPr="00797F87" w:rsidRDefault="00AD3EEC" w:rsidP="00797F87">
            <w:r w:rsidRPr="00BF15C8">
              <w:rPr>
                <w:rFonts w:ascii="Times New Roman" w:hAnsi="Times New Roman"/>
                <w:bCs/>
                <w:sz w:val="16"/>
                <w:szCs w:val="16"/>
              </w:rPr>
              <w:t xml:space="preserve">Students will </w:t>
            </w:r>
            <w:r w:rsidR="00BF15C8">
              <w:rPr>
                <w:rFonts w:ascii="Times New Roman" w:hAnsi="Times New Roman"/>
                <w:bCs/>
                <w:sz w:val="16"/>
                <w:szCs w:val="16"/>
              </w:rPr>
              <w:t xml:space="preserve"> </w:t>
            </w:r>
            <w:r w:rsidR="00BF15C8" w:rsidRPr="00BF15C8">
              <w:rPr>
                <w:sz w:val="20"/>
              </w:rPr>
              <w:t>Understand the strengths and limitations of major rhetorical critical perspectives</w:t>
            </w:r>
          </w:p>
        </w:tc>
        <w:tc>
          <w:tcPr>
            <w:tcW w:w="1890" w:type="dxa"/>
          </w:tcPr>
          <w:p w:rsidR="001A0D52" w:rsidRPr="006F7199" w:rsidRDefault="00BF15C8" w:rsidP="004B0524">
            <w:pPr>
              <w:outlineLvl w:val="0"/>
              <w:rPr>
                <w:rFonts w:ascii="Times New Roman" w:hAnsi="Times New Roman"/>
                <w:b/>
                <w:sz w:val="16"/>
                <w:szCs w:val="16"/>
              </w:rPr>
            </w:pPr>
            <w:r w:rsidRPr="006F7199">
              <w:rPr>
                <w:rFonts w:ascii="Times New Roman" w:hAnsi="Times New Roman"/>
                <w:sz w:val="20"/>
              </w:rPr>
              <w:t>Readings, Lecture, discussion, Classroom activities</w:t>
            </w:r>
          </w:p>
        </w:tc>
        <w:tc>
          <w:tcPr>
            <w:tcW w:w="1980" w:type="dxa"/>
          </w:tcPr>
          <w:p w:rsidR="00BF15C8" w:rsidRPr="006F7199" w:rsidRDefault="00BF15C8" w:rsidP="00BF15C8">
            <w:pPr>
              <w:outlineLvl w:val="0"/>
              <w:rPr>
                <w:rFonts w:ascii="Times New Roman" w:hAnsi="Times New Roman"/>
                <w:sz w:val="20"/>
              </w:rPr>
            </w:pPr>
            <w:r w:rsidRPr="006F7199">
              <w:rPr>
                <w:rFonts w:ascii="Times New Roman" w:hAnsi="Times New Roman"/>
                <w:sz w:val="20"/>
              </w:rPr>
              <w:t>Exams</w:t>
            </w:r>
          </w:p>
          <w:p w:rsidR="001A0D52" w:rsidRPr="006F7199" w:rsidRDefault="00BF15C8" w:rsidP="00BF15C8">
            <w:pPr>
              <w:outlineLvl w:val="0"/>
              <w:rPr>
                <w:rFonts w:ascii="Times New Roman" w:hAnsi="Times New Roman"/>
                <w:sz w:val="20"/>
              </w:rPr>
            </w:pPr>
            <w:r w:rsidRPr="006F7199">
              <w:rPr>
                <w:rFonts w:ascii="Times New Roman" w:hAnsi="Times New Roman"/>
                <w:sz w:val="20"/>
              </w:rPr>
              <w:t>Critical Analysis Paper</w:t>
            </w:r>
          </w:p>
          <w:p w:rsidR="0001365B" w:rsidRPr="006F7199" w:rsidRDefault="0001365B" w:rsidP="00BF15C8">
            <w:pPr>
              <w:outlineLvl w:val="0"/>
              <w:rPr>
                <w:rFonts w:ascii="Times New Roman" w:hAnsi="Times New Roman"/>
                <w:b/>
                <w:sz w:val="16"/>
                <w:szCs w:val="16"/>
              </w:rPr>
            </w:pPr>
          </w:p>
        </w:tc>
        <w:tc>
          <w:tcPr>
            <w:tcW w:w="1260" w:type="dxa"/>
          </w:tcPr>
          <w:p w:rsidR="001A0D52" w:rsidRPr="006F7199" w:rsidRDefault="009B3711" w:rsidP="004B0524">
            <w:pPr>
              <w:outlineLvl w:val="0"/>
              <w:rPr>
                <w:rFonts w:ascii="Times New Roman" w:hAnsi="Times New Roman"/>
                <w:sz w:val="16"/>
                <w:szCs w:val="16"/>
              </w:rPr>
            </w:pPr>
            <w:r w:rsidRPr="006F7199">
              <w:rPr>
                <w:rFonts w:ascii="Times New Roman" w:hAnsi="Times New Roman"/>
                <w:sz w:val="16"/>
                <w:szCs w:val="16"/>
              </w:rPr>
              <w:t>1, 2, 3, 7,8</w:t>
            </w:r>
          </w:p>
        </w:tc>
        <w:tc>
          <w:tcPr>
            <w:tcW w:w="2700" w:type="dxa"/>
          </w:tcPr>
          <w:p w:rsidR="001A0D52" w:rsidRPr="00546FD1" w:rsidRDefault="00797F87" w:rsidP="004B0524">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1, 2, 3, 4, 5, 7, 9</w:t>
            </w:r>
          </w:p>
        </w:tc>
      </w:tr>
      <w:tr w:rsidR="001A0D52" w:rsidRPr="00171DC1" w:rsidTr="00F7497C">
        <w:tc>
          <w:tcPr>
            <w:tcW w:w="2430" w:type="dxa"/>
          </w:tcPr>
          <w:p w:rsidR="001A0D52" w:rsidRPr="00797F87" w:rsidRDefault="004B0524" w:rsidP="00797F87">
            <w:pPr>
              <w:rPr>
                <w:sz w:val="22"/>
                <w:szCs w:val="22"/>
              </w:rPr>
            </w:pPr>
            <w:r w:rsidRPr="00BF15C8">
              <w:rPr>
                <w:rFonts w:ascii="Times New Roman" w:hAnsi="Times New Roman"/>
                <w:sz w:val="16"/>
                <w:szCs w:val="16"/>
              </w:rPr>
              <w:t>Students will</w:t>
            </w:r>
            <w:r w:rsidR="00BF15C8">
              <w:t xml:space="preserve"> </w:t>
            </w:r>
            <w:r w:rsidR="00BF15C8" w:rsidRPr="00BF15C8">
              <w:rPr>
                <w:sz w:val="22"/>
                <w:szCs w:val="22"/>
              </w:rPr>
              <w:t>Identify the rhetorical dimensions of popular cultural artifacts and interpret them through a variety of theoretical lenses</w:t>
            </w:r>
          </w:p>
        </w:tc>
        <w:tc>
          <w:tcPr>
            <w:tcW w:w="1890" w:type="dxa"/>
          </w:tcPr>
          <w:p w:rsidR="001A0D52" w:rsidRPr="006F7199" w:rsidRDefault="00BF15C8" w:rsidP="004B0524">
            <w:pPr>
              <w:outlineLvl w:val="0"/>
              <w:rPr>
                <w:rFonts w:ascii="Times New Roman" w:hAnsi="Times New Roman"/>
                <w:sz w:val="16"/>
                <w:szCs w:val="16"/>
              </w:rPr>
            </w:pPr>
            <w:r w:rsidRPr="006F7199">
              <w:rPr>
                <w:rFonts w:ascii="Times New Roman" w:hAnsi="Times New Roman"/>
                <w:sz w:val="20"/>
              </w:rPr>
              <w:t>Readings, Lecture, discussion, Classroom activities</w:t>
            </w:r>
          </w:p>
        </w:tc>
        <w:tc>
          <w:tcPr>
            <w:tcW w:w="1980" w:type="dxa"/>
          </w:tcPr>
          <w:p w:rsidR="00BF15C8" w:rsidRPr="006F7199" w:rsidRDefault="00BF15C8" w:rsidP="00BF15C8">
            <w:pPr>
              <w:outlineLvl w:val="0"/>
              <w:rPr>
                <w:rFonts w:ascii="Times New Roman" w:hAnsi="Times New Roman"/>
                <w:sz w:val="20"/>
              </w:rPr>
            </w:pPr>
            <w:r w:rsidRPr="006F7199">
              <w:rPr>
                <w:rFonts w:ascii="Times New Roman" w:hAnsi="Times New Roman"/>
                <w:sz w:val="20"/>
              </w:rPr>
              <w:t>Exams</w:t>
            </w:r>
          </w:p>
          <w:p w:rsidR="001A0D52" w:rsidRPr="006F7199" w:rsidRDefault="00BF15C8" w:rsidP="00BF15C8">
            <w:pPr>
              <w:outlineLvl w:val="0"/>
              <w:rPr>
                <w:rFonts w:ascii="Times New Roman" w:hAnsi="Times New Roman"/>
                <w:sz w:val="20"/>
              </w:rPr>
            </w:pPr>
            <w:r w:rsidRPr="006F7199">
              <w:rPr>
                <w:rFonts w:ascii="Times New Roman" w:hAnsi="Times New Roman"/>
                <w:sz w:val="20"/>
              </w:rPr>
              <w:t>Critical Analysis Paper</w:t>
            </w:r>
          </w:p>
          <w:p w:rsidR="0001365B" w:rsidRPr="006F7199" w:rsidRDefault="0001365B" w:rsidP="00BF15C8">
            <w:pPr>
              <w:outlineLvl w:val="0"/>
              <w:rPr>
                <w:rFonts w:ascii="Times New Roman" w:hAnsi="Times New Roman"/>
                <w:b/>
                <w:sz w:val="16"/>
                <w:szCs w:val="16"/>
              </w:rPr>
            </w:pPr>
            <w:r w:rsidRPr="006F7199">
              <w:rPr>
                <w:rFonts w:ascii="Times New Roman" w:hAnsi="Times New Roman"/>
                <w:sz w:val="20"/>
              </w:rPr>
              <w:t>Paper Presentations</w:t>
            </w:r>
          </w:p>
        </w:tc>
        <w:tc>
          <w:tcPr>
            <w:tcW w:w="1260" w:type="dxa"/>
          </w:tcPr>
          <w:p w:rsidR="001A0D52" w:rsidRPr="006F7199" w:rsidRDefault="009B3711" w:rsidP="004B0524">
            <w:pPr>
              <w:outlineLvl w:val="0"/>
              <w:rPr>
                <w:rFonts w:ascii="Times New Roman" w:hAnsi="Times New Roman"/>
                <w:b/>
                <w:sz w:val="16"/>
                <w:szCs w:val="16"/>
              </w:rPr>
            </w:pPr>
            <w:r w:rsidRPr="006F7199">
              <w:rPr>
                <w:rFonts w:ascii="Times New Roman" w:hAnsi="Times New Roman"/>
                <w:sz w:val="20"/>
              </w:rPr>
              <w:t>1,2,3,4,7,8</w:t>
            </w:r>
          </w:p>
        </w:tc>
        <w:tc>
          <w:tcPr>
            <w:tcW w:w="2700" w:type="dxa"/>
          </w:tcPr>
          <w:p w:rsidR="001A0D52" w:rsidRPr="00546FD1" w:rsidRDefault="00797F87" w:rsidP="004B0524">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1, 2, 3, 4, 5, 7, 9</w:t>
            </w:r>
          </w:p>
        </w:tc>
      </w:tr>
      <w:tr w:rsidR="001A0D52" w:rsidRPr="00171DC1" w:rsidTr="00F7497C">
        <w:tc>
          <w:tcPr>
            <w:tcW w:w="2430" w:type="dxa"/>
          </w:tcPr>
          <w:p w:rsidR="001A0D52" w:rsidRPr="00797F87" w:rsidRDefault="00AD3EEC" w:rsidP="00797F87">
            <w:pPr>
              <w:rPr>
                <w:sz w:val="20"/>
              </w:rPr>
            </w:pPr>
            <w:r w:rsidRPr="00BF15C8">
              <w:rPr>
                <w:rFonts w:ascii="Times New Roman" w:hAnsi="Times New Roman"/>
                <w:sz w:val="16"/>
                <w:szCs w:val="16"/>
              </w:rPr>
              <w:t xml:space="preserve">Students </w:t>
            </w:r>
            <w:r w:rsidRPr="00BF15C8">
              <w:rPr>
                <w:rFonts w:ascii="Times New Roman" w:hAnsi="Times New Roman"/>
                <w:sz w:val="20"/>
              </w:rPr>
              <w:t xml:space="preserve">will </w:t>
            </w:r>
            <w:r w:rsidR="00BF15C8">
              <w:rPr>
                <w:rFonts w:ascii="Times New Roman" w:hAnsi="Times New Roman"/>
                <w:sz w:val="20"/>
              </w:rPr>
              <w:t xml:space="preserve"> </w:t>
            </w:r>
            <w:r w:rsidR="00BF15C8">
              <w:rPr>
                <w:sz w:val="20"/>
              </w:rPr>
              <w:t>Recognize the role of cultur</w:t>
            </w:r>
            <w:r w:rsidR="00BF15C8" w:rsidRPr="00BF15C8">
              <w:rPr>
                <w:sz w:val="20"/>
              </w:rPr>
              <w:t>al perspective in interpretation of cultural artifacts</w:t>
            </w:r>
          </w:p>
        </w:tc>
        <w:tc>
          <w:tcPr>
            <w:tcW w:w="1890" w:type="dxa"/>
          </w:tcPr>
          <w:p w:rsidR="001A0D52" w:rsidRPr="006F7199" w:rsidRDefault="00BF15C8" w:rsidP="004B0524">
            <w:pPr>
              <w:outlineLvl w:val="0"/>
              <w:rPr>
                <w:rFonts w:ascii="Times New Roman" w:hAnsi="Times New Roman"/>
                <w:b/>
                <w:sz w:val="16"/>
                <w:szCs w:val="16"/>
              </w:rPr>
            </w:pPr>
            <w:r w:rsidRPr="006F7199">
              <w:rPr>
                <w:rFonts w:ascii="Times New Roman" w:hAnsi="Times New Roman"/>
                <w:sz w:val="20"/>
              </w:rPr>
              <w:t>Readings, Lecture, discussion, Classroom activities</w:t>
            </w:r>
          </w:p>
        </w:tc>
        <w:tc>
          <w:tcPr>
            <w:tcW w:w="1980" w:type="dxa"/>
          </w:tcPr>
          <w:p w:rsidR="00BF15C8" w:rsidRPr="006F7199" w:rsidRDefault="00BF15C8" w:rsidP="00BF15C8">
            <w:pPr>
              <w:outlineLvl w:val="0"/>
              <w:rPr>
                <w:rFonts w:ascii="Times New Roman" w:hAnsi="Times New Roman"/>
                <w:sz w:val="20"/>
              </w:rPr>
            </w:pPr>
            <w:r w:rsidRPr="006F7199">
              <w:rPr>
                <w:rFonts w:ascii="Times New Roman" w:hAnsi="Times New Roman"/>
                <w:sz w:val="20"/>
              </w:rPr>
              <w:t>Exams</w:t>
            </w:r>
          </w:p>
          <w:p w:rsidR="001A0D52" w:rsidRPr="006F7199" w:rsidRDefault="00BF15C8" w:rsidP="00BF15C8">
            <w:pPr>
              <w:outlineLvl w:val="0"/>
              <w:rPr>
                <w:rFonts w:ascii="Times New Roman" w:hAnsi="Times New Roman"/>
                <w:sz w:val="20"/>
              </w:rPr>
            </w:pPr>
            <w:r w:rsidRPr="006F7199">
              <w:rPr>
                <w:rFonts w:ascii="Times New Roman" w:hAnsi="Times New Roman"/>
                <w:sz w:val="20"/>
              </w:rPr>
              <w:t>Critical Analysis Paper</w:t>
            </w:r>
            <w:r w:rsidR="0001365B" w:rsidRPr="006F7199">
              <w:rPr>
                <w:rFonts w:ascii="Times New Roman" w:hAnsi="Times New Roman"/>
                <w:sz w:val="20"/>
              </w:rPr>
              <w:t xml:space="preserve">, </w:t>
            </w:r>
          </w:p>
          <w:p w:rsidR="009B3711" w:rsidRPr="006F7199" w:rsidRDefault="009B3711" w:rsidP="00BF15C8">
            <w:pPr>
              <w:outlineLvl w:val="0"/>
              <w:rPr>
                <w:rFonts w:ascii="Times New Roman" w:hAnsi="Times New Roman"/>
                <w:b/>
                <w:sz w:val="16"/>
                <w:szCs w:val="16"/>
              </w:rPr>
            </w:pPr>
          </w:p>
        </w:tc>
        <w:tc>
          <w:tcPr>
            <w:tcW w:w="1260" w:type="dxa"/>
          </w:tcPr>
          <w:p w:rsidR="001A0D52" w:rsidRPr="006F7199" w:rsidRDefault="009B3711" w:rsidP="004B0524">
            <w:pPr>
              <w:outlineLvl w:val="0"/>
              <w:rPr>
                <w:rFonts w:ascii="Times New Roman" w:hAnsi="Times New Roman"/>
                <w:b/>
                <w:sz w:val="16"/>
                <w:szCs w:val="16"/>
              </w:rPr>
            </w:pPr>
            <w:r w:rsidRPr="006F7199">
              <w:rPr>
                <w:rFonts w:ascii="Times New Roman" w:hAnsi="Times New Roman"/>
                <w:sz w:val="20"/>
              </w:rPr>
              <w:t>1,2,3,7,8</w:t>
            </w:r>
          </w:p>
        </w:tc>
        <w:tc>
          <w:tcPr>
            <w:tcW w:w="2700" w:type="dxa"/>
          </w:tcPr>
          <w:p w:rsidR="007C48BE" w:rsidRPr="00546FD1" w:rsidRDefault="00797F87" w:rsidP="004B0524">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1, 2, 3, 4, 5, 7, 9</w:t>
            </w:r>
          </w:p>
        </w:tc>
      </w:tr>
      <w:tr w:rsidR="001A0D52" w:rsidRPr="00171DC1" w:rsidTr="00F7497C">
        <w:tc>
          <w:tcPr>
            <w:tcW w:w="2430" w:type="dxa"/>
          </w:tcPr>
          <w:p w:rsidR="001A0D52" w:rsidRPr="00797F87" w:rsidRDefault="00AD3EEC" w:rsidP="00797F87">
            <w:pPr>
              <w:rPr>
                <w:sz w:val="20"/>
              </w:rPr>
            </w:pPr>
            <w:r w:rsidRPr="00BF15C8">
              <w:rPr>
                <w:rFonts w:ascii="Times New Roman" w:hAnsi="Times New Roman"/>
                <w:sz w:val="16"/>
                <w:szCs w:val="16"/>
              </w:rPr>
              <w:t xml:space="preserve">Students will </w:t>
            </w:r>
            <w:r w:rsidR="00BF15C8">
              <w:rPr>
                <w:rFonts w:ascii="Times New Roman" w:hAnsi="Times New Roman"/>
                <w:sz w:val="16"/>
                <w:szCs w:val="16"/>
              </w:rPr>
              <w:t xml:space="preserve"> </w:t>
            </w:r>
            <w:r w:rsidR="00BF15C8" w:rsidRPr="00BF15C8">
              <w:rPr>
                <w:sz w:val="20"/>
              </w:rPr>
              <w:t>Recognize the persuasive power of a culture’s artifacts in shaping the lives of that culture’s members</w:t>
            </w:r>
          </w:p>
        </w:tc>
        <w:tc>
          <w:tcPr>
            <w:tcW w:w="1890" w:type="dxa"/>
          </w:tcPr>
          <w:p w:rsidR="001A0D52" w:rsidRPr="006F7199" w:rsidRDefault="00BF15C8" w:rsidP="004B0524">
            <w:pPr>
              <w:outlineLvl w:val="0"/>
              <w:rPr>
                <w:rFonts w:ascii="Times New Roman" w:hAnsi="Times New Roman"/>
                <w:b/>
                <w:sz w:val="16"/>
                <w:szCs w:val="16"/>
              </w:rPr>
            </w:pPr>
            <w:r w:rsidRPr="006F7199">
              <w:rPr>
                <w:rFonts w:ascii="Times New Roman" w:hAnsi="Times New Roman"/>
                <w:sz w:val="20"/>
              </w:rPr>
              <w:t>Readings, Lecture, discussion, Classroom activities</w:t>
            </w:r>
          </w:p>
        </w:tc>
        <w:tc>
          <w:tcPr>
            <w:tcW w:w="1980" w:type="dxa"/>
          </w:tcPr>
          <w:p w:rsidR="009B3711" w:rsidRPr="006F7199" w:rsidRDefault="00BF15C8" w:rsidP="00BF15C8">
            <w:pPr>
              <w:outlineLvl w:val="0"/>
              <w:rPr>
                <w:rFonts w:ascii="Times New Roman" w:hAnsi="Times New Roman"/>
                <w:sz w:val="20"/>
              </w:rPr>
            </w:pPr>
            <w:r w:rsidRPr="006F7199">
              <w:rPr>
                <w:rFonts w:ascii="Times New Roman" w:hAnsi="Times New Roman"/>
                <w:sz w:val="20"/>
              </w:rPr>
              <w:t>Critical Analysis Paper</w:t>
            </w:r>
            <w:r w:rsidR="0001365B" w:rsidRPr="006F7199">
              <w:rPr>
                <w:rFonts w:ascii="Times New Roman" w:hAnsi="Times New Roman"/>
                <w:sz w:val="20"/>
              </w:rPr>
              <w:t xml:space="preserve">, </w:t>
            </w:r>
          </w:p>
          <w:p w:rsidR="009B3711" w:rsidRPr="006F7199" w:rsidRDefault="009B3711" w:rsidP="00BF15C8">
            <w:pPr>
              <w:outlineLvl w:val="0"/>
              <w:rPr>
                <w:rFonts w:ascii="Times New Roman" w:hAnsi="Times New Roman"/>
                <w:sz w:val="20"/>
              </w:rPr>
            </w:pPr>
            <w:r w:rsidRPr="006F7199">
              <w:rPr>
                <w:rFonts w:ascii="Times New Roman" w:hAnsi="Times New Roman"/>
                <w:sz w:val="20"/>
              </w:rPr>
              <w:t>Paper Presentations</w:t>
            </w:r>
          </w:p>
          <w:p w:rsidR="001A0D52" w:rsidRPr="006F7199" w:rsidRDefault="0001365B" w:rsidP="00BF15C8">
            <w:pPr>
              <w:outlineLvl w:val="0"/>
              <w:rPr>
                <w:rFonts w:ascii="Times New Roman" w:hAnsi="Times New Roman"/>
                <w:b/>
                <w:sz w:val="16"/>
                <w:szCs w:val="16"/>
              </w:rPr>
            </w:pPr>
            <w:r w:rsidRPr="006F7199">
              <w:rPr>
                <w:rFonts w:ascii="Times New Roman" w:hAnsi="Times New Roman"/>
                <w:sz w:val="20"/>
              </w:rPr>
              <w:t>Self-reflection paper</w:t>
            </w:r>
          </w:p>
        </w:tc>
        <w:tc>
          <w:tcPr>
            <w:tcW w:w="1260" w:type="dxa"/>
          </w:tcPr>
          <w:p w:rsidR="001A0D52" w:rsidRPr="006F7199" w:rsidRDefault="009B3711" w:rsidP="004B0524">
            <w:pPr>
              <w:outlineLvl w:val="0"/>
              <w:rPr>
                <w:rFonts w:ascii="Times New Roman" w:hAnsi="Times New Roman"/>
                <w:b/>
                <w:sz w:val="16"/>
                <w:szCs w:val="16"/>
              </w:rPr>
            </w:pPr>
            <w:r w:rsidRPr="006F7199">
              <w:rPr>
                <w:rFonts w:ascii="Times New Roman" w:hAnsi="Times New Roman"/>
                <w:sz w:val="20"/>
              </w:rPr>
              <w:t>1,2,3,4, 7,8</w:t>
            </w:r>
          </w:p>
        </w:tc>
        <w:tc>
          <w:tcPr>
            <w:tcW w:w="2700" w:type="dxa"/>
          </w:tcPr>
          <w:p w:rsidR="007C48BE" w:rsidRPr="00546FD1" w:rsidRDefault="00797F87" w:rsidP="004B0524">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1, 2, 3, 4, 5, 7, 9</w:t>
            </w:r>
          </w:p>
        </w:tc>
      </w:tr>
      <w:tr w:rsidR="001A0D52" w:rsidRPr="00171DC1" w:rsidTr="00F7497C">
        <w:tc>
          <w:tcPr>
            <w:tcW w:w="2430" w:type="dxa"/>
          </w:tcPr>
          <w:p w:rsidR="00BF15C8" w:rsidRPr="00BF15C8" w:rsidRDefault="00AD3EEC" w:rsidP="00BF15C8">
            <w:pPr>
              <w:rPr>
                <w:sz w:val="20"/>
              </w:rPr>
            </w:pPr>
            <w:r w:rsidRPr="00BF15C8">
              <w:rPr>
                <w:rFonts w:ascii="Times New Roman" w:hAnsi="Times New Roman"/>
                <w:sz w:val="16"/>
                <w:szCs w:val="16"/>
              </w:rPr>
              <w:t xml:space="preserve">Students </w:t>
            </w:r>
            <w:r w:rsidRPr="00BF15C8">
              <w:rPr>
                <w:rFonts w:ascii="Times New Roman" w:hAnsi="Times New Roman"/>
                <w:sz w:val="20"/>
              </w:rPr>
              <w:t xml:space="preserve">will </w:t>
            </w:r>
            <w:r w:rsidR="00BF15C8">
              <w:rPr>
                <w:rFonts w:ascii="Times New Roman" w:hAnsi="Times New Roman"/>
                <w:sz w:val="20"/>
              </w:rPr>
              <w:t xml:space="preserve"> </w:t>
            </w:r>
            <w:r w:rsidR="00BF15C8" w:rsidRPr="00BF15C8">
              <w:rPr>
                <w:sz w:val="20"/>
              </w:rPr>
              <w:t>Analyze closely one cultural artifact from a particular perspective using terms, concepts, and theories introduced in class.</w:t>
            </w:r>
          </w:p>
          <w:p w:rsidR="001A0D52" w:rsidRPr="00AD6C72" w:rsidRDefault="001A0D52" w:rsidP="004B0524">
            <w:pPr>
              <w:outlineLvl w:val="0"/>
              <w:rPr>
                <w:rFonts w:ascii="Times New Roman" w:hAnsi="Times New Roman"/>
                <w:sz w:val="16"/>
                <w:szCs w:val="16"/>
              </w:rPr>
            </w:pPr>
          </w:p>
        </w:tc>
        <w:tc>
          <w:tcPr>
            <w:tcW w:w="1890" w:type="dxa"/>
          </w:tcPr>
          <w:p w:rsidR="001A0D52" w:rsidRPr="006F7199" w:rsidRDefault="00BF15C8" w:rsidP="004B0524">
            <w:pPr>
              <w:outlineLvl w:val="0"/>
              <w:rPr>
                <w:rFonts w:ascii="Times New Roman" w:hAnsi="Times New Roman"/>
                <w:b/>
                <w:sz w:val="16"/>
                <w:szCs w:val="16"/>
              </w:rPr>
            </w:pPr>
            <w:r w:rsidRPr="006F7199">
              <w:rPr>
                <w:rFonts w:ascii="Times New Roman" w:hAnsi="Times New Roman"/>
                <w:sz w:val="20"/>
              </w:rPr>
              <w:t>Readings, Lecture, discussion, Classroom activities</w:t>
            </w:r>
          </w:p>
        </w:tc>
        <w:tc>
          <w:tcPr>
            <w:tcW w:w="1980" w:type="dxa"/>
          </w:tcPr>
          <w:p w:rsidR="001A0D52" w:rsidRPr="006F7199" w:rsidRDefault="00BF15C8" w:rsidP="00BF15C8">
            <w:pPr>
              <w:outlineLvl w:val="0"/>
              <w:rPr>
                <w:rFonts w:ascii="Times New Roman" w:hAnsi="Times New Roman"/>
                <w:sz w:val="20"/>
              </w:rPr>
            </w:pPr>
            <w:r w:rsidRPr="006F7199">
              <w:rPr>
                <w:rFonts w:ascii="Times New Roman" w:hAnsi="Times New Roman"/>
                <w:sz w:val="20"/>
              </w:rPr>
              <w:t>Critical Analysis Paper</w:t>
            </w:r>
          </w:p>
          <w:p w:rsidR="009B3711" w:rsidRPr="006F7199" w:rsidRDefault="009B3711" w:rsidP="00BF15C8">
            <w:pPr>
              <w:outlineLvl w:val="0"/>
              <w:rPr>
                <w:rFonts w:ascii="Times New Roman" w:hAnsi="Times New Roman"/>
                <w:b/>
                <w:sz w:val="16"/>
                <w:szCs w:val="16"/>
              </w:rPr>
            </w:pPr>
            <w:r w:rsidRPr="006F7199">
              <w:rPr>
                <w:rFonts w:ascii="Times New Roman" w:hAnsi="Times New Roman"/>
                <w:sz w:val="20"/>
              </w:rPr>
              <w:t>Paper Presentations</w:t>
            </w:r>
          </w:p>
        </w:tc>
        <w:tc>
          <w:tcPr>
            <w:tcW w:w="1260" w:type="dxa"/>
          </w:tcPr>
          <w:p w:rsidR="001A0D52" w:rsidRPr="006F7199" w:rsidRDefault="009B3711" w:rsidP="004B0524">
            <w:pPr>
              <w:outlineLvl w:val="0"/>
              <w:rPr>
                <w:rFonts w:ascii="Times New Roman" w:hAnsi="Times New Roman"/>
                <w:b/>
                <w:sz w:val="16"/>
                <w:szCs w:val="16"/>
              </w:rPr>
            </w:pPr>
            <w:r w:rsidRPr="006F7199">
              <w:rPr>
                <w:rFonts w:ascii="Times New Roman" w:hAnsi="Times New Roman"/>
                <w:sz w:val="20"/>
              </w:rPr>
              <w:t>1,2,3,4, 7,8</w:t>
            </w:r>
          </w:p>
        </w:tc>
        <w:tc>
          <w:tcPr>
            <w:tcW w:w="2700" w:type="dxa"/>
          </w:tcPr>
          <w:p w:rsidR="007C48BE" w:rsidRPr="00546FD1" w:rsidRDefault="00797F87" w:rsidP="004B0524">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1, 2, 3, 4, 5, 7, 9</w:t>
            </w:r>
          </w:p>
        </w:tc>
      </w:tr>
    </w:tbl>
    <w:p w:rsidR="00F7497C" w:rsidRDefault="00F7497C" w:rsidP="002C2389">
      <w:pPr>
        <w:spacing w:line="360" w:lineRule="auto"/>
        <w:outlineLvl w:val="0"/>
        <w:rPr>
          <w:rFonts w:ascii="Times New Roman" w:hAnsi="Times New Roman"/>
          <w:b/>
          <w:sz w:val="22"/>
          <w:szCs w:val="22"/>
        </w:rPr>
      </w:pPr>
    </w:p>
    <w:p w:rsidR="00F95D67" w:rsidRPr="002C2389" w:rsidRDefault="00B915BB" w:rsidP="002C2389">
      <w:pPr>
        <w:spacing w:line="360" w:lineRule="auto"/>
        <w:outlineLvl w:val="0"/>
        <w:rPr>
          <w:rFonts w:ascii="Times New Roman" w:hAnsi="Times New Roman"/>
          <w:sz w:val="22"/>
          <w:szCs w:val="22"/>
        </w:rPr>
      </w:pPr>
      <w:r w:rsidRPr="002C2389">
        <w:rPr>
          <w:rFonts w:ascii="Times New Roman" w:hAnsi="Times New Roman"/>
          <w:b/>
          <w:sz w:val="22"/>
          <w:szCs w:val="22"/>
        </w:rPr>
        <w:t>Required Text</w:t>
      </w:r>
      <w:r w:rsidR="00EF542D" w:rsidRPr="002C2389">
        <w:rPr>
          <w:rFonts w:ascii="Times New Roman" w:hAnsi="Times New Roman"/>
          <w:b/>
          <w:sz w:val="22"/>
          <w:szCs w:val="22"/>
        </w:rPr>
        <w:t>s</w:t>
      </w:r>
      <w:r w:rsidR="004C4C08" w:rsidRPr="002C2389">
        <w:rPr>
          <w:rFonts w:ascii="Times New Roman" w:hAnsi="Times New Roman"/>
          <w:b/>
          <w:sz w:val="22"/>
          <w:szCs w:val="22"/>
        </w:rPr>
        <w:t xml:space="preserve">, Additional </w:t>
      </w:r>
      <w:r w:rsidR="00621D45" w:rsidRPr="002C2389">
        <w:rPr>
          <w:rFonts w:ascii="Times New Roman" w:hAnsi="Times New Roman"/>
          <w:b/>
          <w:sz w:val="22"/>
          <w:szCs w:val="22"/>
        </w:rPr>
        <w:t>Reading</w:t>
      </w:r>
      <w:r w:rsidR="004C4C08" w:rsidRPr="002C2389">
        <w:rPr>
          <w:rFonts w:ascii="Times New Roman" w:hAnsi="Times New Roman"/>
          <w:b/>
          <w:sz w:val="22"/>
          <w:szCs w:val="22"/>
        </w:rPr>
        <w:t>, and Other Materials</w:t>
      </w:r>
    </w:p>
    <w:tbl>
      <w:tblPr>
        <w:tblStyle w:val="TableGrid"/>
        <w:tblW w:w="10260" w:type="dxa"/>
        <w:tblInd w:w="-162" w:type="dxa"/>
        <w:tblLook w:val="04A0"/>
      </w:tblPr>
      <w:tblGrid>
        <w:gridCol w:w="10260"/>
      </w:tblGrid>
      <w:tr w:rsidR="00F95D67" w:rsidTr="008613BC">
        <w:tc>
          <w:tcPr>
            <w:tcW w:w="10260" w:type="dxa"/>
          </w:tcPr>
          <w:p w:rsidR="009B3711" w:rsidRPr="009B3711" w:rsidRDefault="009B3711" w:rsidP="009B3711">
            <w:pPr>
              <w:rPr>
                <w:i/>
                <w:sz w:val="20"/>
              </w:rPr>
            </w:pPr>
            <w:r w:rsidRPr="009B3711">
              <w:rPr>
                <w:b/>
                <w:sz w:val="20"/>
              </w:rPr>
              <w:t>Required Text</w:t>
            </w:r>
            <w:r w:rsidRPr="009B3711">
              <w:rPr>
                <w:sz w:val="20"/>
              </w:rPr>
              <w:t xml:space="preserve"> Brummett, Barry.  2011.  </w:t>
            </w:r>
            <w:r w:rsidRPr="009B3711">
              <w:rPr>
                <w:i/>
                <w:sz w:val="20"/>
              </w:rPr>
              <w:t>Rhetoric in Popular Culture, 3ed.  Thousand Oaks, CA:  Sage</w:t>
            </w:r>
          </w:p>
          <w:p w:rsidR="00F7497C" w:rsidRPr="009B3711" w:rsidRDefault="009B3711" w:rsidP="009B3711">
            <w:pPr>
              <w:rPr>
                <w:sz w:val="20"/>
              </w:rPr>
            </w:pPr>
            <w:r w:rsidRPr="009B3711">
              <w:rPr>
                <w:b/>
                <w:sz w:val="20"/>
              </w:rPr>
              <w:t xml:space="preserve">Additional Suggested Text:  </w:t>
            </w:r>
            <w:r w:rsidRPr="009B3711">
              <w:rPr>
                <w:sz w:val="20"/>
              </w:rPr>
              <w:t xml:space="preserve">Keith, William M. and Christian O. Lundberg. 2008.  </w:t>
            </w:r>
            <w:r w:rsidRPr="009B3711">
              <w:rPr>
                <w:i/>
                <w:sz w:val="20"/>
              </w:rPr>
              <w:t xml:space="preserve">The Essential guide to Rhetoric:  </w:t>
            </w:r>
            <w:r w:rsidRPr="009B3711">
              <w:rPr>
                <w:sz w:val="20"/>
              </w:rPr>
              <w:t xml:space="preserve">Boston: Bedford/St. Marin’s.   Also found in O’Hair, Dan, Rob Stewart and Hannah Rubenstein.  2010.  </w:t>
            </w:r>
            <w:r w:rsidRPr="009B3711">
              <w:rPr>
                <w:i/>
                <w:sz w:val="20"/>
              </w:rPr>
              <w:t>A Speaker’s Guidebook</w:t>
            </w:r>
            <w:r w:rsidRPr="009B3711">
              <w:rPr>
                <w:sz w:val="20"/>
              </w:rPr>
              <w:t>:  Boston/St. Martin’s</w:t>
            </w:r>
          </w:p>
        </w:tc>
      </w:tr>
    </w:tbl>
    <w:p w:rsidR="00F95D67" w:rsidRDefault="00F95D67" w:rsidP="004E3BA0">
      <w:pPr>
        <w:rPr>
          <w:rFonts w:ascii="Times New Roman" w:hAnsi="Times New Roman"/>
          <w:b/>
          <w:bCs/>
        </w:rPr>
      </w:pPr>
    </w:p>
    <w:p w:rsidR="002C2389" w:rsidRDefault="002C2389" w:rsidP="00831414">
      <w:pPr>
        <w:ind w:left="720" w:hanging="720"/>
        <w:rPr>
          <w:rFonts w:ascii="Times New Roman" w:hAnsi="Times New Roman"/>
          <w:b/>
          <w:bCs/>
          <w:sz w:val="22"/>
          <w:szCs w:val="22"/>
        </w:rPr>
      </w:pPr>
    </w:p>
    <w:p w:rsidR="00B915BB" w:rsidRDefault="00B915BB" w:rsidP="00F7497C">
      <w:pPr>
        <w:ind w:left="630" w:hanging="360"/>
        <w:rPr>
          <w:rFonts w:ascii="Times New Roman" w:hAnsi="Times New Roman"/>
        </w:rPr>
        <w:sectPr w:rsidR="00B915BB" w:rsidSect="002C2389">
          <w:footerReference w:type="default" r:id="rId9"/>
          <w:endnotePr>
            <w:numFmt w:val="decimal"/>
          </w:endnotePr>
          <w:pgSz w:w="12240" w:h="15840"/>
          <w:pgMar w:top="1260" w:right="1440" w:bottom="1350" w:left="1440" w:header="1440" w:footer="1440" w:gutter="0"/>
          <w:cols w:space="720"/>
          <w:noEndnote/>
        </w:sectPr>
      </w:pPr>
    </w:p>
    <w:p w:rsidR="00E71921" w:rsidRDefault="00E71921" w:rsidP="00F7497C">
      <w:pPr>
        <w:ind w:left="630" w:hanging="360"/>
        <w:outlineLvl w:val="0"/>
        <w:rPr>
          <w:rFonts w:ascii="Times New Roman" w:hAnsi="Times New Roman"/>
          <w:b/>
          <w:u w:val="single"/>
        </w:rPr>
      </w:pPr>
    </w:p>
    <w:p w:rsidR="0058042A" w:rsidRPr="002C2389" w:rsidRDefault="004B0524" w:rsidP="002C2389">
      <w:pPr>
        <w:spacing w:line="360" w:lineRule="auto"/>
        <w:outlineLvl w:val="0"/>
        <w:rPr>
          <w:rFonts w:ascii="Times New Roman" w:hAnsi="Times New Roman"/>
          <w:b/>
          <w:sz w:val="22"/>
          <w:szCs w:val="22"/>
        </w:rPr>
      </w:pPr>
      <w:r>
        <w:rPr>
          <w:rFonts w:ascii="Times New Roman" w:hAnsi="Times New Roman"/>
          <w:b/>
          <w:sz w:val="22"/>
          <w:szCs w:val="22"/>
        </w:rPr>
        <w:t>Course Requirements</w:t>
      </w:r>
      <w:r w:rsidR="008A261B">
        <w:rPr>
          <w:rFonts w:ascii="Times New Roman" w:hAnsi="Times New Roman"/>
          <w:b/>
          <w:sz w:val="22"/>
          <w:szCs w:val="22"/>
        </w:rPr>
        <w:t xml:space="preserve"> </w:t>
      </w:r>
      <w:r>
        <w:rPr>
          <w:rFonts w:ascii="Times New Roman" w:hAnsi="Times New Roman"/>
          <w:b/>
          <w:sz w:val="22"/>
          <w:szCs w:val="22"/>
        </w:rPr>
        <w:t>/</w:t>
      </w:r>
      <w:r w:rsidR="008A261B">
        <w:rPr>
          <w:rFonts w:ascii="Times New Roman" w:hAnsi="Times New Roman"/>
          <w:b/>
          <w:sz w:val="22"/>
          <w:szCs w:val="22"/>
        </w:rPr>
        <w:t xml:space="preserve"> </w:t>
      </w:r>
      <w:r w:rsidRPr="000537B0">
        <w:rPr>
          <w:rFonts w:ascii="Times New Roman" w:hAnsi="Times New Roman"/>
          <w:b/>
          <w:sz w:val="22"/>
          <w:szCs w:val="22"/>
        </w:rPr>
        <w:t>Due Dates</w:t>
      </w:r>
    </w:p>
    <w:tbl>
      <w:tblPr>
        <w:tblStyle w:val="TableGrid"/>
        <w:tblW w:w="10170" w:type="dxa"/>
        <w:tblInd w:w="-72" w:type="dxa"/>
        <w:tblLook w:val="04A0"/>
      </w:tblPr>
      <w:tblGrid>
        <w:gridCol w:w="10170"/>
      </w:tblGrid>
      <w:tr w:rsidR="004E3BA0" w:rsidTr="008613BC">
        <w:tc>
          <w:tcPr>
            <w:tcW w:w="10170" w:type="dxa"/>
          </w:tcPr>
          <w:p w:rsidR="009B3711" w:rsidRPr="009B3711" w:rsidRDefault="009B3711" w:rsidP="009B3711">
            <w:pPr>
              <w:ind w:left="360"/>
              <w:rPr>
                <w:sz w:val="20"/>
              </w:rPr>
            </w:pPr>
            <w:r w:rsidRPr="009B3711">
              <w:rPr>
                <w:sz w:val="20"/>
              </w:rPr>
              <w:t>Unit 1 Exam</w:t>
            </w:r>
            <w:r w:rsidRPr="009B3711">
              <w:rPr>
                <w:sz w:val="20"/>
              </w:rPr>
              <w:tab/>
            </w:r>
            <w:r w:rsidRPr="009B3711">
              <w:rPr>
                <w:sz w:val="20"/>
              </w:rPr>
              <w:tab/>
            </w:r>
            <w:r w:rsidRPr="009B3711">
              <w:rPr>
                <w:sz w:val="20"/>
              </w:rPr>
              <w:tab/>
            </w:r>
            <w:r w:rsidRPr="009B3711">
              <w:rPr>
                <w:sz w:val="20"/>
              </w:rPr>
              <w:tab/>
              <w:t>100 points</w:t>
            </w:r>
            <w:r w:rsidR="00CD663B">
              <w:rPr>
                <w:sz w:val="20"/>
              </w:rPr>
              <w:t xml:space="preserve">        Week 8</w:t>
            </w:r>
          </w:p>
          <w:p w:rsidR="009B3711" w:rsidRPr="009B3711" w:rsidRDefault="009B3711" w:rsidP="009B3711">
            <w:pPr>
              <w:ind w:left="360"/>
              <w:rPr>
                <w:sz w:val="20"/>
              </w:rPr>
            </w:pPr>
            <w:r w:rsidRPr="009B3711">
              <w:rPr>
                <w:sz w:val="20"/>
              </w:rPr>
              <w:t>Unit II Exam</w:t>
            </w:r>
            <w:r w:rsidRPr="009B3711">
              <w:rPr>
                <w:sz w:val="20"/>
              </w:rPr>
              <w:tab/>
            </w:r>
            <w:r w:rsidRPr="009B3711">
              <w:rPr>
                <w:sz w:val="20"/>
              </w:rPr>
              <w:tab/>
            </w:r>
            <w:r w:rsidRPr="009B3711">
              <w:rPr>
                <w:sz w:val="20"/>
              </w:rPr>
              <w:tab/>
            </w:r>
            <w:r w:rsidRPr="009B3711">
              <w:rPr>
                <w:sz w:val="20"/>
              </w:rPr>
              <w:tab/>
              <w:t>100 points</w:t>
            </w:r>
            <w:r w:rsidR="00CD663B">
              <w:rPr>
                <w:sz w:val="20"/>
              </w:rPr>
              <w:t xml:space="preserve">        Week 12</w:t>
            </w:r>
          </w:p>
          <w:p w:rsidR="009B3711" w:rsidRPr="009B3711" w:rsidRDefault="009B3711" w:rsidP="009B3711">
            <w:pPr>
              <w:ind w:left="360"/>
              <w:rPr>
                <w:sz w:val="20"/>
              </w:rPr>
            </w:pPr>
            <w:r w:rsidRPr="009B3711">
              <w:rPr>
                <w:sz w:val="20"/>
              </w:rPr>
              <w:t>Critical Analysis Paper</w:t>
            </w:r>
            <w:r w:rsidRPr="009B3711">
              <w:rPr>
                <w:sz w:val="20"/>
              </w:rPr>
              <w:tab/>
            </w:r>
            <w:r w:rsidRPr="009B3711">
              <w:rPr>
                <w:sz w:val="20"/>
              </w:rPr>
              <w:tab/>
              <w:t>100 points</w:t>
            </w:r>
            <w:r w:rsidR="00CD663B">
              <w:rPr>
                <w:sz w:val="20"/>
              </w:rPr>
              <w:t xml:space="preserve">        Week 14</w:t>
            </w:r>
          </w:p>
          <w:p w:rsidR="009B3711" w:rsidRPr="009B3711" w:rsidRDefault="009B3711" w:rsidP="009B3711">
            <w:pPr>
              <w:ind w:left="360"/>
              <w:rPr>
                <w:sz w:val="20"/>
              </w:rPr>
            </w:pPr>
            <w:r w:rsidRPr="009B3711">
              <w:rPr>
                <w:sz w:val="20"/>
              </w:rPr>
              <w:t>Self-analysis Reflection paper</w:t>
            </w:r>
            <w:r w:rsidRPr="009B3711">
              <w:rPr>
                <w:sz w:val="20"/>
              </w:rPr>
              <w:tab/>
              <w:t xml:space="preserve">  50 points</w:t>
            </w:r>
            <w:r w:rsidR="00CD663B">
              <w:rPr>
                <w:sz w:val="20"/>
              </w:rPr>
              <w:t xml:space="preserve">       Week 16</w:t>
            </w:r>
          </w:p>
          <w:p w:rsidR="009B3711" w:rsidRPr="009B3711" w:rsidRDefault="009B3711" w:rsidP="009B3711">
            <w:pPr>
              <w:ind w:left="360"/>
              <w:rPr>
                <w:sz w:val="20"/>
              </w:rPr>
            </w:pPr>
          </w:p>
          <w:p w:rsidR="00F7497C" w:rsidRPr="009B3711" w:rsidRDefault="009B3711" w:rsidP="009B3711">
            <w:pPr>
              <w:ind w:left="360"/>
              <w:rPr>
                <w:sz w:val="20"/>
              </w:rPr>
            </w:pPr>
            <w:r w:rsidRPr="009B3711">
              <w:rPr>
                <w:sz w:val="20"/>
              </w:rPr>
              <w:t>Detailed descriptions of each assignment including guidelines for completion and standards for evaluation will be provided well in advance of the due date.</w:t>
            </w:r>
          </w:p>
        </w:tc>
      </w:tr>
      <w:tr w:rsidR="00CD663B" w:rsidTr="008613BC">
        <w:tc>
          <w:tcPr>
            <w:tcW w:w="10170" w:type="dxa"/>
          </w:tcPr>
          <w:p w:rsidR="00CD663B" w:rsidRPr="009B3711" w:rsidRDefault="00CD663B" w:rsidP="009B3711">
            <w:pPr>
              <w:ind w:left="360"/>
              <w:rPr>
                <w:sz w:val="20"/>
              </w:rPr>
            </w:pPr>
          </w:p>
        </w:tc>
      </w:tr>
    </w:tbl>
    <w:p w:rsidR="00DA4E24" w:rsidRDefault="00DA4E24" w:rsidP="004E6D91">
      <w:pPr>
        <w:outlineLvl w:val="0"/>
        <w:rPr>
          <w:rFonts w:ascii="Times New Roman" w:hAnsi="Times New Roman"/>
          <w:b/>
        </w:rPr>
      </w:pPr>
    </w:p>
    <w:p w:rsidR="00DA4E24" w:rsidRPr="002C2389" w:rsidRDefault="00DA4E24" w:rsidP="002C2389">
      <w:pPr>
        <w:spacing w:line="360" w:lineRule="auto"/>
        <w:outlineLvl w:val="0"/>
        <w:rPr>
          <w:rFonts w:ascii="Times New Roman" w:hAnsi="Times New Roman"/>
          <w:b/>
          <w:sz w:val="22"/>
          <w:szCs w:val="22"/>
        </w:rPr>
      </w:pPr>
      <w:r w:rsidRPr="002C2389">
        <w:rPr>
          <w:rFonts w:ascii="Times New Roman" w:hAnsi="Times New Roman"/>
          <w:b/>
          <w:sz w:val="22"/>
          <w:szCs w:val="22"/>
        </w:rPr>
        <w:t>Grading Policy</w:t>
      </w:r>
    </w:p>
    <w:tbl>
      <w:tblPr>
        <w:tblStyle w:val="TableGrid"/>
        <w:tblW w:w="10098" w:type="dxa"/>
        <w:tblLook w:val="04A0"/>
      </w:tblPr>
      <w:tblGrid>
        <w:gridCol w:w="10098"/>
      </w:tblGrid>
      <w:tr w:rsidR="00DA4E24" w:rsidTr="00CA2DB0">
        <w:tc>
          <w:tcPr>
            <w:tcW w:w="10098" w:type="dxa"/>
          </w:tcPr>
          <w:p w:rsidR="00DA4E24" w:rsidRDefault="00DA4E24" w:rsidP="00DA4E24">
            <w:pPr>
              <w:pStyle w:val="NoSpacing"/>
              <w:rPr>
                <w:rFonts w:ascii="Times New Roman" w:hAnsi="Times New Roman" w:cs="Times New Roman"/>
                <w:sz w:val="20"/>
                <w:szCs w:val="20"/>
              </w:rPr>
            </w:pPr>
          </w:p>
          <w:p w:rsidR="00F7497C" w:rsidRPr="000B6E27" w:rsidRDefault="009B3711" w:rsidP="00DA4E24">
            <w:pPr>
              <w:pStyle w:val="NoSpacing"/>
              <w:rPr>
                <w:rFonts w:ascii="Times New Roman" w:hAnsi="Times New Roman" w:cs="Times New Roman"/>
                <w:sz w:val="20"/>
                <w:szCs w:val="20"/>
              </w:rPr>
            </w:pPr>
            <w:r>
              <w:t>to 100% = A;  80 to 89% = B;  70 to 79% = C;  60 to 69% = D; below 60% = F to 100% = A;  80 to 89% = B;  70 to 79% = C;  60 to 69% = D; below 60% = F</w:t>
            </w:r>
          </w:p>
        </w:tc>
      </w:tr>
    </w:tbl>
    <w:p w:rsidR="002C2389" w:rsidRDefault="002C2389" w:rsidP="002C2389">
      <w:pPr>
        <w:outlineLvl w:val="0"/>
        <w:rPr>
          <w:rFonts w:ascii="Times New Roman" w:hAnsi="Times New Roman"/>
          <w:b/>
          <w:sz w:val="22"/>
          <w:szCs w:val="22"/>
        </w:rPr>
      </w:pPr>
    </w:p>
    <w:p w:rsidR="002C2389" w:rsidRPr="002C2389" w:rsidRDefault="004C1F79" w:rsidP="002C2389">
      <w:pPr>
        <w:spacing w:line="360" w:lineRule="auto"/>
        <w:outlineLvl w:val="0"/>
        <w:rPr>
          <w:rFonts w:ascii="Times New Roman" w:hAnsi="Times New Roman"/>
          <w:b/>
          <w:sz w:val="22"/>
          <w:szCs w:val="22"/>
        </w:rPr>
      </w:pPr>
      <w:r w:rsidRPr="004C1F79">
        <w:rPr>
          <w:rFonts w:ascii="Times New Roman" w:hAnsi="Times New Roman"/>
          <w:b/>
          <w:sz w:val="22"/>
          <w:szCs w:val="22"/>
        </w:rPr>
        <w:t>Attendance</w:t>
      </w:r>
      <w:r w:rsidR="00B222AE" w:rsidRPr="004C1F79">
        <w:rPr>
          <w:rFonts w:ascii="Times New Roman" w:hAnsi="Times New Roman"/>
          <w:b/>
          <w:sz w:val="22"/>
          <w:szCs w:val="22"/>
        </w:rPr>
        <w:t xml:space="preserve"> Policy</w:t>
      </w:r>
    </w:p>
    <w:tbl>
      <w:tblPr>
        <w:tblStyle w:val="TableGrid"/>
        <w:tblW w:w="9990" w:type="dxa"/>
        <w:tblInd w:w="108" w:type="dxa"/>
        <w:tblLook w:val="04A0"/>
      </w:tblPr>
      <w:tblGrid>
        <w:gridCol w:w="9990"/>
      </w:tblGrid>
      <w:tr w:rsidR="002C2389" w:rsidTr="002C2389">
        <w:tc>
          <w:tcPr>
            <w:tcW w:w="9990" w:type="dxa"/>
          </w:tcPr>
          <w:p w:rsidR="009B3711" w:rsidRPr="009B3711" w:rsidRDefault="009B3711" w:rsidP="009B3711">
            <w:pPr>
              <w:rPr>
                <w:sz w:val="20"/>
              </w:rPr>
            </w:pPr>
            <w:r w:rsidRPr="009B3711">
              <w:rPr>
                <w:sz w:val="20"/>
              </w:rPr>
              <w:t>You are expected to attend each class.  University excused absences will be accepted and honored.  I will be circulating an attendance sheet and will keep track of your attendance.  Excessive absences (more than 4 unexcused absences) will result in a full grade reduction.</w:t>
            </w:r>
          </w:p>
          <w:p w:rsidR="004C1F79" w:rsidRPr="000B6E27" w:rsidRDefault="004C1F79" w:rsidP="002C2389">
            <w:pPr>
              <w:rPr>
                <w:rFonts w:ascii="Times New Roman" w:hAnsi="Times New Roman"/>
                <w:sz w:val="20"/>
              </w:rPr>
            </w:pPr>
            <w:bookmarkStart w:id="0" w:name="_GoBack"/>
            <w:bookmarkEnd w:id="0"/>
          </w:p>
        </w:tc>
      </w:tr>
    </w:tbl>
    <w:p w:rsidR="002C2389" w:rsidRDefault="002C2389" w:rsidP="002C2389">
      <w:pPr>
        <w:rPr>
          <w:rFonts w:ascii="Times New Roman" w:hAnsi="Times New Roman"/>
        </w:rPr>
        <w:sectPr w:rsidR="002C2389" w:rsidSect="002C2389">
          <w:footerReference w:type="default" r:id="rId10"/>
          <w:endnotePr>
            <w:numFmt w:val="decimal"/>
          </w:endnotePr>
          <w:type w:val="continuous"/>
          <w:pgSz w:w="12240" w:h="15840"/>
          <w:pgMar w:top="1260" w:right="1440" w:bottom="1350" w:left="1440" w:header="1440" w:footer="1440" w:gutter="0"/>
          <w:cols w:space="720"/>
          <w:noEndnote/>
        </w:sectPr>
      </w:pPr>
    </w:p>
    <w:p w:rsidR="002C2389" w:rsidRDefault="002C2389" w:rsidP="002C2389">
      <w:pPr>
        <w:outlineLvl w:val="0"/>
        <w:rPr>
          <w:rFonts w:ascii="Times New Roman" w:hAnsi="Times New Roman"/>
          <w:b/>
          <w:u w:val="single"/>
        </w:rPr>
      </w:pPr>
    </w:p>
    <w:p w:rsidR="0031623F" w:rsidRPr="002C2389" w:rsidRDefault="005E12A4" w:rsidP="002C2389">
      <w:pPr>
        <w:spacing w:line="360" w:lineRule="auto"/>
        <w:rPr>
          <w:rFonts w:ascii="Times New Roman" w:hAnsi="Times New Roman"/>
          <w:b/>
          <w:sz w:val="22"/>
          <w:szCs w:val="22"/>
        </w:rPr>
      </w:pPr>
      <w:r w:rsidRPr="002C2389">
        <w:rPr>
          <w:rFonts w:ascii="Times New Roman" w:hAnsi="Times New Roman"/>
          <w:b/>
          <w:sz w:val="22"/>
          <w:szCs w:val="22"/>
        </w:rPr>
        <w:t xml:space="preserve">Additional Policies </w:t>
      </w:r>
    </w:p>
    <w:tbl>
      <w:tblPr>
        <w:tblStyle w:val="TableGrid"/>
        <w:tblW w:w="10098" w:type="dxa"/>
        <w:tblLook w:val="04A0"/>
      </w:tblPr>
      <w:tblGrid>
        <w:gridCol w:w="10098"/>
      </w:tblGrid>
      <w:tr w:rsidR="0031623F" w:rsidTr="0031623F">
        <w:tc>
          <w:tcPr>
            <w:tcW w:w="10098" w:type="dxa"/>
          </w:tcPr>
          <w:p w:rsidR="009B3711" w:rsidRPr="009B3711" w:rsidRDefault="009B3711" w:rsidP="009B3711">
            <w:pPr>
              <w:rPr>
                <w:sz w:val="20"/>
              </w:rPr>
            </w:pPr>
            <w:r w:rsidRPr="009B3711">
              <w:rPr>
                <w:sz w:val="20"/>
              </w:rPr>
              <w:t>Preparation:  You are expected to come prepared to class which means completing the readings as assigned for that class period, turning in assignments on their due dates, and bringing in samples to be analyzed.  This will hopefully be a discussion and activity class rather than a lecture class.  In order for that to occur successfully you must do your part.</w:t>
            </w:r>
          </w:p>
          <w:p w:rsidR="00E0641A" w:rsidRPr="00CD663B" w:rsidRDefault="00CD663B" w:rsidP="000B6E27">
            <w:pPr>
              <w:numPr>
                <w:ilvl w:val="0"/>
                <w:numId w:val="17"/>
              </w:numPr>
              <w:rPr>
                <w:rFonts w:ascii="Times New Roman" w:hAnsi="Times New Roman"/>
                <w:sz w:val="20"/>
              </w:rPr>
            </w:pPr>
            <w:r w:rsidRPr="00CD663B">
              <w:rPr>
                <w:sz w:val="20"/>
              </w:rPr>
              <w:t>Make-up exams and presentations will be allowed with University excused absences.  You need to see me to schedule those make-ups</w:t>
            </w:r>
          </w:p>
        </w:tc>
      </w:tr>
    </w:tbl>
    <w:p w:rsidR="005C13F1" w:rsidRDefault="0031623F" w:rsidP="0082749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7717A">
        <w:rPr>
          <w:rFonts w:ascii="Times New Roman" w:hAnsi="Times New Roman"/>
          <w:szCs w:val="24"/>
        </w:rPr>
        <w:tab/>
      </w:r>
      <w:r w:rsidR="00E7717A">
        <w:rPr>
          <w:rFonts w:ascii="Times New Roman" w:hAnsi="Times New Roman"/>
          <w:szCs w:val="24"/>
        </w:rPr>
        <w:tab/>
      </w:r>
    </w:p>
    <w:p w:rsidR="006F7199" w:rsidRDefault="006F7199">
      <w:pPr>
        <w:widowControl/>
        <w:rPr>
          <w:rFonts w:ascii="Times New Roman" w:hAnsi="Times New Roman"/>
          <w:b/>
          <w:sz w:val="22"/>
          <w:szCs w:val="22"/>
        </w:rPr>
      </w:pPr>
      <w:r>
        <w:rPr>
          <w:rFonts w:ascii="Times New Roman" w:hAnsi="Times New Roman"/>
          <w:b/>
          <w:sz w:val="22"/>
          <w:szCs w:val="22"/>
        </w:rPr>
        <w:br w:type="page"/>
      </w:r>
    </w:p>
    <w:p w:rsidR="00E7717A" w:rsidRDefault="00CD663B" w:rsidP="00827498">
      <w:pPr>
        <w:rPr>
          <w:rFonts w:ascii="Times New Roman" w:hAnsi="Times New Roman"/>
          <w:b/>
          <w:sz w:val="22"/>
          <w:szCs w:val="22"/>
        </w:rPr>
      </w:pPr>
      <w:r>
        <w:rPr>
          <w:rFonts w:ascii="Times New Roman" w:hAnsi="Times New Roman"/>
          <w:b/>
          <w:sz w:val="22"/>
          <w:szCs w:val="22"/>
        </w:rPr>
        <w:lastRenderedPageBreak/>
        <w:t xml:space="preserve">Tentative </w:t>
      </w:r>
      <w:r w:rsidR="00E7717A" w:rsidRPr="002C2389">
        <w:rPr>
          <w:rFonts w:ascii="Times New Roman" w:hAnsi="Times New Roman"/>
          <w:b/>
          <w:sz w:val="22"/>
          <w:szCs w:val="22"/>
        </w:rPr>
        <w:t>Course Schedule</w:t>
      </w:r>
    </w:p>
    <w:p w:rsidR="00CD663B" w:rsidRPr="002C2389" w:rsidRDefault="00CD663B" w:rsidP="00827498">
      <w:pPr>
        <w:rPr>
          <w:rFonts w:ascii="Times New Roman" w:hAnsi="Times New Roman"/>
          <w:b/>
          <w:sz w:val="22"/>
          <w:szCs w:val="22"/>
        </w:rPr>
      </w:pPr>
    </w:p>
    <w:p w:rsidR="00CD663B" w:rsidRPr="00CD663B" w:rsidRDefault="00CD663B" w:rsidP="00CD663B">
      <w:pPr>
        <w:rPr>
          <w:sz w:val="20"/>
          <w:u w:val="single"/>
        </w:rPr>
      </w:pPr>
      <w:r w:rsidRPr="00CD663B">
        <w:rPr>
          <w:sz w:val="20"/>
          <w:u w:val="single"/>
        </w:rPr>
        <w:t>Date</w:t>
      </w:r>
      <w:r w:rsidRPr="00CD663B">
        <w:rPr>
          <w:sz w:val="20"/>
          <w:u w:val="single"/>
        </w:rPr>
        <w:tab/>
      </w:r>
      <w:r w:rsidRPr="00CD663B">
        <w:rPr>
          <w:sz w:val="20"/>
          <w:u w:val="single"/>
        </w:rPr>
        <w:tab/>
      </w:r>
      <w:r w:rsidRPr="00CD663B">
        <w:rPr>
          <w:sz w:val="20"/>
          <w:u w:val="single"/>
        </w:rPr>
        <w:tab/>
      </w:r>
      <w:r w:rsidRPr="00CD663B">
        <w:rPr>
          <w:sz w:val="20"/>
          <w:u w:val="single"/>
        </w:rPr>
        <w:tab/>
        <w:t>Topics/Assignments</w:t>
      </w:r>
      <w:r w:rsidRPr="00CD663B">
        <w:rPr>
          <w:sz w:val="20"/>
          <w:u w:val="single"/>
        </w:rPr>
        <w:tab/>
      </w:r>
      <w:r w:rsidRPr="00CD663B">
        <w:rPr>
          <w:sz w:val="20"/>
          <w:u w:val="single"/>
        </w:rPr>
        <w:tab/>
      </w:r>
      <w:r w:rsidRPr="00CD663B">
        <w:rPr>
          <w:sz w:val="20"/>
          <w:u w:val="single"/>
        </w:rPr>
        <w:tab/>
      </w:r>
      <w:r w:rsidRPr="00CD663B">
        <w:rPr>
          <w:sz w:val="20"/>
          <w:u w:val="single"/>
        </w:rPr>
        <w:tab/>
        <w:t>Readings</w:t>
      </w:r>
    </w:p>
    <w:p w:rsidR="00CD663B" w:rsidRPr="00CD663B" w:rsidRDefault="00CD663B" w:rsidP="00CD663B">
      <w:pPr>
        <w:rPr>
          <w:sz w:val="20"/>
        </w:rPr>
      </w:pPr>
    </w:p>
    <w:p w:rsidR="00CD663B" w:rsidRPr="00CD663B" w:rsidRDefault="006F7199" w:rsidP="00CD663B">
      <w:pPr>
        <w:rPr>
          <w:sz w:val="20"/>
        </w:rPr>
      </w:pPr>
      <w:r>
        <w:rPr>
          <w:sz w:val="20"/>
        </w:rPr>
        <w:t>Week 1</w:t>
      </w:r>
      <w:r>
        <w:rPr>
          <w:sz w:val="20"/>
        </w:rPr>
        <w:tab/>
      </w:r>
      <w:r>
        <w:rPr>
          <w:sz w:val="20"/>
        </w:rPr>
        <w:tab/>
      </w:r>
      <w:r>
        <w:rPr>
          <w:sz w:val="20"/>
        </w:rPr>
        <w:tab/>
      </w:r>
      <w:r w:rsidR="00CD663B" w:rsidRPr="00CD663B">
        <w:rPr>
          <w:sz w:val="20"/>
        </w:rPr>
        <w:t xml:space="preserve">Introduction to the class </w:t>
      </w:r>
    </w:p>
    <w:p w:rsidR="00CD663B" w:rsidRPr="00CD663B" w:rsidRDefault="00CD663B" w:rsidP="00CD663B">
      <w:pPr>
        <w:rPr>
          <w:sz w:val="20"/>
        </w:rPr>
      </w:pPr>
      <w:r w:rsidRPr="00CD663B">
        <w:rPr>
          <w:sz w:val="20"/>
        </w:rPr>
        <w:tab/>
      </w:r>
      <w:r w:rsidRPr="00CD663B">
        <w:rPr>
          <w:sz w:val="20"/>
        </w:rPr>
        <w:tab/>
      </w:r>
      <w:r w:rsidRPr="00CD663B">
        <w:rPr>
          <w:sz w:val="20"/>
        </w:rPr>
        <w:tab/>
      </w:r>
      <w:r w:rsidRPr="00CD663B">
        <w:rPr>
          <w:sz w:val="20"/>
        </w:rPr>
        <w:tab/>
        <w:t>Definition of rhetoric/</w:t>
      </w:r>
    </w:p>
    <w:p w:rsidR="00CD663B" w:rsidRPr="00CD663B" w:rsidRDefault="00CD663B" w:rsidP="00CD663B">
      <w:pPr>
        <w:rPr>
          <w:sz w:val="20"/>
        </w:rPr>
      </w:pPr>
      <w:r w:rsidRPr="00CD663B">
        <w:rPr>
          <w:sz w:val="20"/>
        </w:rPr>
        <w:tab/>
      </w:r>
      <w:r w:rsidRPr="00CD663B">
        <w:rPr>
          <w:sz w:val="20"/>
        </w:rPr>
        <w:tab/>
      </w:r>
      <w:r w:rsidRPr="00CD663B">
        <w:rPr>
          <w:sz w:val="20"/>
        </w:rPr>
        <w:tab/>
      </w:r>
      <w:r w:rsidRPr="00CD663B">
        <w:rPr>
          <w:sz w:val="20"/>
        </w:rPr>
        <w:tab/>
        <w:t>Rhetorical situation etc.</w:t>
      </w:r>
    </w:p>
    <w:p w:rsidR="00CD663B" w:rsidRPr="00CD663B" w:rsidRDefault="00CD663B" w:rsidP="00CD663B">
      <w:pPr>
        <w:rPr>
          <w:sz w:val="20"/>
        </w:rPr>
      </w:pPr>
    </w:p>
    <w:p w:rsidR="00CD663B" w:rsidRPr="00CD663B" w:rsidRDefault="006F7199" w:rsidP="00CD663B">
      <w:pPr>
        <w:rPr>
          <w:sz w:val="20"/>
        </w:rPr>
      </w:pPr>
      <w:r>
        <w:rPr>
          <w:sz w:val="20"/>
        </w:rPr>
        <w:t>Week 2</w:t>
      </w:r>
      <w:r>
        <w:rPr>
          <w:sz w:val="20"/>
        </w:rPr>
        <w:tab/>
      </w:r>
      <w:r>
        <w:rPr>
          <w:sz w:val="20"/>
        </w:rPr>
        <w:tab/>
      </w:r>
      <w:r>
        <w:rPr>
          <w:sz w:val="20"/>
        </w:rPr>
        <w:tab/>
      </w:r>
      <w:r w:rsidR="00CD663B" w:rsidRPr="00CD663B">
        <w:rPr>
          <w:sz w:val="20"/>
        </w:rPr>
        <w:t>Chapter 1</w:t>
      </w:r>
      <w:r w:rsidR="00CD663B" w:rsidRPr="00CD663B">
        <w:rPr>
          <w:sz w:val="20"/>
        </w:rPr>
        <w:tab/>
      </w:r>
      <w:r w:rsidR="00CD663B" w:rsidRPr="00CD663B">
        <w:rPr>
          <w:sz w:val="20"/>
        </w:rPr>
        <w:tab/>
      </w:r>
      <w:r w:rsidR="00CD663B" w:rsidRPr="00CD663B">
        <w:rPr>
          <w:sz w:val="20"/>
        </w:rPr>
        <w:tab/>
      </w:r>
      <w:r w:rsidR="00CD663B" w:rsidRPr="00CD663B">
        <w:rPr>
          <w:sz w:val="20"/>
        </w:rPr>
        <w:tab/>
      </w:r>
      <w:r w:rsidR="00CD663B" w:rsidRPr="00CD663B">
        <w:rPr>
          <w:sz w:val="20"/>
        </w:rPr>
        <w:tab/>
        <w:t>pgs. 3-18</w:t>
      </w:r>
      <w:r w:rsidR="00CD663B" w:rsidRPr="00CD663B">
        <w:rPr>
          <w:sz w:val="20"/>
        </w:rPr>
        <w:tab/>
      </w:r>
    </w:p>
    <w:p w:rsidR="00CD663B" w:rsidRPr="00CD663B" w:rsidRDefault="00CD663B" w:rsidP="00CD663B">
      <w:pPr>
        <w:rPr>
          <w:sz w:val="20"/>
        </w:rPr>
      </w:pPr>
    </w:p>
    <w:p w:rsidR="00CD663B" w:rsidRPr="00CD663B" w:rsidRDefault="006F7199" w:rsidP="00CD663B">
      <w:pPr>
        <w:rPr>
          <w:sz w:val="20"/>
        </w:rPr>
      </w:pPr>
      <w:r>
        <w:rPr>
          <w:sz w:val="20"/>
        </w:rPr>
        <w:t>Week 3</w:t>
      </w:r>
      <w:r>
        <w:rPr>
          <w:sz w:val="20"/>
        </w:rPr>
        <w:tab/>
      </w:r>
      <w:r>
        <w:rPr>
          <w:sz w:val="20"/>
        </w:rPr>
        <w:tab/>
      </w:r>
      <w:r>
        <w:rPr>
          <w:sz w:val="20"/>
        </w:rPr>
        <w:tab/>
      </w:r>
      <w:r w:rsidR="00CD663B" w:rsidRPr="00CD663B">
        <w:rPr>
          <w:sz w:val="20"/>
        </w:rPr>
        <w:t xml:space="preserve">Chapter 1 </w:t>
      </w:r>
      <w:r w:rsidR="00CD663B" w:rsidRPr="00CD663B">
        <w:rPr>
          <w:sz w:val="20"/>
        </w:rPr>
        <w:tab/>
      </w:r>
      <w:r w:rsidR="00CD663B" w:rsidRPr="00CD663B">
        <w:rPr>
          <w:sz w:val="20"/>
        </w:rPr>
        <w:tab/>
      </w:r>
      <w:r w:rsidR="00CD663B" w:rsidRPr="00CD663B">
        <w:rPr>
          <w:sz w:val="20"/>
        </w:rPr>
        <w:tab/>
      </w:r>
      <w:r w:rsidR="00CD663B" w:rsidRPr="00CD663B">
        <w:rPr>
          <w:sz w:val="20"/>
        </w:rPr>
        <w:tab/>
      </w:r>
      <w:r w:rsidR="00CD663B" w:rsidRPr="00CD663B">
        <w:rPr>
          <w:sz w:val="20"/>
        </w:rPr>
        <w:tab/>
        <w:t>pgs. 19-33</w:t>
      </w:r>
      <w:r w:rsidR="00CD663B" w:rsidRPr="00CD663B">
        <w:rPr>
          <w:sz w:val="20"/>
        </w:rPr>
        <w:tab/>
      </w:r>
    </w:p>
    <w:p w:rsidR="00CD663B" w:rsidRPr="00CD663B" w:rsidRDefault="00CD663B" w:rsidP="00CD663B">
      <w:pPr>
        <w:rPr>
          <w:sz w:val="20"/>
        </w:rPr>
      </w:pPr>
    </w:p>
    <w:p w:rsidR="00CD663B" w:rsidRPr="00CD663B" w:rsidRDefault="006F7199" w:rsidP="00CD663B">
      <w:pPr>
        <w:rPr>
          <w:sz w:val="20"/>
        </w:rPr>
      </w:pPr>
      <w:r>
        <w:rPr>
          <w:sz w:val="20"/>
        </w:rPr>
        <w:t>Week 4</w:t>
      </w:r>
      <w:r>
        <w:rPr>
          <w:sz w:val="20"/>
        </w:rPr>
        <w:tab/>
      </w:r>
      <w:r>
        <w:rPr>
          <w:sz w:val="20"/>
        </w:rPr>
        <w:tab/>
      </w:r>
      <w:r>
        <w:rPr>
          <w:sz w:val="20"/>
        </w:rPr>
        <w:tab/>
      </w:r>
      <w:r w:rsidR="00CD663B" w:rsidRPr="00CD663B">
        <w:rPr>
          <w:sz w:val="20"/>
        </w:rPr>
        <w:t>Chapter 2</w:t>
      </w:r>
      <w:r w:rsidR="00CD663B" w:rsidRPr="00CD663B">
        <w:rPr>
          <w:sz w:val="20"/>
        </w:rPr>
        <w:tab/>
      </w:r>
      <w:r w:rsidR="00CD663B" w:rsidRPr="00CD663B">
        <w:rPr>
          <w:sz w:val="20"/>
        </w:rPr>
        <w:tab/>
      </w:r>
      <w:r w:rsidR="00CD663B" w:rsidRPr="00CD663B">
        <w:rPr>
          <w:sz w:val="20"/>
        </w:rPr>
        <w:tab/>
      </w:r>
      <w:r w:rsidR="00CD663B" w:rsidRPr="00CD663B">
        <w:rPr>
          <w:sz w:val="20"/>
        </w:rPr>
        <w:tab/>
      </w:r>
      <w:r w:rsidR="00CD663B" w:rsidRPr="00CD663B">
        <w:rPr>
          <w:sz w:val="20"/>
        </w:rPr>
        <w:tab/>
        <w:t>pgs.  35-50</w:t>
      </w:r>
      <w:r w:rsidR="00CD663B" w:rsidRPr="00CD663B">
        <w:rPr>
          <w:sz w:val="20"/>
        </w:rPr>
        <w:tab/>
      </w:r>
    </w:p>
    <w:p w:rsidR="00CD663B" w:rsidRPr="00CD663B" w:rsidRDefault="00CD663B" w:rsidP="00CD663B">
      <w:pPr>
        <w:rPr>
          <w:sz w:val="20"/>
        </w:rPr>
      </w:pPr>
    </w:p>
    <w:p w:rsidR="00CD663B" w:rsidRPr="00CD663B" w:rsidRDefault="006F7199" w:rsidP="00CD663B">
      <w:pPr>
        <w:rPr>
          <w:sz w:val="20"/>
        </w:rPr>
      </w:pPr>
      <w:r>
        <w:rPr>
          <w:sz w:val="20"/>
        </w:rPr>
        <w:t>Week 5</w:t>
      </w:r>
      <w:r>
        <w:rPr>
          <w:sz w:val="20"/>
        </w:rPr>
        <w:tab/>
      </w:r>
      <w:r>
        <w:rPr>
          <w:sz w:val="20"/>
        </w:rPr>
        <w:tab/>
      </w:r>
      <w:r>
        <w:rPr>
          <w:sz w:val="20"/>
        </w:rPr>
        <w:tab/>
      </w:r>
      <w:r w:rsidR="00CD663B" w:rsidRPr="00CD663B">
        <w:rPr>
          <w:sz w:val="20"/>
        </w:rPr>
        <w:t>Chapter 2</w:t>
      </w:r>
      <w:r w:rsidR="00CD663B" w:rsidRPr="00CD663B">
        <w:rPr>
          <w:sz w:val="20"/>
        </w:rPr>
        <w:tab/>
      </w:r>
      <w:r w:rsidR="00CD663B" w:rsidRPr="00CD663B">
        <w:rPr>
          <w:sz w:val="20"/>
        </w:rPr>
        <w:tab/>
      </w:r>
      <w:r w:rsidR="00CD663B" w:rsidRPr="00CD663B">
        <w:rPr>
          <w:sz w:val="20"/>
        </w:rPr>
        <w:tab/>
      </w:r>
      <w:r w:rsidR="00CD663B" w:rsidRPr="00CD663B">
        <w:rPr>
          <w:sz w:val="20"/>
        </w:rPr>
        <w:tab/>
      </w:r>
      <w:r w:rsidR="00CD663B" w:rsidRPr="00CD663B">
        <w:rPr>
          <w:sz w:val="20"/>
        </w:rPr>
        <w:tab/>
        <w:t>pgs. 51-76</w:t>
      </w:r>
      <w:r w:rsidR="00CD663B" w:rsidRPr="00CD663B">
        <w:rPr>
          <w:sz w:val="20"/>
        </w:rPr>
        <w:tab/>
      </w:r>
    </w:p>
    <w:p w:rsidR="00CD663B" w:rsidRPr="00CD663B" w:rsidRDefault="00CD663B" w:rsidP="00CD663B">
      <w:pPr>
        <w:rPr>
          <w:sz w:val="20"/>
        </w:rPr>
      </w:pPr>
    </w:p>
    <w:p w:rsidR="00CD663B" w:rsidRPr="00CD663B" w:rsidRDefault="006F7199" w:rsidP="00CD663B">
      <w:pPr>
        <w:rPr>
          <w:sz w:val="20"/>
        </w:rPr>
      </w:pPr>
      <w:r>
        <w:rPr>
          <w:sz w:val="20"/>
        </w:rPr>
        <w:t>Week 6</w:t>
      </w:r>
      <w:r>
        <w:rPr>
          <w:sz w:val="20"/>
        </w:rPr>
        <w:tab/>
      </w:r>
      <w:r>
        <w:rPr>
          <w:sz w:val="20"/>
        </w:rPr>
        <w:tab/>
      </w:r>
      <w:r>
        <w:rPr>
          <w:sz w:val="20"/>
        </w:rPr>
        <w:tab/>
      </w:r>
      <w:r w:rsidR="00CD663B" w:rsidRPr="00CD663B">
        <w:rPr>
          <w:sz w:val="20"/>
        </w:rPr>
        <w:t>Chapter 3</w:t>
      </w:r>
      <w:r w:rsidR="00CD663B" w:rsidRPr="00CD663B">
        <w:rPr>
          <w:sz w:val="20"/>
        </w:rPr>
        <w:tab/>
      </w:r>
      <w:r w:rsidR="00CD663B" w:rsidRPr="00CD663B">
        <w:rPr>
          <w:sz w:val="20"/>
        </w:rPr>
        <w:tab/>
      </w:r>
      <w:r w:rsidR="00CD663B" w:rsidRPr="00CD663B">
        <w:rPr>
          <w:sz w:val="20"/>
        </w:rPr>
        <w:tab/>
      </w:r>
      <w:r w:rsidR="00CD663B" w:rsidRPr="00CD663B">
        <w:rPr>
          <w:sz w:val="20"/>
        </w:rPr>
        <w:tab/>
      </w:r>
      <w:r w:rsidR="00CD663B" w:rsidRPr="00CD663B">
        <w:rPr>
          <w:sz w:val="20"/>
        </w:rPr>
        <w:tab/>
        <w:t>pgs. 77-92</w:t>
      </w:r>
      <w:r w:rsidR="00CD663B" w:rsidRPr="00CD663B">
        <w:rPr>
          <w:sz w:val="20"/>
        </w:rPr>
        <w:tab/>
      </w:r>
    </w:p>
    <w:p w:rsidR="00CD663B" w:rsidRPr="00CD663B" w:rsidRDefault="00CD663B" w:rsidP="00CD663B">
      <w:pPr>
        <w:rPr>
          <w:sz w:val="20"/>
        </w:rPr>
      </w:pPr>
    </w:p>
    <w:p w:rsidR="00CD663B" w:rsidRPr="00CD663B" w:rsidRDefault="006F7199" w:rsidP="00CD663B">
      <w:pPr>
        <w:rPr>
          <w:sz w:val="20"/>
        </w:rPr>
      </w:pPr>
      <w:r>
        <w:rPr>
          <w:sz w:val="20"/>
        </w:rPr>
        <w:t>Week 7</w:t>
      </w:r>
      <w:r>
        <w:rPr>
          <w:sz w:val="20"/>
        </w:rPr>
        <w:tab/>
      </w:r>
      <w:r>
        <w:rPr>
          <w:sz w:val="20"/>
        </w:rPr>
        <w:tab/>
      </w:r>
      <w:r>
        <w:rPr>
          <w:sz w:val="20"/>
        </w:rPr>
        <w:tab/>
      </w:r>
      <w:r w:rsidR="00CD663B" w:rsidRPr="00CD663B">
        <w:rPr>
          <w:sz w:val="20"/>
        </w:rPr>
        <w:t>Chapter 3</w:t>
      </w:r>
      <w:r w:rsidR="00CD663B" w:rsidRPr="00CD663B">
        <w:rPr>
          <w:sz w:val="20"/>
        </w:rPr>
        <w:tab/>
      </w:r>
      <w:r w:rsidR="00CD663B" w:rsidRPr="00CD663B">
        <w:rPr>
          <w:sz w:val="20"/>
        </w:rPr>
        <w:tab/>
      </w:r>
      <w:r w:rsidR="00CD663B" w:rsidRPr="00CD663B">
        <w:rPr>
          <w:sz w:val="20"/>
        </w:rPr>
        <w:tab/>
      </w:r>
      <w:r w:rsidR="00CD663B" w:rsidRPr="00CD663B">
        <w:rPr>
          <w:sz w:val="20"/>
        </w:rPr>
        <w:tab/>
      </w:r>
      <w:r w:rsidR="00CD663B" w:rsidRPr="00CD663B">
        <w:rPr>
          <w:sz w:val="20"/>
        </w:rPr>
        <w:tab/>
        <w:t>pgs. 93-118</w:t>
      </w:r>
    </w:p>
    <w:p w:rsidR="00CD663B" w:rsidRPr="00CD663B" w:rsidRDefault="00CD663B" w:rsidP="00CD663B">
      <w:pPr>
        <w:rPr>
          <w:sz w:val="20"/>
        </w:rPr>
      </w:pPr>
    </w:p>
    <w:p w:rsidR="00CD663B" w:rsidRPr="00CD663B" w:rsidRDefault="006F7199" w:rsidP="00CD663B">
      <w:pPr>
        <w:rPr>
          <w:sz w:val="20"/>
        </w:rPr>
      </w:pPr>
      <w:r>
        <w:rPr>
          <w:sz w:val="20"/>
        </w:rPr>
        <w:t>Week 8</w:t>
      </w:r>
      <w:r>
        <w:rPr>
          <w:sz w:val="20"/>
        </w:rPr>
        <w:tab/>
      </w:r>
      <w:r>
        <w:rPr>
          <w:sz w:val="20"/>
        </w:rPr>
        <w:tab/>
      </w:r>
      <w:r>
        <w:rPr>
          <w:sz w:val="20"/>
        </w:rPr>
        <w:tab/>
      </w:r>
      <w:r w:rsidR="00CD663B" w:rsidRPr="00CD663B">
        <w:rPr>
          <w:sz w:val="20"/>
        </w:rPr>
        <w:t>Tuesday, Unit I exam  (Chapters 1-3)</w:t>
      </w:r>
    </w:p>
    <w:p w:rsidR="00CD663B" w:rsidRPr="00CD663B" w:rsidRDefault="00CD663B" w:rsidP="006F7199">
      <w:pPr>
        <w:ind w:left="2880"/>
        <w:rPr>
          <w:sz w:val="20"/>
        </w:rPr>
      </w:pPr>
      <w:r w:rsidRPr="00CD663B">
        <w:rPr>
          <w:sz w:val="20"/>
        </w:rPr>
        <w:t>Chapter 4</w:t>
      </w:r>
      <w:r w:rsidRPr="00CD663B">
        <w:rPr>
          <w:sz w:val="20"/>
        </w:rPr>
        <w:tab/>
      </w:r>
      <w:r w:rsidRPr="00CD663B">
        <w:rPr>
          <w:sz w:val="20"/>
        </w:rPr>
        <w:tab/>
      </w:r>
      <w:r w:rsidRPr="00CD663B">
        <w:rPr>
          <w:sz w:val="20"/>
        </w:rPr>
        <w:tab/>
      </w:r>
      <w:r w:rsidRPr="00CD663B">
        <w:rPr>
          <w:sz w:val="20"/>
        </w:rPr>
        <w:tab/>
      </w:r>
      <w:r w:rsidRPr="00CD663B">
        <w:rPr>
          <w:sz w:val="20"/>
        </w:rPr>
        <w:tab/>
        <w:t>pgs. 145-165</w:t>
      </w:r>
      <w:r w:rsidRPr="00CD663B">
        <w:rPr>
          <w:sz w:val="20"/>
        </w:rPr>
        <w:tab/>
      </w:r>
      <w:r w:rsidRPr="00CD663B">
        <w:rPr>
          <w:sz w:val="20"/>
        </w:rPr>
        <w:tab/>
      </w:r>
      <w:r w:rsidRPr="00CD663B">
        <w:rPr>
          <w:sz w:val="20"/>
        </w:rPr>
        <w:tab/>
      </w:r>
      <w:r w:rsidRPr="00CD663B">
        <w:rPr>
          <w:sz w:val="20"/>
        </w:rPr>
        <w:tab/>
      </w:r>
      <w:r w:rsidRPr="00CD663B">
        <w:rPr>
          <w:sz w:val="20"/>
        </w:rPr>
        <w:tab/>
      </w:r>
    </w:p>
    <w:p w:rsidR="00CD663B" w:rsidRPr="00CD663B" w:rsidRDefault="00CD663B" w:rsidP="00CD663B">
      <w:pPr>
        <w:rPr>
          <w:sz w:val="20"/>
        </w:rPr>
      </w:pPr>
    </w:p>
    <w:p w:rsidR="00CD663B" w:rsidRPr="00CD663B" w:rsidRDefault="006F7199" w:rsidP="00CD663B">
      <w:pPr>
        <w:rPr>
          <w:sz w:val="20"/>
        </w:rPr>
      </w:pPr>
      <w:r>
        <w:rPr>
          <w:sz w:val="20"/>
        </w:rPr>
        <w:t>Week 9</w:t>
      </w:r>
      <w:r>
        <w:rPr>
          <w:sz w:val="20"/>
        </w:rPr>
        <w:tab/>
      </w:r>
      <w:r>
        <w:rPr>
          <w:sz w:val="20"/>
        </w:rPr>
        <w:tab/>
      </w:r>
      <w:r>
        <w:rPr>
          <w:sz w:val="20"/>
        </w:rPr>
        <w:tab/>
      </w:r>
      <w:r w:rsidR="00CD663B" w:rsidRPr="00CD663B">
        <w:rPr>
          <w:sz w:val="20"/>
        </w:rPr>
        <w:t>Chapter 4</w:t>
      </w:r>
      <w:r w:rsidR="00CD663B" w:rsidRPr="00CD663B">
        <w:rPr>
          <w:sz w:val="20"/>
        </w:rPr>
        <w:tab/>
      </w:r>
      <w:r w:rsidR="00CD663B" w:rsidRPr="00CD663B">
        <w:rPr>
          <w:sz w:val="20"/>
        </w:rPr>
        <w:tab/>
      </w:r>
      <w:r w:rsidR="00CD663B" w:rsidRPr="00CD663B">
        <w:rPr>
          <w:sz w:val="20"/>
        </w:rPr>
        <w:tab/>
      </w:r>
      <w:r w:rsidR="00CD663B" w:rsidRPr="00CD663B">
        <w:rPr>
          <w:sz w:val="20"/>
        </w:rPr>
        <w:tab/>
      </w:r>
      <w:r w:rsidR="00CD663B" w:rsidRPr="00CD663B">
        <w:rPr>
          <w:sz w:val="20"/>
        </w:rPr>
        <w:tab/>
        <w:t>pgs.  166-173</w:t>
      </w:r>
      <w:r w:rsidR="00CD663B" w:rsidRPr="00CD663B">
        <w:rPr>
          <w:sz w:val="20"/>
        </w:rPr>
        <w:tab/>
      </w:r>
      <w:r w:rsidR="00CD663B" w:rsidRPr="00CD663B">
        <w:rPr>
          <w:sz w:val="20"/>
        </w:rPr>
        <w:tab/>
      </w:r>
    </w:p>
    <w:p w:rsidR="00CD663B" w:rsidRPr="00CD663B" w:rsidRDefault="00CD663B" w:rsidP="00CD663B">
      <w:pPr>
        <w:rPr>
          <w:sz w:val="20"/>
        </w:rPr>
      </w:pPr>
    </w:p>
    <w:p w:rsidR="00CD663B" w:rsidRPr="00CD663B" w:rsidRDefault="00CD663B" w:rsidP="00CD663B">
      <w:pPr>
        <w:rPr>
          <w:sz w:val="20"/>
        </w:rPr>
      </w:pPr>
      <w:r w:rsidRPr="00CD663B">
        <w:rPr>
          <w:sz w:val="20"/>
        </w:rPr>
        <w:t>Week 10</w:t>
      </w:r>
      <w:r w:rsidRPr="00CD663B">
        <w:rPr>
          <w:sz w:val="20"/>
        </w:rPr>
        <w:tab/>
      </w:r>
      <w:r w:rsidRPr="00CD663B">
        <w:rPr>
          <w:sz w:val="20"/>
        </w:rPr>
        <w:tab/>
      </w:r>
      <w:r w:rsidRPr="00CD663B">
        <w:rPr>
          <w:sz w:val="20"/>
        </w:rPr>
        <w:tab/>
        <w:t>Chapter 5</w:t>
      </w:r>
      <w:r w:rsidRPr="00CD663B">
        <w:rPr>
          <w:sz w:val="20"/>
        </w:rPr>
        <w:tab/>
      </w:r>
      <w:r w:rsidRPr="00CD663B">
        <w:rPr>
          <w:sz w:val="20"/>
        </w:rPr>
        <w:tab/>
      </w:r>
      <w:r w:rsidRPr="00CD663B">
        <w:rPr>
          <w:sz w:val="20"/>
        </w:rPr>
        <w:tab/>
      </w:r>
      <w:r w:rsidRPr="00CD663B">
        <w:rPr>
          <w:sz w:val="20"/>
        </w:rPr>
        <w:tab/>
        <w:t xml:space="preserve">. </w:t>
      </w:r>
      <w:r w:rsidRPr="00CD663B">
        <w:rPr>
          <w:sz w:val="20"/>
        </w:rPr>
        <w:tab/>
        <w:t>pgs. 177-195</w:t>
      </w:r>
    </w:p>
    <w:p w:rsidR="00CD663B" w:rsidRPr="00CD663B" w:rsidRDefault="00CD663B" w:rsidP="00CD663B">
      <w:pPr>
        <w:rPr>
          <w:sz w:val="20"/>
        </w:rPr>
      </w:pPr>
    </w:p>
    <w:p w:rsidR="00CD663B" w:rsidRPr="00CD663B" w:rsidRDefault="00CD663B" w:rsidP="00CD663B">
      <w:pPr>
        <w:rPr>
          <w:sz w:val="20"/>
        </w:rPr>
      </w:pPr>
      <w:r w:rsidRPr="00CD663B">
        <w:rPr>
          <w:sz w:val="20"/>
        </w:rPr>
        <w:t>Week 11</w:t>
      </w:r>
      <w:r w:rsidRPr="00CD663B">
        <w:rPr>
          <w:sz w:val="20"/>
        </w:rPr>
        <w:tab/>
      </w:r>
      <w:r w:rsidRPr="00CD663B">
        <w:rPr>
          <w:sz w:val="20"/>
        </w:rPr>
        <w:tab/>
      </w:r>
      <w:r w:rsidRPr="00CD663B">
        <w:rPr>
          <w:sz w:val="20"/>
        </w:rPr>
        <w:tab/>
        <w:t>Chapter 5</w:t>
      </w:r>
      <w:r w:rsidRPr="00CD663B">
        <w:rPr>
          <w:sz w:val="20"/>
        </w:rPr>
        <w:tab/>
      </w:r>
      <w:r w:rsidRPr="00CD663B">
        <w:rPr>
          <w:sz w:val="20"/>
        </w:rPr>
        <w:tab/>
      </w:r>
      <w:r w:rsidRPr="00CD663B">
        <w:rPr>
          <w:sz w:val="20"/>
        </w:rPr>
        <w:tab/>
      </w:r>
      <w:r w:rsidRPr="00CD663B">
        <w:rPr>
          <w:sz w:val="20"/>
        </w:rPr>
        <w:tab/>
      </w:r>
      <w:r w:rsidRPr="00CD663B">
        <w:rPr>
          <w:sz w:val="20"/>
        </w:rPr>
        <w:tab/>
        <w:t>pgs. 196-205</w:t>
      </w:r>
      <w:r w:rsidRPr="00CD663B">
        <w:rPr>
          <w:sz w:val="20"/>
        </w:rPr>
        <w:tab/>
      </w:r>
      <w:r w:rsidRPr="00CD663B">
        <w:rPr>
          <w:sz w:val="20"/>
        </w:rPr>
        <w:tab/>
      </w:r>
    </w:p>
    <w:p w:rsidR="00CD663B" w:rsidRPr="00CD663B" w:rsidRDefault="00CD663B" w:rsidP="00CD663B">
      <w:pPr>
        <w:rPr>
          <w:sz w:val="20"/>
        </w:rPr>
      </w:pPr>
    </w:p>
    <w:p w:rsidR="00CD663B" w:rsidRPr="00CD663B" w:rsidRDefault="00CD663B" w:rsidP="00CD663B">
      <w:pPr>
        <w:rPr>
          <w:sz w:val="20"/>
        </w:rPr>
      </w:pPr>
      <w:r w:rsidRPr="00CD663B">
        <w:rPr>
          <w:sz w:val="20"/>
        </w:rPr>
        <w:t>Week 12</w:t>
      </w:r>
      <w:r w:rsidRPr="00CD663B">
        <w:rPr>
          <w:sz w:val="20"/>
        </w:rPr>
        <w:tab/>
      </w:r>
      <w:r w:rsidRPr="00CD663B">
        <w:rPr>
          <w:sz w:val="20"/>
        </w:rPr>
        <w:tab/>
      </w:r>
      <w:r w:rsidRPr="00CD663B">
        <w:rPr>
          <w:sz w:val="20"/>
        </w:rPr>
        <w:tab/>
        <w:t>Tuesday, Unit 11 Exam Chapters  4 &amp; 5</w:t>
      </w:r>
    </w:p>
    <w:p w:rsidR="00CD663B" w:rsidRPr="00CD663B" w:rsidRDefault="00CD663B" w:rsidP="00CD663B">
      <w:pPr>
        <w:rPr>
          <w:sz w:val="20"/>
        </w:rPr>
      </w:pPr>
      <w:r w:rsidRPr="00CD663B">
        <w:rPr>
          <w:sz w:val="20"/>
        </w:rPr>
        <w:tab/>
      </w:r>
      <w:r w:rsidRPr="00CD663B">
        <w:rPr>
          <w:sz w:val="20"/>
        </w:rPr>
        <w:tab/>
      </w:r>
      <w:r w:rsidRPr="00CD663B">
        <w:rPr>
          <w:sz w:val="20"/>
        </w:rPr>
        <w:tab/>
      </w:r>
      <w:r w:rsidRPr="00CD663B">
        <w:rPr>
          <w:sz w:val="20"/>
        </w:rPr>
        <w:tab/>
        <w:t>Paper Presentation</w:t>
      </w:r>
    </w:p>
    <w:p w:rsidR="00CD663B" w:rsidRPr="00CD663B" w:rsidRDefault="00CD663B" w:rsidP="00CD663B">
      <w:pPr>
        <w:rPr>
          <w:sz w:val="20"/>
        </w:rPr>
      </w:pPr>
    </w:p>
    <w:p w:rsidR="00CD663B" w:rsidRPr="00CD663B" w:rsidRDefault="00CD663B" w:rsidP="00CD663B">
      <w:pPr>
        <w:rPr>
          <w:sz w:val="20"/>
        </w:rPr>
      </w:pPr>
      <w:r w:rsidRPr="00CD663B">
        <w:rPr>
          <w:sz w:val="20"/>
        </w:rPr>
        <w:t>Week 13</w:t>
      </w:r>
      <w:r w:rsidRPr="00CD663B">
        <w:rPr>
          <w:sz w:val="20"/>
        </w:rPr>
        <w:tab/>
      </w:r>
      <w:r w:rsidRPr="00CD663B">
        <w:rPr>
          <w:sz w:val="20"/>
        </w:rPr>
        <w:tab/>
      </w:r>
      <w:r w:rsidRPr="00CD663B">
        <w:rPr>
          <w:sz w:val="20"/>
        </w:rPr>
        <w:tab/>
        <w:t>Thanksgiving Break</w:t>
      </w:r>
    </w:p>
    <w:p w:rsidR="00CD663B" w:rsidRPr="00CD663B" w:rsidRDefault="00CD663B" w:rsidP="00CD663B">
      <w:pPr>
        <w:rPr>
          <w:sz w:val="20"/>
        </w:rPr>
      </w:pPr>
    </w:p>
    <w:p w:rsidR="00CD663B" w:rsidRPr="00CD663B" w:rsidRDefault="00CD663B" w:rsidP="00CD663B">
      <w:pPr>
        <w:rPr>
          <w:sz w:val="20"/>
        </w:rPr>
      </w:pPr>
      <w:r w:rsidRPr="00CD663B">
        <w:rPr>
          <w:sz w:val="20"/>
        </w:rPr>
        <w:t>Week 14</w:t>
      </w:r>
      <w:r w:rsidRPr="00CD663B">
        <w:rPr>
          <w:sz w:val="20"/>
        </w:rPr>
        <w:tab/>
      </w:r>
      <w:r w:rsidRPr="00CD663B">
        <w:rPr>
          <w:sz w:val="20"/>
        </w:rPr>
        <w:tab/>
      </w:r>
      <w:r w:rsidRPr="00CD663B">
        <w:rPr>
          <w:sz w:val="20"/>
        </w:rPr>
        <w:tab/>
        <w:t>Paper Presentations</w:t>
      </w:r>
    </w:p>
    <w:p w:rsidR="00CD663B" w:rsidRPr="00CD663B" w:rsidRDefault="00CD663B" w:rsidP="00CD663B">
      <w:pPr>
        <w:rPr>
          <w:sz w:val="20"/>
        </w:rPr>
      </w:pPr>
    </w:p>
    <w:p w:rsidR="00CD663B" w:rsidRPr="00CD663B" w:rsidRDefault="00CD663B" w:rsidP="00CD663B">
      <w:pPr>
        <w:rPr>
          <w:sz w:val="20"/>
        </w:rPr>
      </w:pPr>
      <w:r w:rsidRPr="00CD663B">
        <w:rPr>
          <w:sz w:val="20"/>
        </w:rPr>
        <w:t>Week 15</w:t>
      </w:r>
      <w:r w:rsidRPr="00CD663B">
        <w:rPr>
          <w:sz w:val="20"/>
        </w:rPr>
        <w:tab/>
      </w:r>
      <w:r w:rsidRPr="00CD663B">
        <w:rPr>
          <w:sz w:val="20"/>
        </w:rPr>
        <w:tab/>
      </w:r>
      <w:r w:rsidRPr="00CD663B">
        <w:rPr>
          <w:sz w:val="20"/>
        </w:rPr>
        <w:tab/>
        <w:t>Paper Presentations</w:t>
      </w:r>
    </w:p>
    <w:p w:rsidR="00CD663B" w:rsidRPr="00CD663B" w:rsidRDefault="00CD663B" w:rsidP="00CD663B">
      <w:pPr>
        <w:rPr>
          <w:sz w:val="20"/>
        </w:rPr>
      </w:pPr>
    </w:p>
    <w:p w:rsidR="00CD663B" w:rsidRPr="00CD663B" w:rsidRDefault="00CD663B" w:rsidP="00CD663B">
      <w:pPr>
        <w:rPr>
          <w:sz w:val="20"/>
        </w:rPr>
      </w:pPr>
      <w:r w:rsidRPr="00CD663B">
        <w:rPr>
          <w:sz w:val="20"/>
        </w:rPr>
        <w:t>Week 16</w:t>
      </w:r>
      <w:r w:rsidRPr="00CD663B">
        <w:rPr>
          <w:sz w:val="20"/>
        </w:rPr>
        <w:tab/>
      </w:r>
      <w:r w:rsidRPr="00CD663B">
        <w:rPr>
          <w:sz w:val="20"/>
        </w:rPr>
        <w:tab/>
      </w:r>
      <w:r w:rsidRPr="00CD663B">
        <w:rPr>
          <w:sz w:val="20"/>
        </w:rPr>
        <w:tab/>
        <w:t>Paper Presentations</w:t>
      </w:r>
    </w:p>
    <w:p w:rsidR="00CD663B" w:rsidRPr="00CD663B" w:rsidRDefault="00CD663B" w:rsidP="00CD663B">
      <w:pPr>
        <w:rPr>
          <w:sz w:val="20"/>
        </w:rPr>
      </w:pPr>
    </w:p>
    <w:p w:rsidR="00CD663B" w:rsidRPr="00CD663B" w:rsidRDefault="00CD663B" w:rsidP="00CD663B">
      <w:pPr>
        <w:rPr>
          <w:sz w:val="20"/>
        </w:rPr>
      </w:pPr>
      <w:r w:rsidRPr="00CD663B">
        <w:rPr>
          <w:sz w:val="20"/>
        </w:rPr>
        <w:tab/>
      </w:r>
      <w:r w:rsidRPr="00CD663B">
        <w:rPr>
          <w:sz w:val="20"/>
        </w:rPr>
        <w:tab/>
      </w:r>
      <w:r w:rsidRPr="00CD663B">
        <w:rPr>
          <w:sz w:val="20"/>
        </w:rPr>
        <w:tab/>
        <w:t>Exam Week – Self-Reflection Paper Due</w:t>
      </w:r>
    </w:p>
    <w:p w:rsidR="00F95D67" w:rsidRPr="00CD663B" w:rsidRDefault="00F95D67" w:rsidP="00827498">
      <w:pPr>
        <w:rPr>
          <w:rFonts w:ascii="Times New Roman" w:hAnsi="Times New Roman"/>
          <w:sz w:val="20"/>
          <w:u w:val="single"/>
        </w:rPr>
      </w:pPr>
    </w:p>
    <w:sectPr w:rsidR="00F95D67" w:rsidRPr="00CD663B"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84" w:rsidRDefault="001B4884">
      <w:r>
        <w:separator/>
      </w:r>
    </w:p>
  </w:endnote>
  <w:endnote w:type="continuationSeparator" w:id="0">
    <w:p w:rsidR="001B4884" w:rsidRDefault="001B48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31739D">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797F87">
      <w:rPr>
        <w:rFonts w:ascii="Times New Roman" w:hAnsi="Times New Roman"/>
        <w:noProof/>
      </w:rPr>
      <w:t>2</w:t>
    </w:r>
    <w:r>
      <w:rPr>
        <w:rFonts w:ascii="Times New Roman" w:hAnsi="Times New Roman"/>
      </w:rPr>
      <w:fldChar w:fldCharType="end"/>
    </w:r>
  </w:p>
  <w:p w:rsidR="00F7497C" w:rsidRDefault="00F74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31739D">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797F87">
      <w:rPr>
        <w:rFonts w:ascii="Times New Roman" w:hAnsi="Times New Roman"/>
        <w:noProof/>
      </w:rPr>
      <w:t>4</w:t>
    </w:r>
    <w:r>
      <w:rPr>
        <w:rFonts w:ascii="Times New Roman" w:hAnsi="Times New Roman"/>
      </w:rPr>
      <w:fldChar w:fldCharType="end"/>
    </w:r>
  </w:p>
  <w:p w:rsidR="00F7497C" w:rsidRDefault="00F74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84" w:rsidRDefault="001B4884">
      <w:r>
        <w:separator/>
      </w:r>
    </w:p>
  </w:footnote>
  <w:footnote w:type="continuationSeparator" w:id="0">
    <w:p w:rsidR="001B4884" w:rsidRDefault="001B4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9F4A1F"/>
    <w:multiLevelType w:val="hybridMultilevel"/>
    <w:tmpl w:val="B3B6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A50B2"/>
    <w:multiLevelType w:val="hybridMultilevel"/>
    <w:tmpl w:val="87F43DC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7">
    <w:nsid w:val="635457E8"/>
    <w:multiLevelType w:val="hybridMultilevel"/>
    <w:tmpl w:val="53181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1"/>
  </w:num>
  <w:num w:numId="4">
    <w:abstractNumId w:val="22"/>
  </w:num>
  <w:num w:numId="5">
    <w:abstractNumId w:val="13"/>
  </w:num>
  <w:num w:numId="6">
    <w:abstractNumId w:val="23"/>
  </w:num>
  <w:num w:numId="7">
    <w:abstractNumId w:val="18"/>
  </w:num>
  <w:num w:numId="8">
    <w:abstractNumId w:val="15"/>
  </w:num>
  <w:num w:numId="9">
    <w:abstractNumId w:val="9"/>
  </w:num>
  <w:num w:numId="10">
    <w:abstractNumId w:val="10"/>
  </w:num>
  <w:num w:numId="11">
    <w:abstractNumId w:val="2"/>
  </w:num>
  <w:num w:numId="12">
    <w:abstractNumId w:val="8"/>
  </w:num>
  <w:num w:numId="13">
    <w:abstractNumId w:val="24"/>
  </w:num>
  <w:num w:numId="14">
    <w:abstractNumId w:val="7"/>
  </w:num>
  <w:num w:numId="15">
    <w:abstractNumId w:val="1"/>
  </w:num>
  <w:num w:numId="16">
    <w:abstractNumId w:val="4"/>
  </w:num>
  <w:num w:numId="17">
    <w:abstractNumId w:val="20"/>
  </w:num>
  <w:num w:numId="18">
    <w:abstractNumId w:val="16"/>
  </w:num>
  <w:num w:numId="19">
    <w:abstractNumId w:val="19"/>
  </w:num>
  <w:num w:numId="20">
    <w:abstractNumId w:val="0"/>
  </w:num>
  <w:num w:numId="21">
    <w:abstractNumId w:val="3"/>
  </w:num>
  <w:num w:numId="22">
    <w:abstractNumId w:val="17"/>
  </w:num>
  <w:num w:numId="23">
    <w:abstractNumId w:val="5"/>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4"/>
  </w:hdrShapeDefaults>
  <w:footnotePr>
    <w:footnote w:id="-1"/>
    <w:footnote w:id="0"/>
  </w:footnotePr>
  <w:endnotePr>
    <w:numFmt w:val="decimal"/>
    <w:endnote w:id="-1"/>
    <w:endnote w:id="0"/>
  </w:endnotePr>
  <w:compat/>
  <w:rsids>
    <w:rsidRoot w:val="003870C9"/>
    <w:rsid w:val="00004296"/>
    <w:rsid w:val="000066B1"/>
    <w:rsid w:val="00011369"/>
    <w:rsid w:val="0001365B"/>
    <w:rsid w:val="00024A3A"/>
    <w:rsid w:val="000256FD"/>
    <w:rsid w:val="00026343"/>
    <w:rsid w:val="000537B0"/>
    <w:rsid w:val="000622CA"/>
    <w:rsid w:val="000659ED"/>
    <w:rsid w:val="00067AEF"/>
    <w:rsid w:val="00072B15"/>
    <w:rsid w:val="00092EEB"/>
    <w:rsid w:val="000A0442"/>
    <w:rsid w:val="000A1B9E"/>
    <w:rsid w:val="000B6E27"/>
    <w:rsid w:val="000C7A96"/>
    <w:rsid w:val="00106FBB"/>
    <w:rsid w:val="00120DF1"/>
    <w:rsid w:val="0012788A"/>
    <w:rsid w:val="0014633D"/>
    <w:rsid w:val="00166277"/>
    <w:rsid w:val="0016798C"/>
    <w:rsid w:val="00171DC1"/>
    <w:rsid w:val="001A0191"/>
    <w:rsid w:val="001A0D52"/>
    <w:rsid w:val="001A18BD"/>
    <w:rsid w:val="001B4884"/>
    <w:rsid w:val="001C1789"/>
    <w:rsid w:val="001E7217"/>
    <w:rsid w:val="00200328"/>
    <w:rsid w:val="002014CF"/>
    <w:rsid w:val="002043FC"/>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1739D"/>
    <w:rsid w:val="0032720C"/>
    <w:rsid w:val="00353413"/>
    <w:rsid w:val="003603DC"/>
    <w:rsid w:val="00360433"/>
    <w:rsid w:val="003610F4"/>
    <w:rsid w:val="00371DEB"/>
    <w:rsid w:val="00381039"/>
    <w:rsid w:val="003870C9"/>
    <w:rsid w:val="003B7956"/>
    <w:rsid w:val="003C26F8"/>
    <w:rsid w:val="003C6852"/>
    <w:rsid w:val="003E0A8A"/>
    <w:rsid w:val="003E10F5"/>
    <w:rsid w:val="003E4008"/>
    <w:rsid w:val="003F3C67"/>
    <w:rsid w:val="00402EEF"/>
    <w:rsid w:val="0041174C"/>
    <w:rsid w:val="00420CEB"/>
    <w:rsid w:val="00441F59"/>
    <w:rsid w:val="0045298A"/>
    <w:rsid w:val="0046277B"/>
    <w:rsid w:val="00464591"/>
    <w:rsid w:val="004709F8"/>
    <w:rsid w:val="00470BE3"/>
    <w:rsid w:val="004855E5"/>
    <w:rsid w:val="004904B8"/>
    <w:rsid w:val="004B0524"/>
    <w:rsid w:val="004B497D"/>
    <w:rsid w:val="004B569E"/>
    <w:rsid w:val="004C1F79"/>
    <w:rsid w:val="004C4C08"/>
    <w:rsid w:val="004C5BB4"/>
    <w:rsid w:val="004D6215"/>
    <w:rsid w:val="004E119F"/>
    <w:rsid w:val="004E3BA0"/>
    <w:rsid w:val="004E6D91"/>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3EED"/>
    <w:rsid w:val="006333E1"/>
    <w:rsid w:val="00635F0F"/>
    <w:rsid w:val="00637401"/>
    <w:rsid w:val="00641681"/>
    <w:rsid w:val="006475D3"/>
    <w:rsid w:val="0066032B"/>
    <w:rsid w:val="00665857"/>
    <w:rsid w:val="00670AB2"/>
    <w:rsid w:val="00674872"/>
    <w:rsid w:val="006941ED"/>
    <w:rsid w:val="006A6D34"/>
    <w:rsid w:val="006E046D"/>
    <w:rsid w:val="006F1422"/>
    <w:rsid w:val="006F7199"/>
    <w:rsid w:val="006F7E2B"/>
    <w:rsid w:val="00711F7C"/>
    <w:rsid w:val="00717282"/>
    <w:rsid w:val="00726744"/>
    <w:rsid w:val="00726E61"/>
    <w:rsid w:val="0072782C"/>
    <w:rsid w:val="00735CAA"/>
    <w:rsid w:val="00741459"/>
    <w:rsid w:val="00741ED5"/>
    <w:rsid w:val="00744A6A"/>
    <w:rsid w:val="0076368E"/>
    <w:rsid w:val="00765C9B"/>
    <w:rsid w:val="0079046B"/>
    <w:rsid w:val="00797F87"/>
    <w:rsid w:val="007A6D1B"/>
    <w:rsid w:val="007A7FBD"/>
    <w:rsid w:val="007C1BD9"/>
    <w:rsid w:val="007C48BE"/>
    <w:rsid w:val="007D2374"/>
    <w:rsid w:val="007D2C72"/>
    <w:rsid w:val="007D5A46"/>
    <w:rsid w:val="008027DE"/>
    <w:rsid w:val="00817A7C"/>
    <w:rsid w:val="00827498"/>
    <w:rsid w:val="00831414"/>
    <w:rsid w:val="0083547A"/>
    <w:rsid w:val="00845615"/>
    <w:rsid w:val="00850C11"/>
    <w:rsid w:val="008613BC"/>
    <w:rsid w:val="00866B26"/>
    <w:rsid w:val="00882181"/>
    <w:rsid w:val="00886C79"/>
    <w:rsid w:val="008921AF"/>
    <w:rsid w:val="008A0F86"/>
    <w:rsid w:val="008A261B"/>
    <w:rsid w:val="008B289E"/>
    <w:rsid w:val="008E55D8"/>
    <w:rsid w:val="008E6EE1"/>
    <w:rsid w:val="00904029"/>
    <w:rsid w:val="00921789"/>
    <w:rsid w:val="0093563D"/>
    <w:rsid w:val="00941D3D"/>
    <w:rsid w:val="00957F03"/>
    <w:rsid w:val="00960DEC"/>
    <w:rsid w:val="00963309"/>
    <w:rsid w:val="0098169F"/>
    <w:rsid w:val="00981A5A"/>
    <w:rsid w:val="00990984"/>
    <w:rsid w:val="009B3711"/>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F2B3E"/>
    <w:rsid w:val="00AF4F6C"/>
    <w:rsid w:val="00AF6389"/>
    <w:rsid w:val="00B02C6D"/>
    <w:rsid w:val="00B0354A"/>
    <w:rsid w:val="00B17164"/>
    <w:rsid w:val="00B222AE"/>
    <w:rsid w:val="00B518BE"/>
    <w:rsid w:val="00B80051"/>
    <w:rsid w:val="00B82424"/>
    <w:rsid w:val="00B90333"/>
    <w:rsid w:val="00B915BB"/>
    <w:rsid w:val="00B957EC"/>
    <w:rsid w:val="00BA428E"/>
    <w:rsid w:val="00BB0B93"/>
    <w:rsid w:val="00BB5B34"/>
    <w:rsid w:val="00BC5405"/>
    <w:rsid w:val="00BC7106"/>
    <w:rsid w:val="00BC7A16"/>
    <w:rsid w:val="00BE308E"/>
    <w:rsid w:val="00BF15C8"/>
    <w:rsid w:val="00BF4431"/>
    <w:rsid w:val="00C04F78"/>
    <w:rsid w:val="00C07200"/>
    <w:rsid w:val="00C14835"/>
    <w:rsid w:val="00C63D80"/>
    <w:rsid w:val="00C65E3C"/>
    <w:rsid w:val="00C84B57"/>
    <w:rsid w:val="00CA2DB0"/>
    <w:rsid w:val="00CA7B3B"/>
    <w:rsid w:val="00CC6097"/>
    <w:rsid w:val="00CD663B"/>
    <w:rsid w:val="00CF3CB3"/>
    <w:rsid w:val="00D016BF"/>
    <w:rsid w:val="00D434AC"/>
    <w:rsid w:val="00D4419B"/>
    <w:rsid w:val="00D81F27"/>
    <w:rsid w:val="00D8625E"/>
    <w:rsid w:val="00D916FF"/>
    <w:rsid w:val="00DA4E24"/>
    <w:rsid w:val="00DC0E70"/>
    <w:rsid w:val="00DC2327"/>
    <w:rsid w:val="00DD42D5"/>
    <w:rsid w:val="00DD4C0F"/>
    <w:rsid w:val="00DF0DF7"/>
    <w:rsid w:val="00E0641A"/>
    <w:rsid w:val="00E21782"/>
    <w:rsid w:val="00E52323"/>
    <w:rsid w:val="00E57F9F"/>
    <w:rsid w:val="00E71921"/>
    <w:rsid w:val="00E7717A"/>
    <w:rsid w:val="00E91946"/>
    <w:rsid w:val="00E923E5"/>
    <w:rsid w:val="00E96EB9"/>
    <w:rsid w:val="00EC3ED4"/>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7271A"/>
    <w:rsid w:val="00F7497C"/>
    <w:rsid w:val="00F8317C"/>
    <w:rsid w:val="00F95D67"/>
    <w:rsid w:val="00FE746F"/>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99"/>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hyperlink" Target="mailto:Greenwoo@Marsha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6534</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Greenwoo</cp:lastModifiedBy>
  <cp:revision>3</cp:revision>
  <cp:lastPrinted>2012-08-28T13:33:00Z</cp:lastPrinted>
  <dcterms:created xsi:type="dcterms:W3CDTF">2012-08-28T12:47:00Z</dcterms:created>
  <dcterms:modified xsi:type="dcterms:W3CDTF">2012-08-28T13:33:00Z</dcterms:modified>
</cp:coreProperties>
</file>