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C79" w:rsidRPr="00676FEA" w:rsidRDefault="00886C79" w:rsidP="00886C79">
      <w:pPr>
        <w:tabs>
          <w:tab w:val="left" w:pos="-1440"/>
        </w:tabs>
        <w:rPr>
          <w:rFonts w:ascii="Times New Roman" w:hAnsi="Times New Roman"/>
          <w:b/>
          <w:sz w:val="22"/>
          <w:szCs w:val="22"/>
          <w:u w:val="single"/>
        </w:rPr>
      </w:pPr>
    </w:p>
    <w:p w:rsidR="00A16DE8" w:rsidRPr="00A16DE8" w:rsidRDefault="00A16DE8" w:rsidP="00A16DE8">
      <w:pPr>
        <w:tabs>
          <w:tab w:val="left" w:pos="-1440"/>
        </w:tabs>
        <w:spacing w:line="360" w:lineRule="auto"/>
        <w:jc w:val="center"/>
        <w:rPr>
          <w:rFonts w:ascii="Times New Roman" w:hAnsi="Times New Roman"/>
          <w:b/>
          <w:sz w:val="22"/>
          <w:szCs w:val="22"/>
        </w:rPr>
      </w:pPr>
      <w:r w:rsidRPr="00A16DE8">
        <w:rPr>
          <w:rFonts w:ascii="Times New Roman" w:hAnsi="Times New Roman"/>
          <w:b/>
          <w:sz w:val="22"/>
          <w:szCs w:val="22"/>
        </w:rPr>
        <w:t>Marshall University</w:t>
      </w:r>
    </w:p>
    <w:p w:rsidR="00A16DE8" w:rsidRPr="00A16DE8" w:rsidRDefault="00A16DE8" w:rsidP="00A16DE8">
      <w:pPr>
        <w:tabs>
          <w:tab w:val="left" w:pos="-1440"/>
        </w:tabs>
        <w:jc w:val="center"/>
        <w:rPr>
          <w:rFonts w:ascii="Times New Roman" w:hAnsi="Times New Roman"/>
          <w:b/>
          <w:sz w:val="22"/>
          <w:szCs w:val="22"/>
        </w:rPr>
      </w:pPr>
      <w:r>
        <w:rPr>
          <w:rFonts w:ascii="Times New Roman" w:hAnsi="Times New Roman"/>
          <w:b/>
          <w:sz w:val="22"/>
          <w:szCs w:val="22"/>
        </w:rPr>
        <w:t>CMM 213</w:t>
      </w:r>
      <w:r w:rsidRPr="00A16DE8">
        <w:rPr>
          <w:rFonts w:ascii="Times New Roman" w:hAnsi="Times New Roman"/>
          <w:b/>
          <w:sz w:val="22"/>
          <w:szCs w:val="22"/>
        </w:rPr>
        <w:t xml:space="preserve">: </w:t>
      </w:r>
      <w:r>
        <w:rPr>
          <w:rFonts w:ascii="Times New Roman" w:hAnsi="Times New Roman"/>
          <w:b/>
          <w:sz w:val="22"/>
          <w:szCs w:val="22"/>
        </w:rPr>
        <w:t xml:space="preserve">Fundamentals of </w:t>
      </w:r>
      <w:r w:rsidRPr="00A16DE8">
        <w:rPr>
          <w:rFonts w:ascii="Times New Roman" w:hAnsi="Times New Roman"/>
          <w:b/>
          <w:sz w:val="22"/>
          <w:szCs w:val="22"/>
        </w:rPr>
        <w:t>Interpersonal Communication</w:t>
      </w:r>
    </w:p>
    <w:p w:rsidR="00A16DE8" w:rsidRPr="00A16DE8" w:rsidRDefault="00A16DE8" w:rsidP="00A16DE8">
      <w:pPr>
        <w:tabs>
          <w:tab w:val="left" w:pos="-1440"/>
        </w:tabs>
        <w:jc w:val="center"/>
        <w:rPr>
          <w:rFonts w:ascii="Times New Roman" w:hAnsi="Times New Roman"/>
          <w:b/>
          <w:sz w:val="22"/>
          <w:szCs w:val="22"/>
        </w:rPr>
      </w:pPr>
      <w:r w:rsidRPr="00A16DE8">
        <w:rPr>
          <w:rFonts w:ascii="Times New Roman" w:hAnsi="Times New Roman"/>
          <w:b/>
          <w:sz w:val="22"/>
          <w:szCs w:val="22"/>
        </w:rPr>
        <w:t>Section</w:t>
      </w:r>
      <w:r w:rsidR="00F80826">
        <w:rPr>
          <w:rFonts w:ascii="Times New Roman" w:hAnsi="Times New Roman"/>
          <w:b/>
          <w:sz w:val="22"/>
          <w:szCs w:val="22"/>
        </w:rPr>
        <w:t xml:space="preserve">s </w:t>
      </w:r>
      <w:r w:rsidR="00E42D58">
        <w:rPr>
          <w:rFonts w:ascii="Times New Roman" w:hAnsi="Times New Roman"/>
          <w:b/>
          <w:sz w:val="22"/>
          <w:szCs w:val="22"/>
        </w:rPr>
        <w:t xml:space="preserve">202 </w:t>
      </w:r>
      <w:r w:rsidR="00D92716">
        <w:rPr>
          <w:rFonts w:ascii="Times New Roman" w:hAnsi="Times New Roman"/>
          <w:b/>
          <w:sz w:val="22"/>
          <w:szCs w:val="22"/>
        </w:rPr>
        <w:t>(</w:t>
      </w:r>
      <w:r w:rsidR="00D92716" w:rsidRPr="00A16DE8">
        <w:rPr>
          <w:rFonts w:ascii="Times New Roman" w:hAnsi="Times New Roman"/>
          <w:b/>
          <w:sz w:val="22"/>
          <w:szCs w:val="22"/>
        </w:rPr>
        <w:t xml:space="preserve">CRN </w:t>
      </w:r>
      <w:r w:rsidR="00D92716">
        <w:rPr>
          <w:rFonts w:ascii="Times New Roman" w:hAnsi="Times New Roman"/>
          <w:b/>
          <w:sz w:val="22"/>
          <w:szCs w:val="22"/>
        </w:rPr>
        <w:t xml:space="preserve">2929) </w:t>
      </w:r>
      <w:r w:rsidR="00E42D58">
        <w:rPr>
          <w:rFonts w:ascii="Times New Roman" w:hAnsi="Times New Roman"/>
          <w:b/>
          <w:sz w:val="22"/>
          <w:szCs w:val="22"/>
        </w:rPr>
        <w:t>and 203</w:t>
      </w:r>
      <w:r w:rsidRPr="00A16DE8">
        <w:rPr>
          <w:rFonts w:ascii="Times New Roman" w:hAnsi="Times New Roman"/>
          <w:b/>
          <w:sz w:val="22"/>
          <w:szCs w:val="22"/>
        </w:rPr>
        <w:t xml:space="preserve"> </w:t>
      </w:r>
      <w:r w:rsidR="00D92716">
        <w:rPr>
          <w:rFonts w:ascii="Times New Roman" w:hAnsi="Times New Roman"/>
          <w:b/>
          <w:sz w:val="22"/>
          <w:szCs w:val="22"/>
        </w:rPr>
        <w:t>(</w:t>
      </w:r>
      <w:r w:rsidR="00D92716" w:rsidRPr="00A16DE8">
        <w:rPr>
          <w:rFonts w:ascii="Times New Roman" w:hAnsi="Times New Roman"/>
          <w:b/>
          <w:sz w:val="22"/>
          <w:szCs w:val="22"/>
        </w:rPr>
        <w:t xml:space="preserve">CRN </w:t>
      </w:r>
      <w:r w:rsidR="00D92716">
        <w:rPr>
          <w:rFonts w:ascii="Times New Roman" w:hAnsi="Times New Roman"/>
          <w:b/>
          <w:sz w:val="22"/>
          <w:szCs w:val="22"/>
        </w:rPr>
        <w:t>2930)</w:t>
      </w:r>
    </w:p>
    <w:p w:rsidR="00A16DE8" w:rsidRDefault="00A16DE8" w:rsidP="00A16DE8">
      <w:pPr>
        <w:tabs>
          <w:tab w:val="left" w:pos="-1440"/>
        </w:tabs>
        <w:jc w:val="center"/>
        <w:rPr>
          <w:rFonts w:ascii="Times New Roman" w:hAnsi="Times New Roman"/>
          <w:b/>
          <w:sz w:val="22"/>
          <w:szCs w:val="22"/>
        </w:rPr>
      </w:pPr>
      <w:r>
        <w:rPr>
          <w:rFonts w:ascii="Times New Roman" w:hAnsi="Times New Roman"/>
          <w:b/>
          <w:sz w:val="22"/>
          <w:szCs w:val="22"/>
        </w:rPr>
        <w:t>Spring 2013</w:t>
      </w:r>
      <w:r w:rsidRPr="00A16DE8">
        <w:rPr>
          <w:rFonts w:ascii="Times New Roman" w:hAnsi="Times New Roman"/>
          <w:b/>
          <w:sz w:val="22"/>
          <w:szCs w:val="22"/>
        </w:rPr>
        <w:t xml:space="preserve">, </w:t>
      </w:r>
      <w:r>
        <w:rPr>
          <w:rFonts w:ascii="Times New Roman" w:hAnsi="Times New Roman"/>
          <w:b/>
          <w:sz w:val="22"/>
          <w:szCs w:val="22"/>
        </w:rPr>
        <w:t>Mondays and Wednesday</w:t>
      </w:r>
      <w:r w:rsidR="006B5005">
        <w:rPr>
          <w:rFonts w:ascii="Times New Roman" w:hAnsi="Times New Roman"/>
          <w:b/>
          <w:sz w:val="22"/>
          <w:szCs w:val="22"/>
        </w:rPr>
        <w:t>s from 4:00 – 5:15, Harris Hall 130</w:t>
      </w:r>
      <w:bookmarkStart w:id="0" w:name="_GoBack"/>
      <w:bookmarkEnd w:id="0"/>
    </w:p>
    <w:p w:rsidR="00A16DE8" w:rsidRPr="00A16DE8" w:rsidRDefault="00A16DE8" w:rsidP="00A16DE8">
      <w:pPr>
        <w:tabs>
          <w:tab w:val="left" w:pos="-1440"/>
        </w:tabs>
        <w:jc w:val="center"/>
        <w:rPr>
          <w:rFonts w:ascii="Times New Roman" w:hAnsi="Times New Roman"/>
          <w:b/>
          <w:sz w:val="22"/>
          <w:szCs w:val="22"/>
        </w:rPr>
      </w:pPr>
    </w:p>
    <w:p w:rsidR="00A16DE8" w:rsidRPr="00A16DE8" w:rsidRDefault="00A16DE8" w:rsidP="00A16DE8">
      <w:pPr>
        <w:tabs>
          <w:tab w:val="left" w:pos="-1440"/>
        </w:tabs>
        <w:jc w:val="center"/>
        <w:rPr>
          <w:rFonts w:ascii="Times New Roman" w:hAnsi="Times New Roman"/>
          <w:b/>
          <w:sz w:val="22"/>
          <w:szCs w:val="22"/>
        </w:rPr>
      </w:pPr>
    </w:p>
    <w:p w:rsidR="00A16DE8" w:rsidRPr="00A16DE8" w:rsidRDefault="00A16DE8" w:rsidP="00A16DE8">
      <w:pPr>
        <w:tabs>
          <w:tab w:val="left" w:pos="-1440"/>
        </w:tabs>
        <w:jc w:val="center"/>
        <w:rPr>
          <w:rFonts w:ascii="Times New Roman" w:hAnsi="Times New Roman"/>
          <w:b/>
          <w:sz w:val="22"/>
          <w:szCs w:val="22"/>
        </w:rPr>
      </w:pPr>
      <w:r w:rsidRPr="00A16DE8">
        <w:rPr>
          <w:rFonts w:ascii="Times New Roman" w:hAnsi="Times New Roman"/>
          <w:b/>
          <w:sz w:val="22"/>
          <w:szCs w:val="22"/>
        </w:rPr>
        <w:t>Dr. Cynthia Torppa</w:t>
      </w:r>
      <w:r w:rsidRPr="00A16DE8">
        <w:rPr>
          <w:rFonts w:ascii="Times New Roman" w:hAnsi="Times New Roman"/>
          <w:b/>
          <w:sz w:val="22"/>
          <w:szCs w:val="22"/>
        </w:rPr>
        <w:tab/>
      </w:r>
      <w:r w:rsidRPr="00A16DE8">
        <w:rPr>
          <w:rFonts w:ascii="Times New Roman" w:hAnsi="Times New Roman"/>
          <w:b/>
          <w:sz w:val="22"/>
          <w:szCs w:val="22"/>
        </w:rPr>
        <w:tab/>
      </w:r>
      <w:r w:rsidRPr="00A16DE8">
        <w:rPr>
          <w:rFonts w:ascii="Times New Roman" w:hAnsi="Times New Roman"/>
          <w:b/>
          <w:sz w:val="22"/>
          <w:szCs w:val="22"/>
        </w:rPr>
        <w:tab/>
      </w:r>
      <w:r w:rsidR="00E42D58">
        <w:rPr>
          <w:rFonts w:ascii="Times New Roman" w:hAnsi="Times New Roman"/>
          <w:b/>
          <w:sz w:val="22"/>
          <w:szCs w:val="22"/>
        </w:rPr>
        <w:tab/>
        <w:t>Office Hours:</w:t>
      </w:r>
      <w:r w:rsidR="00E42D58">
        <w:rPr>
          <w:rFonts w:ascii="Times New Roman" w:hAnsi="Times New Roman"/>
          <w:b/>
          <w:sz w:val="22"/>
          <w:szCs w:val="22"/>
        </w:rPr>
        <w:tab/>
        <w:t>Mondays</w:t>
      </w:r>
      <w:r w:rsidR="00E42D58">
        <w:rPr>
          <w:rFonts w:ascii="Times New Roman" w:hAnsi="Times New Roman"/>
          <w:b/>
          <w:sz w:val="22"/>
          <w:szCs w:val="22"/>
        </w:rPr>
        <w:tab/>
        <w:t xml:space="preserve">2:00 </w:t>
      </w:r>
      <w:proofErr w:type="gramStart"/>
      <w:r w:rsidR="00E42D58">
        <w:rPr>
          <w:rFonts w:ascii="Times New Roman" w:hAnsi="Times New Roman"/>
          <w:b/>
          <w:sz w:val="22"/>
          <w:szCs w:val="22"/>
        </w:rPr>
        <w:t xml:space="preserve">–  </w:t>
      </w:r>
      <w:r w:rsidRPr="00A16DE8">
        <w:rPr>
          <w:rFonts w:ascii="Times New Roman" w:hAnsi="Times New Roman"/>
          <w:b/>
          <w:sz w:val="22"/>
          <w:szCs w:val="22"/>
        </w:rPr>
        <w:t>3:45</w:t>
      </w:r>
      <w:proofErr w:type="gramEnd"/>
      <w:r w:rsidRPr="00A16DE8">
        <w:rPr>
          <w:rFonts w:ascii="Times New Roman" w:hAnsi="Times New Roman"/>
          <w:b/>
          <w:sz w:val="22"/>
          <w:szCs w:val="22"/>
        </w:rPr>
        <w:t xml:space="preserve"> pm</w:t>
      </w:r>
    </w:p>
    <w:p w:rsidR="00A16DE8" w:rsidRPr="00A16DE8" w:rsidRDefault="00A16DE8" w:rsidP="00A16DE8">
      <w:pPr>
        <w:tabs>
          <w:tab w:val="left" w:pos="-1440"/>
        </w:tabs>
        <w:jc w:val="center"/>
        <w:rPr>
          <w:rFonts w:ascii="Times New Roman" w:hAnsi="Times New Roman"/>
          <w:b/>
          <w:sz w:val="22"/>
          <w:szCs w:val="22"/>
        </w:rPr>
      </w:pPr>
      <w:r w:rsidRPr="00A16DE8">
        <w:rPr>
          <w:rFonts w:ascii="Times New Roman" w:hAnsi="Times New Roman"/>
          <w:b/>
          <w:sz w:val="22"/>
          <w:szCs w:val="22"/>
        </w:rPr>
        <w:t xml:space="preserve">245 Smith Hall </w:t>
      </w:r>
      <w:r w:rsidRPr="00A16DE8">
        <w:rPr>
          <w:rFonts w:ascii="Times New Roman" w:hAnsi="Times New Roman"/>
          <w:b/>
          <w:sz w:val="22"/>
          <w:szCs w:val="22"/>
        </w:rPr>
        <w:tab/>
      </w:r>
      <w:r w:rsidRPr="00A16DE8">
        <w:rPr>
          <w:rFonts w:ascii="Times New Roman" w:hAnsi="Times New Roman"/>
          <w:b/>
          <w:sz w:val="22"/>
          <w:szCs w:val="22"/>
        </w:rPr>
        <w:tab/>
      </w:r>
      <w:r w:rsidRPr="00A16DE8">
        <w:rPr>
          <w:rFonts w:ascii="Times New Roman" w:hAnsi="Times New Roman"/>
          <w:b/>
          <w:sz w:val="22"/>
          <w:szCs w:val="22"/>
        </w:rPr>
        <w:tab/>
      </w:r>
      <w:r w:rsidRPr="00A16DE8">
        <w:rPr>
          <w:rFonts w:ascii="Times New Roman" w:hAnsi="Times New Roman"/>
          <w:b/>
          <w:sz w:val="22"/>
          <w:szCs w:val="22"/>
        </w:rPr>
        <w:tab/>
      </w:r>
      <w:r w:rsidRPr="00A16DE8">
        <w:rPr>
          <w:rFonts w:ascii="Times New Roman" w:hAnsi="Times New Roman"/>
          <w:b/>
          <w:sz w:val="22"/>
          <w:szCs w:val="22"/>
        </w:rPr>
        <w:tab/>
      </w:r>
      <w:r w:rsidRPr="00A16DE8">
        <w:rPr>
          <w:rFonts w:ascii="Times New Roman" w:hAnsi="Times New Roman"/>
          <w:b/>
          <w:sz w:val="22"/>
          <w:szCs w:val="22"/>
        </w:rPr>
        <w:tab/>
        <w:t>Tuesdays       10:00 – 12:30 pm</w:t>
      </w:r>
    </w:p>
    <w:p w:rsidR="00A16DE8" w:rsidRPr="00A16DE8" w:rsidRDefault="00A16DE8" w:rsidP="00A16DE8">
      <w:pPr>
        <w:tabs>
          <w:tab w:val="left" w:pos="-1440"/>
        </w:tabs>
        <w:jc w:val="center"/>
        <w:rPr>
          <w:rFonts w:ascii="Times New Roman" w:hAnsi="Times New Roman"/>
          <w:b/>
          <w:sz w:val="22"/>
          <w:szCs w:val="22"/>
        </w:rPr>
      </w:pPr>
      <w:r w:rsidRPr="00A16DE8">
        <w:rPr>
          <w:rFonts w:ascii="Times New Roman" w:hAnsi="Times New Roman"/>
          <w:b/>
          <w:sz w:val="22"/>
          <w:szCs w:val="22"/>
        </w:rPr>
        <w:t>304-696-3901</w:t>
      </w:r>
      <w:r w:rsidRPr="00A16DE8">
        <w:rPr>
          <w:rFonts w:ascii="Times New Roman" w:hAnsi="Times New Roman"/>
          <w:b/>
          <w:sz w:val="22"/>
          <w:szCs w:val="22"/>
        </w:rPr>
        <w:tab/>
      </w:r>
      <w:r w:rsidRPr="00A16DE8">
        <w:rPr>
          <w:rFonts w:ascii="Times New Roman" w:hAnsi="Times New Roman"/>
          <w:b/>
          <w:sz w:val="22"/>
          <w:szCs w:val="22"/>
        </w:rPr>
        <w:tab/>
      </w:r>
      <w:r w:rsidRPr="00A16DE8">
        <w:rPr>
          <w:rFonts w:ascii="Times New Roman" w:hAnsi="Times New Roman"/>
          <w:b/>
          <w:sz w:val="22"/>
          <w:szCs w:val="22"/>
        </w:rPr>
        <w:tab/>
      </w:r>
      <w:r w:rsidRPr="00A16DE8">
        <w:rPr>
          <w:rFonts w:ascii="Times New Roman" w:hAnsi="Times New Roman"/>
          <w:b/>
          <w:sz w:val="22"/>
          <w:szCs w:val="22"/>
        </w:rPr>
        <w:tab/>
      </w:r>
      <w:r w:rsidRPr="00A16DE8">
        <w:rPr>
          <w:rFonts w:ascii="Times New Roman" w:hAnsi="Times New Roman"/>
          <w:b/>
          <w:sz w:val="22"/>
          <w:szCs w:val="22"/>
        </w:rPr>
        <w:tab/>
      </w:r>
      <w:r w:rsidRPr="00A16DE8">
        <w:rPr>
          <w:rFonts w:ascii="Times New Roman" w:hAnsi="Times New Roman"/>
          <w:b/>
          <w:sz w:val="22"/>
          <w:szCs w:val="22"/>
        </w:rPr>
        <w:tab/>
      </w:r>
      <w:r w:rsidRPr="00A16DE8">
        <w:rPr>
          <w:rFonts w:ascii="Times New Roman" w:hAnsi="Times New Roman"/>
          <w:b/>
          <w:sz w:val="22"/>
          <w:szCs w:val="22"/>
        </w:rPr>
        <w:tab/>
        <w:t>Wednesdays    1:00 –   3:45 pm</w:t>
      </w:r>
    </w:p>
    <w:p w:rsidR="00A16DE8" w:rsidRPr="00A16DE8" w:rsidRDefault="00BF1CCA" w:rsidP="00A16DE8">
      <w:pPr>
        <w:tabs>
          <w:tab w:val="left" w:pos="-1440"/>
        </w:tabs>
        <w:jc w:val="center"/>
        <w:rPr>
          <w:rFonts w:ascii="Times New Roman" w:hAnsi="Times New Roman"/>
          <w:b/>
          <w:sz w:val="22"/>
          <w:szCs w:val="22"/>
        </w:rPr>
      </w:pPr>
      <w:hyperlink r:id="rId7" w:history="1">
        <w:r w:rsidRPr="009631C3">
          <w:rPr>
            <w:rStyle w:val="Hyperlink"/>
            <w:rFonts w:ascii="Times New Roman" w:hAnsi="Times New Roman"/>
            <w:b/>
            <w:sz w:val="22"/>
            <w:szCs w:val="22"/>
          </w:rPr>
          <w:t>torppa@marshall.edu</w:t>
        </w:r>
      </w:hyperlink>
      <w:r>
        <w:rPr>
          <w:rFonts w:ascii="Times New Roman" w:hAnsi="Times New Roman"/>
          <w:b/>
          <w:sz w:val="22"/>
          <w:szCs w:val="22"/>
        </w:rPr>
        <w:t xml:space="preserve"> </w:t>
      </w:r>
      <w:r w:rsidR="00A16DE8" w:rsidRPr="00A16DE8">
        <w:rPr>
          <w:rFonts w:ascii="Times New Roman" w:hAnsi="Times New Roman"/>
          <w:b/>
          <w:sz w:val="22"/>
          <w:szCs w:val="22"/>
        </w:rPr>
        <w:tab/>
      </w:r>
      <w:r w:rsidR="00A16DE8" w:rsidRPr="00A16DE8">
        <w:rPr>
          <w:rFonts w:ascii="Times New Roman" w:hAnsi="Times New Roman"/>
          <w:b/>
          <w:sz w:val="22"/>
          <w:szCs w:val="22"/>
        </w:rPr>
        <w:tab/>
      </w:r>
      <w:r w:rsidR="00A16DE8" w:rsidRPr="00A16DE8">
        <w:rPr>
          <w:rFonts w:ascii="Times New Roman" w:hAnsi="Times New Roman"/>
          <w:b/>
          <w:sz w:val="22"/>
          <w:szCs w:val="22"/>
        </w:rPr>
        <w:tab/>
      </w:r>
      <w:r w:rsidR="00A16DE8" w:rsidRPr="00A16DE8">
        <w:rPr>
          <w:rFonts w:ascii="Times New Roman" w:hAnsi="Times New Roman"/>
          <w:b/>
          <w:sz w:val="22"/>
          <w:szCs w:val="22"/>
        </w:rPr>
        <w:tab/>
      </w:r>
      <w:r w:rsidR="00A16DE8" w:rsidRPr="00A16DE8">
        <w:rPr>
          <w:rFonts w:ascii="Times New Roman" w:hAnsi="Times New Roman"/>
          <w:b/>
          <w:sz w:val="22"/>
          <w:szCs w:val="22"/>
        </w:rPr>
        <w:tab/>
      </w:r>
      <w:r w:rsidR="00A16DE8" w:rsidRPr="00A16DE8">
        <w:rPr>
          <w:rFonts w:ascii="Times New Roman" w:hAnsi="Times New Roman"/>
          <w:b/>
          <w:sz w:val="22"/>
          <w:szCs w:val="22"/>
        </w:rPr>
        <w:tab/>
        <w:t>Thursdays      10:00 – 12:30 pm</w:t>
      </w:r>
    </w:p>
    <w:p w:rsidR="00A16DE8" w:rsidRPr="00A16DE8" w:rsidRDefault="00A16DE8" w:rsidP="00A16DE8">
      <w:pPr>
        <w:tabs>
          <w:tab w:val="left" w:pos="-1440"/>
        </w:tabs>
        <w:jc w:val="center"/>
        <w:rPr>
          <w:rFonts w:ascii="Times New Roman" w:hAnsi="Times New Roman"/>
          <w:b/>
          <w:sz w:val="22"/>
          <w:szCs w:val="22"/>
        </w:rPr>
      </w:pPr>
    </w:p>
    <w:p w:rsidR="00A16DE8" w:rsidRPr="00A16DE8" w:rsidRDefault="00A16DE8" w:rsidP="00A16DE8">
      <w:pPr>
        <w:tabs>
          <w:tab w:val="left" w:pos="-1440"/>
        </w:tabs>
        <w:rPr>
          <w:rFonts w:ascii="Times New Roman" w:hAnsi="Times New Roman"/>
          <w:b/>
          <w:sz w:val="22"/>
          <w:szCs w:val="22"/>
        </w:rPr>
      </w:pPr>
      <w:r w:rsidRPr="00A16DE8">
        <w:rPr>
          <w:rFonts w:ascii="Times New Roman" w:hAnsi="Times New Roman"/>
          <w:b/>
          <w:sz w:val="22"/>
          <w:szCs w:val="22"/>
        </w:rPr>
        <w:t>University Policies</w:t>
      </w:r>
    </w:p>
    <w:p w:rsidR="00A16DE8" w:rsidRPr="00A16DE8" w:rsidRDefault="00A16DE8" w:rsidP="00A16DE8">
      <w:pPr>
        <w:tabs>
          <w:tab w:val="left" w:pos="-1440"/>
        </w:tabs>
        <w:rPr>
          <w:rFonts w:ascii="Times New Roman" w:hAnsi="Times New Roman"/>
          <w:sz w:val="22"/>
          <w:szCs w:val="22"/>
        </w:rPr>
      </w:pPr>
      <w:r w:rsidRPr="00A16DE8">
        <w:rPr>
          <w:rFonts w:ascii="Times New Roman" w:hAnsi="Times New Roman"/>
          <w:sz w:val="22"/>
          <w:szCs w:val="22"/>
        </w:rPr>
        <w:t xml:space="preserve">By enrolling in this course, you agree to the University Policies listed below. Please read the full text of each policy at www.marshall.edu/academic-affairs/policies: Students with Disabilities | Affirmative Action | Computing Services Acceptable Use | Excused Absence (undergraduate) | </w:t>
      </w:r>
      <w:r>
        <w:rPr>
          <w:rFonts w:ascii="Times New Roman" w:hAnsi="Times New Roman"/>
          <w:sz w:val="22"/>
          <w:szCs w:val="22"/>
        </w:rPr>
        <w:t xml:space="preserve">Academic Dishonesty </w:t>
      </w:r>
      <w:r w:rsidRPr="00A16DE8">
        <w:rPr>
          <w:rFonts w:ascii="Times New Roman" w:hAnsi="Times New Roman"/>
          <w:sz w:val="22"/>
          <w:szCs w:val="22"/>
        </w:rPr>
        <w:t>| Inclement Weather | MU Alert</w:t>
      </w:r>
    </w:p>
    <w:p w:rsidR="00A16DE8" w:rsidRDefault="00A16DE8" w:rsidP="002C2389">
      <w:pPr>
        <w:tabs>
          <w:tab w:val="left" w:pos="-1440"/>
        </w:tabs>
        <w:spacing w:line="360" w:lineRule="auto"/>
        <w:rPr>
          <w:rFonts w:ascii="Times New Roman" w:hAnsi="Times New Roman"/>
          <w:b/>
          <w:sz w:val="22"/>
          <w:szCs w:val="22"/>
        </w:rPr>
      </w:pPr>
    </w:p>
    <w:p w:rsidR="002C2389" w:rsidRDefault="00C84B57" w:rsidP="00A16DE8">
      <w:pPr>
        <w:tabs>
          <w:tab w:val="left" w:pos="-1440"/>
        </w:tabs>
        <w:contextualSpacing/>
        <w:rPr>
          <w:rFonts w:ascii="Times New Roman" w:hAnsi="Times New Roman"/>
          <w:b/>
          <w:sz w:val="22"/>
          <w:szCs w:val="22"/>
        </w:rPr>
      </w:pPr>
      <w:r w:rsidRPr="00676FEA">
        <w:rPr>
          <w:rFonts w:ascii="Times New Roman" w:hAnsi="Times New Roman"/>
          <w:b/>
          <w:sz w:val="22"/>
          <w:szCs w:val="22"/>
        </w:rPr>
        <w:t>Course Description: From Catalog</w:t>
      </w:r>
    </w:p>
    <w:p w:rsidR="00A16DE8" w:rsidRPr="00A16DE8" w:rsidRDefault="00A16DE8" w:rsidP="00A16DE8">
      <w:pPr>
        <w:tabs>
          <w:tab w:val="left" w:pos="-1440"/>
        </w:tabs>
        <w:contextualSpacing/>
        <w:rPr>
          <w:rFonts w:ascii="Times New Roman" w:hAnsi="Times New Roman"/>
          <w:sz w:val="22"/>
          <w:szCs w:val="22"/>
        </w:rPr>
      </w:pPr>
      <w:r w:rsidRPr="00A16DE8">
        <w:rPr>
          <w:rFonts w:ascii="Times New Roman" w:hAnsi="Times New Roman"/>
          <w:sz w:val="22"/>
          <w:szCs w:val="22"/>
        </w:rPr>
        <w:t>Introduction to principles and practices related to productive interpersonal communication</w:t>
      </w:r>
      <w:r w:rsidR="00BF1CCA">
        <w:rPr>
          <w:rFonts w:ascii="Times New Roman" w:hAnsi="Times New Roman"/>
          <w:sz w:val="22"/>
          <w:szCs w:val="22"/>
        </w:rPr>
        <w:t>.</w:t>
      </w:r>
      <w:r w:rsidRPr="00A16DE8">
        <w:rPr>
          <w:rFonts w:ascii="Times New Roman" w:hAnsi="Times New Roman"/>
          <w:sz w:val="22"/>
          <w:szCs w:val="22"/>
        </w:rPr>
        <w:t xml:space="preserve"> Emphasizes competence in using verbal and nonverbal message systems to promote effective communication in social and task relationships.</w:t>
      </w:r>
    </w:p>
    <w:p w:rsidR="00EF542D" w:rsidRPr="00676FEA" w:rsidRDefault="00EF542D" w:rsidP="00E21A0F">
      <w:pPr>
        <w:rPr>
          <w:rFonts w:ascii="Times New Roman" w:hAnsi="Times New Roman"/>
          <w:sz w:val="22"/>
          <w:szCs w:val="22"/>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4140"/>
        <w:gridCol w:w="2880"/>
      </w:tblGrid>
      <w:tr w:rsidR="00E21A0F" w:rsidRPr="00676FEA" w:rsidTr="0062290A">
        <w:trPr>
          <w:trHeight w:val="512"/>
        </w:trPr>
        <w:tc>
          <w:tcPr>
            <w:tcW w:w="3240" w:type="dxa"/>
          </w:tcPr>
          <w:p w:rsidR="00E21A0F" w:rsidRPr="00676FEA" w:rsidRDefault="00E21A0F" w:rsidP="00AD3EEC">
            <w:pPr>
              <w:outlineLvl w:val="0"/>
              <w:rPr>
                <w:rFonts w:ascii="Times New Roman" w:hAnsi="Times New Roman"/>
                <w:b/>
                <w:sz w:val="22"/>
                <w:szCs w:val="22"/>
              </w:rPr>
            </w:pPr>
            <w:r w:rsidRPr="00676FEA">
              <w:rPr>
                <w:rFonts w:ascii="Times New Roman" w:hAnsi="Times New Roman"/>
                <w:b/>
                <w:sz w:val="22"/>
                <w:szCs w:val="22"/>
              </w:rPr>
              <w:t xml:space="preserve">Course Student Learning Outcomes </w:t>
            </w:r>
          </w:p>
        </w:tc>
        <w:tc>
          <w:tcPr>
            <w:tcW w:w="4140" w:type="dxa"/>
          </w:tcPr>
          <w:p w:rsidR="00E21A0F" w:rsidRPr="00676FEA" w:rsidRDefault="00E21A0F" w:rsidP="00886C79">
            <w:pPr>
              <w:outlineLvl w:val="0"/>
              <w:rPr>
                <w:rFonts w:ascii="Times New Roman" w:hAnsi="Times New Roman"/>
                <w:b/>
                <w:sz w:val="22"/>
                <w:szCs w:val="22"/>
              </w:rPr>
            </w:pPr>
            <w:r w:rsidRPr="00676FEA">
              <w:rPr>
                <w:rFonts w:ascii="Times New Roman" w:hAnsi="Times New Roman"/>
                <w:b/>
                <w:sz w:val="22"/>
                <w:szCs w:val="22"/>
              </w:rPr>
              <w:t>How Practiced in this Course</w:t>
            </w:r>
          </w:p>
        </w:tc>
        <w:tc>
          <w:tcPr>
            <w:tcW w:w="2880" w:type="dxa"/>
          </w:tcPr>
          <w:p w:rsidR="00E21A0F" w:rsidRPr="00676FEA" w:rsidRDefault="00E21A0F" w:rsidP="00E21A0F">
            <w:pPr>
              <w:outlineLvl w:val="0"/>
              <w:rPr>
                <w:rFonts w:ascii="Times New Roman" w:hAnsi="Times New Roman"/>
                <w:b/>
                <w:sz w:val="22"/>
                <w:szCs w:val="22"/>
              </w:rPr>
            </w:pPr>
            <w:r w:rsidRPr="00676FEA">
              <w:rPr>
                <w:rFonts w:ascii="Times New Roman" w:hAnsi="Times New Roman"/>
                <w:b/>
                <w:sz w:val="22"/>
                <w:szCs w:val="22"/>
              </w:rPr>
              <w:t>How Assessed  in this Course</w:t>
            </w:r>
          </w:p>
        </w:tc>
      </w:tr>
      <w:tr w:rsidR="00426F8D" w:rsidRPr="00676FEA" w:rsidTr="0062290A">
        <w:tc>
          <w:tcPr>
            <w:tcW w:w="3240" w:type="dxa"/>
          </w:tcPr>
          <w:p w:rsidR="000F49B4" w:rsidRPr="000F49B4" w:rsidRDefault="000F49B4" w:rsidP="000F49B4">
            <w:pPr>
              <w:rPr>
                <w:rFonts w:ascii="Times New Roman" w:hAnsi="Times New Roman"/>
                <w:sz w:val="20"/>
              </w:rPr>
            </w:pPr>
            <w:r w:rsidRPr="000F49B4">
              <w:rPr>
                <w:rFonts w:ascii="Times New Roman" w:hAnsi="Times New Roman"/>
                <w:sz w:val="20"/>
              </w:rPr>
              <w:t xml:space="preserve">Students will know and understand how fundamental aspects of interpersonal communication processes work.  </w:t>
            </w:r>
          </w:p>
          <w:p w:rsidR="00426F8D" w:rsidRPr="000F49B4" w:rsidRDefault="00426F8D" w:rsidP="000F49B4">
            <w:pPr>
              <w:rPr>
                <w:rFonts w:ascii="Times New Roman" w:hAnsi="Times New Roman"/>
                <w:sz w:val="20"/>
              </w:rPr>
            </w:pPr>
          </w:p>
        </w:tc>
        <w:tc>
          <w:tcPr>
            <w:tcW w:w="4140" w:type="dxa"/>
          </w:tcPr>
          <w:p w:rsidR="00426F8D" w:rsidRPr="000F49B4" w:rsidRDefault="000F49B4" w:rsidP="000F49B4">
            <w:pPr>
              <w:rPr>
                <w:rFonts w:ascii="Times New Roman" w:hAnsi="Times New Roman"/>
                <w:sz w:val="20"/>
              </w:rPr>
            </w:pPr>
            <w:r w:rsidRPr="000F49B4">
              <w:rPr>
                <w:rFonts w:ascii="Times New Roman" w:hAnsi="Times New Roman"/>
                <w:sz w:val="20"/>
              </w:rPr>
              <w:t xml:space="preserve">Students will </w:t>
            </w:r>
            <w:r w:rsidR="00426F8D" w:rsidRPr="000F49B4">
              <w:rPr>
                <w:rFonts w:ascii="Times New Roman" w:hAnsi="Times New Roman"/>
                <w:sz w:val="20"/>
              </w:rPr>
              <w:t xml:space="preserve">demonstrate knowledge of concepts and ability to classify, describe, </w:t>
            </w:r>
            <w:r w:rsidR="0073212C">
              <w:rPr>
                <w:rFonts w:ascii="Times New Roman" w:hAnsi="Times New Roman"/>
                <w:sz w:val="20"/>
              </w:rPr>
              <w:t xml:space="preserve">and </w:t>
            </w:r>
            <w:r w:rsidR="00426F8D" w:rsidRPr="000F49B4">
              <w:rPr>
                <w:rFonts w:ascii="Times New Roman" w:hAnsi="Times New Roman"/>
                <w:sz w:val="20"/>
              </w:rPr>
              <w:t>restate concepts about interpersonal communication processes</w:t>
            </w:r>
            <w:r w:rsidRPr="000F49B4">
              <w:rPr>
                <w:rFonts w:ascii="Times New Roman" w:hAnsi="Times New Roman"/>
                <w:sz w:val="20"/>
              </w:rPr>
              <w:t>…</w:t>
            </w:r>
            <w:r w:rsidR="00426F8D" w:rsidRPr="000F49B4">
              <w:rPr>
                <w:rFonts w:ascii="Times New Roman" w:hAnsi="Times New Roman"/>
                <w:sz w:val="20"/>
              </w:rPr>
              <w:t xml:space="preserve"> </w:t>
            </w:r>
          </w:p>
        </w:tc>
        <w:tc>
          <w:tcPr>
            <w:tcW w:w="2880" w:type="dxa"/>
          </w:tcPr>
          <w:p w:rsidR="00426F8D" w:rsidRPr="000F49B4" w:rsidRDefault="000F49B4" w:rsidP="00E42D58">
            <w:pPr>
              <w:outlineLvl w:val="0"/>
              <w:rPr>
                <w:rFonts w:ascii="Times New Roman" w:hAnsi="Times New Roman"/>
                <w:sz w:val="20"/>
              </w:rPr>
            </w:pPr>
            <w:r w:rsidRPr="000F49B4">
              <w:rPr>
                <w:rFonts w:ascii="Times New Roman" w:hAnsi="Times New Roman"/>
                <w:sz w:val="20"/>
              </w:rPr>
              <w:t>…during in-class activities and discussions, on midterm exams</w:t>
            </w:r>
            <w:r w:rsidR="00E42D58">
              <w:rPr>
                <w:rFonts w:ascii="Times New Roman" w:hAnsi="Times New Roman"/>
                <w:sz w:val="20"/>
              </w:rPr>
              <w:t xml:space="preserve"> and </w:t>
            </w:r>
            <w:r w:rsidRPr="000F49B4">
              <w:rPr>
                <w:rFonts w:ascii="Times New Roman" w:hAnsi="Times New Roman"/>
                <w:sz w:val="20"/>
              </w:rPr>
              <w:t>in papers.</w:t>
            </w:r>
          </w:p>
        </w:tc>
      </w:tr>
      <w:tr w:rsidR="00426F8D" w:rsidRPr="00676FEA" w:rsidTr="0062290A">
        <w:trPr>
          <w:trHeight w:val="224"/>
        </w:trPr>
        <w:tc>
          <w:tcPr>
            <w:tcW w:w="3240" w:type="dxa"/>
          </w:tcPr>
          <w:p w:rsidR="000F49B4" w:rsidRPr="000F49B4" w:rsidRDefault="000F49B4" w:rsidP="000F49B4">
            <w:pPr>
              <w:rPr>
                <w:rFonts w:ascii="Times New Roman" w:hAnsi="Times New Roman"/>
                <w:sz w:val="20"/>
              </w:rPr>
            </w:pPr>
            <w:r w:rsidRPr="000F49B4">
              <w:rPr>
                <w:rFonts w:ascii="Times New Roman" w:hAnsi="Times New Roman"/>
                <w:sz w:val="20"/>
              </w:rPr>
              <w:t>Students will apply fundamental concepts in communication interactions.</w:t>
            </w:r>
          </w:p>
          <w:p w:rsidR="00426F8D" w:rsidRPr="000F49B4" w:rsidRDefault="00426F8D" w:rsidP="000F49B4">
            <w:pPr>
              <w:rPr>
                <w:rFonts w:ascii="Times New Roman" w:hAnsi="Times New Roman"/>
                <w:sz w:val="20"/>
              </w:rPr>
            </w:pPr>
          </w:p>
        </w:tc>
        <w:tc>
          <w:tcPr>
            <w:tcW w:w="4140" w:type="dxa"/>
          </w:tcPr>
          <w:p w:rsidR="00426F8D" w:rsidRPr="000F49B4" w:rsidRDefault="000F49B4" w:rsidP="00AA441C">
            <w:pPr>
              <w:rPr>
                <w:rFonts w:ascii="Times New Roman" w:hAnsi="Times New Roman"/>
                <w:sz w:val="20"/>
              </w:rPr>
            </w:pPr>
            <w:r w:rsidRPr="000F49B4">
              <w:rPr>
                <w:rFonts w:ascii="Times New Roman" w:hAnsi="Times New Roman"/>
                <w:sz w:val="20"/>
              </w:rPr>
              <w:t>Students will demonstrate</w:t>
            </w:r>
            <w:r w:rsidR="00426F8D" w:rsidRPr="000F49B4">
              <w:rPr>
                <w:rFonts w:ascii="Times New Roman" w:hAnsi="Times New Roman"/>
                <w:sz w:val="20"/>
              </w:rPr>
              <w:t xml:space="preserve"> ability to apply concepts in class activities and discussions, on midterm exams, in papers, and in a group project</w:t>
            </w:r>
            <w:r w:rsidRPr="000F49B4">
              <w:rPr>
                <w:rFonts w:ascii="Times New Roman" w:hAnsi="Times New Roman"/>
                <w:sz w:val="20"/>
              </w:rPr>
              <w:t>…</w:t>
            </w:r>
          </w:p>
        </w:tc>
        <w:tc>
          <w:tcPr>
            <w:tcW w:w="2880" w:type="dxa"/>
          </w:tcPr>
          <w:p w:rsidR="00426F8D" w:rsidRPr="000F49B4" w:rsidRDefault="000F49B4" w:rsidP="00E42D58">
            <w:pPr>
              <w:outlineLvl w:val="0"/>
              <w:rPr>
                <w:rFonts w:ascii="Times New Roman" w:hAnsi="Times New Roman"/>
                <w:sz w:val="20"/>
              </w:rPr>
            </w:pPr>
            <w:r w:rsidRPr="000F49B4">
              <w:rPr>
                <w:rFonts w:ascii="Times New Roman" w:hAnsi="Times New Roman"/>
                <w:sz w:val="20"/>
              </w:rPr>
              <w:t>…during in-class activities and discussions, on midterm exams,</w:t>
            </w:r>
            <w:r w:rsidR="00E42D58">
              <w:rPr>
                <w:rFonts w:ascii="Times New Roman" w:hAnsi="Times New Roman"/>
                <w:sz w:val="20"/>
              </w:rPr>
              <w:t xml:space="preserve"> and</w:t>
            </w:r>
            <w:r w:rsidRPr="000F49B4">
              <w:rPr>
                <w:rFonts w:ascii="Times New Roman" w:hAnsi="Times New Roman"/>
                <w:sz w:val="20"/>
              </w:rPr>
              <w:t xml:space="preserve"> in papers.</w:t>
            </w:r>
          </w:p>
        </w:tc>
      </w:tr>
      <w:tr w:rsidR="00426F8D" w:rsidRPr="00676FEA" w:rsidTr="0062290A">
        <w:tc>
          <w:tcPr>
            <w:tcW w:w="3240" w:type="dxa"/>
          </w:tcPr>
          <w:p w:rsidR="00426F8D" w:rsidRPr="000F49B4" w:rsidRDefault="000F49B4" w:rsidP="0073212C">
            <w:pPr>
              <w:rPr>
                <w:rFonts w:ascii="Times New Roman" w:hAnsi="Times New Roman"/>
                <w:sz w:val="20"/>
              </w:rPr>
            </w:pPr>
            <w:r w:rsidRPr="000F49B4">
              <w:rPr>
                <w:rFonts w:ascii="Times New Roman" w:hAnsi="Times New Roman"/>
                <w:sz w:val="20"/>
              </w:rPr>
              <w:t xml:space="preserve">Students will analyze communication interactions using theoretical and applied constructs in order to enhance abilities and outcomes.  </w:t>
            </w:r>
          </w:p>
        </w:tc>
        <w:tc>
          <w:tcPr>
            <w:tcW w:w="4140" w:type="dxa"/>
          </w:tcPr>
          <w:p w:rsidR="00426F8D" w:rsidRPr="000F49B4" w:rsidRDefault="0073212C" w:rsidP="0073212C">
            <w:pPr>
              <w:rPr>
                <w:rFonts w:ascii="Times New Roman" w:hAnsi="Times New Roman"/>
                <w:sz w:val="20"/>
              </w:rPr>
            </w:pPr>
            <w:r>
              <w:rPr>
                <w:rFonts w:ascii="Times New Roman" w:hAnsi="Times New Roman"/>
                <w:sz w:val="20"/>
              </w:rPr>
              <w:t xml:space="preserve">Students will </w:t>
            </w:r>
            <w:r w:rsidR="00426F8D" w:rsidRPr="000F49B4">
              <w:rPr>
                <w:rFonts w:ascii="Times New Roman" w:hAnsi="Times New Roman"/>
                <w:sz w:val="20"/>
              </w:rPr>
              <w:t>demonstrate</w:t>
            </w:r>
            <w:r>
              <w:rPr>
                <w:rFonts w:ascii="Times New Roman" w:hAnsi="Times New Roman"/>
                <w:sz w:val="20"/>
              </w:rPr>
              <w:t xml:space="preserve"> the</w:t>
            </w:r>
            <w:r w:rsidR="00426F8D" w:rsidRPr="000F49B4">
              <w:rPr>
                <w:rFonts w:ascii="Times New Roman" w:hAnsi="Times New Roman"/>
                <w:sz w:val="20"/>
              </w:rPr>
              <w:t xml:space="preserve"> ability to recognize, label, describe, compare, and organize findings about theoretical and applied constructs and to shape outcomes in interactions</w:t>
            </w:r>
            <w:r w:rsidR="000F49B4" w:rsidRPr="000F49B4">
              <w:rPr>
                <w:rFonts w:ascii="Times New Roman" w:hAnsi="Times New Roman"/>
                <w:sz w:val="20"/>
              </w:rPr>
              <w:t>…</w:t>
            </w:r>
          </w:p>
        </w:tc>
        <w:tc>
          <w:tcPr>
            <w:tcW w:w="2880" w:type="dxa"/>
          </w:tcPr>
          <w:p w:rsidR="00426F8D" w:rsidRPr="000F49B4" w:rsidRDefault="000F49B4" w:rsidP="00E42D58">
            <w:pPr>
              <w:outlineLvl w:val="0"/>
              <w:rPr>
                <w:rFonts w:ascii="Times New Roman" w:hAnsi="Times New Roman"/>
                <w:sz w:val="20"/>
              </w:rPr>
            </w:pPr>
            <w:r w:rsidRPr="000F49B4">
              <w:rPr>
                <w:rFonts w:ascii="Times New Roman" w:hAnsi="Times New Roman"/>
                <w:sz w:val="20"/>
              </w:rPr>
              <w:t>…during in-class activities and discussions, on midterm exams,</w:t>
            </w:r>
            <w:r w:rsidR="00E42D58">
              <w:rPr>
                <w:rFonts w:ascii="Times New Roman" w:hAnsi="Times New Roman"/>
                <w:sz w:val="20"/>
              </w:rPr>
              <w:t xml:space="preserve"> and</w:t>
            </w:r>
            <w:r w:rsidRPr="000F49B4">
              <w:rPr>
                <w:rFonts w:ascii="Times New Roman" w:hAnsi="Times New Roman"/>
                <w:sz w:val="20"/>
              </w:rPr>
              <w:t xml:space="preserve"> in papers.</w:t>
            </w:r>
          </w:p>
        </w:tc>
      </w:tr>
      <w:tr w:rsidR="00426F8D" w:rsidRPr="00676FEA" w:rsidTr="0062290A">
        <w:tc>
          <w:tcPr>
            <w:tcW w:w="3240" w:type="dxa"/>
          </w:tcPr>
          <w:p w:rsidR="00426F8D" w:rsidRPr="000F49B4" w:rsidRDefault="000F49B4" w:rsidP="004B0524">
            <w:pPr>
              <w:outlineLvl w:val="0"/>
              <w:rPr>
                <w:rFonts w:ascii="Times New Roman" w:hAnsi="Times New Roman"/>
                <w:sz w:val="20"/>
              </w:rPr>
            </w:pPr>
            <w:r w:rsidRPr="000F49B4">
              <w:rPr>
                <w:rFonts w:ascii="Times New Roman" w:hAnsi="Times New Roman"/>
                <w:sz w:val="20"/>
              </w:rPr>
              <w:t>Students will synthesize and evaluate verbal and nonverbal communication behaviors across various interpersonal communication contexts.</w:t>
            </w:r>
          </w:p>
        </w:tc>
        <w:tc>
          <w:tcPr>
            <w:tcW w:w="4140" w:type="dxa"/>
          </w:tcPr>
          <w:p w:rsidR="00426F8D" w:rsidRPr="000F49B4" w:rsidRDefault="000F49B4" w:rsidP="000F49B4">
            <w:pPr>
              <w:rPr>
                <w:rFonts w:ascii="Times New Roman" w:hAnsi="Times New Roman"/>
                <w:sz w:val="20"/>
              </w:rPr>
            </w:pPr>
            <w:r w:rsidRPr="000F49B4">
              <w:rPr>
                <w:rFonts w:ascii="Times New Roman" w:hAnsi="Times New Roman"/>
                <w:sz w:val="20"/>
              </w:rPr>
              <w:t>Students will demonstrate</w:t>
            </w:r>
            <w:r w:rsidR="00426F8D" w:rsidRPr="000F49B4">
              <w:rPr>
                <w:rFonts w:ascii="Times New Roman" w:hAnsi="Times New Roman"/>
                <w:sz w:val="20"/>
              </w:rPr>
              <w:t xml:space="preserve"> ability to integrate and make sound judgments about theoretical and applied constructs and to organize and share findings</w:t>
            </w:r>
            <w:r w:rsidRPr="000F49B4">
              <w:rPr>
                <w:rFonts w:ascii="Times New Roman" w:hAnsi="Times New Roman"/>
                <w:sz w:val="20"/>
              </w:rPr>
              <w:t>…</w:t>
            </w:r>
          </w:p>
        </w:tc>
        <w:tc>
          <w:tcPr>
            <w:tcW w:w="2880" w:type="dxa"/>
          </w:tcPr>
          <w:p w:rsidR="00426F8D" w:rsidRPr="000F49B4" w:rsidRDefault="000F49B4" w:rsidP="00E42D58">
            <w:pPr>
              <w:outlineLvl w:val="0"/>
              <w:rPr>
                <w:rFonts w:ascii="Times New Roman" w:hAnsi="Times New Roman"/>
                <w:sz w:val="20"/>
              </w:rPr>
            </w:pPr>
            <w:r w:rsidRPr="000F49B4">
              <w:rPr>
                <w:rFonts w:ascii="Times New Roman" w:hAnsi="Times New Roman"/>
                <w:sz w:val="20"/>
              </w:rPr>
              <w:t xml:space="preserve">…during in-class activities and discussions, on midterm exams, </w:t>
            </w:r>
            <w:r w:rsidR="00E42D58">
              <w:rPr>
                <w:rFonts w:ascii="Times New Roman" w:hAnsi="Times New Roman"/>
                <w:sz w:val="20"/>
              </w:rPr>
              <w:t xml:space="preserve">and </w:t>
            </w:r>
            <w:r w:rsidRPr="000F49B4">
              <w:rPr>
                <w:rFonts w:ascii="Times New Roman" w:hAnsi="Times New Roman"/>
                <w:sz w:val="20"/>
              </w:rPr>
              <w:t>in papers</w:t>
            </w:r>
            <w:r w:rsidR="00E42D58">
              <w:rPr>
                <w:rFonts w:ascii="Times New Roman" w:hAnsi="Times New Roman"/>
                <w:sz w:val="20"/>
              </w:rPr>
              <w:t xml:space="preserve">. </w:t>
            </w:r>
          </w:p>
        </w:tc>
      </w:tr>
    </w:tbl>
    <w:p w:rsidR="00F82162" w:rsidRDefault="00F82162" w:rsidP="002C2389">
      <w:pPr>
        <w:spacing w:line="360" w:lineRule="auto"/>
        <w:outlineLvl w:val="0"/>
        <w:rPr>
          <w:rFonts w:ascii="Times New Roman" w:hAnsi="Times New Roman"/>
          <w:b/>
          <w:sz w:val="22"/>
          <w:szCs w:val="22"/>
        </w:rPr>
      </w:pPr>
    </w:p>
    <w:p w:rsidR="00F95D67" w:rsidRDefault="00B915BB" w:rsidP="002C2389">
      <w:pPr>
        <w:spacing w:line="360" w:lineRule="auto"/>
        <w:outlineLvl w:val="0"/>
        <w:rPr>
          <w:rFonts w:ascii="Times New Roman" w:hAnsi="Times New Roman"/>
          <w:b/>
          <w:sz w:val="22"/>
          <w:szCs w:val="22"/>
        </w:rPr>
      </w:pPr>
      <w:r w:rsidRPr="00676FEA">
        <w:rPr>
          <w:rFonts w:ascii="Times New Roman" w:hAnsi="Times New Roman"/>
          <w:b/>
          <w:sz w:val="22"/>
          <w:szCs w:val="22"/>
        </w:rPr>
        <w:t>Required Text</w:t>
      </w:r>
      <w:r w:rsidR="00EF542D" w:rsidRPr="00676FEA">
        <w:rPr>
          <w:rFonts w:ascii="Times New Roman" w:hAnsi="Times New Roman"/>
          <w:b/>
          <w:sz w:val="22"/>
          <w:szCs w:val="22"/>
        </w:rPr>
        <w:t>s</w:t>
      </w:r>
      <w:r w:rsidR="004C4C08" w:rsidRPr="00676FEA">
        <w:rPr>
          <w:rFonts w:ascii="Times New Roman" w:hAnsi="Times New Roman"/>
          <w:b/>
          <w:sz w:val="22"/>
          <w:szCs w:val="22"/>
        </w:rPr>
        <w:t xml:space="preserve">, Additional </w:t>
      </w:r>
      <w:r w:rsidR="00621D45" w:rsidRPr="00676FEA">
        <w:rPr>
          <w:rFonts w:ascii="Times New Roman" w:hAnsi="Times New Roman"/>
          <w:b/>
          <w:sz w:val="22"/>
          <w:szCs w:val="22"/>
        </w:rPr>
        <w:t>Reading</w:t>
      </w:r>
      <w:r w:rsidR="004C4C08" w:rsidRPr="00676FEA">
        <w:rPr>
          <w:rFonts w:ascii="Times New Roman" w:hAnsi="Times New Roman"/>
          <w:b/>
          <w:sz w:val="22"/>
          <w:szCs w:val="22"/>
        </w:rPr>
        <w:t>, and Other Materials</w:t>
      </w:r>
    </w:p>
    <w:p w:rsidR="00A16DE8" w:rsidRPr="00A16DE8" w:rsidRDefault="00A16DE8" w:rsidP="002C2389">
      <w:pPr>
        <w:spacing w:line="360" w:lineRule="auto"/>
        <w:outlineLvl w:val="0"/>
        <w:rPr>
          <w:rFonts w:ascii="Times New Roman" w:hAnsi="Times New Roman"/>
          <w:sz w:val="22"/>
          <w:szCs w:val="22"/>
        </w:rPr>
      </w:pPr>
      <w:r w:rsidRPr="00A16DE8">
        <w:rPr>
          <w:rFonts w:ascii="Times New Roman" w:hAnsi="Times New Roman"/>
          <w:sz w:val="22"/>
          <w:szCs w:val="22"/>
        </w:rPr>
        <w:t xml:space="preserve">Stewart, J.  (2012). </w:t>
      </w:r>
      <w:r w:rsidRPr="0073212C">
        <w:rPr>
          <w:rFonts w:ascii="Times New Roman" w:hAnsi="Times New Roman"/>
          <w:i/>
          <w:sz w:val="22"/>
          <w:szCs w:val="22"/>
        </w:rPr>
        <w:t>Bridges, not walls</w:t>
      </w:r>
      <w:r w:rsidRPr="00A16DE8">
        <w:rPr>
          <w:rFonts w:ascii="Times New Roman" w:hAnsi="Times New Roman"/>
          <w:sz w:val="22"/>
          <w:szCs w:val="22"/>
        </w:rPr>
        <w:t xml:space="preserve"> (11th </w:t>
      </w:r>
      <w:proofErr w:type="gramStart"/>
      <w:r w:rsidRPr="00A16DE8">
        <w:rPr>
          <w:rFonts w:ascii="Times New Roman" w:hAnsi="Times New Roman"/>
          <w:sz w:val="22"/>
          <w:szCs w:val="22"/>
        </w:rPr>
        <w:t>ed</w:t>
      </w:r>
      <w:proofErr w:type="gramEnd"/>
      <w:r w:rsidRPr="00A16DE8">
        <w:rPr>
          <w:rFonts w:ascii="Times New Roman" w:hAnsi="Times New Roman"/>
          <w:sz w:val="22"/>
          <w:szCs w:val="22"/>
        </w:rPr>
        <w:t>.).  New York: McGraw-Hill Publishers</w:t>
      </w:r>
      <w:r w:rsidR="00EA27DF">
        <w:rPr>
          <w:rFonts w:ascii="Times New Roman" w:hAnsi="Times New Roman"/>
          <w:sz w:val="22"/>
          <w:szCs w:val="22"/>
        </w:rPr>
        <w:t>.</w:t>
      </w:r>
    </w:p>
    <w:p w:rsidR="00B915BB" w:rsidRPr="00676FEA" w:rsidRDefault="00B915BB" w:rsidP="00E21A0F">
      <w:pPr>
        <w:rPr>
          <w:rFonts w:ascii="Times New Roman" w:hAnsi="Times New Roman"/>
          <w:sz w:val="22"/>
          <w:szCs w:val="22"/>
        </w:rPr>
        <w:sectPr w:rsidR="00B915BB" w:rsidRPr="00676FEA" w:rsidSect="002C2389">
          <w:footerReference w:type="default" r:id="rId8"/>
          <w:endnotePr>
            <w:numFmt w:val="decimal"/>
          </w:endnotePr>
          <w:pgSz w:w="12240" w:h="15840"/>
          <w:pgMar w:top="1260" w:right="1440" w:bottom="1350" w:left="1440" w:header="1440" w:footer="1440" w:gutter="0"/>
          <w:cols w:space="720"/>
          <w:noEndnote/>
        </w:sectPr>
      </w:pPr>
    </w:p>
    <w:p w:rsidR="00BF1CCA" w:rsidRDefault="00BF1CCA" w:rsidP="002C2389">
      <w:pPr>
        <w:spacing w:line="360" w:lineRule="auto"/>
        <w:outlineLvl w:val="0"/>
        <w:rPr>
          <w:rFonts w:ascii="Times New Roman" w:hAnsi="Times New Roman"/>
          <w:b/>
          <w:sz w:val="22"/>
          <w:szCs w:val="22"/>
        </w:rPr>
      </w:pPr>
    </w:p>
    <w:p w:rsidR="0058042A" w:rsidRPr="00676FEA" w:rsidRDefault="00EA27DF" w:rsidP="002C2389">
      <w:pPr>
        <w:spacing w:line="360" w:lineRule="auto"/>
        <w:outlineLvl w:val="0"/>
        <w:rPr>
          <w:rFonts w:ascii="Times New Roman" w:hAnsi="Times New Roman"/>
          <w:b/>
          <w:sz w:val="22"/>
          <w:szCs w:val="22"/>
        </w:rPr>
      </w:pPr>
      <w:r>
        <w:rPr>
          <w:rFonts w:ascii="Times New Roman" w:hAnsi="Times New Roman"/>
          <w:b/>
          <w:sz w:val="22"/>
          <w:szCs w:val="22"/>
        </w:rPr>
        <w:lastRenderedPageBreak/>
        <w:t>C</w:t>
      </w:r>
      <w:r w:rsidR="004B0524" w:rsidRPr="00676FEA">
        <w:rPr>
          <w:rFonts w:ascii="Times New Roman" w:hAnsi="Times New Roman"/>
          <w:b/>
          <w:sz w:val="22"/>
          <w:szCs w:val="22"/>
        </w:rPr>
        <w:t>ourse Requirements</w:t>
      </w:r>
      <w:r w:rsidR="008A261B" w:rsidRPr="00676FEA">
        <w:rPr>
          <w:rFonts w:ascii="Times New Roman" w:hAnsi="Times New Roman"/>
          <w:b/>
          <w:sz w:val="22"/>
          <w:szCs w:val="22"/>
        </w:rPr>
        <w:t xml:space="preserve"> </w:t>
      </w:r>
      <w:r w:rsidR="004B0524" w:rsidRPr="00676FEA">
        <w:rPr>
          <w:rFonts w:ascii="Times New Roman" w:hAnsi="Times New Roman"/>
          <w:b/>
          <w:sz w:val="22"/>
          <w:szCs w:val="22"/>
        </w:rPr>
        <w:t>/</w:t>
      </w:r>
      <w:r w:rsidR="008A261B" w:rsidRPr="00676FEA">
        <w:rPr>
          <w:rFonts w:ascii="Times New Roman" w:hAnsi="Times New Roman"/>
          <w:b/>
          <w:sz w:val="22"/>
          <w:szCs w:val="22"/>
        </w:rPr>
        <w:t xml:space="preserve"> </w:t>
      </w:r>
      <w:r w:rsidR="004B0524" w:rsidRPr="00676FEA">
        <w:rPr>
          <w:rFonts w:ascii="Times New Roman" w:hAnsi="Times New Roman"/>
          <w:b/>
          <w:sz w:val="22"/>
          <w:szCs w:val="22"/>
        </w:rPr>
        <w:t>Due Dates</w:t>
      </w:r>
    </w:p>
    <w:tbl>
      <w:tblPr>
        <w:tblStyle w:val="TableGrid"/>
        <w:tblW w:w="10170" w:type="dxa"/>
        <w:tblInd w:w="-72" w:type="dxa"/>
        <w:tblLook w:val="04A0"/>
      </w:tblPr>
      <w:tblGrid>
        <w:gridCol w:w="10170"/>
      </w:tblGrid>
      <w:tr w:rsidR="004E3BA0" w:rsidRPr="00676FEA" w:rsidTr="008613BC">
        <w:tc>
          <w:tcPr>
            <w:tcW w:w="10170" w:type="dxa"/>
          </w:tcPr>
          <w:p w:rsidR="00F73BDC" w:rsidRPr="00FC65F2" w:rsidRDefault="00F73BDC" w:rsidP="00F73BDC">
            <w:pPr>
              <w:rPr>
                <w:rFonts w:ascii="Times New Roman" w:hAnsi="Times New Roman"/>
                <w:b/>
              </w:rPr>
            </w:pPr>
            <w:r w:rsidRPr="00FC65F2">
              <w:rPr>
                <w:rFonts w:ascii="Times New Roman" w:hAnsi="Times New Roman"/>
                <w:b/>
              </w:rPr>
              <w:t>Assignments are briefly described below this table</w:t>
            </w:r>
            <w:r w:rsidR="0073212C">
              <w:rPr>
                <w:rFonts w:ascii="Times New Roman" w:hAnsi="Times New Roman"/>
                <w:b/>
              </w:rPr>
              <w:t>; a</w:t>
            </w:r>
            <w:r w:rsidRPr="00FC65F2">
              <w:rPr>
                <w:rFonts w:ascii="Times New Roman" w:hAnsi="Times New Roman"/>
                <w:b/>
              </w:rPr>
              <w:t>dditional information will be share</w:t>
            </w:r>
            <w:r w:rsidR="0073212C">
              <w:rPr>
                <w:rFonts w:ascii="Times New Roman" w:hAnsi="Times New Roman"/>
                <w:b/>
              </w:rPr>
              <w:t>d</w:t>
            </w:r>
            <w:r w:rsidRPr="00FC65F2">
              <w:rPr>
                <w:rFonts w:ascii="Times New Roman" w:hAnsi="Times New Roman"/>
                <w:b/>
              </w:rPr>
              <w:t xml:space="preserve"> in class. </w:t>
            </w:r>
          </w:p>
          <w:p w:rsidR="00F73BDC" w:rsidRDefault="00F73BDC" w:rsidP="00F73BDC">
            <w:pPr>
              <w:pStyle w:val="ListParagraph"/>
              <w:ind w:left="522"/>
              <w:rPr>
                <w:rFonts w:ascii="Times New Roman" w:hAnsi="Times New Roman"/>
              </w:rPr>
            </w:pPr>
          </w:p>
          <w:p w:rsidR="00F7497C" w:rsidRDefault="000F49B4" w:rsidP="00F7497C">
            <w:pPr>
              <w:pStyle w:val="ListParagraph"/>
              <w:numPr>
                <w:ilvl w:val="0"/>
                <w:numId w:val="23"/>
              </w:numPr>
              <w:ind w:left="522" w:hanging="270"/>
              <w:rPr>
                <w:rFonts w:ascii="Times New Roman" w:hAnsi="Times New Roman"/>
              </w:rPr>
            </w:pPr>
            <w:r>
              <w:rPr>
                <w:rFonts w:ascii="Times New Roman" w:hAnsi="Times New Roman"/>
              </w:rPr>
              <w:t>Exams</w:t>
            </w:r>
          </w:p>
          <w:p w:rsidR="000F49B4" w:rsidRDefault="000F49B4" w:rsidP="000F49B4">
            <w:pPr>
              <w:pStyle w:val="ListParagraph"/>
              <w:ind w:left="522"/>
              <w:rPr>
                <w:rFonts w:ascii="Times New Roman" w:hAnsi="Times New Roman"/>
              </w:rPr>
            </w:pPr>
            <w:r>
              <w:rPr>
                <w:rFonts w:ascii="Times New Roman" w:hAnsi="Times New Roman"/>
              </w:rPr>
              <w:t xml:space="preserve">Midterm #1                       Chapters 1, 2, 3, 4                             </w:t>
            </w:r>
            <w:r w:rsidR="00F73BDC">
              <w:rPr>
                <w:rFonts w:ascii="Times New Roman" w:hAnsi="Times New Roman"/>
              </w:rPr>
              <w:t xml:space="preserve">    </w:t>
            </w:r>
            <w:r w:rsidR="00FC65F2">
              <w:rPr>
                <w:rFonts w:ascii="Times New Roman" w:hAnsi="Times New Roman"/>
              </w:rPr>
              <w:t xml:space="preserve"> </w:t>
            </w:r>
            <w:r w:rsidR="00954FA7">
              <w:rPr>
                <w:rFonts w:ascii="Times New Roman" w:hAnsi="Times New Roman"/>
              </w:rPr>
              <w:t>February 13</w:t>
            </w:r>
          </w:p>
          <w:p w:rsidR="000F49B4" w:rsidRDefault="000F49B4" w:rsidP="000F49B4">
            <w:pPr>
              <w:pStyle w:val="ListParagraph"/>
              <w:ind w:left="522"/>
              <w:rPr>
                <w:rFonts w:ascii="Times New Roman" w:hAnsi="Times New Roman"/>
              </w:rPr>
            </w:pPr>
            <w:r>
              <w:rPr>
                <w:rFonts w:ascii="Times New Roman" w:hAnsi="Times New Roman"/>
              </w:rPr>
              <w:t xml:space="preserve">Midterm #2                       Chapters 5, 6, 7, 8                             </w:t>
            </w:r>
            <w:r w:rsidR="00F73BDC">
              <w:rPr>
                <w:rFonts w:ascii="Times New Roman" w:hAnsi="Times New Roman"/>
              </w:rPr>
              <w:t xml:space="preserve">    </w:t>
            </w:r>
            <w:r w:rsidR="00FC65F2">
              <w:rPr>
                <w:rFonts w:ascii="Times New Roman" w:hAnsi="Times New Roman"/>
              </w:rPr>
              <w:t xml:space="preserve"> </w:t>
            </w:r>
            <w:r w:rsidR="008218FA">
              <w:rPr>
                <w:rFonts w:ascii="Times New Roman" w:hAnsi="Times New Roman"/>
              </w:rPr>
              <w:t>April 1</w:t>
            </w:r>
          </w:p>
          <w:p w:rsidR="000F49B4" w:rsidRDefault="000F49B4" w:rsidP="000F49B4">
            <w:pPr>
              <w:pStyle w:val="ListParagraph"/>
              <w:ind w:left="522"/>
              <w:rPr>
                <w:rFonts w:ascii="Times New Roman" w:hAnsi="Times New Roman"/>
              </w:rPr>
            </w:pPr>
            <w:r>
              <w:rPr>
                <w:rFonts w:ascii="Times New Roman" w:hAnsi="Times New Roman"/>
              </w:rPr>
              <w:t xml:space="preserve">Midterm #3                       Chapters 9, 10, 11, 12                       </w:t>
            </w:r>
            <w:r w:rsidR="00F73BDC">
              <w:rPr>
                <w:rFonts w:ascii="Times New Roman" w:hAnsi="Times New Roman"/>
              </w:rPr>
              <w:t xml:space="preserve">    </w:t>
            </w:r>
            <w:r w:rsidR="00FC65F2">
              <w:rPr>
                <w:rFonts w:ascii="Times New Roman" w:hAnsi="Times New Roman"/>
              </w:rPr>
              <w:t xml:space="preserve"> </w:t>
            </w:r>
            <w:r w:rsidR="008218FA">
              <w:rPr>
                <w:rFonts w:ascii="Times New Roman" w:hAnsi="Times New Roman"/>
              </w:rPr>
              <w:t>May 6</w:t>
            </w:r>
          </w:p>
          <w:p w:rsidR="00F73BDC" w:rsidRDefault="00F73BDC" w:rsidP="000F49B4">
            <w:pPr>
              <w:pStyle w:val="ListParagraph"/>
              <w:ind w:left="522"/>
              <w:rPr>
                <w:rFonts w:ascii="Times New Roman" w:hAnsi="Times New Roman"/>
              </w:rPr>
            </w:pPr>
          </w:p>
          <w:p w:rsidR="000F49B4" w:rsidRDefault="000F49B4" w:rsidP="00F7497C">
            <w:pPr>
              <w:pStyle w:val="ListParagraph"/>
              <w:numPr>
                <w:ilvl w:val="0"/>
                <w:numId w:val="23"/>
              </w:numPr>
              <w:ind w:left="522" w:hanging="270"/>
              <w:rPr>
                <w:rFonts w:ascii="Times New Roman" w:hAnsi="Times New Roman"/>
              </w:rPr>
            </w:pPr>
            <w:r>
              <w:rPr>
                <w:rFonts w:ascii="Times New Roman" w:hAnsi="Times New Roman"/>
              </w:rPr>
              <w:t>Papers</w:t>
            </w:r>
          </w:p>
          <w:p w:rsidR="00F73BDC" w:rsidRDefault="00F73BDC" w:rsidP="00F73BDC">
            <w:pPr>
              <w:pStyle w:val="ListParagraph"/>
              <w:ind w:left="522"/>
              <w:rPr>
                <w:rFonts w:ascii="Times New Roman" w:hAnsi="Times New Roman"/>
              </w:rPr>
            </w:pPr>
            <w:r>
              <w:rPr>
                <w:rFonts w:ascii="Times New Roman" w:hAnsi="Times New Roman"/>
              </w:rPr>
              <w:t xml:space="preserve">First Paper                         </w:t>
            </w:r>
            <w:r w:rsidR="00F80826">
              <w:rPr>
                <w:rFonts w:ascii="Times New Roman" w:hAnsi="Times New Roman"/>
              </w:rPr>
              <w:t>T</w:t>
            </w:r>
            <w:r>
              <w:rPr>
                <w:rFonts w:ascii="Times New Roman" w:hAnsi="Times New Roman"/>
              </w:rPr>
              <w:t xml:space="preserve">opic from first set of readings              </w:t>
            </w:r>
            <w:r w:rsidR="00954FA7">
              <w:rPr>
                <w:rFonts w:ascii="Times New Roman" w:hAnsi="Times New Roman"/>
              </w:rPr>
              <w:t>February 6</w:t>
            </w:r>
          </w:p>
          <w:p w:rsidR="00F73BDC" w:rsidRDefault="00F73BDC" w:rsidP="00F73BDC">
            <w:pPr>
              <w:pStyle w:val="ListParagraph"/>
              <w:ind w:left="522"/>
              <w:rPr>
                <w:rFonts w:ascii="Times New Roman" w:hAnsi="Times New Roman"/>
              </w:rPr>
            </w:pPr>
            <w:r>
              <w:rPr>
                <w:rFonts w:ascii="Times New Roman" w:hAnsi="Times New Roman"/>
              </w:rPr>
              <w:t>Second Paper                    Topic from second se</w:t>
            </w:r>
            <w:r w:rsidR="00082F34">
              <w:rPr>
                <w:rFonts w:ascii="Times New Roman" w:hAnsi="Times New Roman"/>
              </w:rPr>
              <w:t xml:space="preserve">t of readings      </w:t>
            </w:r>
            <w:r w:rsidR="00F80826">
              <w:rPr>
                <w:rFonts w:ascii="Times New Roman" w:hAnsi="Times New Roman"/>
              </w:rPr>
              <w:t xml:space="preserve"> </w:t>
            </w:r>
            <w:r w:rsidR="00082F34">
              <w:rPr>
                <w:rFonts w:ascii="Times New Roman" w:hAnsi="Times New Roman"/>
              </w:rPr>
              <w:t xml:space="preserve">   </w:t>
            </w:r>
            <w:r w:rsidR="00954FA7">
              <w:rPr>
                <w:rFonts w:ascii="Times New Roman" w:hAnsi="Times New Roman"/>
              </w:rPr>
              <w:t>March 13</w:t>
            </w:r>
          </w:p>
          <w:p w:rsidR="00F73BDC" w:rsidRPr="000C2EF9" w:rsidRDefault="00F73BDC" w:rsidP="00F80826">
            <w:pPr>
              <w:pStyle w:val="ListParagraph"/>
              <w:ind w:left="522"/>
              <w:rPr>
                <w:rFonts w:ascii="Times New Roman" w:hAnsi="Times New Roman"/>
              </w:rPr>
            </w:pPr>
            <w:r>
              <w:rPr>
                <w:rFonts w:ascii="Times New Roman" w:hAnsi="Times New Roman"/>
              </w:rPr>
              <w:t xml:space="preserve">Third Paper                       Topic from third set of readings           </w:t>
            </w:r>
            <w:r w:rsidR="00F80826">
              <w:rPr>
                <w:rFonts w:ascii="Times New Roman" w:hAnsi="Times New Roman"/>
              </w:rPr>
              <w:t xml:space="preserve"> </w:t>
            </w:r>
            <w:r>
              <w:rPr>
                <w:rFonts w:ascii="Times New Roman" w:hAnsi="Times New Roman"/>
              </w:rPr>
              <w:t xml:space="preserve"> </w:t>
            </w:r>
            <w:r w:rsidR="008218FA">
              <w:rPr>
                <w:rFonts w:ascii="Times New Roman" w:hAnsi="Times New Roman"/>
              </w:rPr>
              <w:t xml:space="preserve">April 29 </w:t>
            </w:r>
          </w:p>
        </w:tc>
      </w:tr>
    </w:tbl>
    <w:p w:rsidR="00DA4E24" w:rsidRPr="00676FEA" w:rsidRDefault="00DA4E24" w:rsidP="004E6D91">
      <w:pPr>
        <w:outlineLvl w:val="0"/>
        <w:rPr>
          <w:rFonts w:ascii="Times New Roman" w:hAnsi="Times New Roman"/>
          <w:b/>
          <w:sz w:val="22"/>
          <w:szCs w:val="22"/>
        </w:rPr>
      </w:pPr>
    </w:p>
    <w:p w:rsidR="00DA4E24" w:rsidRPr="00676FEA" w:rsidRDefault="00DA4E24" w:rsidP="002C2389">
      <w:pPr>
        <w:spacing w:line="360" w:lineRule="auto"/>
        <w:outlineLvl w:val="0"/>
        <w:rPr>
          <w:rFonts w:ascii="Times New Roman" w:hAnsi="Times New Roman"/>
          <w:b/>
          <w:sz w:val="22"/>
          <w:szCs w:val="22"/>
        </w:rPr>
      </w:pPr>
      <w:r w:rsidRPr="00676FEA">
        <w:rPr>
          <w:rFonts w:ascii="Times New Roman" w:hAnsi="Times New Roman"/>
          <w:b/>
          <w:sz w:val="22"/>
          <w:szCs w:val="22"/>
        </w:rPr>
        <w:t>Grading Policy</w:t>
      </w:r>
    </w:p>
    <w:tbl>
      <w:tblPr>
        <w:tblStyle w:val="TableGrid"/>
        <w:tblW w:w="10098" w:type="dxa"/>
        <w:tblLook w:val="04A0"/>
      </w:tblPr>
      <w:tblGrid>
        <w:gridCol w:w="10098"/>
      </w:tblGrid>
      <w:tr w:rsidR="00DA4E24" w:rsidRPr="00676FEA" w:rsidTr="00CA2DB0">
        <w:tc>
          <w:tcPr>
            <w:tcW w:w="10098" w:type="dxa"/>
          </w:tcPr>
          <w:p w:rsidR="00BA7D06" w:rsidRPr="00676FEA" w:rsidRDefault="00BA7D06" w:rsidP="00BA7D06">
            <w:pPr>
              <w:pStyle w:val="NoSpacing"/>
              <w:rPr>
                <w:rFonts w:ascii="Times New Roman" w:hAnsi="Times New Roman" w:cs="Times New Roman"/>
              </w:rPr>
            </w:pPr>
            <w:r w:rsidRPr="00676FEA">
              <w:rPr>
                <w:rFonts w:ascii="Times New Roman" w:hAnsi="Times New Roman" w:cs="Times New Roman"/>
              </w:rPr>
              <w:t>Grades will be calculated on a straight scale:</w:t>
            </w:r>
          </w:p>
          <w:p w:rsidR="00BA7D06" w:rsidRPr="00676FEA" w:rsidRDefault="00BA7D06" w:rsidP="00676FEA">
            <w:pPr>
              <w:pStyle w:val="NoSpacing"/>
              <w:ind w:left="720"/>
              <w:rPr>
                <w:rFonts w:ascii="Times New Roman" w:hAnsi="Times New Roman" w:cs="Times New Roman"/>
              </w:rPr>
            </w:pPr>
            <w:r w:rsidRPr="00676FEA">
              <w:rPr>
                <w:rFonts w:ascii="Times New Roman" w:hAnsi="Times New Roman" w:cs="Times New Roman"/>
              </w:rPr>
              <w:t>A = 90 -100%</w:t>
            </w:r>
            <w:r w:rsidRPr="00676FEA">
              <w:rPr>
                <w:rFonts w:ascii="Times New Roman" w:hAnsi="Times New Roman" w:cs="Times New Roman"/>
              </w:rPr>
              <w:tab/>
              <w:t>C = 70 - 79%      F = 59% or less</w:t>
            </w:r>
            <w:r w:rsidRPr="00676FEA">
              <w:rPr>
                <w:rFonts w:ascii="Times New Roman" w:hAnsi="Times New Roman" w:cs="Times New Roman"/>
              </w:rPr>
              <w:tab/>
            </w:r>
          </w:p>
          <w:p w:rsidR="00F7497C" w:rsidRPr="00676FEA" w:rsidRDefault="00BA7D06" w:rsidP="00676FEA">
            <w:pPr>
              <w:pStyle w:val="NoSpacing"/>
              <w:ind w:left="720"/>
              <w:rPr>
                <w:rFonts w:ascii="Times New Roman" w:hAnsi="Times New Roman" w:cs="Times New Roman"/>
              </w:rPr>
            </w:pPr>
            <w:r w:rsidRPr="00676FEA">
              <w:rPr>
                <w:rFonts w:ascii="Times New Roman" w:hAnsi="Times New Roman" w:cs="Times New Roman"/>
              </w:rPr>
              <w:t>B = 80 - 89%</w:t>
            </w:r>
            <w:r w:rsidRPr="00676FEA">
              <w:rPr>
                <w:rFonts w:ascii="Times New Roman" w:hAnsi="Times New Roman" w:cs="Times New Roman"/>
              </w:rPr>
              <w:tab/>
              <w:t>D = 60 - 69%</w:t>
            </w:r>
          </w:p>
        </w:tc>
      </w:tr>
    </w:tbl>
    <w:p w:rsidR="002C2389" w:rsidRPr="00426F8D" w:rsidRDefault="002C2389" w:rsidP="00426F8D">
      <w:pPr>
        <w:contextualSpacing/>
        <w:outlineLvl w:val="0"/>
        <w:rPr>
          <w:rFonts w:ascii="Times New Roman" w:hAnsi="Times New Roman"/>
          <w:sz w:val="22"/>
          <w:szCs w:val="22"/>
        </w:rPr>
      </w:pPr>
    </w:p>
    <w:p w:rsidR="00426F8D" w:rsidRPr="00426F8D" w:rsidRDefault="00426F8D" w:rsidP="00426F8D">
      <w:pPr>
        <w:contextualSpacing/>
        <w:outlineLvl w:val="0"/>
        <w:rPr>
          <w:rFonts w:ascii="Times New Roman" w:hAnsi="Times New Roman"/>
          <w:b/>
          <w:sz w:val="22"/>
          <w:szCs w:val="22"/>
        </w:rPr>
      </w:pPr>
      <w:r w:rsidRPr="00426F8D">
        <w:rPr>
          <w:rFonts w:ascii="Times New Roman" w:hAnsi="Times New Roman"/>
          <w:b/>
          <w:sz w:val="22"/>
          <w:szCs w:val="22"/>
        </w:rPr>
        <w:t>Three Papers (50 points each):</w:t>
      </w:r>
    </w:p>
    <w:p w:rsidR="00426F8D" w:rsidRPr="00426F8D" w:rsidRDefault="00426F8D" w:rsidP="00426F8D">
      <w:pPr>
        <w:contextualSpacing/>
        <w:outlineLvl w:val="0"/>
        <w:rPr>
          <w:rFonts w:ascii="Times New Roman" w:hAnsi="Times New Roman"/>
          <w:sz w:val="22"/>
          <w:szCs w:val="22"/>
        </w:rPr>
      </w:pPr>
      <w:r w:rsidRPr="00426F8D">
        <w:rPr>
          <w:rFonts w:ascii="Times New Roman" w:hAnsi="Times New Roman"/>
          <w:sz w:val="22"/>
          <w:szCs w:val="22"/>
        </w:rPr>
        <w:t>During our class time, we will discuss the assigned readings and often apply and/or practice concepts and skills during in-class activities (which will occasionally require some out-of-class preparation time).  Three times during the semester, you will write a brief paper relating the ideas from a group of readings and associated class activities to your experiences, relationships, and interactions with others.  You may select topics that you find to be exciting, interesting, beneficial, or surprising.  Your score for each paper will be based on the quality of your assessment (enough concepts are used to show your knowledge of the communication process, the concepts used are appropriate for the event/experience being described and you did not overlook more appropriate concepts, your ideas are clear and consistent, and your writing style is fluent, well organized, clear, and error free.  More information and a scoring rubric will be shared in class</w:t>
      </w:r>
      <w:r w:rsidR="0073212C">
        <w:rPr>
          <w:rFonts w:ascii="Times New Roman" w:hAnsi="Times New Roman"/>
          <w:sz w:val="22"/>
          <w:szCs w:val="22"/>
        </w:rPr>
        <w:t xml:space="preserve"> and will be posted on Blackboard</w:t>
      </w:r>
      <w:r w:rsidRPr="00426F8D">
        <w:rPr>
          <w:rFonts w:ascii="Times New Roman" w:hAnsi="Times New Roman"/>
          <w:sz w:val="22"/>
          <w:szCs w:val="22"/>
        </w:rPr>
        <w:t>).</w:t>
      </w:r>
    </w:p>
    <w:p w:rsidR="00426F8D" w:rsidRPr="00426F8D" w:rsidRDefault="00426F8D" w:rsidP="00426F8D">
      <w:pPr>
        <w:contextualSpacing/>
        <w:outlineLvl w:val="0"/>
        <w:rPr>
          <w:rFonts w:ascii="Times New Roman" w:hAnsi="Times New Roman"/>
          <w:b/>
          <w:sz w:val="22"/>
          <w:szCs w:val="22"/>
        </w:rPr>
      </w:pPr>
    </w:p>
    <w:p w:rsidR="00426F8D" w:rsidRPr="00426F8D" w:rsidRDefault="00426F8D" w:rsidP="00426F8D">
      <w:pPr>
        <w:contextualSpacing/>
        <w:outlineLvl w:val="0"/>
        <w:rPr>
          <w:rFonts w:ascii="Times New Roman" w:hAnsi="Times New Roman"/>
          <w:b/>
          <w:sz w:val="22"/>
          <w:szCs w:val="22"/>
        </w:rPr>
      </w:pPr>
      <w:r w:rsidRPr="00426F8D">
        <w:rPr>
          <w:rFonts w:ascii="Times New Roman" w:hAnsi="Times New Roman"/>
          <w:b/>
          <w:sz w:val="22"/>
          <w:szCs w:val="22"/>
        </w:rPr>
        <w:t>Three Exams (50 points each):</w:t>
      </w:r>
    </w:p>
    <w:p w:rsidR="00426F8D" w:rsidRPr="00426F8D" w:rsidRDefault="00426F8D" w:rsidP="00426F8D">
      <w:pPr>
        <w:contextualSpacing/>
        <w:outlineLvl w:val="0"/>
        <w:rPr>
          <w:rFonts w:ascii="Times New Roman" w:hAnsi="Times New Roman"/>
          <w:sz w:val="22"/>
          <w:szCs w:val="22"/>
        </w:rPr>
      </w:pPr>
      <w:r w:rsidRPr="00426F8D">
        <w:rPr>
          <w:rFonts w:ascii="Times New Roman" w:hAnsi="Times New Roman"/>
          <w:sz w:val="22"/>
          <w:szCs w:val="22"/>
        </w:rPr>
        <w:t>Three midterm exams will be given to allow you to demonstrate your knowledge and understandin</w:t>
      </w:r>
      <w:r w:rsidR="00E42D58">
        <w:rPr>
          <w:rFonts w:ascii="Times New Roman" w:hAnsi="Times New Roman"/>
          <w:sz w:val="22"/>
          <w:szCs w:val="22"/>
        </w:rPr>
        <w:t xml:space="preserve">g of the concepts we’ve studied, </w:t>
      </w:r>
      <w:r w:rsidRPr="00426F8D">
        <w:rPr>
          <w:rFonts w:ascii="Times New Roman" w:hAnsi="Times New Roman"/>
          <w:sz w:val="22"/>
          <w:szCs w:val="22"/>
        </w:rPr>
        <w:t>some of which will include “all of the above,” “none of the above,” and “</w:t>
      </w:r>
      <w:proofErr w:type="gramStart"/>
      <w:r w:rsidRPr="00426F8D">
        <w:rPr>
          <w:rFonts w:ascii="Times New Roman" w:hAnsi="Times New Roman"/>
          <w:sz w:val="22"/>
          <w:szCs w:val="22"/>
        </w:rPr>
        <w:t>a and</w:t>
      </w:r>
      <w:proofErr w:type="gramEnd"/>
      <w:r w:rsidRPr="00426F8D">
        <w:rPr>
          <w:rFonts w:ascii="Times New Roman" w:hAnsi="Times New Roman"/>
          <w:sz w:val="22"/>
          <w:szCs w:val="22"/>
        </w:rPr>
        <w:t xml:space="preserve"> c” options.  Most of the questions will be drawn from your readings, however, questions taken from in-class activities and information shared during class will also be included.</w:t>
      </w:r>
    </w:p>
    <w:p w:rsidR="00426F8D" w:rsidRDefault="00426F8D" w:rsidP="008218FA">
      <w:pPr>
        <w:contextualSpacing/>
        <w:outlineLvl w:val="0"/>
        <w:rPr>
          <w:rFonts w:ascii="Times New Roman" w:hAnsi="Times New Roman"/>
          <w:b/>
          <w:sz w:val="22"/>
          <w:szCs w:val="22"/>
        </w:rPr>
      </w:pPr>
      <w:r w:rsidRPr="00426F8D">
        <w:rPr>
          <w:rFonts w:ascii="Times New Roman" w:hAnsi="Times New Roman"/>
          <w:sz w:val="22"/>
          <w:szCs w:val="22"/>
        </w:rPr>
        <w:tab/>
      </w:r>
      <w:r w:rsidRPr="00426F8D">
        <w:rPr>
          <w:rFonts w:ascii="Times New Roman" w:hAnsi="Times New Roman"/>
          <w:b/>
          <w:sz w:val="22"/>
          <w:szCs w:val="22"/>
        </w:rPr>
        <w:tab/>
      </w:r>
    </w:p>
    <w:p w:rsidR="00F80826" w:rsidRDefault="00F80826" w:rsidP="00426F8D">
      <w:pPr>
        <w:spacing w:line="360" w:lineRule="auto"/>
        <w:outlineLvl w:val="0"/>
        <w:rPr>
          <w:rFonts w:ascii="Times New Roman" w:hAnsi="Times New Roman"/>
          <w:b/>
          <w:sz w:val="22"/>
          <w:szCs w:val="22"/>
        </w:rPr>
      </w:pPr>
      <w:r>
        <w:rPr>
          <w:rFonts w:ascii="Times New Roman" w:hAnsi="Times New Roman"/>
          <w:b/>
          <w:sz w:val="22"/>
          <w:szCs w:val="22"/>
        </w:rPr>
        <w:t>Class Policies</w:t>
      </w:r>
    </w:p>
    <w:p w:rsidR="002C2389" w:rsidRDefault="004C1F79" w:rsidP="00426F8D">
      <w:pPr>
        <w:spacing w:line="360" w:lineRule="auto"/>
        <w:outlineLvl w:val="0"/>
        <w:rPr>
          <w:rFonts w:ascii="Times New Roman" w:hAnsi="Times New Roman"/>
          <w:b/>
          <w:sz w:val="22"/>
          <w:szCs w:val="22"/>
        </w:rPr>
      </w:pPr>
      <w:r w:rsidRPr="00676FEA">
        <w:rPr>
          <w:rFonts w:ascii="Times New Roman" w:hAnsi="Times New Roman"/>
          <w:b/>
          <w:sz w:val="22"/>
          <w:szCs w:val="22"/>
        </w:rPr>
        <w:t>Attendance</w:t>
      </w:r>
      <w:r w:rsidR="00B222AE" w:rsidRPr="00676FEA">
        <w:rPr>
          <w:rFonts w:ascii="Times New Roman" w:hAnsi="Times New Roman"/>
          <w:b/>
          <w:sz w:val="22"/>
          <w:szCs w:val="22"/>
        </w:rPr>
        <w:t xml:space="preserve"> Policy</w:t>
      </w:r>
    </w:p>
    <w:p w:rsidR="00EA27DF" w:rsidRPr="00EA27DF" w:rsidRDefault="00EA27DF" w:rsidP="00EA27DF">
      <w:pPr>
        <w:outlineLvl w:val="0"/>
        <w:rPr>
          <w:rFonts w:ascii="Times New Roman" w:hAnsi="Times New Roman"/>
          <w:sz w:val="22"/>
          <w:szCs w:val="22"/>
        </w:rPr>
      </w:pPr>
      <w:r w:rsidRPr="00EA27DF">
        <w:rPr>
          <w:rFonts w:ascii="Times New Roman" w:hAnsi="Times New Roman"/>
          <w:sz w:val="22"/>
          <w:szCs w:val="22"/>
        </w:rPr>
        <w:t>The emphasis of this course is on communication.  You must be engaged in our in-class discussions and participate in our in-class activities to develop the depth of knowledge and important skills this course is designed to teach.  It is highly likely that missing classes will prevent you from understanding expectations for assignments and will result in a reduction in your ability to earn high scores on your assignments. Missing class will also make learning the content of this course more difficult and so will result in poor performance on your midterm and final exams and on your projects and papers.</w:t>
      </w:r>
      <w:r>
        <w:rPr>
          <w:rFonts w:ascii="Times New Roman" w:hAnsi="Times New Roman"/>
          <w:sz w:val="22"/>
          <w:szCs w:val="22"/>
        </w:rPr>
        <w:t xml:space="preserve"> </w:t>
      </w:r>
      <w:r w:rsidRPr="00EA27DF">
        <w:rPr>
          <w:rFonts w:ascii="Times New Roman" w:hAnsi="Times New Roman"/>
          <w:sz w:val="22"/>
          <w:szCs w:val="22"/>
        </w:rPr>
        <w:t xml:space="preserve">Absences that are excused by the University will be accepted when the student reports and verifies them with the </w:t>
      </w:r>
      <w:r w:rsidRPr="00EA27DF">
        <w:rPr>
          <w:rFonts w:ascii="Times New Roman" w:hAnsi="Times New Roman"/>
          <w:sz w:val="22"/>
          <w:szCs w:val="22"/>
        </w:rPr>
        <w:lastRenderedPageBreak/>
        <w:t>instructor.  You must contact your instructor about any absence and make arrangements for make-up work.  Make-up work will be permitted at the discretion of the instructor.  Failure to notify your instructor promptly and complete make-up work promptly may result in the loss of opportunity to make-up missed work.</w:t>
      </w:r>
    </w:p>
    <w:p w:rsidR="002C2389" w:rsidRPr="00676FEA" w:rsidRDefault="002C2389" w:rsidP="002C2389">
      <w:pPr>
        <w:rPr>
          <w:rFonts w:ascii="Times New Roman" w:hAnsi="Times New Roman"/>
          <w:sz w:val="22"/>
          <w:szCs w:val="22"/>
        </w:rPr>
        <w:sectPr w:rsidR="002C2389" w:rsidRPr="00676FEA" w:rsidSect="002C2389">
          <w:footerReference w:type="default" r:id="rId9"/>
          <w:endnotePr>
            <w:numFmt w:val="decimal"/>
          </w:endnotePr>
          <w:type w:val="continuous"/>
          <w:pgSz w:w="12240" w:h="15840"/>
          <w:pgMar w:top="1260" w:right="1440" w:bottom="1350" w:left="1440" w:header="1440" w:footer="1440" w:gutter="0"/>
          <w:cols w:space="720"/>
          <w:noEndnote/>
        </w:sectPr>
      </w:pPr>
    </w:p>
    <w:p w:rsidR="002B3B6E" w:rsidRPr="00676FEA" w:rsidRDefault="002B3B6E" w:rsidP="00827498">
      <w:pPr>
        <w:rPr>
          <w:rFonts w:ascii="Times New Roman" w:hAnsi="Times New Roman"/>
          <w:sz w:val="22"/>
          <w:szCs w:val="22"/>
        </w:rPr>
      </w:pPr>
    </w:p>
    <w:p w:rsidR="00F80826" w:rsidRDefault="00F80826" w:rsidP="00827498">
      <w:pPr>
        <w:rPr>
          <w:rFonts w:ascii="Times New Roman" w:hAnsi="Times New Roman"/>
          <w:b/>
          <w:sz w:val="22"/>
          <w:szCs w:val="22"/>
        </w:rPr>
      </w:pPr>
      <w:r>
        <w:rPr>
          <w:rFonts w:ascii="Times New Roman" w:hAnsi="Times New Roman"/>
          <w:b/>
          <w:sz w:val="22"/>
          <w:szCs w:val="22"/>
        </w:rPr>
        <w:t xml:space="preserve">Mobile Devices </w:t>
      </w:r>
      <w:r w:rsidR="00E42D58">
        <w:rPr>
          <w:rFonts w:ascii="Times New Roman" w:hAnsi="Times New Roman"/>
          <w:b/>
          <w:sz w:val="22"/>
          <w:szCs w:val="22"/>
        </w:rPr>
        <w:t xml:space="preserve">/ Computer </w:t>
      </w:r>
      <w:r>
        <w:rPr>
          <w:rFonts w:ascii="Times New Roman" w:hAnsi="Times New Roman"/>
          <w:b/>
          <w:sz w:val="22"/>
          <w:szCs w:val="22"/>
        </w:rPr>
        <w:t xml:space="preserve">Policy </w:t>
      </w:r>
    </w:p>
    <w:p w:rsidR="00BA7EB6" w:rsidRPr="00BA7EB6" w:rsidRDefault="00BA7EB6" w:rsidP="00BA7EB6">
      <w:pPr>
        <w:rPr>
          <w:rFonts w:ascii="Times New Roman" w:hAnsi="Times New Roman"/>
          <w:sz w:val="22"/>
          <w:szCs w:val="22"/>
        </w:rPr>
      </w:pPr>
      <w:r w:rsidRPr="00BA7EB6">
        <w:rPr>
          <w:rFonts w:ascii="Times New Roman" w:hAnsi="Times New Roman"/>
          <w:sz w:val="22"/>
          <w:szCs w:val="22"/>
        </w:rPr>
        <w:t>University policy allows students to carry mobile phones to the classroom, but they must be set on vibrate or silent so they do not disrupt the class.  Please do not text, surf, or otherwise use your mobile devices during class.  Similarly, if you bring yo</w:t>
      </w:r>
      <w:r w:rsidR="00E42D58">
        <w:rPr>
          <w:rFonts w:ascii="Times New Roman" w:hAnsi="Times New Roman"/>
          <w:sz w:val="22"/>
          <w:szCs w:val="22"/>
        </w:rPr>
        <w:t>ur lap</w:t>
      </w:r>
      <w:r w:rsidRPr="00BA7EB6">
        <w:rPr>
          <w:rFonts w:ascii="Times New Roman" w:hAnsi="Times New Roman"/>
          <w:sz w:val="22"/>
          <w:szCs w:val="22"/>
        </w:rPr>
        <w:t xml:space="preserve">top to class, please use it to take notes rather than for other purposes.  </w:t>
      </w:r>
    </w:p>
    <w:p w:rsidR="00F80826" w:rsidRDefault="00F80826" w:rsidP="00827498">
      <w:pPr>
        <w:rPr>
          <w:rFonts w:ascii="Times New Roman" w:hAnsi="Times New Roman"/>
          <w:b/>
          <w:sz w:val="22"/>
          <w:szCs w:val="22"/>
        </w:rPr>
      </w:pPr>
    </w:p>
    <w:p w:rsidR="00E42D58" w:rsidRDefault="00E42D58" w:rsidP="00827498">
      <w:pPr>
        <w:rPr>
          <w:rFonts w:ascii="Times New Roman" w:hAnsi="Times New Roman"/>
          <w:b/>
          <w:sz w:val="22"/>
          <w:szCs w:val="22"/>
        </w:rPr>
      </w:pPr>
    </w:p>
    <w:p w:rsidR="002B3B6E" w:rsidRPr="0073212C" w:rsidRDefault="0073212C" w:rsidP="00827498">
      <w:pPr>
        <w:rPr>
          <w:rFonts w:ascii="Times New Roman" w:hAnsi="Times New Roman"/>
          <w:b/>
          <w:sz w:val="22"/>
          <w:szCs w:val="22"/>
        </w:rPr>
      </w:pPr>
      <w:r w:rsidRPr="0073212C">
        <w:rPr>
          <w:rFonts w:ascii="Times New Roman" w:hAnsi="Times New Roman"/>
          <w:b/>
          <w:sz w:val="22"/>
          <w:szCs w:val="22"/>
        </w:rPr>
        <w:t xml:space="preserve">Course Schedule </w:t>
      </w:r>
    </w:p>
    <w:p w:rsidR="002B3B6E" w:rsidRDefault="002B3B6E" w:rsidP="00827498">
      <w:pPr>
        <w:rPr>
          <w:rFonts w:ascii="Times New Roman" w:hAnsi="Times New Roman"/>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
        <w:gridCol w:w="951"/>
        <w:gridCol w:w="776"/>
        <w:gridCol w:w="7165"/>
      </w:tblGrid>
      <w:tr w:rsidR="00082F34" w:rsidRPr="00082F34" w:rsidTr="00394BCB">
        <w:tc>
          <w:tcPr>
            <w:tcW w:w="936" w:type="dxa"/>
          </w:tcPr>
          <w:p w:rsidR="00082F34" w:rsidRPr="00082F34" w:rsidRDefault="00082F34" w:rsidP="00C1294C">
            <w:pPr>
              <w:rPr>
                <w:rFonts w:ascii="Times New Roman" w:hAnsi="Times New Roman"/>
                <w:b/>
                <w:szCs w:val="24"/>
              </w:rPr>
            </w:pPr>
            <w:r w:rsidRPr="00082F34">
              <w:rPr>
                <w:rFonts w:ascii="Times New Roman" w:hAnsi="Times New Roman"/>
                <w:b/>
                <w:szCs w:val="24"/>
              </w:rPr>
              <w:t>Week</w:t>
            </w:r>
          </w:p>
        </w:tc>
        <w:tc>
          <w:tcPr>
            <w:tcW w:w="951" w:type="dxa"/>
          </w:tcPr>
          <w:p w:rsidR="00082F34" w:rsidRPr="00082F34" w:rsidRDefault="00082F34" w:rsidP="00C1294C">
            <w:pPr>
              <w:rPr>
                <w:rFonts w:ascii="Times New Roman" w:hAnsi="Times New Roman"/>
                <w:b/>
              </w:rPr>
            </w:pPr>
            <w:r w:rsidRPr="00082F34">
              <w:rPr>
                <w:rFonts w:ascii="Times New Roman" w:hAnsi="Times New Roman"/>
                <w:b/>
              </w:rPr>
              <w:t>Date</w:t>
            </w:r>
          </w:p>
        </w:tc>
        <w:tc>
          <w:tcPr>
            <w:tcW w:w="776" w:type="dxa"/>
          </w:tcPr>
          <w:p w:rsidR="00082F34" w:rsidRPr="00082F34" w:rsidRDefault="00082F34" w:rsidP="00C1294C">
            <w:pPr>
              <w:rPr>
                <w:rFonts w:ascii="Times New Roman" w:hAnsi="Times New Roman"/>
                <w:b/>
              </w:rPr>
            </w:pPr>
            <w:r w:rsidRPr="00082F34">
              <w:rPr>
                <w:rFonts w:ascii="Times New Roman" w:hAnsi="Times New Roman"/>
                <w:b/>
              </w:rPr>
              <w:t>Day</w:t>
            </w:r>
          </w:p>
        </w:tc>
        <w:tc>
          <w:tcPr>
            <w:tcW w:w="7165" w:type="dxa"/>
          </w:tcPr>
          <w:p w:rsidR="00082F34" w:rsidRPr="00082F34" w:rsidRDefault="00082F34" w:rsidP="00C1294C">
            <w:pPr>
              <w:rPr>
                <w:rFonts w:ascii="Times New Roman" w:hAnsi="Times New Roman"/>
                <w:b/>
              </w:rPr>
            </w:pPr>
            <w:r w:rsidRPr="00082F34">
              <w:rPr>
                <w:rFonts w:ascii="Times New Roman" w:hAnsi="Times New Roman"/>
                <w:b/>
              </w:rPr>
              <w:t>Topic</w:t>
            </w:r>
          </w:p>
        </w:tc>
      </w:tr>
      <w:tr w:rsidR="00082F34" w:rsidRPr="00082F34" w:rsidTr="00394BCB">
        <w:tc>
          <w:tcPr>
            <w:tcW w:w="936" w:type="dxa"/>
            <w:vMerge w:val="restart"/>
          </w:tcPr>
          <w:p w:rsidR="00082F34" w:rsidRPr="00082F34" w:rsidRDefault="00082F34" w:rsidP="00C1294C">
            <w:pPr>
              <w:jc w:val="center"/>
              <w:rPr>
                <w:rFonts w:ascii="Times New Roman" w:hAnsi="Times New Roman"/>
                <w:szCs w:val="24"/>
              </w:rPr>
            </w:pPr>
            <w:r w:rsidRPr="00082F34">
              <w:rPr>
                <w:rFonts w:ascii="Times New Roman" w:hAnsi="Times New Roman"/>
                <w:szCs w:val="24"/>
              </w:rPr>
              <w:t>1</w:t>
            </w:r>
          </w:p>
        </w:tc>
        <w:tc>
          <w:tcPr>
            <w:tcW w:w="951" w:type="dxa"/>
          </w:tcPr>
          <w:p w:rsidR="00082F34" w:rsidRPr="00082F34" w:rsidRDefault="008E3B98" w:rsidP="00C1294C">
            <w:pPr>
              <w:jc w:val="center"/>
              <w:rPr>
                <w:rFonts w:ascii="Times New Roman" w:hAnsi="Times New Roman"/>
              </w:rPr>
            </w:pPr>
            <w:r>
              <w:rPr>
                <w:rFonts w:ascii="Times New Roman" w:hAnsi="Times New Roman"/>
              </w:rPr>
              <w:t>1/14</w:t>
            </w:r>
          </w:p>
        </w:tc>
        <w:tc>
          <w:tcPr>
            <w:tcW w:w="776" w:type="dxa"/>
          </w:tcPr>
          <w:p w:rsidR="00082F34" w:rsidRPr="00082F34" w:rsidRDefault="00196620" w:rsidP="00C1294C">
            <w:pPr>
              <w:rPr>
                <w:rFonts w:ascii="Times New Roman" w:hAnsi="Times New Roman"/>
              </w:rPr>
            </w:pPr>
            <w:r>
              <w:rPr>
                <w:rFonts w:ascii="Times New Roman" w:hAnsi="Times New Roman"/>
              </w:rPr>
              <w:t>Mon</w:t>
            </w:r>
          </w:p>
        </w:tc>
        <w:tc>
          <w:tcPr>
            <w:tcW w:w="7165" w:type="dxa"/>
          </w:tcPr>
          <w:p w:rsidR="00082F34" w:rsidRPr="00082F34" w:rsidRDefault="00082F34" w:rsidP="00C1294C">
            <w:pPr>
              <w:rPr>
                <w:rFonts w:ascii="Times New Roman" w:hAnsi="Times New Roman"/>
              </w:rPr>
            </w:pPr>
            <w:r w:rsidRPr="00082F34">
              <w:rPr>
                <w:rFonts w:ascii="Times New Roman" w:hAnsi="Times New Roman"/>
              </w:rPr>
              <w:t>Introduction and Orientation</w:t>
            </w:r>
          </w:p>
          <w:p w:rsidR="00082F34" w:rsidRPr="00082F34" w:rsidRDefault="00082F34" w:rsidP="00C1294C">
            <w:pPr>
              <w:rPr>
                <w:rFonts w:ascii="Times New Roman" w:hAnsi="Times New Roman"/>
                <w:b/>
              </w:rPr>
            </w:pPr>
          </w:p>
        </w:tc>
      </w:tr>
      <w:tr w:rsidR="00082F34" w:rsidRPr="00082F34" w:rsidTr="00394BCB">
        <w:tc>
          <w:tcPr>
            <w:tcW w:w="936" w:type="dxa"/>
            <w:vMerge/>
          </w:tcPr>
          <w:p w:rsidR="00082F34" w:rsidRPr="00082F34" w:rsidRDefault="00082F34" w:rsidP="00C1294C">
            <w:pPr>
              <w:jc w:val="center"/>
              <w:rPr>
                <w:rFonts w:ascii="Times New Roman" w:hAnsi="Times New Roman"/>
                <w:szCs w:val="24"/>
              </w:rPr>
            </w:pPr>
          </w:p>
        </w:tc>
        <w:tc>
          <w:tcPr>
            <w:tcW w:w="951" w:type="dxa"/>
          </w:tcPr>
          <w:p w:rsidR="00082F34" w:rsidRPr="00082F34" w:rsidRDefault="008E3B98" w:rsidP="00C1294C">
            <w:pPr>
              <w:jc w:val="center"/>
              <w:rPr>
                <w:rFonts w:ascii="Times New Roman" w:hAnsi="Times New Roman"/>
              </w:rPr>
            </w:pPr>
            <w:r>
              <w:rPr>
                <w:rFonts w:ascii="Times New Roman" w:hAnsi="Times New Roman"/>
              </w:rPr>
              <w:t>1/16</w:t>
            </w:r>
          </w:p>
        </w:tc>
        <w:tc>
          <w:tcPr>
            <w:tcW w:w="776" w:type="dxa"/>
          </w:tcPr>
          <w:p w:rsidR="00082F34" w:rsidRPr="00082F34" w:rsidRDefault="00196620" w:rsidP="00196620">
            <w:pPr>
              <w:rPr>
                <w:rFonts w:ascii="Times New Roman" w:hAnsi="Times New Roman"/>
              </w:rPr>
            </w:pPr>
            <w:r>
              <w:rPr>
                <w:rFonts w:ascii="Times New Roman" w:hAnsi="Times New Roman"/>
              </w:rPr>
              <w:t>Wed</w:t>
            </w:r>
          </w:p>
        </w:tc>
        <w:tc>
          <w:tcPr>
            <w:tcW w:w="7165" w:type="dxa"/>
          </w:tcPr>
          <w:p w:rsidR="00082F34" w:rsidRPr="00EA27DF" w:rsidRDefault="00EA27DF" w:rsidP="00EA27DF">
            <w:pPr>
              <w:widowControl/>
              <w:rPr>
                <w:rFonts w:ascii="Times New Roman" w:hAnsi="Times New Roman"/>
                <w:b/>
              </w:rPr>
            </w:pPr>
            <w:r w:rsidRPr="00EA27DF">
              <w:rPr>
                <w:rFonts w:ascii="Times New Roman" w:hAnsi="Times New Roman"/>
                <w:b/>
              </w:rPr>
              <w:t>Chapter 1: Introduction to the Editor and to This Book</w:t>
            </w:r>
          </w:p>
          <w:p w:rsidR="00EA27DF" w:rsidRPr="00082F34" w:rsidRDefault="00EA27DF" w:rsidP="00EA27DF">
            <w:pPr>
              <w:widowControl/>
              <w:rPr>
                <w:rFonts w:ascii="Times New Roman" w:hAnsi="Times New Roman"/>
                <w:i/>
              </w:rPr>
            </w:pPr>
          </w:p>
        </w:tc>
      </w:tr>
      <w:tr w:rsidR="00082F34" w:rsidRPr="00082F34" w:rsidTr="00394BCB">
        <w:tc>
          <w:tcPr>
            <w:tcW w:w="936" w:type="dxa"/>
            <w:vMerge w:val="restart"/>
          </w:tcPr>
          <w:p w:rsidR="00082F34" w:rsidRPr="00082F34" w:rsidRDefault="00082F34" w:rsidP="00C1294C">
            <w:pPr>
              <w:ind w:left="720"/>
              <w:jc w:val="center"/>
              <w:rPr>
                <w:rFonts w:ascii="Times New Roman" w:hAnsi="Times New Roman"/>
                <w:szCs w:val="24"/>
              </w:rPr>
            </w:pPr>
          </w:p>
          <w:p w:rsidR="00BA7EB6" w:rsidRDefault="00BA7EB6" w:rsidP="00C1294C">
            <w:pPr>
              <w:jc w:val="center"/>
              <w:rPr>
                <w:rFonts w:ascii="Times New Roman" w:hAnsi="Times New Roman"/>
                <w:szCs w:val="24"/>
              </w:rPr>
            </w:pPr>
          </w:p>
          <w:p w:rsidR="00082F34" w:rsidRPr="00082F34" w:rsidRDefault="00082F34" w:rsidP="00C1294C">
            <w:pPr>
              <w:jc w:val="center"/>
              <w:rPr>
                <w:rFonts w:ascii="Times New Roman" w:hAnsi="Times New Roman"/>
                <w:szCs w:val="24"/>
              </w:rPr>
            </w:pPr>
            <w:r w:rsidRPr="00082F34">
              <w:rPr>
                <w:rFonts w:ascii="Times New Roman" w:hAnsi="Times New Roman"/>
                <w:szCs w:val="24"/>
              </w:rPr>
              <w:t>2</w:t>
            </w:r>
          </w:p>
        </w:tc>
        <w:tc>
          <w:tcPr>
            <w:tcW w:w="951" w:type="dxa"/>
          </w:tcPr>
          <w:p w:rsidR="00082F34" w:rsidRPr="00082F34" w:rsidRDefault="008E3B98" w:rsidP="00C1294C">
            <w:pPr>
              <w:jc w:val="center"/>
              <w:rPr>
                <w:rFonts w:ascii="Times New Roman" w:hAnsi="Times New Roman"/>
              </w:rPr>
            </w:pPr>
            <w:r>
              <w:rPr>
                <w:rFonts w:ascii="Times New Roman" w:hAnsi="Times New Roman"/>
              </w:rPr>
              <w:t>1/21</w:t>
            </w:r>
          </w:p>
        </w:tc>
        <w:tc>
          <w:tcPr>
            <w:tcW w:w="776" w:type="dxa"/>
          </w:tcPr>
          <w:p w:rsidR="00082F34" w:rsidRPr="00082F34" w:rsidRDefault="00196620" w:rsidP="00C1294C">
            <w:pPr>
              <w:rPr>
                <w:rFonts w:ascii="Times New Roman" w:hAnsi="Times New Roman"/>
              </w:rPr>
            </w:pPr>
            <w:r>
              <w:rPr>
                <w:rFonts w:ascii="Times New Roman" w:hAnsi="Times New Roman"/>
              </w:rPr>
              <w:t>Mon</w:t>
            </w:r>
          </w:p>
        </w:tc>
        <w:tc>
          <w:tcPr>
            <w:tcW w:w="7165" w:type="dxa"/>
          </w:tcPr>
          <w:p w:rsidR="00082F34" w:rsidRDefault="00EA27DF" w:rsidP="00EA27DF">
            <w:pPr>
              <w:widowControl/>
              <w:rPr>
                <w:rFonts w:ascii="Times New Roman" w:hAnsi="Times New Roman"/>
              </w:rPr>
            </w:pPr>
            <w:r w:rsidRPr="00EA27DF">
              <w:rPr>
                <w:rFonts w:ascii="Times New Roman" w:hAnsi="Times New Roman"/>
                <w:b/>
                <w:color w:val="FF0000"/>
              </w:rPr>
              <w:t>Martin Luther King, Jr. Birthday – No</w:t>
            </w:r>
            <w:r w:rsidRPr="00F80826">
              <w:rPr>
                <w:rFonts w:ascii="Times New Roman" w:hAnsi="Times New Roman"/>
                <w:b/>
                <w:color w:val="FF0000"/>
              </w:rPr>
              <w:t xml:space="preserve"> Class</w:t>
            </w:r>
            <w:r w:rsidRPr="00F80826">
              <w:rPr>
                <w:rFonts w:ascii="Times New Roman" w:hAnsi="Times New Roman"/>
                <w:color w:val="FF0000"/>
              </w:rPr>
              <w:t xml:space="preserve"> </w:t>
            </w:r>
          </w:p>
          <w:p w:rsidR="00EA27DF" w:rsidRPr="00082F34" w:rsidRDefault="00EA27DF" w:rsidP="00EA27DF">
            <w:pPr>
              <w:widowControl/>
              <w:rPr>
                <w:rFonts w:ascii="Times New Roman" w:hAnsi="Times New Roman"/>
              </w:rPr>
            </w:pPr>
          </w:p>
        </w:tc>
      </w:tr>
      <w:tr w:rsidR="00082F34" w:rsidRPr="00082F34" w:rsidTr="00394BCB">
        <w:tc>
          <w:tcPr>
            <w:tcW w:w="936" w:type="dxa"/>
            <w:vMerge/>
          </w:tcPr>
          <w:p w:rsidR="00082F34" w:rsidRPr="00082F34" w:rsidRDefault="00082F34" w:rsidP="00C1294C">
            <w:pPr>
              <w:jc w:val="center"/>
              <w:rPr>
                <w:rFonts w:ascii="Times New Roman" w:hAnsi="Times New Roman"/>
                <w:szCs w:val="24"/>
              </w:rPr>
            </w:pPr>
          </w:p>
        </w:tc>
        <w:tc>
          <w:tcPr>
            <w:tcW w:w="951" w:type="dxa"/>
          </w:tcPr>
          <w:p w:rsidR="00082F34" w:rsidRPr="00082F34" w:rsidRDefault="008E3B98" w:rsidP="00C1294C">
            <w:pPr>
              <w:jc w:val="center"/>
              <w:rPr>
                <w:rFonts w:ascii="Times New Roman" w:hAnsi="Times New Roman"/>
              </w:rPr>
            </w:pPr>
            <w:r>
              <w:rPr>
                <w:rFonts w:ascii="Times New Roman" w:hAnsi="Times New Roman"/>
              </w:rPr>
              <w:t>1/23</w:t>
            </w:r>
          </w:p>
        </w:tc>
        <w:tc>
          <w:tcPr>
            <w:tcW w:w="776" w:type="dxa"/>
          </w:tcPr>
          <w:p w:rsidR="00082F34" w:rsidRPr="00082F34" w:rsidRDefault="00196620" w:rsidP="00196620">
            <w:pPr>
              <w:rPr>
                <w:rFonts w:ascii="Times New Roman" w:hAnsi="Times New Roman"/>
              </w:rPr>
            </w:pPr>
            <w:r>
              <w:rPr>
                <w:rFonts w:ascii="Times New Roman" w:hAnsi="Times New Roman"/>
              </w:rPr>
              <w:t>Wed</w:t>
            </w:r>
          </w:p>
        </w:tc>
        <w:tc>
          <w:tcPr>
            <w:tcW w:w="7165" w:type="dxa"/>
          </w:tcPr>
          <w:p w:rsidR="00EA27DF" w:rsidRPr="00082F34" w:rsidRDefault="00EA27DF" w:rsidP="00EA27DF">
            <w:pPr>
              <w:rPr>
                <w:rFonts w:ascii="Times New Roman" w:hAnsi="Times New Roman"/>
                <w:b/>
              </w:rPr>
            </w:pPr>
            <w:r w:rsidRPr="00082F34">
              <w:rPr>
                <w:rFonts w:ascii="Times New Roman" w:hAnsi="Times New Roman"/>
                <w:b/>
              </w:rPr>
              <w:t>Chapter 2:  Communication and Interpersonal Communication</w:t>
            </w:r>
          </w:p>
          <w:p w:rsidR="00EA27DF" w:rsidRPr="00F80826" w:rsidRDefault="00EA27DF" w:rsidP="00EA27DF">
            <w:pPr>
              <w:numPr>
                <w:ilvl w:val="0"/>
                <w:numId w:val="24"/>
              </w:numPr>
              <w:rPr>
                <w:rFonts w:ascii="Times New Roman" w:hAnsi="Times New Roman"/>
                <w:i/>
                <w:szCs w:val="24"/>
              </w:rPr>
            </w:pPr>
            <w:r w:rsidRPr="00F80826">
              <w:rPr>
                <w:rFonts w:ascii="Times New Roman" w:hAnsi="Times New Roman"/>
                <w:i/>
                <w:szCs w:val="24"/>
              </w:rPr>
              <w:t>Stewart: Communicating and Interpersonal Communicating</w:t>
            </w:r>
            <w:r w:rsidRPr="00F80826">
              <w:rPr>
                <w:rFonts w:ascii="Times New Roman" w:hAnsi="Times New Roman"/>
                <w:b/>
                <w:i/>
                <w:szCs w:val="24"/>
              </w:rPr>
              <w:t xml:space="preserve"> </w:t>
            </w:r>
            <w:r w:rsidRPr="00F80826">
              <w:rPr>
                <w:rFonts w:ascii="Times New Roman" w:hAnsi="Times New Roman"/>
                <w:i/>
                <w:szCs w:val="24"/>
              </w:rPr>
              <w:t>Scott: Fierce Conversations</w:t>
            </w:r>
          </w:p>
          <w:p w:rsidR="00082F34" w:rsidRPr="00EA27DF" w:rsidRDefault="00EA27DF" w:rsidP="00EA27DF">
            <w:pPr>
              <w:pStyle w:val="ListParagraph"/>
              <w:numPr>
                <w:ilvl w:val="0"/>
                <w:numId w:val="24"/>
              </w:numPr>
              <w:rPr>
                <w:rFonts w:ascii="Times New Roman" w:hAnsi="Times New Roman"/>
                <w:b/>
              </w:rPr>
            </w:pPr>
            <w:proofErr w:type="spellStart"/>
            <w:r w:rsidRPr="00F80826">
              <w:rPr>
                <w:rFonts w:ascii="Times New Roman" w:hAnsi="Times New Roman"/>
                <w:i/>
                <w:sz w:val="24"/>
                <w:szCs w:val="24"/>
              </w:rPr>
              <w:t>Sinno</w:t>
            </w:r>
            <w:proofErr w:type="spellEnd"/>
            <w:r w:rsidRPr="00F80826">
              <w:rPr>
                <w:rFonts w:ascii="Times New Roman" w:hAnsi="Times New Roman"/>
                <w:i/>
                <w:sz w:val="24"/>
                <w:szCs w:val="24"/>
              </w:rPr>
              <w:t xml:space="preserve"> et al.: Social Media: Where Interpersonal Communication Meets Mass Communication</w:t>
            </w:r>
            <w:r>
              <w:rPr>
                <w:rFonts w:ascii="Times New Roman" w:hAnsi="Times New Roman"/>
                <w:i/>
              </w:rPr>
              <w:t xml:space="preserve"> </w:t>
            </w:r>
          </w:p>
        </w:tc>
      </w:tr>
      <w:tr w:rsidR="00082F34" w:rsidRPr="00082F34" w:rsidTr="00394BCB">
        <w:tc>
          <w:tcPr>
            <w:tcW w:w="936" w:type="dxa"/>
            <w:vMerge w:val="restart"/>
          </w:tcPr>
          <w:p w:rsidR="00082F34" w:rsidRPr="00082F34" w:rsidRDefault="00082F34" w:rsidP="00C1294C">
            <w:pPr>
              <w:jc w:val="center"/>
              <w:rPr>
                <w:rFonts w:ascii="Times New Roman" w:hAnsi="Times New Roman"/>
                <w:szCs w:val="24"/>
              </w:rPr>
            </w:pPr>
            <w:r w:rsidRPr="00082F34">
              <w:rPr>
                <w:rFonts w:ascii="Times New Roman" w:hAnsi="Times New Roman"/>
                <w:szCs w:val="24"/>
              </w:rPr>
              <w:t>3</w:t>
            </w:r>
          </w:p>
          <w:p w:rsidR="00082F34" w:rsidRPr="00082F34" w:rsidRDefault="00082F34" w:rsidP="00C1294C">
            <w:pPr>
              <w:jc w:val="center"/>
              <w:rPr>
                <w:rFonts w:ascii="Times New Roman" w:hAnsi="Times New Roman"/>
                <w:szCs w:val="24"/>
              </w:rPr>
            </w:pPr>
          </w:p>
        </w:tc>
        <w:tc>
          <w:tcPr>
            <w:tcW w:w="951" w:type="dxa"/>
          </w:tcPr>
          <w:p w:rsidR="00082F34" w:rsidRPr="00082F34" w:rsidRDefault="008E3B98" w:rsidP="00C1294C">
            <w:pPr>
              <w:jc w:val="center"/>
              <w:rPr>
                <w:rFonts w:ascii="Times New Roman" w:hAnsi="Times New Roman"/>
              </w:rPr>
            </w:pPr>
            <w:r>
              <w:rPr>
                <w:rFonts w:ascii="Times New Roman" w:hAnsi="Times New Roman"/>
              </w:rPr>
              <w:t>1/28</w:t>
            </w:r>
          </w:p>
          <w:p w:rsidR="00082F34" w:rsidRPr="00082F34" w:rsidRDefault="00082F34" w:rsidP="00C1294C">
            <w:pPr>
              <w:jc w:val="center"/>
              <w:rPr>
                <w:rFonts w:ascii="Times New Roman" w:hAnsi="Times New Roman"/>
              </w:rPr>
            </w:pPr>
          </w:p>
        </w:tc>
        <w:tc>
          <w:tcPr>
            <w:tcW w:w="776" w:type="dxa"/>
          </w:tcPr>
          <w:p w:rsidR="00082F34" w:rsidRPr="00082F34" w:rsidRDefault="00196620" w:rsidP="00C1294C">
            <w:pPr>
              <w:rPr>
                <w:rFonts w:ascii="Times New Roman" w:hAnsi="Times New Roman"/>
              </w:rPr>
            </w:pPr>
            <w:r>
              <w:rPr>
                <w:rFonts w:ascii="Times New Roman" w:hAnsi="Times New Roman"/>
              </w:rPr>
              <w:t>Mon</w:t>
            </w:r>
          </w:p>
        </w:tc>
        <w:tc>
          <w:tcPr>
            <w:tcW w:w="7165" w:type="dxa"/>
          </w:tcPr>
          <w:p w:rsidR="00EA27DF" w:rsidRPr="00EA27DF" w:rsidRDefault="00EA27DF" w:rsidP="00EA27DF">
            <w:pPr>
              <w:widowControl/>
              <w:rPr>
                <w:rFonts w:ascii="Times New Roman" w:hAnsi="Times New Roman"/>
                <w:b/>
              </w:rPr>
            </w:pPr>
            <w:r w:rsidRPr="00EA27DF">
              <w:rPr>
                <w:rFonts w:ascii="Times New Roman" w:hAnsi="Times New Roman"/>
                <w:b/>
              </w:rPr>
              <w:t>Chapter 3: Communication Building Identities</w:t>
            </w:r>
          </w:p>
          <w:p w:rsidR="00EA27DF" w:rsidRPr="00EA27DF" w:rsidRDefault="00EA27DF" w:rsidP="00EA27DF">
            <w:pPr>
              <w:widowControl/>
              <w:numPr>
                <w:ilvl w:val="0"/>
                <w:numId w:val="24"/>
              </w:numPr>
              <w:rPr>
                <w:rFonts w:ascii="Times New Roman" w:hAnsi="Times New Roman"/>
                <w:i/>
              </w:rPr>
            </w:pPr>
            <w:r w:rsidRPr="00EA27DF">
              <w:rPr>
                <w:rFonts w:ascii="Times New Roman" w:hAnsi="Times New Roman"/>
                <w:i/>
              </w:rPr>
              <w:t xml:space="preserve">Stewart, </w:t>
            </w:r>
            <w:proofErr w:type="spellStart"/>
            <w:r w:rsidRPr="00EA27DF">
              <w:rPr>
                <w:rFonts w:ascii="Times New Roman" w:hAnsi="Times New Roman"/>
                <w:i/>
              </w:rPr>
              <w:t>Zediker</w:t>
            </w:r>
            <w:proofErr w:type="spellEnd"/>
            <w:r w:rsidRPr="00EA27DF">
              <w:rPr>
                <w:rFonts w:ascii="Times New Roman" w:hAnsi="Times New Roman"/>
                <w:i/>
              </w:rPr>
              <w:t xml:space="preserve">, &amp; </w:t>
            </w:r>
            <w:proofErr w:type="spellStart"/>
            <w:r w:rsidRPr="00EA27DF">
              <w:rPr>
                <w:rFonts w:ascii="Times New Roman" w:hAnsi="Times New Roman"/>
                <w:i/>
              </w:rPr>
              <w:t>Witteborn</w:t>
            </w:r>
            <w:proofErr w:type="spellEnd"/>
            <w:r w:rsidRPr="00EA27DF">
              <w:rPr>
                <w:rFonts w:ascii="Times New Roman" w:hAnsi="Times New Roman"/>
                <w:i/>
              </w:rPr>
              <w:t>: Constructing Identities</w:t>
            </w:r>
          </w:p>
          <w:p w:rsidR="00082F34" w:rsidRPr="00F80826" w:rsidRDefault="00EA27DF" w:rsidP="00F80826">
            <w:pPr>
              <w:widowControl/>
              <w:numPr>
                <w:ilvl w:val="0"/>
                <w:numId w:val="24"/>
              </w:numPr>
              <w:rPr>
                <w:rFonts w:ascii="Times New Roman" w:hAnsi="Times New Roman"/>
              </w:rPr>
            </w:pPr>
            <w:r w:rsidRPr="00EA27DF">
              <w:rPr>
                <w:rFonts w:ascii="Times New Roman" w:hAnsi="Times New Roman"/>
                <w:i/>
              </w:rPr>
              <w:t xml:space="preserve">Duck &amp; McMahan: Self and Identity </w:t>
            </w:r>
          </w:p>
        </w:tc>
      </w:tr>
      <w:tr w:rsidR="00082F34" w:rsidRPr="00082F34" w:rsidTr="00394BCB">
        <w:tc>
          <w:tcPr>
            <w:tcW w:w="936" w:type="dxa"/>
            <w:vMerge/>
          </w:tcPr>
          <w:p w:rsidR="00082F34" w:rsidRPr="00082F34" w:rsidRDefault="00082F34" w:rsidP="00C1294C">
            <w:pPr>
              <w:jc w:val="center"/>
              <w:rPr>
                <w:rFonts w:ascii="Times New Roman" w:hAnsi="Times New Roman"/>
                <w:szCs w:val="24"/>
              </w:rPr>
            </w:pPr>
          </w:p>
        </w:tc>
        <w:tc>
          <w:tcPr>
            <w:tcW w:w="951" w:type="dxa"/>
          </w:tcPr>
          <w:p w:rsidR="00082F34" w:rsidRPr="00082F34" w:rsidRDefault="008E3B98" w:rsidP="00C1294C">
            <w:pPr>
              <w:jc w:val="center"/>
              <w:rPr>
                <w:rFonts w:ascii="Times New Roman" w:hAnsi="Times New Roman"/>
              </w:rPr>
            </w:pPr>
            <w:r>
              <w:rPr>
                <w:rFonts w:ascii="Times New Roman" w:hAnsi="Times New Roman"/>
              </w:rPr>
              <w:t>1/30</w:t>
            </w:r>
          </w:p>
        </w:tc>
        <w:tc>
          <w:tcPr>
            <w:tcW w:w="776" w:type="dxa"/>
          </w:tcPr>
          <w:p w:rsidR="00082F34" w:rsidRPr="00082F34" w:rsidRDefault="00196620" w:rsidP="00196620">
            <w:pPr>
              <w:rPr>
                <w:rFonts w:ascii="Times New Roman" w:hAnsi="Times New Roman"/>
              </w:rPr>
            </w:pPr>
            <w:r>
              <w:rPr>
                <w:rFonts w:ascii="Times New Roman" w:hAnsi="Times New Roman"/>
              </w:rPr>
              <w:t>Wed</w:t>
            </w:r>
          </w:p>
        </w:tc>
        <w:tc>
          <w:tcPr>
            <w:tcW w:w="7165" w:type="dxa"/>
            <w:tcBorders>
              <w:bottom w:val="single" w:sz="4" w:space="0" w:color="auto"/>
            </w:tcBorders>
          </w:tcPr>
          <w:p w:rsidR="00082F34" w:rsidRDefault="00082F34" w:rsidP="00082F34">
            <w:pPr>
              <w:widowControl/>
              <w:numPr>
                <w:ilvl w:val="0"/>
                <w:numId w:val="24"/>
              </w:numPr>
              <w:rPr>
                <w:rFonts w:ascii="Times New Roman" w:hAnsi="Times New Roman"/>
                <w:i/>
              </w:rPr>
            </w:pPr>
            <w:r w:rsidRPr="00082F34">
              <w:rPr>
                <w:rFonts w:ascii="Times New Roman" w:hAnsi="Times New Roman"/>
                <w:i/>
              </w:rPr>
              <w:t xml:space="preserve"> </w:t>
            </w:r>
            <w:r w:rsidR="00F80826" w:rsidRPr="00F80826">
              <w:rPr>
                <w:rFonts w:ascii="Times New Roman" w:hAnsi="Times New Roman"/>
                <w:i/>
              </w:rPr>
              <w:t>Stone et al.: Identity and Difficult Conversations</w:t>
            </w:r>
          </w:p>
          <w:p w:rsidR="00F80826" w:rsidRPr="00082F34" w:rsidRDefault="00F80826" w:rsidP="00F80826">
            <w:pPr>
              <w:widowControl/>
              <w:ind w:left="720"/>
              <w:rPr>
                <w:rFonts w:ascii="Times New Roman" w:hAnsi="Times New Roman"/>
                <w:i/>
              </w:rPr>
            </w:pPr>
          </w:p>
        </w:tc>
      </w:tr>
      <w:tr w:rsidR="00082F34" w:rsidRPr="00082F34" w:rsidTr="00394BCB">
        <w:tc>
          <w:tcPr>
            <w:tcW w:w="936" w:type="dxa"/>
            <w:vMerge w:val="restart"/>
          </w:tcPr>
          <w:p w:rsidR="00082F34" w:rsidRPr="00082F34" w:rsidRDefault="00082F34" w:rsidP="00C1294C">
            <w:pPr>
              <w:jc w:val="center"/>
              <w:rPr>
                <w:rFonts w:ascii="Times New Roman" w:hAnsi="Times New Roman"/>
                <w:szCs w:val="24"/>
              </w:rPr>
            </w:pPr>
            <w:r w:rsidRPr="00082F34">
              <w:rPr>
                <w:rFonts w:ascii="Times New Roman" w:hAnsi="Times New Roman"/>
                <w:szCs w:val="24"/>
              </w:rPr>
              <w:t>4</w:t>
            </w:r>
          </w:p>
        </w:tc>
        <w:tc>
          <w:tcPr>
            <w:tcW w:w="951" w:type="dxa"/>
          </w:tcPr>
          <w:p w:rsidR="00082F34" w:rsidRPr="00082F34" w:rsidRDefault="008E3B98" w:rsidP="00C1294C">
            <w:pPr>
              <w:jc w:val="center"/>
              <w:rPr>
                <w:rFonts w:ascii="Times New Roman" w:hAnsi="Times New Roman"/>
              </w:rPr>
            </w:pPr>
            <w:r>
              <w:rPr>
                <w:rFonts w:ascii="Times New Roman" w:hAnsi="Times New Roman"/>
              </w:rPr>
              <w:t>2/4</w:t>
            </w:r>
          </w:p>
        </w:tc>
        <w:tc>
          <w:tcPr>
            <w:tcW w:w="776" w:type="dxa"/>
          </w:tcPr>
          <w:p w:rsidR="00082F34" w:rsidRPr="00082F34" w:rsidRDefault="00196620" w:rsidP="00C1294C">
            <w:pPr>
              <w:rPr>
                <w:rFonts w:ascii="Times New Roman" w:hAnsi="Times New Roman"/>
              </w:rPr>
            </w:pPr>
            <w:r>
              <w:rPr>
                <w:rFonts w:ascii="Times New Roman" w:hAnsi="Times New Roman"/>
              </w:rPr>
              <w:t>Mon</w:t>
            </w:r>
          </w:p>
        </w:tc>
        <w:tc>
          <w:tcPr>
            <w:tcW w:w="7165" w:type="dxa"/>
            <w:shd w:val="clear" w:color="auto" w:fill="FFFFFF"/>
          </w:tcPr>
          <w:p w:rsidR="00F80826" w:rsidRPr="00082F34" w:rsidRDefault="00F80826" w:rsidP="00F80826">
            <w:pPr>
              <w:rPr>
                <w:rFonts w:ascii="Times New Roman" w:hAnsi="Times New Roman"/>
                <w:b/>
              </w:rPr>
            </w:pPr>
            <w:r w:rsidRPr="00082F34">
              <w:rPr>
                <w:rFonts w:ascii="Times New Roman" w:hAnsi="Times New Roman"/>
                <w:b/>
              </w:rPr>
              <w:t>Chapter 4: Verbal and Nonverbal Contact</w:t>
            </w:r>
          </w:p>
          <w:p w:rsidR="00BA7EB6" w:rsidRDefault="00F80826" w:rsidP="00F80826">
            <w:pPr>
              <w:widowControl/>
              <w:numPr>
                <w:ilvl w:val="0"/>
                <w:numId w:val="24"/>
              </w:numPr>
              <w:rPr>
                <w:rFonts w:ascii="Times New Roman" w:hAnsi="Times New Roman"/>
                <w:i/>
              </w:rPr>
            </w:pPr>
            <w:r w:rsidRPr="00082F34">
              <w:rPr>
                <w:rFonts w:ascii="Times New Roman" w:hAnsi="Times New Roman"/>
                <w:i/>
              </w:rPr>
              <w:t xml:space="preserve">Stewart &amp; Logan: Verbal and Nonverbal Dimensions </w:t>
            </w:r>
          </w:p>
          <w:p w:rsidR="00082F34" w:rsidRPr="00082F34" w:rsidRDefault="00082F34" w:rsidP="00F80826">
            <w:pPr>
              <w:widowControl/>
              <w:numPr>
                <w:ilvl w:val="0"/>
                <w:numId w:val="24"/>
              </w:numPr>
              <w:rPr>
                <w:rFonts w:ascii="Times New Roman" w:hAnsi="Times New Roman"/>
                <w:i/>
              </w:rPr>
            </w:pPr>
            <w:r w:rsidRPr="00082F34">
              <w:rPr>
                <w:rFonts w:ascii="Times New Roman" w:hAnsi="Times New Roman"/>
                <w:i/>
              </w:rPr>
              <w:t>Duck &amp; McMahan: Talk and Interpersonal Relationships</w:t>
            </w:r>
          </w:p>
        </w:tc>
      </w:tr>
      <w:tr w:rsidR="00082F34" w:rsidRPr="00082F34" w:rsidTr="00394BCB">
        <w:tc>
          <w:tcPr>
            <w:tcW w:w="936" w:type="dxa"/>
            <w:vMerge/>
          </w:tcPr>
          <w:p w:rsidR="00082F34" w:rsidRPr="00082F34" w:rsidRDefault="00082F34" w:rsidP="00C1294C">
            <w:pPr>
              <w:jc w:val="center"/>
              <w:rPr>
                <w:rFonts w:ascii="Times New Roman" w:hAnsi="Times New Roman"/>
                <w:szCs w:val="24"/>
              </w:rPr>
            </w:pPr>
          </w:p>
        </w:tc>
        <w:tc>
          <w:tcPr>
            <w:tcW w:w="951" w:type="dxa"/>
          </w:tcPr>
          <w:p w:rsidR="00082F34" w:rsidRPr="00082F34" w:rsidRDefault="008E3B98" w:rsidP="00C1294C">
            <w:pPr>
              <w:jc w:val="center"/>
              <w:rPr>
                <w:rFonts w:ascii="Times New Roman" w:hAnsi="Times New Roman"/>
              </w:rPr>
            </w:pPr>
            <w:r>
              <w:rPr>
                <w:rFonts w:ascii="Times New Roman" w:hAnsi="Times New Roman"/>
              </w:rPr>
              <w:t>2/6</w:t>
            </w:r>
          </w:p>
        </w:tc>
        <w:tc>
          <w:tcPr>
            <w:tcW w:w="776" w:type="dxa"/>
          </w:tcPr>
          <w:p w:rsidR="00082F34" w:rsidRPr="00082F34" w:rsidRDefault="00196620" w:rsidP="00196620">
            <w:pPr>
              <w:rPr>
                <w:rFonts w:ascii="Times New Roman" w:hAnsi="Times New Roman"/>
              </w:rPr>
            </w:pPr>
            <w:r>
              <w:rPr>
                <w:rFonts w:ascii="Times New Roman" w:hAnsi="Times New Roman"/>
              </w:rPr>
              <w:t>Wed</w:t>
            </w:r>
          </w:p>
        </w:tc>
        <w:tc>
          <w:tcPr>
            <w:tcW w:w="7165" w:type="dxa"/>
            <w:shd w:val="clear" w:color="auto" w:fill="FFFFFF"/>
          </w:tcPr>
          <w:p w:rsidR="00082F34" w:rsidRPr="00082F34" w:rsidRDefault="00082F34" w:rsidP="00082F34">
            <w:pPr>
              <w:widowControl/>
              <w:numPr>
                <w:ilvl w:val="0"/>
                <w:numId w:val="24"/>
              </w:numPr>
              <w:rPr>
                <w:rFonts w:ascii="Times New Roman" w:hAnsi="Times New Roman"/>
              </w:rPr>
            </w:pPr>
            <w:r w:rsidRPr="00082F34">
              <w:rPr>
                <w:rFonts w:ascii="Times New Roman" w:hAnsi="Times New Roman"/>
                <w:i/>
              </w:rPr>
              <w:t>Stewart: Two of the Most Important Words</w:t>
            </w:r>
          </w:p>
          <w:p w:rsidR="00082F34" w:rsidRPr="00082F34" w:rsidRDefault="00082F34" w:rsidP="00082F34">
            <w:pPr>
              <w:widowControl/>
              <w:numPr>
                <w:ilvl w:val="0"/>
                <w:numId w:val="24"/>
              </w:numPr>
              <w:rPr>
                <w:rFonts w:ascii="Times New Roman" w:hAnsi="Times New Roman"/>
              </w:rPr>
            </w:pPr>
            <w:proofErr w:type="spellStart"/>
            <w:r w:rsidRPr="00082F34">
              <w:rPr>
                <w:rFonts w:ascii="Times New Roman" w:hAnsi="Times New Roman"/>
                <w:i/>
              </w:rPr>
              <w:t>Finzel</w:t>
            </w:r>
            <w:proofErr w:type="spellEnd"/>
            <w:r w:rsidRPr="00082F34">
              <w:rPr>
                <w:rFonts w:ascii="Times New Roman" w:hAnsi="Times New Roman"/>
                <w:i/>
              </w:rPr>
              <w:t xml:space="preserve">: Say What? Eight Words and Phrases to Avoid in LGBT Conversations  </w:t>
            </w:r>
          </w:p>
          <w:p w:rsidR="00082F34" w:rsidRPr="00082F34" w:rsidRDefault="00082F34" w:rsidP="00C1294C">
            <w:pPr>
              <w:rPr>
                <w:rFonts w:ascii="Times New Roman" w:hAnsi="Times New Roman"/>
                <w:b/>
                <w:color w:val="FF0000"/>
              </w:rPr>
            </w:pPr>
            <w:r w:rsidRPr="00082F34">
              <w:rPr>
                <w:rFonts w:ascii="Times New Roman" w:hAnsi="Times New Roman"/>
                <w:b/>
                <w:color w:val="FF0000"/>
              </w:rPr>
              <w:t xml:space="preserve">Paper #1 Due </w:t>
            </w:r>
          </w:p>
        </w:tc>
      </w:tr>
      <w:tr w:rsidR="00082F34" w:rsidRPr="00082F34" w:rsidTr="00394BCB">
        <w:tc>
          <w:tcPr>
            <w:tcW w:w="936" w:type="dxa"/>
            <w:vMerge w:val="restart"/>
          </w:tcPr>
          <w:p w:rsidR="00082F34" w:rsidRPr="00082F34" w:rsidRDefault="00082F34" w:rsidP="00C1294C">
            <w:pPr>
              <w:jc w:val="center"/>
              <w:rPr>
                <w:rFonts w:ascii="Times New Roman" w:hAnsi="Times New Roman"/>
                <w:szCs w:val="24"/>
              </w:rPr>
            </w:pPr>
            <w:r w:rsidRPr="00082F34">
              <w:rPr>
                <w:rFonts w:ascii="Times New Roman" w:hAnsi="Times New Roman"/>
                <w:szCs w:val="24"/>
              </w:rPr>
              <w:t>5</w:t>
            </w:r>
          </w:p>
          <w:p w:rsidR="00082F34" w:rsidRPr="00082F34" w:rsidRDefault="00082F34" w:rsidP="00C1294C">
            <w:pPr>
              <w:jc w:val="center"/>
              <w:rPr>
                <w:rFonts w:ascii="Times New Roman" w:hAnsi="Times New Roman"/>
                <w:szCs w:val="24"/>
              </w:rPr>
            </w:pPr>
          </w:p>
        </w:tc>
        <w:tc>
          <w:tcPr>
            <w:tcW w:w="951" w:type="dxa"/>
          </w:tcPr>
          <w:p w:rsidR="00082F34" w:rsidRPr="00082F34" w:rsidRDefault="008E3B98" w:rsidP="00C1294C">
            <w:pPr>
              <w:jc w:val="center"/>
              <w:rPr>
                <w:rFonts w:ascii="Times New Roman" w:hAnsi="Times New Roman"/>
              </w:rPr>
            </w:pPr>
            <w:r>
              <w:rPr>
                <w:rFonts w:ascii="Times New Roman" w:hAnsi="Times New Roman"/>
              </w:rPr>
              <w:t>2/11</w:t>
            </w:r>
          </w:p>
        </w:tc>
        <w:tc>
          <w:tcPr>
            <w:tcW w:w="776" w:type="dxa"/>
          </w:tcPr>
          <w:p w:rsidR="00082F34" w:rsidRPr="00082F34" w:rsidRDefault="00196620" w:rsidP="00C1294C">
            <w:pPr>
              <w:rPr>
                <w:rFonts w:ascii="Times New Roman" w:hAnsi="Times New Roman"/>
              </w:rPr>
            </w:pPr>
            <w:r>
              <w:rPr>
                <w:rFonts w:ascii="Times New Roman" w:hAnsi="Times New Roman"/>
              </w:rPr>
              <w:t>Mon</w:t>
            </w:r>
          </w:p>
        </w:tc>
        <w:tc>
          <w:tcPr>
            <w:tcW w:w="7165" w:type="dxa"/>
            <w:shd w:val="clear" w:color="auto" w:fill="FFFFFF"/>
          </w:tcPr>
          <w:p w:rsidR="00082F34" w:rsidRDefault="00082F34" w:rsidP="00082F34">
            <w:pPr>
              <w:pStyle w:val="ListParagraph"/>
              <w:numPr>
                <w:ilvl w:val="0"/>
                <w:numId w:val="24"/>
              </w:numPr>
              <w:spacing w:after="0" w:line="240" w:lineRule="auto"/>
              <w:rPr>
                <w:rFonts w:ascii="Times New Roman" w:hAnsi="Times New Roman"/>
                <w:i/>
              </w:rPr>
            </w:pPr>
            <w:r w:rsidRPr="00082F34">
              <w:rPr>
                <w:rFonts w:ascii="Times New Roman" w:hAnsi="Times New Roman"/>
                <w:i/>
              </w:rPr>
              <w:t xml:space="preserve">Duck and McMahan: What Are the Functions of Nonverbal Communication? </w:t>
            </w:r>
          </w:p>
          <w:p w:rsidR="009C4D84" w:rsidRPr="009C4D84" w:rsidRDefault="009C4D84" w:rsidP="009C4D84">
            <w:pPr>
              <w:rPr>
                <w:rFonts w:ascii="Times New Roman" w:hAnsi="Times New Roman"/>
              </w:rPr>
            </w:pPr>
            <w:r w:rsidRPr="009C4D84">
              <w:rPr>
                <w:rFonts w:ascii="Times New Roman" w:hAnsi="Times New Roman"/>
              </w:rPr>
              <w:t xml:space="preserve">Catch-up and Review for Exam </w:t>
            </w:r>
          </w:p>
        </w:tc>
      </w:tr>
      <w:tr w:rsidR="00082F34" w:rsidRPr="00082F34" w:rsidTr="00394BCB">
        <w:tc>
          <w:tcPr>
            <w:tcW w:w="936" w:type="dxa"/>
            <w:vMerge/>
          </w:tcPr>
          <w:p w:rsidR="00082F34" w:rsidRPr="00082F34" w:rsidRDefault="00082F34" w:rsidP="00C1294C">
            <w:pPr>
              <w:jc w:val="center"/>
              <w:rPr>
                <w:rFonts w:ascii="Times New Roman" w:hAnsi="Times New Roman"/>
                <w:szCs w:val="24"/>
              </w:rPr>
            </w:pPr>
          </w:p>
        </w:tc>
        <w:tc>
          <w:tcPr>
            <w:tcW w:w="951" w:type="dxa"/>
          </w:tcPr>
          <w:p w:rsidR="00082F34" w:rsidRPr="00082F34" w:rsidRDefault="008E3B98" w:rsidP="00C1294C">
            <w:pPr>
              <w:jc w:val="center"/>
              <w:rPr>
                <w:rFonts w:ascii="Times New Roman" w:hAnsi="Times New Roman"/>
              </w:rPr>
            </w:pPr>
            <w:r>
              <w:rPr>
                <w:rFonts w:ascii="Times New Roman" w:hAnsi="Times New Roman"/>
              </w:rPr>
              <w:t>2/13</w:t>
            </w:r>
          </w:p>
        </w:tc>
        <w:tc>
          <w:tcPr>
            <w:tcW w:w="776" w:type="dxa"/>
          </w:tcPr>
          <w:p w:rsidR="00082F34" w:rsidRPr="00082F34" w:rsidRDefault="00196620" w:rsidP="00196620">
            <w:pPr>
              <w:rPr>
                <w:rFonts w:ascii="Times New Roman" w:hAnsi="Times New Roman"/>
              </w:rPr>
            </w:pPr>
            <w:r>
              <w:rPr>
                <w:rFonts w:ascii="Times New Roman" w:hAnsi="Times New Roman"/>
              </w:rPr>
              <w:t>Wed</w:t>
            </w:r>
          </w:p>
        </w:tc>
        <w:tc>
          <w:tcPr>
            <w:tcW w:w="7165" w:type="dxa"/>
            <w:shd w:val="clear" w:color="auto" w:fill="FFFFFF"/>
          </w:tcPr>
          <w:p w:rsidR="00082F34" w:rsidRPr="00082F34" w:rsidRDefault="00082F34" w:rsidP="00C1294C">
            <w:pPr>
              <w:rPr>
                <w:rFonts w:ascii="Times New Roman" w:hAnsi="Times New Roman"/>
                <w:b/>
                <w:color w:val="FF0000"/>
              </w:rPr>
            </w:pPr>
            <w:r w:rsidRPr="00082F34">
              <w:rPr>
                <w:rFonts w:ascii="Times New Roman" w:hAnsi="Times New Roman"/>
                <w:b/>
                <w:color w:val="FF0000"/>
              </w:rPr>
              <w:t xml:space="preserve">Exam #1 </w:t>
            </w:r>
          </w:p>
          <w:p w:rsidR="00082F34" w:rsidRPr="00082F34" w:rsidRDefault="00082F34" w:rsidP="00C1294C">
            <w:pPr>
              <w:rPr>
                <w:rFonts w:ascii="Times New Roman" w:hAnsi="Times New Roman"/>
              </w:rPr>
            </w:pPr>
          </w:p>
        </w:tc>
      </w:tr>
    </w:tbl>
    <w:p w:rsidR="00F80826" w:rsidRDefault="00F80826"/>
    <w:p w:rsidR="00F80826" w:rsidRDefault="00F80826"/>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
        <w:gridCol w:w="951"/>
        <w:gridCol w:w="776"/>
        <w:gridCol w:w="7165"/>
      </w:tblGrid>
      <w:tr w:rsidR="00082F34" w:rsidRPr="00082F34" w:rsidTr="00394BCB">
        <w:tc>
          <w:tcPr>
            <w:tcW w:w="936" w:type="dxa"/>
            <w:vMerge w:val="restart"/>
          </w:tcPr>
          <w:p w:rsidR="00082F34" w:rsidRPr="00082F34" w:rsidRDefault="00082F34" w:rsidP="00C1294C">
            <w:pPr>
              <w:jc w:val="center"/>
              <w:rPr>
                <w:rFonts w:ascii="Times New Roman" w:hAnsi="Times New Roman"/>
                <w:szCs w:val="24"/>
              </w:rPr>
            </w:pPr>
            <w:r w:rsidRPr="00082F34">
              <w:rPr>
                <w:rFonts w:ascii="Times New Roman" w:hAnsi="Times New Roman"/>
                <w:szCs w:val="24"/>
              </w:rPr>
              <w:lastRenderedPageBreak/>
              <w:t>6</w:t>
            </w:r>
          </w:p>
          <w:p w:rsidR="00082F34" w:rsidRPr="00082F34" w:rsidRDefault="00082F34" w:rsidP="00C1294C">
            <w:pPr>
              <w:jc w:val="center"/>
              <w:rPr>
                <w:rFonts w:ascii="Times New Roman" w:hAnsi="Times New Roman"/>
                <w:szCs w:val="24"/>
              </w:rPr>
            </w:pPr>
          </w:p>
        </w:tc>
        <w:tc>
          <w:tcPr>
            <w:tcW w:w="951" w:type="dxa"/>
          </w:tcPr>
          <w:p w:rsidR="00082F34" w:rsidRPr="00082F34" w:rsidRDefault="008E3B98" w:rsidP="00C1294C">
            <w:pPr>
              <w:jc w:val="center"/>
              <w:rPr>
                <w:rFonts w:ascii="Times New Roman" w:hAnsi="Times New Roman"/>
              </w:rPr>
            </w:pPr>
            <w:r>
              <w:rPr>
                <w:rFonts w:ascii="Times New Roman" w:hAnsi="Times New Roman"/>
              </w:rPr>
              <w:t>2/18</w:t>
            </w:r>
          </w:p>
        </w:tc>
        <w:tc>
          <w:tcPr>
            <w:tcW w:w="776" w:type="dxa"/>
          </w:tcPr>
          <w:p w:rsidR="00082F34" w:rsidRPr="00082F34" w:rsidRDefault="00196620" w:rsidP="00C1294C">
            <w:pPr>
              <w:rPr>
                <w:rFonts w:ascii="Times New Roman" w:hAnsi="Times New Roman"/>
              </w:rPr>
            </w:pPr>
            <w:r>
              <w:rPr>
                <w:rFonts w:ascii="Times New Roman" w:hAnsi="Times New Roman"/>
              </w:rPr>
              <w:t>Mon</w:t>
            </w:r>
          </w:p>
        </w:tc>
        <w:tc>
          <w:tcPr>
            <w:tcW w:w="7165" w:type="dxa"/>
            <w:shd w:val="clear" w:color="auto" w:fill="FFFFFF"/>
          </w:tcPr>
          <w:p w:rsidR="00082F34" w:rsidRPr="00082F34" w:rsidRDefault="00082F34" w:rsidP="00C1294C">
            <w:pPr>
              <w:rPr>
                <w:rFonts w:ascii="Times New Roman" w:hAnsi="Times New Roman"/>
                <w:b/>
              </w:rPr>
            </w:pPr>
            <w:r w:rsidRPr="00082F34">
              <w:rPr>
                <w:rFonts w:ascii="Times New Roman" w:hAnsi="Times New Roman"/>
                <w:b/>
              </w:rPr>
              <w:t>Chapter 5: Inhaling: Perceiving and Listening</w:t>
            </w:r>
          </w:p>
          <w:p w:rsidR="00082F34" w:rsidRPr="00082F34" w:rsidRDefault="00082F34" w:rsidP="00082F34">
            <w:pPr>
              <w:widowControl/>
              <w:numPr>
                <w:ilvl w:val="0"/>
                <w:numId w:val="24"/>
              </w:numPr>
              <w:rPr>
                <w:rFonts w:ascii="Times New Roman" w:hAnsi="Times New Roman"/>
                <w:i/>
              </w:rPr>
            </w:pPr>
            <w:r w:rsidRPr="00082F34">
              <w:rPr>
                <w:rFonts w:ascii="Times New Roman" w:hAnsi="Times New Roman"/>
                <w:i/>
              </w:rPr>
              <w:t xml:space="preserve">Stewart, </w:t>
            </w:r>
            <w:proofErr w:type="spellStart"/>
            <w:r w:rsidRPr="00082F34">
              <w:rPr>
                <w:rFonts w:ascii="Times New Roman" w:hAnsi="Times New Roman"/>
                <w:i/>
              </w:rPr>
              <w:t>Zediker</w:t>
            </w:r>
            <w:proofErr w:type="spellEnd"/>
            <w:r w:rsidRPr="00082F34">
              <w:rPr>
                <w:rFonts w:ascii="Times New Roman" w:hAnsi="Times New Roman"/>
                <w:i/>
              </w:rPr>
              <w:t xml:space="preserve">, &amp; </w:t>
            </w:r>
            <w:proofErr w:type="spellStart"/>
            <w:r w:rsidRPr="00082F34">
              <w:rPr>
                <w:rFonts w:ascii="Times New Roman" w:hAnsi="Times New Roman"/>
                <w:i/>
              </w:rPr>
              <w:t>Witteborn</w:t>
            </w:r>
            <w:proofErr w:type="spellEnd"/>
            <w:r w:rsidRPr="00082F34">
              <w:rPr>
                <w:rFonts w:ascii="Times New Roman" w:hAnsi="Times New Roman"/>
                <w:i/>
              </w:rPr>
              <w:t>: Inhaling: Perception</w:t>
            </w:r>
          </w:p>
          <w:p w:rsidR="00082F34" w:rsidRPr="00082F34" w:rsidRDefault="00082F34" w:rsidP="00082F34">
            <w:pPr>
              <w:widowControl/>
              <w:numPr>
                <w:ilvl w:val="0"/>
                <w:numId w:val="24"/>
              </w:numPr>
              <w:rPr>
                <w:rFonts w:ascii="Times New Roman" w:hAnsi="Times New Roman"/>
              </w:rPr>
            </w:pPr>
            <w:r w:rsidRPr="00082F34">
              <w:rPr>
                <w:rFonts w:ascii="Times New Roman" w:hAnsi="Times New Roman"/>
                <w:i/>
              </w:rPr>
              <w:t xml:space="preserve">Wood: It’s Only Skin Deep </w:t>
            </w:r>
          </w:p>
        </w:tc>
      </w:tr>
      <w:tr w:rsidR="00082F34" w:rsidRPr="00082F34" w:rsidTr="00394BCB">
        <w:tc>
          <w:tcPr>
            <w:tcW w:w="936" w:type="dxa"/>
            <w:vMerge/>
          </w:tcPr>
          <w:p w:rsidR="00082F34" w:rsidRPr="00082F34" w:rsidRDefault="00082F34" w:rsidP="00C1294C">
            <w:pPr>
              <w:jc w:val="center"/>
              <w:rPr>
                <w:rFonts w:ascii="Times New Roman" w:hAnsi="Times New Roman"/>
                <w:szCs w:val="24"/>
              </w:rPr>
            </w:pPr>
          </w:p>
        </w:tc>
        <w:tc>
          <w:tcPr>
            <w:tcW w:w="951" w:type="dxa"/>
          </w:tcPr>
          <w:p w:rsidR="00082F34" w:rsidRPr="00082F34" w:rsidRDefault="008E3B98" w:rsidP="00C1294C">
            <w:pPr>
              <w:jc w:val="center"/>
              <w:rPr>
                <w:rFonts w:ascii="Times New Roman" w:hAnsi="Times New Roman"/>
              </w:rPr>
            </w:pPr>
            <w:r>
              <w:rPr>
                <w:rFonts w:ascii="Times New Roman" w:hAnsi="Times New Roman"/>
              </w:rPr>
              <w:t>2/20</w:t>
            </w:r>
          </w:p>
        </w:tc>
        <w:tc>
          <w:tcPr>
            <w:tcW w:w="776" w:type="dxa"/>
          </w:tcPr>
          <w:p w:rsidR="00082F34" w:rsidRPr="00082F34" w:rsidRDefault="00196620" w:rsidP="00196620">
            <w:pPr>
              <w:rPr>
                <w:rFonts w:ascii="Times New Roman" w:hAnsi="Times New Roman"/>
              </w:rPr>
            </w:pPr>
            <w:r>
              <w:rPr>
                <w:rFonts w:ascii="Times New Roman" w:hAnsi="Times New Roman"/>
              </w:rPr>
              <w:t>Wed</w:t>
            </w:r>
          </w:p>
        </w:tc>
        <w:tc>
          <w:tcPr>
            <w:tcW w:w="7165" w:type="dxa"/>
            <w:shd w:val="clear" w:color="auto" w:fill="FFFFFF"/>
          </w:tcPr>
          <w:p w:rsidR="00082F34" w:rsidRPr="00082F34" w:rsidRDefault="00082F34" w:rsidP="00082F34">
            <w:pPr>
              <w:widowControl/>
              <w:numPr>
                <w:ilvl w:val="0"/>
                <w:numId w:val="24"/>
              </w:numPr>
              <w:rPr>
                <w:rFonts w:ascii="Times New Roman" w:hAnsi="Times New Roman"/>
              </w:rPr>
            </w:pPr>
            <w:proofErr w:type="spellStart"/>
            <w:r w:rsidRPr="00082F34">
              <w:rPr>
                <w:rFonts w:ascii="Times New Roman" w:hAnsi="Times New Roman"/>
                <w:i/>
              </w:rPr>
              <w:t>Shafir</w:t>
            </w:r>
            <w:proofErr w:type="spellEnd"/>
            <w:r w:rsidRPr="00082F34">
              <w:rPr>
                <w:rFonts w:ascii="Times New Roman" w:hAnsi="Times New Roman"/>
                <w:i/>
              </w:rPr>
              <w:t>: Mindful Listening</w:t>
            </w:r>
          </w:p>
          <w:p w:rsidR="00082F34" w:rsidRPr="00082F34" w:rsidRDefault="00082F34" w:rsidP="00082F34">
            <w:pPr>
              <w:widowControl/>
              <w:numPr>
                <w:ilvl w:val="0"/>
                <w:numId w:val="24"/>
              </w:numPr>
              <w:rPr>
                <w:rFonts w:ascii="Times New Roman" w:hAnsi="Times New Roman"/>
                <w:i/>
              </w:rPr>
            </w:pPr>
            <w:r w:rsidRPr="00082F34">
              <w:rPr>
                <w:rFonts w:ascii="Times New Roman" w:hAnsi="Times New Roman"/>
                <w:i/>
              </w:rPr>
              <w:t xml:space="preserve">Stewart, </w:t>
            </w:r>
            <w:proofErr w:type="spellStart"/>
            <w:r w:rsidRPr="00082F34">
              <w:rPr>
                <w:rFonts w:ascii="Times New Roman" w:hAnsi="Times New Roman"/>
                <w:i/>
              </w:rPr>
              <w:t>Zediker</w:t>
            </w:r>
            <w:proofErr w:type="spellEnd"/>
            <w:r w:rsidRPr="00082F34">
              <w:rPr>
                <w:rFonts w:ascii="Times New Roman" w:hAnsi="Times New Roman"/>
                <w:i/>
              </w:rPr>
              <w:t xml:space="preserve">, &amp; </w:t>
            </w:r>
            <w:proofErr w:type="spellStart"/>
            <w:r w:rsidRPr="00082F34">
              <w:rPr>
                <w:rFonts w:ascii="Times New Roman" w:hAnsi="Times New Roman"/>
                <w:i/>
              </w:rPr>
              <w:t>Witteborn</w:t>
            </w:r>
            <w:proofErr w:type="spellEnd"/>
            <w:r w:rsidRPr="00082F34">
              <w:rPr>
                <w:rFonts w:ascii="Times New Roman" w:hAnsi="Times New Roman"/>
                <w:i/>
              </w:rPr>
              <w:t>: Empathic &amp; Dialogic Listening</w:t>
            </w:r>
          </w:p>
        </w:tc>
      </w:tr>
      <w:tr w:rsidR="00082F34" w:rsidRPr="00082F34" w:rsidTr="00394BCB">
        <w:tc>
          <w:tcPr>
            <w:tcW w:w="936" w:type="dxa"/>
            <w:vMerge w:val="restart"/>
          </w:tcPr>
          <w:p w:rsidR="00082F34" w:rsidRPr="00082F34" w:rsidRDefault="00082F34" w:rsidP="00C1294C">
            <w:pPr>
              <w:jc w:val="center"/>
              <w:rPr>
                <w:rFonts w:ascii="Times New Roman" w:hAnsi="Times New Roman"/>
                <w:szCs w:val="24"/>
              </w:rPr>
            </w:pPr>
            <w:r w:rsidRPr="00082F34">
              <w:rPr>
                <w:rFonts w:ascii="Times New Roman" w:hAnsi="Times New Roman"/>
                <w:szCs w:val="24"/>
              </w:rPr>
              <w:t>7</w:t>
            </w:r>
          </w:p>
        </w:tc>
        <w:tc>
          <w:tcPr>
            <w:tcW w:w="951" w:type="dxa"/>
          </w:tcPr>
          <w:p w:rsidR="00082F34" w:rsidRPr="00082F34" w:rsidRDefault="008E3B98" w:rsidP="00C1294C">
            <w:pPr>
              <w:jc w:val="center"/>
              <w:rPr>
                <w:rFonts w:ascii="Times New Roman" w:hAnsi="Times New Roman"/>
              </w:rPr>
            </w:pPr>
            <w:r>
              <w:rPr>
                <w:rFonts w:ascii="Times New Roman" w:hAnsi="Times New Roman"/>
              </w:rPr>
              <w:t>2/25</w:t>
            </w:r>
          </w:p>
          <w:p w:rsidR="00082F34" w:rsidRPr="00082F34" w:rsidRDefault="00082F34" w:rsidP="00C1294C">
            <w:pPr>
              <w:jc w:val="center"/>
              <w:rPr>
                <w:rFonts w:ascii="Times New Roman" w:hAnsi="Times New Roman"/>
              </w:rPr>
            </w:pPr>
          </w:p>
        </w:tc>
        <w:tc>
          <w:tcPr>
            <w:tcW w:w="776" w:type="dxa"/>
          </w:tcPr>
          <w:p w:rsidR="00082F34" w:rsidRPr="00082F34" w:rsidRDefault="00196620" w:rsidP="00C1294C">
            <w:pPr>
              <w:rPr>
                <w:rFonts w:ascii="Times New Roman" w:hAnsi="Times New Roman"/>
              </w:rPr>
            </w:pPr>
            <w:r>
              <w:rPr>
                <w:rFonts w:ascii="Times New Roman" w:hAnsi="Times New Roman"/>
              </w:rPr>
              <w:t>Mon</w:t>
            </w:r>
          </w:p>
        </w:tc>
        <w:tc>
          <w:tcPr>
            <w:tcW w:w="7165" w:type="dxa"/>
            <w:shd w:val="clear" w:color="auto" w:fill="FFFFFF"/>
          </w:tcPr>
          <w:p w:rsidR="009C4D84" w:rsidRPr="009C4D84" w:rsidRDefault="009C4D84" w:rsidP="009C4D84">
            <w:pPr>
              <w:widowControl/>
              <w:rPr>
                <w:rFonts w:ascii="Times New Roman" w:hAnsi="Times New Roman"/>
                <w:b/>
              </w:rPr>
            </w:pPr>
            <w:r w:rsidRPr="009C4D84">
              <w:rPr>
                <w:rFonts w:ascii="Times New Roman" w:hAnsi="Times New Roman"/>
                <w:b/>
              </w:rPr>
              <w:t>Chapter 6: Exhaling: Expressing and Disclosing</w:t>
            </w:r>
          </w:p>
          <w:p w:rsidR="00082F34" w:rsidRPr="00F80826" w:rsidRDefault="009C4D84" w:rsidP="00F80826">
            <w:pPr>
              <w:widowControl/>
              <w:numPr>
                <w:ilvl w:val="0"/>
                <w:numId w:val="24"/>
              </w:numPr>
              <w:rPr>
                <w:rFonts w:ascii="Times New Roman" w:hAnsi="Times New Roman"/>
                <w:i/>
              </w:rPr>
            </w:pPr>
            <w:r w:rsidRPr="009C4D84">
              <w:rPr>
                <w:rFonts w:ascii="Times New Roman" w:hAnsi="Times New Roman"/>
                <w:i/>
              </w:rPr>
              <w:t xml:space="preserve">Johnson: Being Open with and to Other People </w:t>
            </w:r>
          </w:p>
        </w:tc>
      </w:tr>
      <w:tr w:rsidR="00082F34" w:rsidRPr="00082F34" w:rsidTr="00394BCB">
        <w:tc>
          <w:tcPr>
            <w:tcW w:w="936" w:type="dxa"/>
            <w:vMerge/>
          </w:tcPr>
          <w:p w:rsidR="00082F34" w:rsidRPr="00082F34" w:rsidRDefault="00082F34" w:rsidP="00C1294C">
            <w:pPr>
              <w:jc w:val="center"/>
              <w:rPr>
                <w:rFonts w:ascii="Times New Roman" w:hAnsi="Times New Roman"/>
                <w:szCs w:val="24"/>
              </w:rPr>
            </w:pPr>
          </w:p>
        </w:tc>
        <w:tc>
          <w:tcPr>
            <w:tcW w:w="951" w:type="dxa"/>
          </w:tcPr>
          <w:p w:rsidR="00082F34" w:rsidRPr="00082F34" w:rsidRDefault="008E3B98" w:rsidP="009C4D84">
            <w:pPr>
              <w:jc w:val="center"/>
              <w:rPr>
                <w:rFonts w:ascii="Times New Roman" w:hAnsi="Times New Roman"/>
              </w:rPr>
            </w:pPr>
            <w:r>
              <w:rPr>
                <w:rFonts w:ascii="Times New Roman" w:hAnsi="Times New Roman"/>
              </w:rPr>
              <w:t>2/27</w:t>
            </w:r>
          </w:p>
        </w:tc>
        <w:tc>
          <w:tcPr>
            <w:tcW w:w="776" w:type="dxa"/>
          </w:tcPr>
          <w:p w:rsidR="00082F34" w:rsidRPr="00082F34" w:rsidRDefault="00196620" w:rsidP="00196620">
            <w:pPr>
              <w:rPr>
                <w:rFonts w:ascii="Times New Roman" w:hAnsi="Times New Roman"/>
              </w:rPr>
            </w:pPr>
            <w:r>
              <w:rPr>
                <w:rFonts w:ascii="Times New Roman" w:hAnsi="Times New Roman"/>
              </w:rPr>
              <w:t>Wed</w:t>
            </w:r>
          </w:p>
        </w:tc>
        <w:tc>
          <w:tcPr>
            <w:tcW w:w="7165" w:type="dxa"/>
          </w:tcPr>
          <w:p w:rsidR="00082F34" w:rsidRPr="00F80826" w:rsidRDefault="009C4D84" w:rsidP="00F80826">
            <w:pPr>
              <w:pStyle w:val="ListParagraph"/>
              <w:numPr>
                <w:ilvl w:val="0"/>
                <w:numId w:val="24"/>
              </w:numPr>
              <w:rPr>
                <w:rFonts w:ascii="Times New Roman" w:hAnsi="Times New Roman"/>
                <w:i/>
              </w:rPr>
            </w:pPr>
            <w:r w:rsidRPr="00F80826">
              <w:rPr>
                <w:rFonts w:ascii="Times New Roman" w:hAnsi="Times New Roman"/>
                <w:i/>
              </w:rPr>
              <w:t xml:space="preserve">Stone, Patton, &amp; </w:t>
            </w:r>
            <w:proofErr w:type="spellStart"/>
            <w:r w:rsidRPr="00F80826">
              <w:rPr>
                <w:rFonts w:ascii="Times New Roman" w:hAnsi="Times New Roman"/>
                <w:i/>
              </w:rPr>
              <w:t>Heen</w:t>
            </w:r>
            <w:proofErr w:type="spellEnd"/>
            <w:r w:rsidRPr="00F80826">
              <w:rPr>
                <w:rFonts w:ascii="Times New Roman" w:hAnsi="Times New Roman"/>
                <w:i/>
              </w:rPr>
              <w:t>: Expression: Speak for Yourself with Clarity and Power</w:t>
            </w:r>
          </w:p>
        </w:tc>
      </w:tr>
      <w:tr w:rsidR="00082F34" w:rsidRPr="00082F34" w:rsidTr="00394BCB">
        <w:tc>
          <w:tcPr>
            <w:tcW w:w="936" w:type="dxa"/>
            <w:vMerge w:val="restart"/>
          </w:tcPr>
          <w:p w:rsidR="00082F34" w:rsidRPr="00082F34" w:rsidRDefault="00082F34" w:rsidP="00C1294C">
            <w:pPr>
              <w:jc w:val="center"/>
              <w:rPr>
                <w:rFonts w:ascii="Times New Roman" w:hAnsi="Times New Roman"/>
                <w:szCs w:val="24"/>
              </w:rPr>
            </w:pPr>
            <w:r w:rsidRPr="00082F34">
              <w:rPr>
                <w:rFonts w:ascii="Times New Roman" w:hAnsi="Times New Roman"/>
                <w:szCs w:val="24"/>
              </w:rPr>
              <w:t>8</w:t>
            </w:r>
          </w:p>
        </w:tc>
        <w:tc>
          <w:tcPr>
            <w:tcW w:w="951" w:type="dxa"/>
          </w:tcPr>
          <w:p w:rsidR="00082F34" w:rsidRPr="00082F34" w:rsidRDefault="008E3B98" w:rsidP="008E3B98">
            <w:pPr>
              <w:jc w:val="center"/>
              <w:rPr>
                <w:rFonts w:ascii="Times New Roman" w:hAnsi="Times New Roman"/>
              </w:rPr>
            </w:pPr>
            <w:r>
              <w:rPr>
                <w:rFonts w:ascii="Times New Roman" w:hAnsi="Times New Roman"/>
              </w:rPr>
              <w:t>3/ 4</w:t>
            </w:r>
          </w:p>
        </w:tc>
        <w:tc>
          <w:tcPr>
            <w:tcW w:w="776" w:type="dxa"/>
          </w:tcPr>
          <w:p w:rsidR="00082F34" w:rsidRPr="00082F34" w:rsidRDefault="00196620" w:rsidP="00C1294C">
            <w:pPr>
              <w:rPr>
                <w:rFonts w:ascii="Times New Roman" w:hAnsi="Times New Roman"/>
              </w:rPr>
            </w:pPr>
            <w:r>
              <w:rPr>
                <w:rFonts w:ascii="Times New Roman" w:hAnsi="Times New Roman"/>
              </w:rPr>
              <w:t>Mon</w:t>
            </w:r>
          </w:p>
        </w:tc>
        <w:tc>
          <w:tcPr>
            <w:tcW w:w="7165" w:type="dxa"/>
          </w:tcPr>
          <w:p w:rsidR="00EA27DF" w:rsidRPr="009C4D84" w:rsidRDefault="00EA27DF" w:rsidP="009C4D84">
            <w:pPr>
              <w:widowControl/>
              <w:rPr>
                <w:rFonts w:ascii="Times New Roman" w:hAnsi="Times New Roman"/>
                <w:b/>
              </w:rPr>
            </w:pPr>
            <w:r w:rsidRPr="009C4D84">
              <w:rPr>
                <w:rFonts w:ascii="Times New Roman" w:hAnsi="Times New Roman"/>
                <w:b/>
              </w:rPr>
              <w:t>Chapter 7: Communicating with Family and Friends</w:t>
            </w:r>
          </w:p>
          <w:p w:rsidR="009C4D84" w:rsidRPr="009C4D84" w:rsidRDefault="009C4D84" w:rsidP="009C4D84">
            <w:pPr>
              <w:widowControl/>
              <w:numPr>
                <w:ilvl w:val="0"/>
                <w:numId w:val="24"/>
              </w:numPr>
              <w:rPr>
                <w:rFonts w:ascii="Times New Roman" w:hAnsi="Times New Roman"/>
                <w:i/>
              </w:rPr>
            </w:pPr>
            <w:r w:rsidRPr="009C4D84">
              <w:rPr>
                <w:rFonts w:ascii="Times New Roman" w:hAnsi="Times New Roman"/>
                <w:i/>
              </w:rPr>
              <w:t>Wood: What’s a Family, Anyway?</w:t>
            </w:r>
          </w:p>
          <w:p w:rsidR="00082F34" w:rsidRPr="009C4D84" w:rsidRDefault="009C4D84" w:rsidP="009C4D84">
            <w:pPr>
              <w:pStyle w:val="ListParagraph"/>
              <w:numPr>
                <w:ilvl w:val="0"/>
                <w:numId w:val="24"/>
              </w:numPr>
              <w:rPr>
                <w:rFonts w:ascii="Times New Roman" w:hAnsi="Times New Roman"/>
              </w:rPr>
            </w:pPr>
            <w:proofErr w:type="spellStart"/>
            <w:r w:rsidRPr="009C4D84">
              <w:rPr>
                <w:rFonts w:ascii="Times New Roman" w:hAnsi="Times New Roman"/>
                <w:i/>
              </w:rPr>
              <w:t>Tannen</w:t>
            </w:r>
            <w:proofErr w:type="spellEnd"/>
            <w:r w:rsidRPr="009C4D84">
              <w:rPr>
                <w:rFonts w:ascii="Times New Roman" w:hAnsi="Times New Roman"/>
                <w:i/>
              </w:rPr>
              <w:t xml:space="preserve">: Separating Messages from </w:t>
            </w:r>
            <w:proofErr w:type="spellStart"/>
            <w:r w:rsidRPr="009C4D84">
              <w:rPr>
                <w:rFonts w:ascii="Times New Roman" w:hAnsi="Times New Roman"/>
                <w:i/>
              </w:rPr>
              <w:t>Metamessages</w:t>
            </w:r>
            <w:proofErr w:type="spellEnd"/>
            <w:r w:rsidRPr="009C4D84">
              <w:rPr>
                <w:rFonts w:ascii="Times New Roman" w:hAnsi="Times New Roman"/>
                <w:i/>
              </w:rPr>
              <w:t xml:space="preserve"> in Family Talk</w:t>
            </w:r>
          </w:p>
        </w:tc>
      </w:tr>
      <w:tr w:rsidR="00082F34" w:rsidRPr="00082F34" w:rsidTr="00394BCB">
        <w:tc>
          <w:tcPr>
            <w:tcW w:w="936" w:type="dxa"/>
            <w:vMerge/>
          </w:tcPr>
          <w:p w:rsidR="00082F34" w:rsidRPr="00082F34" w:rsidRDefault="00082F34" w:rsidP="00C1294C">
            <w:pPr>
              <w:jc w:val="center"/>
              <w:rPr>
                <w:rFonts w:ascii="Times New Roman" w:hAnsi="Times New Roman"/>
                <w:szCs w:val="24"/>
              </w:rPr>
            </w:pPr>
          </w:p>
        </w:tc>
        <w:tc>
          <w:tcPr>
            <w:tcW w:w="951" w:type="dxa"/>
          </w:tcPr>
          <w:p w:rsidR="00082F34" w:rsidRPr="00082F34" w:rsidRDefault="008E3B98" w:rsidP="00C1294C">
            <w:pPr>
              <w:jc w:val="center"/>
              <w:rPr>
                <w:rFonts w:ascii="Times New Roman" w:hAnsi="Times New Roman"/>
              </w:rPr>
            </w:pPr>
            <w:r>
              <w:rPr>
                <w:rFonts w:ascii="Times New Roman" w:hAnsi="Times New Roman"/>
              </w:rPr>
              <w:t>3/6</w:t>
            </w:r>
          </w:p>
          <w:p w:rsidR="00082F34" w:rsidRPr="00082F34" w:rsidRDefault="00082F34" w:rsidP="00C1294C">
            <w:pPr>
              <w:jc w:val="center"/>
              <w:rPr>
                <w:rFonts w:ascii="Times New Roman" w:hAnsi="Times New Roman"/>
              </w:rPr>
            </w:pPr>
          </w:p>
        </w:tc>
        <w:tc>
          <w:tcPr>
            <w:tcW w:w="776" w:type="dxa"/>
          </w:tcPr>
          <w:p w:rsidR="00082F34" w:rsidRPr="00082F34" w:rsidRDefault="00196620" w:rsidP="00196620">
            <w:pPr>
              <w:rPr>
                <w:rFonts w:ascii="Times New Roman" w:hAnsi="Times New Roman"/>
              </w:rPr>
            </w:pPr>
            <w:r>
              <w:rPr>
                <w:rFonts w:ascii="Times New Roman" w:hAnsi="Times New Roman"/>
              </w:rPr>
              <w:t>Wed</w:t>
            </w:r>
          </w:p>
        </w:tc>
        <w:tc>
          <w:tcPr>
            <w:tcW w:w="7165" w:type="dxa"/>
            <w:tcBorders>
              <w:bottom w:val="single" w:sz="4" w:space="0" w:color="auto"/>
            </w:tcBorders>
          </w:tcPr>
          <w:p w:rsidR="009C4D84" w:rsidRPr="009C4D84" w:rsidRDefault="009C4D84" w:rsidP="009C4D84">
            <w:pPr>
              <w:pStyle w:val="ListParagraph"/>
              <w:numPr>
                <w:ilvl w:val="0"/>
                <w:numId w:val="24"/>
              </w:numPr>
              <w:spacing w:after="0" w:line="240" w:lineRule="auto"/>
              <w:rPr>
                <w:rFonts w:ascii="Times New Roman" w:hAnsi="Times New Roman"/>
                <w:i/>
              </w:rPr>
            </w:pPr>
            <w:r w:rsidRPr="009C4D84">
              <w:rPr>
                <w:rFonts w:ascii="Times New Roman" w:hAnsi="Times New Roman"/>
                <w:i/>
              </w:rPr>
              <w:t>Duck: Our Friends, Ourselves</w:t>
            </w:r>
          </w:p>
          <w:p w:rsidR="009C4D84" w:rsidRPr="009C4D84" w:rsidRDefault="009C4D84" w:rsidP="009C4D84">
            <w:pPr>
              <w:pStyle w:val="ListParagraph"/>
              <w:numPr>
                <w:ilvl w:val="0"/>
                <w:numId w:val="24"/>
              </w:numPr>
              <w:spacing w:after="0" w:line="240" w:lineRule="auto"/>
              <w:rPr>
                <w:rFonts w:ascii="Times New Roman" w:hAnsi="Times New Roman"/>
              </w:rPr>
            </w:pPr>
            <w:r>
              <w:rPr>
                <w:rFonts w:ascii="Times New Roman" w:hAnsi="Times New Roman"/>
                <w:i/>
              </w:rPr>
              <w:t xml:space="preserve">Young: </w:t>
            </w:r>
            <w:r w:rsidRPr="009C4D84">
              <w:rPr>
                <w:rFonts w:ascii="Times New Roman" w:hAnsi="Times New Roman"/>
                <w:i/>
              </w:rPr>
              <w:t>Relationships and Power</w:t>
            </w:r>
          </w:p>
        </w:tc>
      </w:tr>
      <w:tr w:rsidR="00082F34" w:rsidRPr="00082F34" w:rsidTr="00394BCB">
        <w:tc>
          <w:tcPr>
            <w:tcW w:w="936" w:type="dxa"/>
            <w:vMerge w:val="restart"/>
          </w:tcPr>
          <w:p w:rsidR="00082F34" w:rsidRPr="00082F34" w:rsidRDefault="00082F34" w:rsidP="00C1294C">
            <w:pPr>
              <w:jc w:val="center"/>
              <w:rPr>
                <w:rFonts w:ascii="Times New Roman" w:hAnsi="Times New Roman"/>
                <w:szCs w:val="24"/>
              </w:rPr>
            </w:pPr>
            <w:r w:rsidRPr="00082F34">
              <w:rPr>
                <w:rFonts w:ascii="Times New Roman" w:hAnsi="Times New Roman"/>
                <w:szCs w:val="24"/>
              </w:rPr>
              <w:t>9</w:t>
            </w:r>
          </w:p>
          <w:p w:rsidR="00082F34" w:rsidRPr="00082F34" w:rsidRDefault="00082F34" w:rsidP="00C1294C">
            <w:pPr>
              <w:jc w:val="center"/>
              <w:rPr>
                <w:rFonts w:ascii="Times New Roman" w:hAnsi="Times New Roman"/>
                <w:szCs w:val="24"/>
              </w:rPr>
            </w:pPr>
          </w:p>
        </w:tc>
        <w:tc>
          <w:tcPr>
            <w:tcW w:w="951" w:type="dxa"/>
          </w:tcPr>
          <w:p w:rsidR="00082F34" w:rsidRPr="00082F34" w:rsidRDefault="008E3B98" w:rsidP="008E3B98">
            <w:pPr>
              <w:jc w:val="center"/>
              <w:rPr>
                <w:rFonts w:ascii="Times New Roman" w:hAnsi="Times New Roman"/>
              </w:rPr>
            </w:pPr>
            <w:r>
              <w:rPr>
                <w:rFonts w:ascii="Times New Roman" w:hAnsi="Times New Roman"/>
              </w:rPr>
              <w:t>3/11</w:t>
            </w:r>
          </w:p>
        </w:tc>
        <w:tc>
          <w:tcPr>
            <w:tcW w:w="776" w:type="dxa"/>
          </w:tcPr>
          <w:p w:rsidR="00082F34" w:rsidRPr="00082F34" w:rsidRDefault="00196620" w:rsidP="00C1294C">
            <w:pPr>
              <w:rPr>
                <w:rFonts w:ascii="Times New Roman" w:hAnsi="Times New Roman"/>
              </w:rPr>
            </w:pPr>
            <w:r>
              <w:rPr>
                <w:rFonts w:ascii="Times New Roman" w:hAnsi="Times New Roman"/>
              </w:rPr>
              <w:t>Mon</w:t>
            </w:r>
          </w:p>
        </w:tc>
        <w:tc>
          <w:tcPr>
            <w:tcW w:w="7165" w:type="dxa"/>
            <w:shd w:val="clear" w:color="auto" w:fill="FFFFFF"/>
          </w:tcPr>
          <w:p w:rsidR="009C4D84" w:rsidRPr="009C4D84" w:rsidRDefault="009C4D84" w:rsidP="009C4D84">
            <w:pPr>
              <w:rPr>
                <w:rFonts w:ascii="Times New Roman" w:hAnsi="Times New Roman"/>
                <w:b/>
              </w:rPr>
            </w:pPr>
            <w:r w:rsidRPr="009C4D84">
              <w:rPr>
                <w:rFonts w:ascii="Times New Roman" w:hAnsi="Times New Roman"/>
                <w:b/>
              </w:rPr>
              <w:t>Chapter 8: Communicating with Intimate Partners</w:t>
            </w:r>
          </w:p>
          <w:p w:rsidR="009C4D84" w:rsidRPr="009C4D84" w:rsidRDefault="0073212C" w:rsidP="009C4D84">
            <w:pPr>
              <w:numPr>
                <w:ilvl w:val="0"/>
                <w:numId w:val="24"/>
              </w:numPr>
              <w:rPr>
                <w:rFonts w:ascii="Times New Roman" w:hAnsi="Times New Roman"/>
                <w:b/>
                <w:i/>
                <w:sz w:val="22"/>
                <w:szCs w:val="22"/>
              </w:rPr>
            </w:pPr>
            <w:r w:rsidRPr="009C4D84">
              <w:rPr>
                <w:rFonts w:ascii="Times New Roman" w:hAnsi="Times New Roman"/>
                <w:i/>
                <w:sz w:val="22"/>
                <w:szCs w:val="22"/>
              </w:rPr>
              <w:t xml:space="preserve">Guerrero, Andersen, &amp; </w:t>
            </w:r>
            <w:proofErr w:type="spellStart"/>
            <w:r w:rsidRPr="009C4D84">
              <w:rPr>
                <w:rFonts w:ascii="Times New Roman" w:hAnsi="Times New Roman"/>
                <w:i/>
                <w:sz w:val="22"/>
                <w:szCs w:val="22"/>
              </w:rPr>
              <w:t>Afifi</w:t>
            </w:r>
            <w:proofErr w:type="spellEnd"/>
            <w:r w:rsidRPr="009C4D84">
              <w:rPr>
                <w:rFonts w:ascii="Times New Roman" w:hAnsi="Times New Roman"/>
                <w:i/>
                <w:sz w:val="22"/>
                <w:szCs w:val="22"/>
              </w:rPr>
              <w:t>: Communicating Closeness: Intimacy, Affection, and Social Support</w:t>
            </w:r>
          </w:p>
          <w:p w:rsidR="00082F34" w:rsidRPr="009C4D84" w:rsidRDefault="00082F34" w:rsidP="009C4D84">
            <w:pPr>
              <w:rPr>
                <w:rFonts w:ascii="Times New Roman" w:hAnsi="Times New Roman"/>
                <w:i/>
              </w:rPr>
            </w:pPr>
          </w:p>
        </w:tc>
      </w:tr>
      <w:tr w:rsidR="00082F34" w:rsidRPr="00082F34" w:rsidTr="00394BCB">
        <w:tc>
          <w:tcPr>
            <w:tcW w:w="936" w:type="dxa"/>
            <w:vMerge/>
          </w:tcPr>
          <w:p w:rsidR="00082F34" w:rsidRPr="00082F34" w:rsidRDefault="00082F34" w:rsidP="00C1294C">
            <w:pPr>
              <w:jc w:val="center"/>
              <w:rPr>
                <w:rFonts w:ascii="Times New Roman" w:hAnsi="Times New Roman"/>
                <w:szCs w:val="24"/>
              </w:rPr>
            </w:pPr>
          </w:p>
        </w:tc>
        <w:tc>
          <w:tcPr>
            <w:tcW w:w="951" w:type="dxa"/>
          </w:tcPr>
          <w:p w:rsidR="00082F34" w:rsidRPr="00082F34" w:rsidRDefault="008E3B98" w:rsidP="00C1294C">
            <w:pPr>
              <w:jc w:val="center"/>
              <w:rPr>
                <w:rFonts w:ascii="Times New Roman" w:hAnsi="Times New Roman"/>
              </w:rPr>
            </w:pPr>
            <w:r>
              <w:rPr>
                <w:rFonts w:ascii="Times New Roman" w:hAnsi="Times New Roman"/>
              </w:rPr>
              <w:t>3/13</w:t>
            </w:r>
          </w:p>
          <w:p w:rsidR="00082F34" w:rsidRPr="00082F34" w:rsidRDefault="00082F34" w:rsidP="00C1294C">
            <w:pPr>
              <w:jc w:val="center"/>
              <w:rPr>
                <w:rFonts w:ascii="Times New Roman" w:hAnsi="Times New Roman"/>
              </w:rPr>
            </w:pPr>
          </w:p>
        </w:tc>
        <w:tc>
          <w:tcPr>
            <w:tcW w:w="776" w:type="dxa"/>
          </w:tcPr>
          <w:p w:rsidR="00082F34" w:rsidRPr="00082F34" w:rsidRDefault="00196620" w:rsidP="00196620">
            <w:pPr>
              <w:rPr>
                <w:rFonts w:ascii="Times New Roman" w:hAnsi="Times New Roman"/>
              </w:rPr>
            </w:pPr>
            <w:r>
              <w:rPr>
                <w:rFonts w:ascii="Times New Roman" w:hAnsi="Times New Roman"/>
              </w:rPr>
              <w:t>Wed</w:t>
            </w:r>
          </w:p>
        </w:tc>
        <w:tc>
          <w:tcPr>
            <w:tcW w:w="7165" w:type="dxa"/>
            <w:shd w:val="clear" w:color="auto" w:fill="FFFFFF"/>
          </w:tcPr>
          <w:p w:rsidR="00BA57B4" w:rsidRDefault="009C4D84" w:rsidP="00BA57B4">
            <w:pPr>
              <w:pStyle w:val="ListParagraph"/>
              <w:numPr>
                <w:ilvl w:val="0"/>
                <w:numId w:val="24"/>
              </w:numPr>
              <w:rPr>
                <w:rFonts w:ascii="Times New Roman" w:hAnsi="Times New Roman"/>
              </w:rPr>
            </w:pPr>
            <w:r w:rsidRPr="009C4D84">
              <w:rPr>
                <w:rFonts w:ascii="Times New Roman" w:hAnsi="Times New Roman"/>
                <w:i/>
              </w:rPr>
              <w:t>Parks: Gender and Ethnic Similarities and Differences in Relational Development</w:t>
            </w:r>
            <w:r w:rsidRPr="009C4D84">
              <w:rPr>
                <w:rFonts w:ascii="Times New Roman" w:hAnsi="Times New Roman"/>
              </w:rPr>
              <w:t xml:space="preserve"> </w:t>
            </w:r>
          </w:p>
          <w:p w:rsidR="00BA57B4" w:rsidRPr="00BA57B4" w:rsidRDefault="00BA57B4" w:rsidP="00BA57B4">
            <w:pPr>
              <w:rPr>
                <w:rFonts w:ascii="Times New Roman" w:hAnsi="Times New Roman"/>
                <w:b/>
              </w:rPr>
            </w:pPr>
            <w:r w:rsidRPr="00BA57B4">
              <w:rPr>
                <w:rFonts w:ascii="Times New Roman" w:hAnsi="Times New Roman"/>
                <w:b/>
                <w:color w:val="FF0000"/>
              </w:rPr>
              <w:t>Paper #2 Due</w:t>
            </w:r>
          </w:p>
        </w:tc>
      </w:tr>
      <w:tr w:rsidR="00394BCB" w:rsidRPr="00082F34" w:rsidTr="00E42D58">
        <w:trPr>
          <w:trHeight w:val="828"/>
        </w:trPr>
        <w:tc>
          <w:tcPr>
            <w:tcW w:w="936" w:type="dxa"/>
          </w:tcPr>
          <w:p w:rsidR="00394BCB" w:rsidRPr="00082F34" w:rsidRDefault="00394BCB" w:rsidP="00C1294C">
            <w:pPr>
              <w:jc w:val="center"/>
              <w:rPr>
                <w:rFonts w:ascii="Times New Roman" w:hAnsi="Times New Roman"/>
                <w:szCs w:val="24"/>
              </w:rPr>
            </w:pPr>
          </w:p>
          <w:p w:rsidR="00394BCB" w:rsidRPr="00082F34" w:rsidRDefault="00394BCB" w:rsidP="00C1294C">
            <w:pPr>
              <w:jc w:val="center"/>
              <w:rPr>
                <w:rFonts w:ascii="Times New Roman" w:hAnsi="Times New Roman"/>
                <w:szCs w:val="24"/>
              </w:rPr>
            </w:pPr>
          </w:p>
        </w:tc>
        <w:tc>
          <w:tcPr>
            <w:tcW w:w="951" w:type="dxa"/>
          </w:tcPr>
          <w:p w:rsidR="00394BCB" w:rsidRDefault="00394BCB" w:rsidP="00394BCB">
            <w:pPr>
              <w:jc w:val="center"/>
              <w:rPr>
                <w:rFonts w:ascii="Times New Roman" w:hAnsi="Times New Roman"/>
              </w:rPr>
            </w:pPr>
            <w:r>
              <w:rPr>
                <w:rFonts w:ascii="Times New Roman" w:hAnsi="Times New Roman"/>
              </w:rPr>
              <w:t>3/</w:t>
            </w:r>
          </w:p>
          <w:p w:rsidR="00394BCB" w:rsidRPr="00082F34" w:rsidRDefault="00394BCB" w:rsidP="00394BCB">
            <w:pPr>
              <w:jc w:val="center"/>
              <w:rPr>
                <w:rFonts w:ascii="Times New Roman" w:hAnsi="Times New Roman"/>
              </w:rPr>
            </w:pPr>
            <w:r>
              <w:rPr>
                <w:rFonts w:ascii="Times New Roman" w:hAnsi="Times New Roman"/>
              </w:rPr>
              <w:t>17 - 24</w:t>
            </w:r>
          </w:p>
        </w:tc>
        <w:tc>
          <w:tcPr>
            <w:tcW w:w="776" w:type="dxa"/>
          </w:tcPr>
          <w:p w:rsidR="00394BCB" w:rsidRPr="00082F34" w:rsidRDefault="00394BCB" w:rsidP="00C1294C">
            <w:pPr>
              <w:rPr>
                <w:rFonts w:ascii="Times New Roman" w:hAnsi="Times New Roman"/>
              </w:rPr>
            </w:pPr>
          </w:p>
        </w:tc>
        <w:tc>
          <w:tcPr>
            <w:tcW w:w="7165" w:type="dxa"/>
            <w:shd w:val="clear" w:color="auto" w:fill="FFFFFF"/>
            <w:vAlign w:val="center"/>
          </w:tcPr>
          <w:p w:rsidR="00394BCB" w:rsidRPr="00E42D58" w:rsidRDefault="00394BCB" w:rsidP="00E42D58">
            <w:pPr>
              <w:widowControl/>
              <w:jc w:val="center"/>
              <w:rPr>
                <w:rFonts w:ascii="Times New Roman" w:hAnsi="Times New Roman"/>
                <w:b/>
                <w:i/>
                <w:color w:val="FF0000"/>
                <w:sz w:val="28"/>
                <w:szCs w:val="28"/>
              </w:rPr>
            </w:pPr>
            <w:r w:rsidRPr="00E42D58">
              <w:rPr>
                <w:rFonts w:ascii="Times New Roman" w:hAnsi="Times New Roman"/>
                <w:b/>
                <w:i/>
                <w:color w:val="FF0000"/>
                <w:sz w:val="28"/>
                <w:szCs w:val="28"/>
              </w:rPr>
              <w:t>Spring Break</w:t>
            </w:r>
          </w:p>
        </w:tc>
      </w:tr>
      <w:tr w:rsidR="00082F34" w:rsidRPr="00082F34" w:rsidTr="00394BCB">
        <w:tc>
          <w:tcPr>
            <w:tcW w:w="936" w:type="dxa"/>
            <w:vMerge w:val="restart"/>
          </w:tcPr>
          <w:p w:rsidR="00082F34" w:rsidRPr="00082F34" w:rsidRDefault="00082F34" w:rsidP="00521436">
            <w:pPr>
              <w:jc w:val="center"/>
              <w:rPr>
                <w:rFonts w:ascii="Times New Roman" w:hAnsi="Times New Roman"/>
                <w:szCs w:val="24"/>
              </w:rPr>
            </w:pPr>
            <w:r w:rsidRPr="00082F34">
              <w:rPr>
                <w:rFonts w:ascii="Times New Roman" w:hAnsi="Times New Roman"/>
                <w:szCs w:val="24"/>
              </w:rPr>
              <w:t>1</w:t>
            </w:r>
            <w:r w:rsidR="00521436">
              <w:rPr>
                <w:rFonts w:ascii="Times New Roman" w:hAnsi="Times New Roman"/>
                <w:szCs w:val="24"/>
              </w:rPr>
              <w:t>0</w:t>
            </w:r>
          </w:p>
        </w:tc>
        <w:tc>
          <w:tcPr>
            <w:tcW w:w="951" w:type="dxa"/>
          </w:tcPr>
          <w:p w:rsidR="00082F34" w:rsidRPr="00082F34" w:rsidRDefault="008E3B98" w:rsidP="00C1294C">
            <w:pPr>
              <w:jc w:val="center"/>
              <w:rPr>
                <w:rFonts w:ascii="Times New Roman" w:hAnsi="Times New Roman"/>
              </w:rPr>
            </w:pPr>
            <w:r>
              <w:rPr>
                <w:rFonts w:ascii="Times New Roman" w:hAnsi="Times New Roman"/>
              </w:rPr>
              <w:t>3/25</w:t>
            </w:r>
          </w:p>
          <w:p w:rsidR="00082F34" w:rsidRPr="00082F34" w:rsidRDefault="00082F34" w:rsidP="00C1294C">
            <w:pPr>
              <w:jc w:val="center"/>
              <w:rPr>
                <w:rFonts w:ascii="Times New Roman" w:hAnsi="Times New Roman"/>
              </w:rPr>
            </w:pPr>
          </w:p>
        </w:tc>
        <w:tc>
          <w:tcPr>
            <w:tcW w:w="776" w:type="dxa"/>
          </w:tcPr>
          <w:p w:rsidR="00082F34" w:rsidRPr="00082F34" w:rsidRDefault="00394BCB" w:rsidP="00C1294C">
            <w:pPr>
              <w:rPr>
                <w:rFonts w:ascii="Times New Roman" w:hAnsi="Times New Roman"/>
              </w:rPr>
            </w:pPr>
            <w:r>
              <w:rPr>
                <w:rFonts w:ascii="Times New Roman" w:hAnsi="Times New Roman"/>
              </w:rPr>
              <w:t>Mon</w:t>
            </w:r>
          </w:p>
        </w:tc>
        <w:tc>
          <w:tcPr>
            <w:tcW w:w="7165" w:type="dxa"/>
          </w:tcPr>
          <w:p w:rsidR="009C4D84" w:rsidRPr="009C4D84" w:rsidRDefault="009C4D84" w:rsidP="009C4D84">
            <w:pPr>
              <w:widowControl/>
              <w:numPr>
                <w:ilvl w:val="0"/>
                <w:numId w:val="24"/>
              </w:numPr>
              <w:rPr>
                <w:rFonts w:ascii="Times New Roman" w:hAnsi="Times New Roman"/>
                <w:i/>
              </w:rPr>
            </w:pPr>
            <w:proofErr w:type="spellStart"/>
            <w:r w:rsidRPr="009C4D84">
              <w:rPr>
                <w:rFonts w:ascii="Times New Roman" w:hAnsi="Times New Roman"/>
                <w:i/>
              </w:rPr>
              <w:t>Kurdek</w:t>
            </w:r>
            <w:proofErr w:type="spellEnd"/>
            <w:r w:rsidRPr="009C4D84">
              <w:rPr>
                <w:rFonts w:ascii="Times New Roman" w:hAnsi="Times New Roman"/>
                <w:i/>
              </w:rPr>
              <w:t>: What Do We Know about Gay and Lesbian Couples?</w:t>
            </w:r>
          </w:p>
          <w:p w:rsidR="00082F34" w:rsidRPr="00394BCB" w:rsidRDefault="009C4D84" w:rsidP="009C4D84">
            <w:pPr>
              <w:widowControl/>
              <w:numPr>
                <w:ilvl w:val="0"/>
                <w:numId w:val="24"/>
              </w:numPr>
              <w:rPr>
                <w:rFonts w:ascii="Times New Roman" w:hAnsi="Times New Roman"/>
                <w:i/>
              </w:rPr>
            </w:pPr>
            <w:proofErr w:type="spellStart"/>
            <w:r w:rsidRPr="009C4D84">
              <w:rPr>
                <w:rFonts w:ascii="Times New Roman" w:hAnsi="Times New Roman"/>
                <w:i/>
              </w:rPr>
              <w:t>Qualman</w:t>
            </w:r>
            <w:proofErr w:type="spellEnd"/>
            <w:r w:rsidRPr="009C4D84">
              <w:rPr>
                <w:rFonts w:ascii="Times New Roman" w:hAnsi="Times New Roman"/>
                <w:i/>
              </w:rPr>
              <w:t>: Word of Mouth Goes World of Mouth</w:t>
            </w:r>
          </w:p>
        </w:tc>
      </w:tr>
      <w:tr w:rsidR="00082F34" w:rsidRPr="00082F34" w:rsidTr="00394BCB">
        <w:tc>
          <w:tcPr>
            <w:tcW w:w="936" w:type="dxa"/>
            <w:vMerge/>
          </w:tcPr>
          <w:p w:rsidR="00082F34" w:rsidRPr="00082F34" w:rsidRDefault="00082F34" w:rsidP="00C1294C">
            <w:pPr>
              <w:jc w:val="center"/>
              <w:rPr>
                <w:rFonts w:ascii="Times New Roman" w:hAnsi="Times New Roman"/>
                <w:szCs w:val="24"/>
              </w:rPr>
            </w:pPr>
          </w:p>
        </w:tc>
        <w:tc>
          <w:tcPr>
            <w:tcW w:w="951" w:type="dxa"/>
          </w:tcPr>
          <w:p w:rsidR="00082F34" w:rsidRPr="00082F34" w:rsidRDefault="008E3B98" w:rsidP="00C1294C">
            <w:pPr>
              <w:jc w:val="center"/>
              <w:rPr>
                <w:rFonts w:ascii="Times New Roman" w:hAnsi="Times New Roman"/>
              </w:rPr>
            </w:pPr>
            <w:r>
              <w:rPr>
                <w:rFonts w:ascii="Times New Roman" w:hAnsi="Times New Roman"/>
              </w:rPr>
              <w:t>3/27</w:t>
            </w:r>
          </w:p>
          <w:p w:rsidR="00082F34" w:rsidRPr="00082F34" w:rsidRDefault="00082F34" w:rsidP="00C1294C">
            <w:pPr>
              <w:jc w:val="center"/>
              <w:rPr>
                <w:rFonts w:ascii="Times New Roman" w:hAnsi="Times New Roman"/>
              </w:rPr>
            </w:pPr>
          </w:p>
        </w:tc>
        <w:tc>
          <w:tcPr>
            <w:tcW w:w="776" w:type="dxa"/>
          </w:tcPr>
          <w:p w:rsidR="00082F34" w:rsidRPr="00082F34" w:rsidRDefault="00394BCB" w:rsidP="00394BCB">
            <w:pPr>
              <w:rPr>
                <w:rFonts w:ascii="Times New Roman" w:hAnsi="Times New Roman"/>
              </w:rPr>
            </w:pPr>
            <w:r>
              <w:rPr>
                <w:rFonts w:ascii="Times New Roman" w:hAnsi="Times New Roman"/>
              </w:rPr>
              <w:t>Wed</w:t>
            </w:r>
          </w:p>
        </w:tc>
        <w:tc>
          <w:tcPr>
            <w:tcW w:w="7165" w:type="dxa"/>
          </w:tcPr>
          <w:p w:rsidR="00E42D58" w:rsidRDefault="009C4D84" w:rsidP="009C4D84">
            <w:pPr>
              <w:widowControl/>
            </w:pPr>
            <w:r>
              <w:rPr>
                <w:rFonts w:ascii="Times New Roman" w:hAnsi="Times New Roman"/>
              </w:rPr>
              <w:t>Catch-up and Review for Exam</w:t>
            </w:r>
            <w:r w:rsidR="00E42D58">
              <w:t xml:space="preserve"> </w:t>
            </w:r>
          </w:p>
          <w:p w:rsidR="00082F34" w:rsidRPr="00E42D58" w:rsidRDefault="00082F34" w:rsidP="009C4D84">
            <w:pPr>
              <w:widowControl/>
              <w:rPr>
                <w:rFonts w:ascii="Times New Roman" w:hAnsi="Times New Roman"/>
                <w:b/>
              </w:rPr>
            </w:pPr>
          </w:p>
        </w:tc>
      </w:tr>
      <w:tr w:rsidR="00082F34" w:rsidRPr="00082F34" w:rsidTr="00394BCB">
        <w:tc>
          <w:tcPr>
            <w:tcW w:w="936" w:type="dxa"/>
            <w:vMerge w:val="restart"/>
          </w:tcPr>
          <w:p w:rsidR="00082F34" w:rsidRPr="00082F34" w:rsidRDefault="00521436" w:rsidP="00C1294C">
            <w:pPr>
              <w:jc w:val="center"/>
              <w:rPr>
                <w:rFonts w:ascii="Times New Roman" w:hAnsi="Times New Roman"/>
                <w:szCs w:val="24"/>
              </w:rPr>
            </w:pPr>
            <w:r>
              <w:rPr>
                <w:rFonts w:ascii="Times New Roman" w:hAnsi="Times New Roman"/>
                <w:szCs w:val="24"/>
              </w:rPr>
              <w:t>11</w:t>
            </w:r>
          </w:p>
          <w:p w:rsidR="00082F34" w:rsidRPr="00082F34" w:rsidRDefault="00082F34" w:rsidP="00C1294C">
            <w:pPr>
              <w:rPr>
                <w:rFonts w:ascii="Times New Roman" w:hAnsi="Times New Roman"/>
                <w:szCs w:val="24"/>
              </w:rPr>
            </w:pPr>
          </w:p>
        </w:tc>
        <w:tc>
          <w:tcPr>
            <w:tcW w:w="951" w:type="dxa"/>
          </w:tcPr>
          <w:p w:rsidR="00082F34" w:rsidRPr="00082F34" w:rsidRDefault="008E3B98" w:rsidP="00C1294C">
            <w:pPr>
              <w:jc w:val="center"/>
              <w:rPr>
                <w:rFonts w:ascii="Times New Roman" w:hAnsi="Times New Roman"/>
              </w:rPr>
            </w:pPr>
            <w:r>
              <w:rPr>
                <w:rFonts w:ascii="Times New Roman" w:hAnsi="Times New Roman"/>
              </w:rPr>
              <w:t>4/1</w:t>
            </w:r>
          </w:p>
          <w:p w:rsidR="00082F34" w:rsidRPr="00082F34" w:rsidRDefault="00082F34" w:rsidP="00C1294C">
            <w:pPr>
              <w:jc w:val="center"/>
              <w:rPr>
                <w:rFonts w:ascii="Times New Roman" w:hAnsi="Times New Roman"/>
              </w:rPr>
            </w:pPr>
          </w:p>
        </w:tc>
        <w:tc>
          <w:tcPr>
            <w:tcW w:w="776" w:type="dxa"/>
          </w:tcPr>
          <w:p w:rsidR="00082F34" w:rsidRPr="00082F34" w:rsidRDefault="00394BCB" w:rsidP="00C1294C">
            <w:pPr>
              <w:rPr>
                <w:rFonts w:ascii="Times New Roman" w:hAnsi="Times New Roman"/>
              </w:rPr>
            </w:pPr>
            <w:r>
              <w:rPr>
                <w:rFonts w:ascii="Times New Roman" w:hAnsi="Times New Roman"/>
              </w:rPr>
              <w:t>Mon</w:t>
            </w:r>
          </w:p>
        </w:tc>
        <w:tc>
          <w:tcPr>
            <w:tcW w:w="7165" w:type="dxa"/>
          </w:tcPr>
          <w:p w:rsidR="00394BCB" w:rsidRPr="00394BCB" w:rsidRDefault="00394BCB" w:rsidP="00196620">
            <w:pPr>
              <w:widowControl/>
              <w:rPr>
                <w:rFonts w:ascii="Times New Roman" w:hAnsi="Times New Roman"/>
                <w:b/>
                <w:color w:val="FF0000"/>
              </w:rPr>
            </w:pPr>
            <w:r w:rsidRPr="00394BCB">
              <w:rPr>
                <w:rFonts w:ascii="Times New Roman" w:hAnsi="Times New Roman"/>
                <w:b/>
                <w:color w:val="FF0000"/>
              </w:rPr>
              <w:t>Exam #2</w:t>
            </w:r>
          </w:p>
          <w:p w:rsidR="00082F34" w:rsidRPr="00082F34" w:rsidRDefault="00082F34" w:rsidP="00196620">
            <w:pPr>
              <w:widowControl/>
              <w:rPr>
                <w:rFonts w:ascii="Times New Roman" w:hAnsi="Times New Roman"/>
                <w:i/>
              </w:rPr>
            </w:pPr>
          </w:p>
        </w:tc>
      </w:tr>
      <w:tr w:rsidR="00082F34" w:rsidRPr="00082F34" w:rsidTr="00394BCB">
        <w:tc>
          <w:tcPr>
            <w:tcW w:w="936" w:type="dxa"/>
            <w:vMerge/>
          </w:tcPr>
          <w:p w:rsidR="00082F34" w:rsidRPr="00082F34" w:rsidRDefault="00082F34" w:rsidP="00C1294C">
            <w:pPr>
              <w:jc w:val="center"/>
              <w:rPr>
                <w:rFonts w:ascii="Times New Roman" w:hAnsi="Times New Roman"/>
                <w:szCs w:val="24"/>
              </w:rPr>
            </w:pPr>
          </w:p>
        </w:tc>
        <w:tc>
          <w:tcPr>
            <w:tcW w:w="951" w:type="dxa"/>
          </w:tcPr>
          <w:p w:rsidR="00082F34" w:rsidRPr="00082F34" w:rsidRDefault="008E3B98" w:rsidP="00C1294C">
            <w:pPr>
              <w:jc w:val="center"/>
              <w:rPr>
                <w:rFonts w:ascii="Times New Roman" w:hAnsi="Times New Roman"/>
              </w:rPr>
            </w:pPr>
            <w:r>
              <w:rPr>
                <w:rFonts w:ascii="Times New Roman" w:hAnsi="Times New Roman"/>
              </w:rPr>
              <w:t>4/3</w:t>
            </w:r>
          </w:p>
          <w:p w:rsidR="00082F34" w:rsidRPr="00082F34" w:rsidRDefault="00082F34" w:rsidP="00C1294C">
            <w:pPr>
              <w:jc w:val="center"/>
              <w:rPr>
                <w:rFonts w:ascii="Times New Roman" w:hAnsi="Times New Roman"/>
              </w:rPr>
            </w:pPr>
          </w:p>
        </w:tc>
        <w:tc>
          <w:tcPr>
            <w:tcW w:w="776" w:type="dxa"/>
          </w:tcPr>
          <w:p w:rsidR="00082F34" w:rsidRPr="00082F34" w:rsidRDefault="00394BCB" w:rsidP="00394BCB">
            <w:pPr>
              <w:rPr>
                <w:rFonts w:ascii="Times New Roman" w:hAnsi="Times New Roman"/>
              </w:rPr>
            </w:pPr>
            <w:r>
              <w:rPr>
                <w:rFonts w:ascii="Times New Roman" w:hAnsi="Times New Roman"/>
              </w:rPr>
              <w:t>Wed</w:t>
            </w:r>
          </w:p>
        </w:tc>
        <w:tc>
          <w:tcPr>
            <w:tcW w:w="7165" w:type="dxa"/>
          </w:tcPr>
          <w:p w:rsidR="00082F34" w:rsidRDefault="0073212C" w:rsidP="00D92716">
            <w:pPr>
              <w:widowControl/>
              <w:rPr>
                <w:rFonts w:ascii="Times New Roman" w:hAnsi="Times New Roman"/>
                <w:b/>
                <w:color w:val="FF0000"/>
              </w:rPr>
            </w:pPr>
            <w:r w:rsidRPr="0073212C">
              <w:rPr>
                <w:rFonts w:ascii="Times New Roman" w:hAnsi="Times New Roman"/>
                <w:b/>
                <w:color w:val="FF0000"/>
              </w:rPr>
              <w:t xml:space="preserve">Assessment Day </w:t>
            </w:r>
          </w:p>
          <w:p w:rsidR="00D92716" w:rsidRPr="00D92716" w:rsidRDefault="00D92716" w:rsidP="00D92716">
            <w:pPr>
              <w:widowControl/>
              <w:rPr>
                <w:rFonts w:ascii="Times New Roman" w:hAnsi="Times New Roman"/>
              </w:rPr>
            </w:pPr>
            <w:r w:rsidRPr="00D92716">
              <w:rPr>
                <w:rFonts w:ascii="Times New Roman" w:hAnsi="Times New Roman"/>
              </w:rPr>
              <w:t xml:space="preserve">Review Exam </w:t>
            </w:r>
          </w:p>
        </w:tc>
      </w:tr>
      <w:tr w:rsidR="00082F34" w:rsidRPr="00082F34" w:rsidTr="00394BCB">
        <w:tc>
          <w:tcPr>
            <w:tcW w:w="936" w:type="dxa"/>
            <w:vMerge w:val="restart"/>
          </w:tcPr>
          <w:p w:rsidR="00082F34" w:rsidRPr="00082F34" w:rsidRDefault="00521436" w:rsidP="00C1294C">
            <w:pPr>
              <w:jc w:val="center"/>
              <w:rPr>
                <w:rFonts w:ascii="Times New Roman" w:hAnsi="Times New Roman"/>
                <w:szCs w:val="24"/>
              </w:rPr>
            </w:pPr>
            <w:r>
              <w:rPr>
                <w:rFonts w:ascii="Times New Roman" w:hAnsi="Times New Roman"/>
                <w:szCs w:val="24"/>
              </w:rPr>
              <w:t>12</w:t>
            </w:r>
          </w:p>
          <w:p w:rsidR="00082F34" w:rsidRPr="00082F34" w:rsidRDefault="00082F34" w:rsidP="00C1294C">
            <w:pPr>
              <w:jc w:val="center"/>
              <w:rPr>
                <w:rFonts w:ascii="Times New Roman" w:hAnsi="Times New Roman"/>
                <w:szCs w:val="24"/>
              </w:rPr>
            </w:pPr>
          </w:p>
        </w:tc>
        <w:tc>
          <w:tcPr>
            <w:tcW w:w="951" w:type="dxa"/>
          </w:tcPr>
          <w:p w:rsidR="00082F34" w:rsidRPr="00082F34" w:rsidRDefault="008E3B98" w:rsidP="00C1294C">
            <w:pPr>
              <w:jc w:val="center"/>
              <w:rPr>
                <w:rFonts w:ascii="Times New Roman" w:hAnsi="Times New Roman"/>
              </w:rPr>
            </w:pPr>
            <w:r>
              <w:rPr>
                <w:rFonts w:ascii="Times New Roman" w:hAnsi="Times New Roman"/>
              </w:rPr>
              <w:t>4/8</w:t>
            </w:r>
          </w:p>
        </w:tc>
        <w:tc>
          <w:tcPr>
            <w:tcW w:w="776" w:type="dxa"/>
          </w:tcPr>
          <w:p w:rsidR="00082F34" w:rsidRDefault="00394BCB" w:rsidP="00C1294C">
            <w:pPr>
              <w:rPr>
                <w:rFonts w:ascii="Times New Roman" w:hAnsi="Times New Roman"/>
              </w:rPr>
            </w:pPr>
            <w:r>
              <w:rPr>
                <w:rFonts w:ascii="Times New Roman" w:hAnsi="Times New Roman"/>
              </w:rPr>
              <w:t>Mon</w:t>
            </w:r>
          </w:p>
          <w:p w:rsidR="0073212C" w:rsidRDefault="0073212C" w:rsidP="00C1294C">
            <w:pPr>
              <w:rPr>
                <w:rFonts w:ascii="Times New Roman" w:hAnsi="Times New Roman"/>
              </w:rPr>
            </w:pPr>
          </w:p>
          <w:p w:rsidR="0073212C" w:rsidRPr="00082F34" w:rsidRDefault="0073212C" w:rsidP="00C1294C">
            <w:pPr>
              <w:rPr>
                <w:rFonts w:ascii="Times New Roman" w:hAnsi="Times New Roman"/>
              </w:rPr>
            </w:pPr>
          </w:p>
        </w:tc>
        <w:tc>
          <w:tcPr>
            <w:tcW w:w="7165" w:type="dxa"/>
            <w:vMerge w:val="restart"/>
            <w:shd w:val="clear" w:color="auto" w:fill="FFFFFF"/>
          </w:tcPr>
          <w:p w:rsidR="0073212C" w:rsidRPr="0073212C" w:rsidRDefault="0073212C" w:rsidP="0073212C">
            <w:pPr>
              <w:rPr>
                <w:rFonts w:ascii="Times New Roman" w:hAnsi="Times New Roman"/>
                <w:b/>
              </w:rPr>
            </w:pPr>
            <w:r w:rsidRPr="0073212C">
              <w:rPr>
                <w:rFonts w:ascii="Times New Roman" w:hAnsi="Times New Roman"/>
                <w:b/>
              </w:rPr>
              <w:t>Chapter 9: Coping with Communication Walls</w:t>
            </w:r>
          </w:p>
          <w:p w:rsidR="0073212C" w:rsidRPr="0073212C" w:rsidRDefault="0073212C" w:rsidP="0073212C">
            <w:pPr>
              <w:numPr>
                <w:ilvl w:val="0"/>
                <w:numId w:val="24"/>
              </w:numPr>
              <w:rPr>
                <w:rFonts w:ascii="Times New Roman" w:hAnsi="Times New Roman"/>
                <w:i/>
              </w:rPr>
            </w:pPr>
            <w:r w:rsidRPr="0073212C">
              <w:rPr>
                <w:rFonts w:ascii="Times New Roman" w:hAnsi="Times New Roman"/>
                <w:i/>
              </w:rPr>
              <w:t xml:space="preserve">Stewart, </w:t>
            </w:r>
            <w:proofErr w:type="spellStart"/>
            <w:r w:rsidRPr="0073212C">
              <w:rPr>
                <w:rFonts w:ascii="Times New Roman" w:hAnsi="Times New Roman"/>
                <w:i/>
              </w:rPr>
              <w:t>Zediker</w:t>
            </w:r>
            <w:proofErr w:type="spellEnd"/>
            <w:r w:rsidRPr="0073212C">
              <w:rPr>
                <w:rFonts w:ascii="Times New Roman" w:hAnsi="Times New Roman"/>
                <w:i/>
              </w:rPr>
              <w:t xml:space="preserve">, </w:t>
            </w:r>
            <w:proofErr w:type="spellStart"/>
            <w:r w:rsidRPr="0073212C">
              <w:rPr>
                <w:rFonts w:ascii="Times New Roman" w:hAnsi="Times New Roman"/>
                <w:i/>
              </w:rPr>
              <w:t>Witteborn</w:t>
            </w:r>
            <w:proofErr w:type="spellEnd"/>
            <w:r w:rsidRPr="0073212C">
              <w:rPr>
                <w:rFonts w:ascii="Times New Roman" w:hAnsi="Times New Roman"/>
                <w:i/>
              </w:rPr>
              <w:t xml:space="preserve">: Deception, Betrayal, and           </w:t>
            </w:r>
            <w:proofErr w:type="spellStart"/>
            <w:r w:rsidRPr="0073212C">
              <w:rPr>
                <w:rFonts w:ascii="Times New Roman" w:hAnsi="Times New Roman"/>
                <w:i/>
              </w:rPr>
              <w:t>Aggresssion</w:t>
            </w:r>
            <w:proofErr w:type="spellEnd"/>
          </w:p>
          <w:p w:rsidR="0073212C" w:rsidRPr="0073212C" w:rsidRDefault="0073212C" w:rsidP="0073212C">
            <w:pPr>
              <w:numPr>
                <w:ilvl w:val="0"/>
                <w:numId w:val="24"/>
              </w:numPr>
              <w:rPr>
                <w:rFonts w:ascii="Times New Roman" w:hAnsi="Times New Roman"/>
                <w:i/>
              </w:rPr>
            </w:pPr>
            <w:r w:rsidRPr="0073212C">
              <w:rPr>
                <w:rFonts w:ascii="Times New Roman" w:hAnsi="Times New Roman"/>
                <w:i/>
              </w:rPr>
              <w:t xml:space="preserve">Gibb: Defensive Communication </w:t>
            </w:r>
          </w:p>
          <w:p w:rsidR="00082F34" w:rsidRPr="0073212C" w:rsidRDefault="0073212C" w:rsidP="00F80826">
            <w:pPr>
              <w:rPr>
                <w:rFonts w:ascii="Times New Roman" w:hAnsi="Times New Roman"/>
              </w:rPr>
            </w:pPr>
            <w:r w:rsidRPr="0073212C">
              <w:rPr>
                <w:rFonts w:ascii="Times New Roman" w:hAnsi="Times New Roman"/>
                <w:i/>
              </w:rPr>
              <w:t xml:space="preserve">      -    Wilmot &amp; </w:t>
            </w:r>
            <w:proofErr w:type="spellStart"/>
            <w:r w:rsidRPr="0073212C">
              <w:rPr>
                <w:rFonts w:ascii="Times New Roman" w:hAnsi="Times New Roman"/>
                <w:i/>
              </w:rPr>
              <w:t>Hocker</w:t>
            </w:r>
            <w:proofErr w:type="spellEnd"/>
            <w:r w:rsidRPr="0073212C">
              <w:rPr>
                <w:rFonts w:ascii="Times New Roman" w:hAnsi="Times New Roman"/>
                <w:i/>
              </w:rPr>
              <w:t xml:space="preserve">: Power: The Structure of Conflict </w:t>
            </w:r>
          </w:p>
        </w:tc>
      </w:tr>
      <w:tr w:rsidR="00082F34" w:rsidRPr="00082F34" w:rsidTr="00394BCB">
        <w:tc>
          <w:tcPr>
            <w:tcW w:w="936" w:type="dxa"/>
            <w:vMerge/>
          </w:tcPr>
          <w:p w:rsidR="00082F34" w:rsidRPr="00082F34" w:rsidRDefault="00082F34" w:rsidP="00C1294C">
            <w:pPr>
              <w:jc w:val="center"/>
              <w:rPr>
                <w:rFonts w:ascii="Times New Roman" w:hAnsi="Times New Roman"/>
                <w:szCs w:val="24"/>
              </w:rPr>
            </w:pPr>
          </w:p>
        </w:tc>
        <w:tc>
          <w:tcPr>
            <w:tcW w:w="951" w:type="dxa"/>
          </w:tcPr>
          <w:p w:rsidR="00082F34" w:rsidRPr="00082F34" w:rsidRDefault="008E3B98" w:rsidP="008E3B98">
            <w:pPr>
              <w:jc w:val="center"/>
              <w:rPr>
                <w:rFonts w:ascii="Times New Roman" w:hAnsi="Times New Roman"/>
              </w:rPr>
            </w:pPr>
            <w:r>
              <w:rPr>
                <w:rFonts w:ascii="Times New Roman" w:hAnsi="Times New Roman"/>
              </w:rPr>
              <w:t>4/10</w:t>
            </w:r>
          </w:p>
        </w:tc>
        <w:tc>
          <w:tcPr>
            <w:tcW w:w="776" w:type="dxa"/>
          </w:tcPr>
          <w:p w:rsidR="00082F34" w:rsidRPr="00082F34" w:rsidRDefault="00394BCB" w:rsidP="00394BCB">
            <w:pPr>
              <w:rPr>
                <w:rFonts w:ascii="Times New Roman" w:hAnsi="Times New Roman"/>
              </w:rPr>
            </w:pPr>
            <w:r>
              <w:rPr>
                <w:rFonts w:ascii="Times New Roman" w:hAnsi="Times New Roman"/>
              </w:rPr>
              <w:t>Wed</w:t>
            </w:r>
          </w:p>
        </w:tc>
        <w:tc>
          <w:tcPr>
            <w:tcW w:w="7165" w:type="dxa"/>
            <w:vMerge/>
            <w:shd w:val="clear" w:color="auto" w:fill="FFFFFF"/>
          </w:tcPr>
          <w:p w:rsidR="00082F34" w:rsidRPr="00082F34" w:rsidRDefault="00082F34" w:rsidP="00082F34">
            <w:pPr>
              <w:widowControl/>
              <w:numPr>
                <w:ilvl w:val="0"/>
                <w:numId w:val="24"/>
              </w:numPr>
              <w:rPr>
                <w:rFonts w:ascii="Times New Roman" w:hAnsi="Times New Roman"/>
                <w:i/>
              </w:rPr>
            </w:pPr>
          </w:p>
        </w:tc>
      </w:tr>
    </w:tbl>
    <w:p w:rsidR="00BA57B4" w:rsidRDefault="00BA57B4"/>
    <w:p w:rsidR="00BA57B4" w:rsidRDefault="00BA57B4"/>
    <w:p w:rsidR="00BA57B4" w:rsidRDefault="00BA57B4"/>
    <w:p w:rsidR="00BA57B4" w:rsidRDefault="00BA57B4"/>
    <w:p w:rsidR="00BA57B4" w:rsidRDefault="00BA57B4"/>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
        <w:gridCol w:w="951"/>
        <w:gridCol w:w="776"/>
        <w:gridCol w:w="7165"/>
      </w:tblGrid>
      <w:tr w:rsidR="00521436" w:rsidRPr="00082F34" w:rsidTr="00394BCB">
        <w:tc>
          <w:tcPr>
            <w:tcW w:w="936" w:type="dxa"/>
            <w:vMerge w:val="restart"/>
          </w:tcPr>
          <w:p w:rsidR="00521436" w:rsidRPr="00082F34" w:rsidRDefault="00521436" w:rsidP="00C1294C">
            <w:pPr>
              <w:jc w:val="center"/>
              <w:rPr>
                <w:rFonts w:ascii="Times New Roman" w:hAnsi="Times New Roman"/>
                <w:szCs w:val="24"/>
              </w:rPr>
            </w:pPr>
            <w:r>
              <w:rPr>
                <w:rFonts w:ascii="Times New Roman" w:hAnsi="Times New Roman"/>
                <w:szCs w:val="24"/>
              </w:rPr>
              <w:lastRenderedPageBreak/>
              <w:t>13</w:t>
            </w:r>
          </w:p>
        </w:tc>
        <w:tc>
          <w:tcPr>
            <w:tcW w:w="951" w:type="dxa"/>
          </w:tcPr>
          <w:p w:rsidR="00521436" w:rsidRDefault="00521436" w:rsidP="008E3B98">
            <w:pPr>
              <w:jc w:val="center"/>
              <w:rPr>
                <w:rFonts w:ascii="Times New Roman" w:hAnsi="Times New Roman"/>
              </w:rPr>
            </w:pPr>
            <w:r>
              <w:rPr>
                <w:rFonts w:ascii="Times New Roman" w:hAnsi="Times New Roman"/>
              </w:rPr>
              <w:t>4/15</w:t>
            </w:r>
          </w:p>
        </w:tc>
        <w:tc>
          <w:tcPr>
            <w:tcW w:w="776" w:type="dxa"/>
          </w:tcPr>
          <w:p w:rsidR="00521436" w:rsidRDefault="00521436" w:rsidP="00C1294C">
            <w:pPr>
              <w:rPr>
                <w:rFonts w:ascii="Times New Roman" w:hAnsi="Times New Roman"/>
              </w:rPr>
            </w:pPr>
            <w:r>
              <w:rPr>
                <w:rFonts w:ascii="Times New Roman" w:hAnsi="Times New Roman"/>
              </w:rPr>
              <w:t>Mon</w:t>
            </w:r>
          </w:p>
          <w:p w:rsidR="00521436" w:rsidRDefault="00521436" w:rsidP="00C1294C">
            <w:pPr>
              <w:rPr>
                <w:rFonts w:ascii="Times New Roman" w:hAnsi="Times New Roman"/>
              </w:rPr>
            </w:pPr>
          </w:p>
        </w:tc>
        <w:tc>
          <w:tcPr>
            <w:tcW w:w="7165" w:type="dxa"/>
            <w:vAlign w:val="center"/>
          </w:tcPr>
          <w:p w:rsidR="0073212C" w:rsidRPr="0073212C" w:rsidRDefault="0073212C" w:rsidP="0073212C">
            <w:pPr>
              <w:rPr>
                <w:rFonts w:ascii="Times New Roman" w:hAnsi="Times New Roman"/>
                <w:b/>
              </w:rPr>
            </w:pPr>
            <w:r w:rsidRPr="0073212C">
              <w:rPr>
                <w:rFonts w:ascii="Times New Roman" w:hAnsi="Times New Roman"/>
                <w:b/>
              </w:rPr>
              <w:t>Chapter 10: Conflict: Turning Walls into Bridges</w:t>
            </w:r>
          </w:p>
          <w:p w:rsidR="0073212C" w:rsidRPr="0073212C" w:rsidRDefault="0073212C" w:rsidP="0073212C">
            <w:pPr>
              <w:rPr>
                <w:rFonts w:ascii="Times New Roman" w:hAnsi="Times New Roman"/>
                <w:i/>
              </w:rPr>
            </w:pPr>
            <w:r w:rsidRPr="0073212C">
              <w:rPr>
                <w:rFonts w:ascii="Times New Roman" w:hAnsi="Times New Roman"/>
                <w:i/>
              </w:rPr>
              <w:t xml:space="preserve">      - Folder, Poole, &amp; </w:t>
            </w:r>
            <w:proofErr w:type="spellStart"/>
            <w:r w:rsidRPr="0073212C">
              <w:rPr>
                <w:rFonts w:ascii="Times New Roman" w:hAnsi="Times New Roman"/>
                <w:i/>
              </w:rPr>
              <w:t>Stutman</w:t>
            </w:r>
            <w:proofErr w:type="spellEnd"/>
            <w:r w:rsidRPr="0073212C">
              <w:rPr>
                <w:rFonts w:ascii="Times New Roman" w:hAnsi="Times New Roman"/>
                <w:i/>
              </w:rPr>
              <w:t>: Conflict and Interaction</w:t>
            </w:r>
          </w:p>
          <w:p w:rsidR="00521436" w:rsidRPr="0073212C" w:rsidRDefault="0073212C" w:rsidP="0073212C">
            <w:pPr>
              <w:rPr>
                <w:rFonts w:ascii="Times New Roman" w:hAnsi="Times New Roman"/>
                <w:i/>
              </w:rPr>
            </w:pPr>
            <w:r w:rsidRPr="0073212C">
              <w:rPr>
                <w:rFonts w:ascii="Times New Roman" w:hAnsi="Times New Roman"/>
                <w:i/>
              </w:rPr>
              <w:t xml:space="preserve">      - Wilmot: Communication Spirals, Paradoxes, and Conundrums</w:t>
            </w:r>
          </w:p>
        </w:tc>
      </w:tr>
      <w:tr w:rsidR="00521436" w:rsidRPr="00082F34" w:rsidTr="00394BCB">
        <w:tc>
          <w:tcPr>
            <w:tcW w:w="936" w:type="dxa"/>
            <w:vMerge/>
          </w:tcPr>
          <w:p w:rsidR="00521436" w:rsidRDefault="00521436" w:rsidP="00C1294C">
            <w:pPr>
              <w:jc w:val="center"/>
              <w:rPr>
                <w:rFonts w:ascii="Times New Roman" w:hAnsi="Times New Roman"/>
                <w:szCs w:val="24"/>
              </w:rPr>
            </w:pPr>
          </w:p>
        </w:tc>
        <w:tc>
          <w:tcPr>
            <w:tcW w:w="951" w:type="dxa"/>
          </w:tcPr>
          <w:p w:rsidR="00521436" w:rsidRDefault="00521436" w:rsidP="008E3B98">
            <w:pPr>
              <w:jc w:val="center"/>
              <w:rPr>
                <w:rFonts w:ascii="Times New Roman" w:hAnsi="Times New Roman"/>
              </w:rPr>
            </w:pPr>
            <w:r>
              <w:rPr>
                <w:rFonts w:ascii="Times New Roman" w:hAnsi="Times New Roman"/>
              </w:rPr>
              <w:t>4/16</w:t>
            </w:r>
          </w:p>
        </w:tc>
        <w:tc>
          <w:tcPr>
            <w:tcW w:w="776" w:type="dxa"/>
          </w:tcPr>
          <w:p w:rsidR="00521436" w:rsidRDefault="00521436" w:rsidP="00C1294C">
            <w:pPr>
              <w:rPr>
                <w:rFonts w:ascii="Times New Roman" w:hAnsi="Times New Roman"/>
              </w:rPr>
            </w:pPr>
            <w:r>
              <w:rPr>
                <w:rFonts w:ascii="Times New Roman" w:hAnsi="Times New Roman"/>
              </w:rPr>
              <w:t>Wed</w:t>
            </w:r>
          </w:p>
          <w:p w:rsidR="00521436" w:rsidRDefault="00521436" w:rsidP="00C1294C">
            <w:pPr>
              <w:rPr>
                <w:rFonts w:ascii="Times New Roman" w:hAnsi="Times New Roman"/>
              </w:rPr>
            </w:pPr>
          </w:p>
        </w:tc>
        <w:tc>
          <w:tcPr>
            <w:tcW w:w="7165" w:type="dxa"/>
            <w:vAlign w:val="center"/>
          </w:tcPr>
          <w:p w:rsidR="0073212C" w:rsidRPr="0073212C" w:rsidRDefault="000C2EF9" w:rsidP="0073212C">
            <w:pPr>
              <w:jc w:val="both"/>
              <w:rPr>
                <w:rFonts w:ascii="Times New Roman" w:hAnsi="Times New Roman"/>
                <w:i/>
              </w:rPr>
            </w:pPr>
            <w:r w:rsidRPr="0073212C">
              <w:rPr>
                <w:rFonts w:ascii="Times New Roman" w:hAnsi="Times New Roman"/>
              </w:rPr>
              <w:t xml:space="preserve">     </w:t>
            </w:r>
            <w:r w:rsidR="0073212C" w:rsidRPr="0073212C">
              <w:rPr>
                <w:rFonts w:ascii="Times New Roman" w:hAnsi="Times New Roman"/>
              </w:rPr>
              <w:t xml:space="preserve"> </w:t>
            </w:r>
            <w:r w:rsidR="0073212C" w:rsidRPr="0073212C">
              <w:rPr>
                <w:rFonts w:ascii="Times New Roman" w:hAnsi="Times New Roman"/>
                <w:i/>
              </w:rPr>
              <w:t>- Duck: Handling the Break-Up of Relationships-</w:t>
            </w:r>
          </w:p>
          <w:p w:rsidR="0073212C" w:rsidRPr="0073212C" w:rsidRDefault="0073212C" w:rsidP="0073212C">
            <w:pPr>
              <w:jc w:val="both"/>
              <w:rPr>
                <w:rFonts w:ascii="Times New Roman" w:hAnsi="Times New Roman"/>
                <w:i/>
              </w:rPr>
            </w:pPr>
            <w:r w:rsidRPr="0073212C">
              <w:rPr>
                <w:rFonts w:ascii="Times New Roman" w:hAnsi="Times New Roman"/>
                <w:i/>
              </w:rPr>
              <w:t xml:space="preserve">      - Cam</w:t>
            </w:r>
            <w:r w:rsidR="00163E26">
              <w:rPr>
                <w:rFonts w:ascii="Times New Roman" w:hAnsi="Times New Roman"/>
                <w:i/>
              </w:rPr>
              <w:t>p</w:t>
            </w:r>
            <w:r w:rsidRPr="0073212C">
              <w:rPr>
                <w:rFonts w:ascii="Times New Roman" w:hAnsi="Times New Roman"/>
                <w:i/>
              </w:rPr>
              <w:t>bell: I Hear You, and I Have a Different Perspective</w:t>
            </w:r>
          </w:p>
          <w:p w:rsidR="000C2EF9" w:rsidRPr="0073212C" w:rsidRDefault="000C2EF9" w:rsidP="000C2EF9">
            <w:pPr>
              <w:jc w:val="both"/>
              <w:rPr>
                <w:rFonts w:ascii="Times New Roman" w:hAnsi="Times New Roman"/>
                <w:i/>
              </w:rPr>
            </w:pPr>
            <w:r>
              <w:rPr>
                <w:rFonts w:ascii="Times New Roman" w:hAnsi="Times New Roman"/>
                <w:b/>
              </w:rPr>
              <w:t xml:space="preserve"> </w:t>
            </w:r>
            <w:r w:rsidR="0073212C">
              <w:rPr>
                <w:rFonts w:ascii="Times New Roman" w:hAnsi="Times New Roman"/>
                <w:b/>
              </w:rPr>
              <w:t xml:space="preserve">     </w:t>
            </w:r>
            <w:r w:rsidRPr="000C2EF9">
              <w:rPr>
                <w:rFonts w:ascii="Times New Roman" w:hAnsi="Times New Roman"/>
                <w:b/>
              </w:rPr>
              <w:t xml:space="preserve">- </w:t>
            </w:r>
            <w:proofErr w:type="spellStart"/>
            <w:r w:rsidRPr="000C2EF9">
              <w:rPr>
                <w:rFonts w:ascii="Times New Roman" w:hAnsi="Times New Roman"/>
                <w:i/>
              </w:rPr>
              <w:t>Prathers</w:t>
            </w:r>
            <w:proofErr w:type="spellEnd"/>
            <w:r w:rsidRPr="000C2EF9">
              <w:rPr>
                <w:rFonts w:ascii="Times New Roman" w:hAnsi="Times New Roman"/>
                <w:i/>
              </w:rPr>
              <w:t xml:space="preserve">: How to Resolve Issues </w:t>
            </w:r>
            <w:proofErr w:type="spellStart"/>
            <w:r w:rsidRPr="000C2EF9">
              <w:rPr>
                <w:rFonts w:ascii="Times New Roman" w:hAnsi="Times New Roman"/>
                <w:i/>
              </w:rPr>
              <w:t>Unmemorably</w:t>
            </w:r>
            <w:proofErr w:type="spellEnd"/>
          </w:p>
        </w:tc>
      </w:tr>
      <w:tr w:rsidR="00082F34" w:rsidRPr="00082F34" w:rsidTr="00394BCB">
        <w:tc>
          <w:tcPr>
            <w:tcW w:w="936" w:type="dxa"/>
            <w:vMerge w:val="restart"/>
          </w:tcPr>
          <w:p w:rsidR="00082F34" w:rsidRPr="00082F34" w:rsidRDefault="00082F34" w:rsidP="00C1294C">
            <w:pPr>
              <w:jc w:val="center"/>
              <w:rPr>
                <w:rFonts w:ascii="Times New Roman" w:hAnsi="Times New Roman"/>
                <w:szCs w:val="24"/>
              </w:rPr>
            </w:pPr>
            <w:r w:rsidRPr="00082F34">
              <w:rPr>
                <w:rFonts w:ascii="Times New Roman" w:hAnsi="Times New Roman"/>
                <w:szCs w:val="24"/>
              </w:rPr>
              <w:t>1</w:t>
            </w:r>
            <w:r w:rsidR="00521436">
              <w:rPr>
                <w:rFonts w:ascii="Times New Roman" w:hAnsi="Times New Roman"/>
                <w:szCs w:val="24"/>
              </w:rPr>
              <w:t>4</w:t>
            </w:r>
          </w:p>
        </w:tc>
        <w:tc>
          <w:tcPr>
            <w:tcW w:w="951" w:type="dxa"/>
          </w:tcPr>
          <w:p w:rsidR="00082F34" w:rsidRPr="00082F34" w:rsidRDefault="008E3B98" w:rsidP="008E3B98">
            <w:pPr>
              <w:jc w:val="center"/>
              <w:rPr>
                <w:rFonts w:ascii="Times New Roman" w:hAnsi="Times New Roman"/>
              </w:rPr>
            </w:pPr>
            <w:r>
              <w:rPr>
                <w:rFonts w:ascii="Times New Roman" w:hAnsi="Times New Roman"/>
              </w:rPr>
              <w:t>4/22</w:t>
            </w:r>
          </w:p>
        </w:tc>
        <w:tc>
          <w:tcPr>
            <w:tcW w:w="776" w:type="dxa"/>
          </w:tcPr>
          <w:p w:rsidR="00082F34" w:rsidRPr="00082F34" w:rsidRDefault="00394BCB" w:rsidP="00C1294C">
            <w:pPr>
              <w:rPr>
                <w:rFonts w:ascii="Times New Roman" w:hAnsi="Times New Roman"/>
              </w:rPr>
            </w:pPr>
            <w:r>
              <w:rPr>
                <w:rFonts w:ascii="Times New Roman" w:hAnsi="Times New Roman"/>
              </w:rPr>
              <w:t>Mon</w:t>
            </w:r>
          </w:p>
          <w:p w:rsidR="00082F34" w:rsidRPr="00082F34" w:rsidRDefault="00082F34" w:rsidP="00C1294C">
            <w:pPr>
              <w:rPr>
                <w:rFonts w:ascii="Times New Roman" w:hAnsi="Times New Roman"/>
              </w:rPr>
            </w:pPr>
          </w:p>
        </w:tc>
        <w:tc>
          <w:tcPr>
            <w:tcW w:w="7165" w:type="dxa"/>
            <w:vAlign w:val="center"/>
          </w:tcPr>
          <w:p w:rsidR="00082F34" w:rsidRPr="00F80826" w:rsidRDefault="00082F34" w:rsidP="00C1294C">
            <w:pPr>
              <w:rPr>
                <w:rFonts w:ascii="Times New Roman" w:hAnsi="Times New Roman"/>
                <w:b/>
                <w:szCs w:val="24"/>
              </w:rPr>
            </w:pPr>
            <w:r w:rsidRPr="00F80826">
              <w:rPr>
                <w:rFonts w:ascii="Times New Roman" w:hAnsi="Times New Roman"/>
                <w:b/>
                <w:szCs w:val="24"/>
              </w:rPr>
              <w:t>Chapter 11: Bridging Cultural Differences</w:t>
            </w:r>
          </w:p>
          <w:p w:rsidR="00082F34" w:rsidRPr="00F80826" w:rsidRDefault="00082F34" w:rsidP="00082F34">
            <w:pPr>
              <w:pStyle w:val="ListParagraph"/>
              <w:numPr>
                <w:ilvl w:val="0"/>
                <w:numId w:val="24"/>
              </w:numPr>
              <w:spacing w:after="0" w:line="240" w:lineRule="auto"/>
              <w:rPr>
                <w:rFonts w:ascii="Times New Roman" w:hAnsi="Times New Roman"/>
                <w:i/>
                <w:sz w:val="24"/>
                <w:szCs w:val="24"/>
              </w:rPr>
            </w:pPr>
            <w:proofErr w:type="spellStart"/>
            <w:r w:rsidRPr="00F80826">
              <w:rPr>
                <w:rFonts w:ascii="Times New Roman" w:hAnsi="Times New Roman"/>
                <w:i/>
                <w:sz w:val="24"/>
                <w:szCs w:val="24"/>
              </w:rPr>
              <w:t>Hofstedes</w:t>
            </w:r>
            <w:proofErr w:type="spellEnd"/>
            <w:r w:rsidRPr="00F80826">
              <w:rPr>
                <w:rFonts w:ascii="Times New Roman" w:hAnsi="Times New Roman"/>
                <w:i/>
                <w:sz w:val="24"/>
                <w:szCs w:val="24"/>
              </w:rPr>
              <w:t>: The Individual and the Collective in Society</w:t>
            </w:r>
          </w:p>
          <w:p w:rsidR="00082F34" w:rsidRPr="00F80826" w:rsidRDefault="00082F34" w:rsidP="00082F34">
            <w:pPr>
              <w:pStyle w:val="ListParagraph"/>
              <w:numPr>
                <w:ilvl w:val="0"/>
                <w:numId w:val="24"/>
              </w:numPr>
              <w:spacing w:after="0" w:line="240" w:lineRule="auto"/>
              <w:rPr>
                <w:rFonts w:ascii="Times New Roman" w:hAnsi="Times New Roman"/>
                <w:sz w:val="24"/>
                <w:szCs w:val="24"/>
              </w:rPr>
            </w:pPr>
            <w:r w:rsidRPr="00F80826">
              <w:rPr>
                <w:rFonts w:ascii="Times New Roman" w:hAnsi="Times New Roman"/>
                <w:i/>
                <w:sz w:val="24"/>
                <w:szCs w:val="24"/>
              </w:rPr>
              <w:t>Johnson: Building Relationships with Diverse Others</w:t>
            </w:r>
          </w:p>
        </w:tc>
      </w:tr>
      <w:tr w:rsidR="00082F34" w:rsidRPr="00082F34" w:rsidTr="00394BCB">
        <w:tc>
          <w:tcPr>
            <w:tcW w:w="936" w:type="dxa"/>
            <w:vMerge/>
          </w:tcPr>
          <w:p w:rsidR="00082F34" w:rsidRPr="00082F34" w:rsidRDefault="00082F34" w:rsidP="00C1294C">
            <w:pPr>
              <w:jc w:val="center"/>
              <w:rPr>
                <w:rFonts w:ascii="Times New Roman" w:hAnsi="Times New Roman"/>
                <w:szCs w:val="24"/>
              </w:rPr>
            </w:pPr>
          </w:p>
        </w:tc>
        <w:tc>
          <w:tcPr>
            <w:tcW w:w="951" w:type="dxa"/>
          </w:tcPr>
          <w:p w:rsidR="00082F34" w:rsidRPr="00082F34" w:rsidRDefault="008E3B98" w:rsidP="008E3B98">
            <w:pPr>
              <w:jc w:val="center"/>
              <w:rPr>
                <w:rFonts w:ascii="Times New Roman" w:hAnsi="Times New Roman"/>
              </w:rPr>
            </w:pPr>
            <w:r>
              <w:rPr>
                <w:rFonts w:ascii="Times New Roman" w:hAnsi="Times New Roman"/>
              </w:rPr>
              <w:t>4/24</w:t>
            </w:r>
          </w:p>
        </w:tc>
        <w:tc>
          <w:tcPr>
            <w:tcW w:w="776" w:type="dxa"/>
          </w:tcPr>
          <w:p w:rsidR="00082F34" w:rsidRPr="00082F34" w:rsidRDefault="00394BCB" w:rsidP="00C1294C">
            <w:pPr>
              <w:rPr>
                <w:rFonts w:ascii="Times New Roman" w:hAnsi="Times New Roman"/>
              </w:rPr>
            </w:pPr>
            <w:r>
              <w:rPr>
                <w:rFonts w:ascii="Times New Roman" w:hAnsi="Times New Roman"/>
              </w:rPr>
              <w:t>Wed</w:t>
            </w:r>
          </w:p>
          <w:p w:rsidR="00082F34" w:rsidRPr="00082F34" w:rsidRDefault="00082F34" w:rsidP="00C1294C">
            <w:pPr>
              <w:rPr>
                <w:rFonts w:ascii="Times New Roman" w:hAnsi="Times New Roman"/>
              </w:rPr>
            </w:pPr>
          </w:p>
        </w:tc>
        <w:tc>
          <w:tcPr>
            <w:tcW w:w="7165" w:type="dxa"/>
            <w:tcBorders>
              <w:bottom w:val="single" w:sz="4" w:space="0" w:color="auto"/>
            </w:tcBorders>
          </w:tcPr>
          <w:p w:rsidR="00082F34" w:rsidRPr="00F80826" w:rsidRDefault="00082F34" w:rsidP="00082F34">
            <w:pPr>
              <w:pStyle w:val="ListParagraph"/>
              <w:numPr>
                <w:ilvl w:val="0"/>
                <w:numId w:val="24"/>
              </w:numPr>
              <w:spacing w:after="0" w:line="240" w:lineRule="auto"/>
              <w:rPr>
                <w:rFonts w:ascii="Times New Roman" w:hAnsi="Times New Roman"/>
                <w:i/>
                <w:sz w:val="24"/>
                <w:szCs w:val="24"/>
              </w:rPr>
            </w:pPr>
            <w:r w:rsidRPr="00F80826">
              <w:rPr>
                <w:rFonts w:ascii="Times New Roman" w:hAnsi="Times New Roman"/>
                <w:i/>
                <w:sz w:val="24"/>
                <w:szCs w:val="24"/>
              </w:rPr>
              <w:t xml:space="preserve">Anderson: From Racism to </w:t>
            </w:r>
            <w:proofErr w:type="spellStart"/>
            <w:r w:rsidRPr="00F80826">
              <w:rPr>
                <w:rFonts w:ascii="Times New Roman" w:hAnsi="Times New Roman"/>
                <w:i/>
                <w:sz w:val="24"/>
                <w:szCs w:val="24"/>
              </w:rPr>
              <w:t>Gracism</w:t>
            </w:r>
            <w:proofErr w:type="spellEnd"/>
          </w:p>
          <w:p w:rsidR="00F80826" w:rsidRPr="008B399B" w:rsidRDefault="00082F34" w:rsidP="008B399B">
            <w:pPr>
              <w:pStyle w:val="ListParagraph"/>
              <w:numPr>
                <w:ilvl w:val="0"/>
                <w:numId w:val="24"/>
              </w:numPr>
              <w:spacing w:after="0" w:line="240" w:lineRule="auto"/>
              <w:rPr>
                <w:rFonts w:ascii="Times New Roman" w:hAnsi="Times New Roman"/>
                <w:sz w:val="24"/>
                <w:szCs w:val="24"/>
              </w:rPr>
            </w:pPr>
            <w:proofErr w:type="spellStart"/>
            <w:r w:rsidRPr="00F80826">
              <w:rPr>
                <w:rFonts w:ascii="Times New Roman" w:hAnsi="Times New Roman"/>
                <w:i/>
                <w:sz w:val="24"/>
                <w:szCs w:val="24"/>
              </w:rPr>
              <w:t>Braithwaites</w:t>
            </w:r>
            <w:proofErr w:type="spellEnd"/>
            <w:r w:rsidRPr="00F80826">
              <w:rPr>
                <w:rFonts w:ascii="Times New Roman" w:hAnsi="Times New Roman"/>
                <w:i/>
                <w:sz w:val="24"/>
                <w:szCs w:val="24"/>
              </w:rPr>
              <w:t>: Which is My Good Leg?</w:t>
            </w:r>
            <w:r w:rsidRPr="00F80826">
              <w:rPr>
                <w:rFonts w:ascii="Times New Roman" w:hAnsi="Times New Roman"/>
                <w:sz w:val="24"/>
                <w:szCs w:val="24"/>
              </w:rPr>
              <w:t xml:space="preserve"> </w:t>
            </w:r>
          </w:p>
        </w:tc>
      </w:tr>
      <w:tr w:rsidR="00082F34" w:rsidRPr="00082F34" w:rsidTr="00394BCB">
        <w:tc>
          <w:tcPr>
            <w:tcW w:w="936" w:type="dxa"/>
            <w:vMerge w:val="restart"/>
          </w:tcPr>
          <w:p w:rsidR="00082F34" w:rsidRPr="00082F34" w:rsidRDefault="00082F34" w:rsidP="00C1294C">
            <w:pPr>
              <w:jc w:val="center"/>
              <w:rPr>
                <w:rFonts w:ascii="Times New Roman" w:hAnsi="Times New Roman"/>
                <w:szCs w:val="24"/>
              </w:rPr>
            </w:pPr>
            <w:r w:rsidRPr="00082F34">
              <w:rPr>
                <w:rFonts w:ascii="Times New Roman" w:hAnsi="Times New Roman"/>
                <w:szCs w:val="24"/>
              </w:rPr>
              <w:t>1</w:t>
            </w:r>
            <w:r w:rsidR="00521436">
              <w:rPr>
                <w:rFonts w:ascii="Times New Roman" w:hAnsi="Times New Roman"/>
                <w:szCs w:val="24"/>
              </w:rPr>
              <w:t>5</w:t>
            </w:r>
          </w:p>
        </w:tc>
        <w:tc>
          <w:tcPr>
            <w:tcW w:w="951" w:type="dxa"/>
          </w:tcPr>
          <w:p w:rsidR="00082F34" w:rsidRPr="00082F34" w:rsidRDefault="008E3B98" w:rsidP="00C1294C">
            <w:pPr>
              <w:jc w:val="center"/>
              <w:rPr>
                <w:rFonts w:ascii="Times New Roman" w:hAnsi="Times New Roman"/>
              </w:rPr>
            </w:pPr>
            <w:r>
              <w:rPr>
                <w:rFonts w:ascii="Times New Roman" w:hAnsi="Times New Roman"/>
              </w:rPr>
              <w:t>4/29</w:t>
            </w:r>
          </w:p>
          <w:p w:rsidR="00082F34" w:rsidRPr="00082F34" w:rsidRDefault="00082F34" w:rsidP="00C1294C">
            <w:pPr>
              <w:jc w:val="center"/>
              <w:rPr>
                <w:rFonts w:ascii="Times New Roman" w:hAnsi="Times New Roman"/>
              </w:rPr>
            </w:pPr>
          </w:p>
        </w:tc>
        <w:tc>
          <w:tcPr>
            <w:tcW w:w="776" w:type="dxa"/>
          </w:tcPr>
          <w:p w:rsidR="00082F34" w:rsidRPr="00082F34" w:rsidRDefault="00394BCB" w:rsidP="00C1294C">
            <w:pPr>
              <w:rPr>
                <w:rFonts w:ascii="Times New Roman" w:hAnsi="Times New Roman"/>
              </w:rPr>
            </w:pPr>
            <w:r>
              <w:rPr>
                <w:rFonts w:ascii="Times New Roman" w:hAnsi="Times New Roman"/>
              </w:rPr>
              <w:t>Mon</w:t>
            </w:r>
          </w:p>
        </w:tc>
        <w:tc>
          <w:tcPr>
            <w:tcW w:w="7165" w:type="dxa"/>
            <w:shd w:val="clear" w:color="auto" w:fill="FFFFFF"/>
          </w:tcPr>
          <w:p w:rsidR="00082F34" w:rsidRPr="00082F34" w:rsidRDefault="00082F34" w:rsidP="00C1294C">
            <w:pPr>
              <w:rPr>
                <w:rFonts w:ascii="Times New Roman" w:hAnsi="Times New Roman"/>
                <w:b/>
              </w:rPr>
            </w:pPr>
            <w:r w:rsidRPr="00082F34">
              <w:rPr>
                <w:rFonts w:ascii="Times New Roman" w:hAnsi="Times New Roman"/>
                <w:b/>
              </w:rPr>
              <w:t xml:space="preserve">Chapter 12: Promoting </w:t>
            </w:r>
            <w:proofErr w:type="spellStart"/>
            <w:r w:rsidRPr="00082F34">
              <w:rPr>
                <w:rFonts w:ascii="Times New Roman" w:hAnsi="Times New Roman"/>
                <w:b/>
              </w:rPr>
              <w:t>Dialgue</w:t>
            </w:r>
            <w:proofErr w:type="spellEnd"/>
          </w:p>
          <w:p w:rsidR="00082F34" w:rsidRPr="00082F34" w:rsidRDefault="00082F34" w:rsidP="00082F34">
            <w:pPr>
              <w:widowControl/>
              <w:numPr>
                <w:ilvl w:val="0"/>
                <w:numId w:val="24"/>
              </w:numPr>
              <w:rPr>
                <w:rFonts w:ascii="Times New Roman" w:hAnsi="Times New Roman"/>
                <w:i/>
              </w:rPr>
            </w:pPr>
            <w:proofErr w:type="spellStart"/>
            <w:r w:rsidRPr="00082F34">
              <w:rPr>
                <w:rFonts w:ascii="Times New Roman" w:hAnsi="Times New Roman"/>
                <w:i/>
              </w:rPr>
              <w:t>Zediker</w:t>
            </w:r>
            <w:proofErr w:type="spellEnd"/>
            <w:r w:rsidRPr="00082F34">
              <w:rPr>
                <w:rFonts w:ascii="Times New Roman" w:hAnsi="Times New Roman"/>
                <w:i/>
              </w:rPr>
              <w:t xml:space="preserve"> &amp; Stewart: Dialogue’s Basic Tension</w:t>
            </w:r>
          </w:p>
          <w:p w:rsidR="00082F34" w:rsidRPr="00082F34" w:rsidRDefault="00082F34" w:rsidP="00082F34">
            <w:pPr>
              <w:widowControl/>
              <w:numPr>
                <w:ilvl w:val="0"/>
                <w:numId w:val="24"/>
              </w:numPr>
              <w:rPr>
                <w:rFonts w:ascii="Times New Roman" w:hAnsi="Times New Roman"/>
                <w:i/>
              </w:rPr>
            </w:pPr>
            <w:proofErr w:type="spellStart"/>
            <w:r w:rsidRPr="00082F34">
              <w:rPr>
                <w:rFonts w:ascii="Times New Roman" w:hAnsi="Times New Roman"/>
                <w:i/>
              </w:rPr>
              <w:t>Herzig</w:t>
            </w:r>
            <w:proofErr w:type="spellEnd"/>
            <w:r w:rsidRPr="00082F34">
              <w:rPr>
                <w:rFonts w:ascii="Times New Roman" w:hAnsi="Times New Roman"/>
                <w:i/>
              </w:rPr>
              <w:t xml:space="preserve"> &amp; </w:t>
            </w:r>
            <w:proofErr w:type="spellStart"/>
            <w:r w:rsidRPr="00082F34">
              <w:rPr>
                <w:rFonts w:ascii="Times New Roman" w:hAnsi="Times New Roman"/>
                <w:i/>
              </w:rPr>
              <w:t>Chasin</w:t>
            </w:r>
            <w:proofErr w:type="spellEnd"/>
            <w:r w:rsidRPr="00082F34">
              <w:rPr>
                <w:rFonts w:ascii="Times New Roman" w:hAnsi="Times New Roman"/>
                <w:i/>
              </w:rPr>
              <w:t>: Fostering Dialogue Across Divides</w:t>
            </w:r>
          </w:p>
          <w:p w:rsidR="00082F34" w:rsidRDefault="00082F34" w:rsidP="00082F34">
            <w:pPr>
              <w:widowControl/>
              <w:numPr>
                <w:ilvl w:val="0"/>
                <w:numId w:val="24"/>
              </w:numPr>
              <w:rPr>
                <w:rFonts w:ascii="Times New Roman" w:hAnsi="Times New Roman"/>
                <w:i/>
              </w:rPr>
            </w:pPr>
            <w:r w:rsidRPr="00082F34">
              <w:rPr>
                <w:rFonts w:ascii="Times New Roman" w:hAnsi="Times New Roman"/>
                <w:i/>
              </w:rPr>
              <w:t xml:space="preserve">Sacks: Turning Enemies into Friends </w:t>
            </w:r>
          </w:p>
          <w:p w:rsidR="00BA7EB6" w:rsidRPr="00BA7EB6" w:rsidRDefault="009C4D84" w:rsidP="00BA7EB6">
            <w:pPr>
              <w:rPr>
                <w:rFonts w:ascii="Times New Roman" w:hAnsi="Times New Roman"/>
                <w:b/>
                <w:color w:val="FF0000"/>
              </w:rPr>
            </w:pPr>
            <w:r w:rsidRPr="00196620">
              <w:rPr>
                <w:rFonts w:ascii="Times New Roman" w:hAnsi="Times New Roman"/>
                <w:b/>
                <w:color w:val="FF0000"/>
              </w:rPr>
              <w:t>Paper #3 is Due</w:t>
            </w:r>
          </w:p>
        </w:tc>
      </w:tr>
      <w:tr w:rsidR="00082F34" w:rsidRPr="00082F34" w:rsidTr="00394BCB">
        <w:tc>
          <w:tcPr>
            <w:tcW w:w="936" w:type="dxa"/>
            <w:vMerge/>
          </w:tcPr>
          <w:p w:rsidR="00082F34" w:rsidRPr="00082F34" w:rsidRDefault="00082F34" w:rsidP="00C1294C">
            <w:pPr>
              <w:jc w:val="center"/>
              <w:rPr>
                <w:rFonts w:ascii="Times New Roman" w:hAnsi="Times New Roman"/>
                <w:szCs w:val="24"/>
              </w:rPr>
            </w:pPr>
          </w:p>
        </w:tc>
        <w:tc>
          <w:tcPr>
            <w:tcW w:w="951" w:type="dxa"/>
          </w:tcPr>
          <w:p w:rsidR="00082F34" w:rsidRPr="00082F34" w:rsidRDefault="008E3B98" w:rsidP="00C1294C">
            <w:pPr>
              <w:jc w:val="center"/>
              <w:rPr>
                <w:rFonts w:ascii="Times New Roman" w:hAnsi="Times New Roman"/>
              </w:rPr>
            </w:pPr>
            <w:r>
              <w:rPr>
                <w:rFonts w:ascii="Times New Roman" w:hAnsi="Times New Roman"/>
              </w:rPr>
              <w:t>5/1</w:t>
            </w:r>
          </w:p>
          <w:p w:rsidR="00082F34" w:rsidRPr="00082F34" w:rsidRDefault="00082F34" w:rsidP="00C1294C">
            <w:pPr>
              <w:jc w:val="center"/>
              <w:rPr>
                <w:rFonts w:ascii="Times New Roman" w:hAnsi="Times New Roman"/>
              </w:rPr>
            </w:pPr>
          </w:p>
        </w:tc>
        <w:tc>
          <w:tcPr>
            <w:tcW w:w="776" w:type="dxa"/>
          </w:tcPr>
          <w:p w:rsidR="00082F34" w:rsidRPr="00082F34" w:rsidRDefault="00394BCB" w:rsidP="00394BCB">
            <w:pPr>
              <w:rPr>
                <w:rFonts w:ascii="Times New Roman" w:hAnsi="Times New Roman"/>
              </w:rPr>
            </w:pPr>
            <w:r>
              <w:rPr>
                <w:rFonts w:ascii="Times New Roman" w:hAnsi="Times New Roman"/>
              </w:rPr>
              <w:t>Wed</w:t>
            </w:r>
          </w:p>
        </w:tc>
        <w:tc>
          <w:tcPr>
            <w:tcW w:w="7165" w:type="dxa"/>
            <w:shd w:val="clear" w:color="auto" w:fill="FFFFFF"/>
          </w:tcPr>
          <w:p w:rsidR="00082F34" w:rsidRPr="00082F34" w:rsidRDefault="00082F34" w:rsidP="00082F34">
            <w:pPr>
              <w:widowControl/>
              <w:numPr>
                <w:ilvl w:val="0"/>
                <w:numId w:val="24"/>
              </w:numPr>
              <w:rPr>
                <w:rFonts w:ascii="Times New Roman" w:hAnsi="Times New Roman"/>
              </w:rPr>
            </w:pPr>
            <w:r w:rsidRPr="00082F34">
              <w:rPr>
                <w:rFonts w:ascii="Times New Roman" w:hAnsi="Times New Roman"/>
                <w:i/>
              </w:rPr>
              <w:t>Buber: Elements of the</w:t>
            </w:r>
            <w:r w:rsidRPr="00082F34">
              <w:rPr>
                <w:rFonts w:ascii="Times New Roman" w:hAnsi="Times New Roman"/>
              </w:rPr>
              <w:t xml:space="preserve"> </w:t>
            </w:r>
            <w:proofErr w:type="spellStart"/>
            <w:r w:rsidRPr="00082F34">
              <w:rPr>
                <w:rFonts w:ascii="Times New Roman" w:hAnsi="Times New Roman"/>
                <w:i/>
              </w:rPr>
              <w:t>Interhuman</w:t>
            </w:r>
            <w:proofErr w:type="spellEnd"/>
            <w:r w:rsidRPr="00082F34">
              <w:rPr>
                <w:rFonts w:ascii="Times New Roman" w:hAnsi="Times New Roman"/>
              </w:rPr>
              <w:t xml:space="preserve"> </w:t>
            </w:r>
          </w:p>
        </w:tc>
      </w:tr>
      <w:tr w:rsidR="00082F34" w:rsidRPr="00082F34" w:rsidTr="00394BCB">
        <w:trPr>
          <w:trHeight w:val="562"/>
        </w:trPr>
        <w:tc>
          <w:tcPr>
            <w:tcW w:w="936" w:type="dxa"/>
          </w:tcPr>
          <w:p w:rsidR="00082F34" w:rsidRPr="00082F34" w:rsidRDefault="00521436" w:rsidP="00C1294C">
            <w:pPr>
              <w:jc w:val="center"/>
              <w:rPr>
                <w:rFonts w:ascii="Times New Roman" w:hAnsi="Times New Roman"/>
                <w:szCs w:val="24"/>
              </w:rPr>
            </w:pPr>
            <w:r>
              <w:rPr>
                <w:rFonts w:ascii="Times New Roman" w:hAnsi="Times New Roman"/>
                <w:szCs w:val="24"/>
              </w:rPr>
              <w:t>16</w:t>
            </w:r>
          </w:p>
          <w:p w:rsidR="00082F34" w:rsidRPr="00082F34" w:rsidRDefault="00082F34" w:rsidP="00C1294C">
            <w:pPr>
              <w:jc w:val="center"/>
              <w:rPr>
                <w:rFonts w:ascii="Times New Roman" w:hAnsi="Times New Roman"/>
                <w:szCs w:val="24"/>
              </w:rPr>
            </w:pPr>
          </w:p>
        </w:tc>
        <w:tc>
          <w:tcPr>
            <w:tcW w:w="951" w:type="dxa"/>
          </w:tcPr>
          <w:p w:rsidR="00082F34" w:rsidRPr="00082F34" w:rsidRDefault="008E3B98" w:rsidP="00C1294C">
            <w:pPr>
              <w:jc w:val="center"/>
              <w:rPr>
                <w:rFonts w:ascii="Times New Roman" w:hAnsi="Times New Roman"/>
              </w:rPr>
            </w:pPr>
            <w:r>
              <w:rPr>
                <w:rFonts w:ascii="Times New Roman" w:hAnsi="Times New Roman"/>
              </w:rPr>
              <w:t>5/6</w:t>
            </w:r>
          </w:p>
        </w:tc>
        <w:tc>
          <w:tcPr>
            <w:tcW w:w="776" w:type="dxa"/>
          </w:tcPr>
          <w:p w:rsidR="00082F34" w:rsidRPr="00082F34" w:rsidRDefault="008E3B98" w:rsidP="00C1294C">
            <w:pPr>
              <w:rPr>
                <w:rFonts w:ascii="Times New Roman" w:hAnsi="Times New Roman"/>
              </w:rPr>
            </w:pPr>
            <w:r>
              <w:rPr>
                <w:rFonts w:ascii="Times New Roman" w:hAnsi="Times New Roman"/>
              </w:rPr>
              <w:t>Mon</w:t>
            </w:r>
          </w:p>
        </w:tc>
        <w:tc>
          <w:tcPr>
            <w:tcW w:w="7165" w:type="dxa"/>
            <w:shd w:val="clear" w:color="auto" w:fill="FFFFFF"/>
          </w:tcPr>
          <w:p w:rsidR="008E3B98" w:rsidRDefault="008E3B98" w:rsidP="00C1294C">
            <w:pPr>
              <w:rPr>
                <w:rFonts w:ascii="Times New Roman" w:hAnsi="Times New Roman"/>
                <w:b/>
                <w:color w:val="FF0000"/>
              </w:rPr>
            </w:pPr>
            <w:r>
              <w:rPr>
                <w:rFonts w:ascii="Times New Roman" w:hAnsi="Times New Roman"/>
                <w:b/>
                <w:color w:val="FF0000"/>
              </w:rPr>
              <w:t>Monday, May 6</w:t>
            </w:r>
            <w:r w:rsidRPr="008E3B98">
              <w:rPr>
                <w:rFonts w:ascii="Times New Roman" w:hAnsi="Times New Roman"/>
                <w:b/>
                <w:color w:val="FF0000"/>
                <w:vertAlign w:val="superscript"/>
              </w:rPr>
              <w:t>th</w:t>
            </w:r>
            <w:r>
              <w:rPr>
                <w:rFonts w:ascii="Times New Roman" w:hAnsi="Times New Roman"/>
                <w:b/>
                <w:color w:val="FF0000"/>
              </w:rPr>
              <w:t xml:space="preserve">, 4:00 – 6:00 pm </w:t>
            </w:r>
          </w:p>
          <w:p w:rsidR="00082F34" w:rsidRPr="00082F34" w:rsidRDefault="00082F34" w:rsidP="00C1294C">
            <w:pPr>
              <w:rPr>
                <w:rFonts w:ascii="Times New Roman" w:hAnsi="Times New Roman"/>
                <w:b/>
                <w:color w:val="FF0000"/>
              </w:rPr>
            </w:pPr>
            <w:r w:rsidRPr="00082F34">
              <w:rPr>
                <w:rFonts w:ascii="Times New Roman" w:hAnsi="Times New Roman"/>
                <w:b/>
                <w:color w:val="FF0000"/>
              </w:rPr>
              <w:t>Exam #3</w:t>
            </w:r>
          </w:p>
        </w:tc>
      </w:tr>
    </w:tbl>
    <w:p w:rsidR="00F73BDC" w:rsidRPr="00082F34" w:rsidRDefault="00F73BDC" w:rsidP="00827498">
      <w:pPr>
        <w:rPr>
          <w:rFonts w:ascii="Times New Roman" w:hAnsi="Times New Roman"/>
          <w:b/>
          <w:sz w:val="22"/>
          <w:szCs w:val="22"/>
        </w:rPr>
      </w:pPr>
    </w:p>
    <w:p w:rsidR="00F73BDC" w:rsidRDefault="00F73BDC" w:rsidP="00827498">
      <w:pPr>
        <w:rPr>
          <w:rFonts w:ascii="Times New Roman" w:hAnsi="Times New Roman"/>
          <w:b/>
          <w:sz w:val="22"/>
          <w:szCs w:val="22"/>
        </w:rPr>
      </w:pPr>
    </w:p>
    <w:p w:rsidR="002B3B6E" w:rsidRPr="00426F8D" w:rsidRDefault="002B3B6E" w:rsidP="00827498">
      <w:pPr>
        <w:rPr>
          <w:rFonts w:ascii="Times New Roman" w:hAnsi="Times New Roman"/>
          <w:szCs w:val="24"/>
        </w:rPr>
      </w:pPr>
    </w:p>
    <w:sectPr w:rsidR="002B3B6E" w:rsidRPr="00426F8D" w:rsidSect="00F7497C">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8EB" w:rsidRDefault="002C08EB">
      <w:r>
        <w:separator/>
      </w:r>
    </w:p>
  </w:endnote>
  <w:endnote w:type="continuationSeparator" w:id="0">
    <w:p w:rsidR="002C08EB" w:rsidRDefault="002C08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97C" w:rsidRDefault="00F7497C">
    <w:pPr>
      <w:spacing w:line="240" w:lineRule="exact"/>
    </w:pPr>
  </w:p>
  <w:p w:rsidR="00F7497C" w:rsidRDefault="0065404B">
    <w:pPr>
      <w:framePr w:w="9361" w:wrap="notBeside" w:vAnchor="text" w:hAnchor="text" w:x="1" w:y="1"/>
      <w:jc w:val="center"/>
      <w:rPr>
        <w:rFonts w:ascii="Times New Roman" w:hAnsi="Times New Roman"/>
      </w:rPr>
    </w:pPr>
    <w:r>
      <w:rPr>
        <w:rFonts w:ascii="Times New Roman" w:hAnsi="Times New Roman"/>
      </w:rPr>
      <w:fldChar w:fldCharType="begin"/>
    </w:r>
    <w:r w:rsidR="00F7497C">
      <w:rPr>
        <w:rFonts w:ascii="Times New Roman" w:hAnsi="Times New Roman"/>
      </w:rPr>
      <w:instrText xml:space="preserve">PAGE </w:instrText>
    </w:r>
    <w:r>
      <w:rPr>
        <w:rFonts w:ascii="Times New Roman" w:hAnsi="Times New Roman"/>
      </w:rPr>
      <w:fldChar w:fldCharType="separate"/>
    </w:r>
    <w:r w:rsidR="00D92716">
      <w:rPr>
        <w:rFonts w:ascii="Times New Roman" w:hAnsi="Times New Roman"/>
        <w:noProof/>
      </w:rPr>
      <w:t>1</w:t>
    </w:r>
    <w:r>
      <w:rPr>
        <w:rFonts w:ascii="Times New Roman" w:hAnsi="Times New Roman"/>
      </w:rPr>
      <w:fldChar w:fldCharType="end"/>
    </w:r>
  </w:p>
  <w:p w:rsidR="00F7497C" w:rsidRDefault="00F7497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97C" w:rsidRDefault="00F7497C">
    <w:pPr>
      <w:spacing w:line="240" w:lineRule="exact"/>
    </w:pPr>
  </w:p>
  <w:p w:rsidR="00F7497C" w:rsidRDefault="0065404B">
    <w:pPr>
      <w:framePr w:w="9361" w:wrap="notBeside" w:vAnchor="text" w:hAnchor="text" w:x="1" w:y="1"/>
      <w:jc w:val="center"/>
      <w:rPr>
        <w:rFonts w:ascii="Times New Roman" w:hAnsi="Times New Roman"/>
      </w:rPr>
    </w:pPr>
    <w:r>
      <w:rPr>
        <w:rFonts w:ascii="Times New Roman" w:hAnsi="Times New Roman"/>
      </w:rPr>
      <w:fldChar w:fldCharType="begin"/>
    </w:r>
    <w:r w:rsidR="00F7497C">
      <w:rPr>
        <w:rFonts w:ascii="Times New Roman" w:hAnsi="Times New Roman"/>
      </w:rPr>
      <w:instrText xml:space="preserve">PAGE </w:instrText>
    </w:r>
    <w:r>
      <w:rPr>
        <w:rFonts w:ascii="Times New Roman" w:hAnsi="Times New Roman"/>
      </w:rPr>
      <w:fldChar w:fldCharType="separate"/>
    </w:r>
    <w:r w:rsidR="00D92716">
      <w:rPr>
        <w:rFonts w:ascii="Times New Roman" w:hAnsi="Times New Roman"/>
        <w:noProof/>
      </w:rPr>
      <w:t>4</w:t>
    </w:r>
    <w:r>
      <w:rPr>
        <w:rFonts w:ascii="Times New Roman" w:hAnsi="Times New Roman"/>
      </w:rPr>
      <w:fldChar w:fldCharType="end"/>
    </w:r>
  </w:p>
  <w:p w:rsidR="00F7497C" w:rsidRDefault="00F7497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8EB" w:rsidRDefault="002C08EB">
      <w:r>
        <w:separator/>
      </w:r>
    </w:p>
  </w:footnote>
  <w:footnote w:type="continuationSeparator" w:id="0">
    <w:p w:rsidR="002C08EB" w:rsidRDefault="002C08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6470"/>
    <w:multiLevelType w:val="hybridMultilevel"/>
    <w:tmpl w:val="B376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87D9B"/>
    <w:multiLevelType w:val="hybridMultilevel"/>
    <w:tmpl w:val="99D0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14847"/>
    <w:multiLevelType w:val="hybridMultilevel"/>
    <w:tmpl w:val="9EF47E56"/>
    <w:lvl w:ilvl="0" w:tplc="AF503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24A78"/>
    <w:multiLevelType w:val="hybridMultilevel"/>
    <w:tmpl w:val="5284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5232AE"/>
    <w:multiLevelType w:val="hybridMultilevel"/>
    <w:tmpl w:val="5A0E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A125FA"/>
    <w:multiLevelType w:val="hybridMultilevel"/>
    <w:tmpl w:val="7674A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537469"/>
    <w:multiLevelType w:val="hybridMultilevel"/>
    <w:tmpl w:val="43DA549C"/>
    <w:lvl w:ilvl="0" w:tplc="78D4F13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7">
    <w:nsid w:val="35762BEC"/>
    <w:multiLevelType w:val="hybridMultilevel"/>
    <w:tmpl w:val="6612172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B057901"/>
    <w:multiLevelType w:val="hybridMultilevel"/>
    <w:tmpl w:val="DEF2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F34EB1"/>
    <w:multiLevelType w:val="hybridMultilevel"/>
    <w:tmpl w:val="50CA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040FC1"/>
    <w:multiLevelType w:val="hybridMultilevel"/>
    <w:tmpl w:val="0134A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42B71F94"/>
    <w:multiLevelType w:val="hybridMultilevel"/>
    <w:tmpl w:val="6428B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B34BC1"/>
    <w:multiLevelType w:val="hybridMultilevel"/>
    <w:tmpl w:val="F1B8B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00A68B8"/>
    <w:multiLevelType w:val="hybridMultilevel"/>
    <w:tmpl w:val="F41ED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8D52141"/>
    <w:multiLevelType w:val="hybridMultilevel"/>
    <w:tmpl w:val="08FCF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EF7C53"/>
    <w:multiLevelType w:val="hybridMultilevel"/>
    <w:tmpl w:val="7D9E9B32"/>
    <w:lvl w:ilvl="0" w:tplc="6AE8BC18">
      <w:start w:val="1"/>
      <w:numFmt w:val="decimal"/>
      <w:lvlText w:val="%1."/>
      <w:lvlJc w:val="left"/>
      <w:pPr>
        <w:tabs>
          <w:tab w:val="num" w:pos="720"/>
        </w:tabs>
        <w:ind w:left="720" w:hanging="360"/>
      </w:pPr>
    </w:lvl>
    <w:lvl w:ilvl="1" w:tplc="7AC44456" w:tentative="1">
      <w:start w:val="1"/>
      <w:numFmt w:val="decimal"/>
      <w:lvlText w:val="%2."/>
      <w:lvlJc w:val="left"/>
      <w:pPr>
        <w:tabs>
          <w:tab w:val="num" w:pos="1440"/>
        </w:tabs>
        <w:ind w:left="1440" w:hanging="360"/>
      </w:pPr>
    </w:lvl>
    <w:lvl w:ilvl="2" w:tplc="EF9851FA" w:tentative="1">
      <w:start w:val="1"/>
      <w:numFmt w:val="decimal"/>
      <w:lvlText w:val="%3."/>
      <w:lvlJc w:val="left"/>
      <w:pPr>
        <w:tabs>
          <w:tab w:val="num" w:pos="2160"/>
        </w:tabs>
        <w:ind w:left="2160" w:hanging="360"/>
      </w:pPr>
    </w:lvl>
    <w:lvl w:ilvl="3" w:tplc="44B41F84" w:tentative="1">
      <w:start w:val="1"/>
      <w:numFmt w:val="decimal"/>
      <w:lvlText w:val="%4."/>
      <w:lvlJc w:val="left"/>
      <w:pPr>
        <w:tabs>
          <w:tab w:val="num" w:pos="2880"/>
        </w:tabs>
        <w:ind w:left="2880" w:hanging="360"/>
      </w:pPr>
    </w:lvl>
    <w:lvl w:ilvl="4" w:tplc="8ADEE9DE" w:tentative="1">
      <w:start w:val="1"/>
      <w:numFmt w:val="decimal"/>
      <w:lvlText w:val="%5."/>
      <w:lvlJc w:val="left"/>
      <w:pPr>
        <w:tabs>
          <w:tab w:val="num" w:pos="3600"/>
        </w:tabs>
        <w:ind w:left="3600" w:hanging="360"/>
      </w:pPr>
    </w:lvl>
    <w:lvl w:ilvl="5" w:tplc="A030D7FE" w:tentative="1">
      <w:start w:val="1"/>
      <w:numFmt w:val="decimal"/>
      <w:lvlText w:val="%6."/>
      <w:lvlJc w:val="left"/>
      <w:pPr>
        <w:tabs>
          <w:tab w:val="num" w:pos="4320"/>
        </w:tabs>
        <w:ind w:left="4320" w:hanging="360"/>
      </w:pPr>
    </w:lvl>
    <w:lvl w:ilvl="6" w:tplc="BCAE0916" w:tentative="1">
      <w:start w:val="1"/>
      <w:numFmt w:val="decimal"/>
      <w:lvlText w:val="%7."/>
      <w:lvlJc w:val="left"/>
      <w:pPr>
        <w:tabs>
          <w:tab w:val="num" w:pos="5040"/>
        </w:tabs>
        <w:ind w:left="5040" w:hanging="360"/>
      </w:pPr>
    </w:lvl>
    <w:lvl w:ilvl="7" w:tplc="D49AD6EE" w:tentative="1">
      <w:start w:val="1"/>
      <w:numFmt w:val="decimal"/>
      <w:lvlText w:val="%8."/>
      <w:lvlJc w:val="left"/>
      <w:pPr>
        <w:tabs>
          <w:tab w:val="num" w:pos="5760"/>
        </w:tabs>
        <w:ind w:left="5760" w:hanging="360"/>
      </w:pPr>
    </w:lvl>
    <w:lvl w:ilvl="8" w:tplc="E49267BA" w:tentative="1">
      <w:start w:val="1"/>
      <w:numFmt w:val="decimal"/>
      <w:lvlText w:val="%9."/>
      <w:lvlJc w:val="left"/>
      <w:pPr>
        <w:tabs>
          <w:tab w:val="num" w:pos="6480"/>
        </w:tabs>
        <w:ind w:left="6480" w:hanging="360"/>
      </w:pPr>
    </w:lvl>
  </w:abstractNum>
  <w:abstractNum w:abstractNumId="16">
    <w:nsid w:val="635457E8"/>
    <w:multiLevelType w:val="hybridMultilevel"/>
    <w:tmpl w:val="531814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nsid w:val="67822AB6"/>
    <w:multiLevelType w:val="hybridMultilevel"/>
    <w:tmpl w:val="62327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84D14D8"/>
    <w:multiLevelType w:val="hybridMultilevel"/>
    <w:tmpl w:val="D0B2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6F1144"/>
    <w:multiLevelType w:val="hybridMultilevel"/>
    <w:tmpl w:val="083C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CE6EF9"/>
    <w:multiLevelType w:val="hybridMultilevel"/>
    <w:tmpl w:val="4022CEA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7204EF2"/>
    <w:multiLevelType w:val="hybridMultilevel"/>
    <w:tmpl w:val="E376C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86B0019"/>
    <w:multiLevelType w:val="hybridMultilevel"/>
    <w:tmpl w:val="E5AED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9AA46DF"/>
    <w:multiLevelType w:val="hybridMultilevel"/>
    <w:tmpl w:val="A8B84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0"/>
  </w:num>
  <w:num w:numId="3">
    <w:abstractNumId w:val="12"/>
  </w:num>
  <w:num w:numId="4">
    <w:abstractNumId w:val="21"/>
  </w:num>
  <w:num w:numId="5">
    <w:abstractNumId w:val="13"/>
  </w:num>
  <w:num w:numId="6">
    <w:abstractNumId w:val="22"/>
  </w:num>
  <w:num w:numId="7">
    <w:abstractNumId w:val="17"/>
  </w:num>
  <w:num w:numId="8">
    <w:abstractNumId w:val="14"/>
  </w:num>
  <w:num w:numId="9">
    <w:abstractNumId w:val="10"/>
  </w:num>
  <w:num w:numId="10">
    <w:abstractNumId w:val="11"/>
  </w:num>
  <w:num w:numId="11">
    <w:abstractNumId w:val="3"/>
  </w:num>
  <w:num w:numId="12">
    <w:abstractNumId w:val="9"/>
  </w:num>
  <w:num w:numId="13">
    <w:abstractNumId w:val="23"/>
  </w:num>
  <w:num w:numId="14">
    <w:abstractNumId w:val="8"/>
  </w:num>
  <w:num w:numId="15">
    <w:abstractNumId w:val="1"/>
  </w:num>
  <w:num w:numId="16">
    <w:abstractNumId w:val="5"/>
  </w:num>
  <w:num w:numId="17">
    <w:abstractNumId w:val="19"/>
  </w:num>
  <w:num w:numId="18">
    <w:abstractNumId w:val="15"/>
  </w:num>
  <w:num w:numId="19">
    <w:abstractNumId w:val="18"/>
  </w:num>
  <w:num w:numId="20">
    <w:abstractNumId w:val="0"/>
  </w:num>
  <w:num w:numId="21">
    <w:abstractNumId w:val="4"/>
  </w:num>
  <w:num w:numId="22">
    <w:abstractNumId w:val="16"/>
  </w:num>
  <w:num w:numId="23">
    <w:abstractNumId w:val="6"/>
  </w:num>
  <w:num w:numId="24">
    <w:abstractNumId w:val="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embedSystemFonts/>
  <w:bordersDoNotSurroundHeader/>
  <w:bordersDoNotSurroundFooter/>
  <w:proofState w:spelling="clean" w:grammar="clean"/>
  <w:stylePaneFormatFilter w:val="3F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194"/>
  </w:hdrShapeDefaults>
  <w:footnotePr>
    <w:footnote w:id="-1"/>
    <w:footnote w:id="0"/>
  </w:footnotePr>
  <w:endnotePr>
    <w:numFmt w:val="decimal"/>
    <w:endnote w:id="-1"/>
    <w:endnote w:id="0"/>
  </w:endnotePr>
  <w:compat/>
  <w:rsids>
    <w:rsidRoot w:val="003870C9"/>
    <w:rsid w:val="00004296"/>
    <w:rsid w:val="000066B1"/>
    <w:rsid w:val="00011369"/>
    <w:rsid w:val="00024A3A"/>
    <w:rsid w:val="000256FD"/>
    <w:rsid w:val="00026343"/>
    <w:rsid w:val="00033CE5"/>
    <w:rsid w:val="000537B0"/>
    <w:rsid w:val="000622CA"/>
    <w:rsid w:val="000659ED"/>
    <w:rsid w:val="00067AEF"/>
    <w:rsid w:val="00072B15"/>
    <w:rsid w:val="00082F34"/>
    <w:rsid w:val="00092EEB"/>
    <w:rsid w:val="000A1B9E"/>
    <w:rsid w:val="000B6E27"/>
    <w:rsid w:val="000C2EF9"/>
    <w:rsid w:val="000C6E57"/>
    <w:rsid w:val="000C7A96"/>
    <w:rsid w:val="000F49B4"/>
    <w:rsid w:val="00106FBB"/>
    <w:rsid w:val="00120DF1"/>
    <w:rsid w:val="0012788A"/>
    <w:rsid w:val="0014633D"/>
    <w:rsid w:val="00163E26"/>
    <w:rsid w:val="00166277"/>
    <w:rsid w:val="0016798C"/>
    <w:rsid w:val="00171DC1"/>
    <w:rsid w:val="00196620"/>
    <w:rsid w:val="001A0191"/>
    <w:rsid w:val="001A0D52"/>
    <w:rsid w:val="001A18BD"/>
    <w:rsid w:val="001B4FF9"/>
    <w:rsid w:val="001C1789"/>
    <w:rsid w:val="001C5C7C"/>
    <w:rsid w:val="001E7217"/>
    <w:rsid w:val="001F25A5"/>
    <w:rsid w:val="00200328"/>
    <w:rsid w:val="002014CF"/>
    <w:rsid w:val="00213E3D"/>
    <w:rsid w:val="002244CF"/>
    <w:rsid w:val="00232437"/>
    <w:rsid w:val="0023753C"/>
    <w:rsid w:val="0024267A"/>
    <w:rsid w:val="002428DD"/>
    <w:rsid w:val="0025125A"/>
    <w:rsid w:val="00254153"/>
    <w:rsid w:val="00256D23"/>
    <w:rsid w:val="00262095"/>
    <w:rsid w:val="0026652B"/>
    <w:rsid w:val="00297E3A"/>
    <w:rsid w:val="002B36D1"/>
    <w:rsid w:val="002B3B6E"/>
    <w:rsid w:val="002C08EB"/>
    <w:rsid w:val="002C2389"/>
    <w:rsid w:val="002C4759"/>
    <w:rsid w:val="002D3151"/>
    <w:rsid w:val="002D60E3"/>
    <w:rsid w:val="002F038D"/>
    <w:rsid w:val="002F3E38"/>
    <w:rsid w:val="002F4875"/>
    <w:rsid w:val="00300CDD"/>
    <w:rsid w:val="003042E3"/>
    <w:rsid w:val="00311ECC"/>
    <w:rsid w:val="0031476E"/>
    <w:rsid w:val="0031623F"/>
    <w:rsid w:val="0032720C"/>
    <w:rsid w:val="00353413"/>
    <w:rsid w:val="003603DC"/>
    <w:rsid w:val="00360433"/>
    <w:rsid w:val="003610F4"/>
    <w:rsid w:val="0037273C"/>
    <w:rsid w:val="00374B12"/>
    <w:rsid w:val="00381039"/>
    <w:rsid w:val="003870C9"/>
    <w:rsid w:val="00394BCB"/>
    <w:rsid w:val="003A7B31"/>
    <w:rsid w:val="003B7956"/>
    <w:rsid w:val="003C26F8"/>
    <w:rsid w:val="003C6852"/>
    <w:rsid w:val="003E0A8A"/>
    <w:rsid w:val="003E10F5"/>
    <w:rsid w:val="003F3C67"/>
    <w:rsid w:val="00402EEF"/>
    <w:rsid w:val="00404C67"/>
    <w:rsid w:val="0041174C"/>
    <w:rsid w:val="00420CEB"/>
    <w:rsid w:val="00426F8D"/>
    <w:rsid w:val="00441F59"/>
    <w:rsid w:val="0044256A"/>
    <w:rsid w:val="0045298A"/>
    <w:rsid w:val="0046277B"/>
    <w:rsid w:val="00464591"/>
    <w:rsid w:val="004709F8"/>
    <w:rsid w:val="00470BE3"/>
    <w:rsid w:val="004855E5"/>
    <w:rsid w:val="004904B8"/>
    <w:rsid w:val="004B0524"/>
    <w:rsid w:val="004B497D"/>
    <w:rsid w:val="004B569E"/>
    <w:rsid w:val="004C1F79"/>
    <w:rsid w:val="004C4C08"/>
    <w:rsid w:val="004C6B5B"/>
    <w:rsid w:val="004D6215"/>
    <w:rsid w:val="004E119F"/>
    <w:rsid w:val="004E3BA0"/>
    <w:rsid w:val="004E6D91"/>
    <w:rsid w:val="00521436"/>
    <w:rsid w:val="00536080"/>
    <w:rsid w:val="00542250"/>
    <w:rsid w:val="00546FD1"/>
    <w:rsid w:val="005473C4"/>
    <w:rsid w:val="005502E1"/>
    <w:rsid w:val="005616C1"/>
    <w:rsid w:val="00562B3C"/>
    <w:rsid w:val="00567A7B"/>
    <w:rsid w:val="00571D28"/>
    <w:rsid w:val="005740F6"/>
    <w:rsid w:val="005742FD"/>
    <w:rsid w:val="0058042A"/>
    <w:rsid w:val="005808AC"/>
    <w:rsid w:val="00585D04"/>
    <w:rsid w:val="0058798D"/>
    <w:rsid w:val="005929E8"/>
    <w:rsid w:val="005B0FCC"/>
    <w:rsid w:val="005B7737"/>
    <w:rsid w:val="005C13F1"/>
    <w:rsid w:val="005C46E3"/>
    <w:rsid w:val="005E12A4"/>
    <w:rsid w:val="005F1E9F"/>
    <w:rsid w:val="00603B11"/>
    <w:rsid w:val="00621D45"/>
    <w:rsid w:val="0062290A"/>
    <w:rsid w:val="00623EED"/>
    <w:rsid w:val="006333E1"/>
    <w:rsid w:val="00635F0F"/>
    <w:rsid w:val="00637401"/>
    <w:rsid w:val="00641681"/>
    <w:rsid w:val="006475D3"/>
    <w:rsid w:val="0065404B"/>
    <w:rsid w:val="0066032B"/>
    <w:rsid w:val="00665857"/>
    <w:rsid w:val="00666D1D"/>
    <w:rsid w:val="00670AB2"/>
    <w:rsid w:val="00674872"/>
    <w:rsid w:val="0067535D"/>
    <w:rsid w:val="00676FEA"/>
    <w:rsid w:val="006941ED"/>
    <w:rsid w:val="00696B13"/>
    <w:rsid w:val="006A2C9B"/>
    <w:rsid w:val="006A6B72"/>
    <w:rsid w:val="006A6D34"/>
    <w:rsid w:val="006B5005"/>
    <w:rsid w:val="006E046D"/>
    <w:rsid w:val="006F1422"/>
    <w:rsid w:val="006F7E2B"/>
    <w:rsid w:val="00711F7C"/>
    <w:rsid w:val="00715A6E"/>
    <w:rsid w:val="00726744"/>
    <w:rsid w:val="00726E61"/>
    <w:rsid w:val="0072782C"/>
    <w:rsid w:val="0073212C"/>
    <w:rsid w:val="00735CAA"/>
    <w:rsid w:val="00741459"/>
    <w:rsid w:val="00741ED5"/>
    <w:rsid w:val="00744A6A"/>
    <w:rsid w:val="00757B36"/>
    <w:rsid w:val="0076368E"/>
    <w:rsid w:val="007638C9"/>
    <w:rsid w:val="00765C9B"/>
    <w:rsid w:val="0079046B"/>
    <w:rsid w:val="007A2F98"/>
    <w:rsid w:val="007A6D1B"/>
    <w:rsid w:val="007A7FBD"/>
    <w:rsid w:val="007B357D"/>
    <w:rsid w:val="007C1BD9"/>
    <w:rsid w:val="007C48BE"/>
    <w:rsid w:val="007D2374"/>
    <w:rsid w:val="007D2C72"/>
    <w:rsid w:val="008027DE"/>
    <w:rsid w:val="00817A7C"/>
    <w:rsid w:val="008218FA"/>
    <w:rsid w:val="00827498"/>
    <w:rsid w:val="00831414"/>
    <w:rsid w:val="0083547A"/>
    <w:rsid w:val="00845615"/>
    <w:rsid w:val="00850C11"/>
    <w:rsid w:val="008532A6"/>
    <w:rsid w:val="008613BC"/>
    <w:rsid w:val="00866B26"/>
    <w:rsid w:val="00882181"/>
    <w:rsid w:val="00886C79"/>
    <w:rsid w:val="008921AF"/>
    <w:rsid w:val="008A0F86"/>
    <w:rsid w:val="008A261B"/>
    <w:rsid w:val="008B289E"/>
    <w:rsid w:val="008B399B"/>
    <w:rsid w:val="008D05D8"/>
    <w:rsid w:val="008E3B98"/>
    <w:rsid w:val="008E55D8"/>
    <w:rsid w:val="008E6EE1"/>
    <w:rsid w:val="009037FA"/>
    <w:rsid w:val="00904029"/>
    <w:rsid w:val="00921789"/>
    <w:rsid w:val="0093563D"/>
    <w:rsid w:val="00941D3D"/>
    <w:rsid w:val="00950C3B"/>
    <w:rsid w:val="00954FA7"/>
    <w:rsid w:val="00957F03"/>
    <w:rsid w:val="009608A9"/>
    <w:rsid w:val="00960A62"/>
    <w:rsid w:val="00960DEC"/>
    <w:rsid w:val="00963309"/>
    <w:rsid w:val="00966D04"/>
    <w:rsid w:val="0098169F"/>
    <w:rsid w:val="00981A5A"/>
    <w:rsid w:val="00990984"/>
    <w:rsid w:val="009C0435"/>
    <w:rsid w:val="009C4D84"/>
    <w:rsid w:val="009E49CF"/>
    <w:rsid w:val="00A141E6"/>
    <w:rsid w:val="00A16DE8"/>
    <w:rsid w:val="00A230E2"/>
    <w:rsid w:val="00A42768"/>
    <w:rsid w:val="00A43C70"/>
    <w:rsid w:val="00A4406D"/>
    <w:rsid w:val="00A46356"/>
    <w:rsid w:val="00A71990"/>
    <w:rsid w:val="00A71D1F"/>
    <w:rsid w:val="00A86913"/>
    <w:rsid w:val="00A92728"/>
    <w:rsid w:val="00A95AB3"/>
    <w:rsid w:val="00AC34B0"/>
    <w:rsid w:val="00AD3EEC"/>
    <w:rsid w:val="00AD6C72"/>
    <w:rsid w:val="00AD6D45"/>
    <w:rsid w:val="00AF2B3E"/>
    <w:rsid w:val="00AF4F6C"/>
    <w:rsid w:val="00AF6389"/>
    <w:rsid w:val="00B02C6D"/>
    <w:rsid w:val="00B0354A"/>
    <w:rsid w:val="00B11466"/>
    <w:rsid w:val="00B17164"/>
    <w:rsid w:val="00B222AE"/>
    <w:rsid w:val="00B461B3"/>
    <w:rsid w:val="00B518BE"/>
    <w:rsid w:val="00B80051"/>
    <w:rsid w:val="00B82424"/>
    <w:rsid w:val="00B90333"/>
    <w:rsid w:val="00B915BB"/>
    <w:rsid w:val="00B957EC"/>
    <w:rsid w:val="00BA428E"/>
    <w:rsid w:val="00BA57B4"/>
    <w:rsid w:val="00BA7D06"/>
    <w:rsid w:val="00BA7EB6"/>
    <w:rsid w:val="00BB0B93"/>
    <w:rsid w:val="00BB5B34"/>
    <w:rsid w:val="00BC5405"/>
    <w:rsid w:val="00BC7106"/>
    <w:rsid w:val="00BC7A16"/>
    <w:rsid w:val="00BE308E"/>
    <w:rsid w:val="00BF1CCA"/>
    <w:rsid w:val="00BF4431"/>
    <w:rsid w:val="00BF6A64"/>
    <w:rsid w:val="00C04F78"/>
    <w:rsid w:val="00C07200"/>
    <w:rsid w:val="00C14835"/>
    <w:rsid w:val="00C63D80"/>
    <w:rsid w:val="00C65E3C"/>
    <w:rsid w:val="00C84B57"/>
    <w:rsid w:val="00CA2DB0"/>
    <w:rsid w:val="00CA7B3B"/>
    <w:rsid w:val="00CC4D93"/>
    <w:rsid w:val="00CF3CB3"/>
    <w:rsid w:val="00D016BF"/>
    <w:rsid w:val="00D434AC"/>
    <w:rsid w:val="00D4419B"/>
    <w:rsid w:val="00D64457"/>
    <w:rsid w:val="00D66423"/>
    <w:rsid w:val="00D81F27"/>
    <w:rsid w:val="00D8625E"/>
    <w:rsid w:val="00D916FF"/>
    <w:rsid w:val="00D92716"/>
    <w:rsid w:val="00DA4E24"/>
    <w:rsid w:val="00DC2327"/>
    <w:rsid w:val="00DD42D5"/>
    <w:rsid w:val="00DD4C0F"/>
    <w:rsid w:val="00DF0DF7"/>
    <w:rsid w:val="00E0641A"/>
    <w:rsid w:val="00E13349"/>
    <w:rsid w:val="00E21782"/>
    <w:rsid w:val="00E21A0F"/>
    <w:rsid w:val="00E42D58"/>
    <w:rsid w:val="00E52323"/>
    <w:rsid w:val="00E57F9F"/>
    <w:rsid w:val="00E71921"/>
    <w:rsid w:val="00E7717A"/>
    <w:rsid w:val="00E91946"/>
    <w:rsid w:val="00E923E5"/>
    <w:rsid w:val="00E96EB9"/>
    <w:rsid w:val="00EA27DF"/>
    <w:rsid w:val="00EB1306"/>
    <w:rsid w:val="00EB182A"/>
    <w:rsid w:val="00EC3ED4"/>
    <w:rsid w:val="00ED06F8"/>
    <w:rsid w:val="00ED0976"/>
    <w:rsid w:val="00ED1A24"/>
    <w:rsid w:val="00ED363B"/>
    <w:rsid w:val="00ED4924"/>
    <w:rsid w:val="00EF542D"/>
    <w:rsid w:val="00EF639F"/>
    <w:rsid w:val="00F050DB"/>
    <w:rsid w:val="00F26E7F"/>
    <w:rsid w:val="00F3023D"/>
    <w:rsid w:val="00F45E37"/>
    <w:rsid w:val="00F52708"/>
    <w:rsid w:val="00F535D9"/>
    <w:rsid w:val="00F5558D"/>
    <w:rsid w:val="00F5592B"/>
    <w:rsid w:val="00F603D6"/>
    <w:rsid w:val="00F64070"/>
    <w:rsid w:val="00F669E9"/>
    <w:rsid w:val="00F7271A"/>
    <w:rsid w:val="00F73BDC"/>
    <w:rsid w:val="00F7497C"/>
    <w:rsid w:val="00F80826"/>
    <w:rsid w:val="00F82162"/>
    <w:rsid w:val="00F8317C"/>
    <w:rsid w:val="00F95D67"/>
    <w:rsid w:val="00FA4140"/>
    <w:rsid w:val="00FC181B"/>
    <w:rsid w:val="00FC65F2"/>
    <w:rsid w:val="00FF3634"/>
    <w:rsid w:val="00FF64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rsid w:val="00E7192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rsid w:val="00E7192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94394003">
      <w:bodyDiv w:val="1"/>
      <w:marLeft w:val="0"/>
      <w:marRight w:val="0"/>
      <w:marTop w:val="0"/>
      <w:marBottom w:val="0"/>
      <w:divBdr>
        <w:top w:val="none" w:sz="0" w:space="0" w:color="auto"/>
        <w:left w:val="none" w:sz="0" w:space="0" w:color="auto"/>
        <w:bottom w:val="none" w:sz="0" w:space="0" w:color="auto"/>
        <w:right w:val="none" w:sz="0" w:space="0" w:color="auto"/>
      </w:divBdr>
    </w:div>
    <w:div w:id="311374360">
      <w:bodyDiv w:val="1"/>
      <w:marLeft w:val="0"/>
      <w:marRight w:val="0"/>
      <w:marTop w:val="0"/>
      <w:marBottom w:val="0"/>
      <w:divBdr>
        <w:top w:val="none" w:sz="0" w:space="0" w:color="auto"/>
        <w:left w:val="none" w:sz="0" w:space="0" w:color="auto"/>
        <w:bottom w:val="none" w:sz="0" w:space="0" w:color="auto"/>
        <w:right w:val="none" w:sz="0" w:space="0" w:color="auto"/>
      </w:divBdr>
      <w:divsChild>
        <w:div w:id="97917758">
          <w:marLeft w:val="720"/>
          <w:marRight w:val="0"/>
          <w:marTop w:val="86"/>
          <w:marBottom w:val="0"/>
          <w:divBdr>
            <w:top w:val="none" w:sz="0" w:space="0" w:color="auto"/>
            <w:left w:val="none" w:sz="0" w:space="0" w:color="auto"/>
            <w:bottom w:val="none" w:sz="0" w:space="0" w:color="auto"/>
            <w:right w:val="none" w:sz="0" w:space="0" w:color="auto"/>
          </w:divBdr>
        </w:div>
        <w:div w:id="347609274">
          <w:marLeft w:val="720"/>
          <w:marRight w:val="0"/>
          <w:marTop w:val="86"/>
          <w:marBottom w:val="0"/>
          <w:divBdr>
            <w:top w:val="none" w:sz="0" w:space="0" w:color="auto"/>
            <w:left w:val="none" w:sz="0" w:space="0" w:color="auto"/>
            <w:bottom w:val="none" w:sz="0" w:space="0" w:color="auto"/>
            <w:right w:val="none" w:sz="0" w:space="0" w:color="auto"/>
          </w:divBdr>
        </w:div>
        <w:div w:id="1578855137">
          <w:marLeft w:val="720"/>
          <w:marRight w:val="0"/>
          <w:marTop w:val="86"/>
          <w:marBottom w:val="0"/>
          <w:divBdr>
            <w:top w:val="none" w:sz="0" w:space="0" w:color="auto"/>
            <w:left w:val="none" w:sz="0" w:space="0" w:color="auto"/>
            <w:bottom w:val="none" w:sz="0" w:space="0" w:color="auto"/>
            <w:right w:val="none" w:sz="0" w:space="0" w:color="auto"/>
          </w:divBdr>
        </w:div>
        <w:div w:id="1683556418">
          <w:marLeft w:val="720"/>
          <w:marRight w:val="0"/>
          <w:marTop w:val="86"/>
          <w:marBottom w:val="0"/>
          <w:divBdr>
            <w:top w:val="none" w:sz="0" w:space="0" w:color="auto"/>
            <w:left w:val="none" w:sz="0" w:space="0" w:color="auto"/>
            <w:bottom w:val="none" w:sz="0" w:space="0" w:color="auto"/>
            <w:right w:val="none" w:sz="0" w:space="0" w:color="auto"/>
          </w:divBdr>
        </w:div>
        <w:div w:id="1791126524">
          <w:marLeft w:val="720"/>
          <w:marRight w:val="0"/>
          <w:marTop w:val="86"/>
          <w:marBottom w:val="0"/>
          <w:divBdr>
            <w:top w:val="none" w:sz="0" w:space="0" w:color="auto"/>
            <w:left w:val="none" w:sz="0" w:space="0" w:color="auto"/>
            <w:bottom w:val="none" w:sz="0" w:space="0" w:color="auto"/>
            <w:right w:val="none" w:sz="0" w:space="0" w:color="auto"/>
          </w:divBdr>
        </w:div>
        <w:div w:id="1971472131">
          <w:marLeft w:val="720"/>
          <w:marRight w:val="0"/>
          <w:marTop w:val="86"/>
          <w:marBottom w:val="0"/>
          <w:divBdr>
            <w:top w:val="none" w:sz="0" w:space="0" w:color="auto"/>
            <w:left w:val="none" w:sz="0" w:space="0" w:color="auto"/>
            <w:bottom w:val="none" w:sz="0" w:space="0" w:color="auto"/>
            <w:right w:val="none" w:sz="0" w:space="0" w:color="auto"/>
          </w:divBdr>
        </w:div>
        <w:div w:id="402994000">
          <w:marLeft w:val="720"/>
          <w:marRight w:val="0"/>
          <w:marTop w:val="86"/>
          <w:marBottom w:val="0"/>
          <w:divBdr>
            <w:top w:val="none" w:sz="0" w:space="0" w:color="auto"/>
            <w:left w:val="none" w:sz="0" w:space="0" w:color="auto"/>
            <w:bottom w:val="none" w:sz="0" w:space="0" w:color="auto"/>
            <w:right w:val="none" w:sz="0" w:space="0" w:color="auto"/>
          </w:divBdr>
        </w:div>
      </w:divsChild>
    </w:div>
    <w:div w:id="1505900314">
      <w:bodyDiv w:val="1"/>
      <w:marLeft w:val="0"/>
      <w:marRight w:val="0"/>
      <w:marTop w:val="0"/>
      <w:marBottom w:val="0"/>
      <w:divBdr>
        <w:top w:val="none" w:sz="0" w:space="0" w:color="auto"/>
        <w:left w:val="none" w:sz="0" w:space="0" w:color="auto"/>
        <w:bottom w:val="none" w:sz="0" w:space="0" w:color="auto"/>
        <w:right w:val="none" w:sz="0" w:space="0" w:color="auto"/>
      </w:divBdr>
    </w:div>
    <w:div w:id="2093234049">
      <w:bodyDiv w:val="1"/>
      <w:marLeft w:val="0"/>
      <w:marRight w:val="0"/>
      <w:marTop w:val="0"/>
      <w:marBottom w:val="0"/>
      <w:divBdr>
        <w:top w:val="none" w:sz="0" w:space="0" w:color="auto"/>
        <w:left w:val="none" w:sz="0" w:space="0" w:color="auto"/>
        <w:bottom w:val="none" w:sz="0" w:space="0" w:color="auto"/>
        <w:right w:val="none" w:sz="0" w:space="0" w:color="auto"/>
      </w:divBdr>
      <w:divsChild>
        <w:div w:id="2023241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orppa@marshall.ed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1468</Words>
  <Characters>8371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CD 601 - Introduction to Graduate Studies</vt:lpstr>
    </vt:vector>
  </TitlesOfParts>
  <Company>Marshall University</Company>
  <LinksUpToDate>false</LinksUpToDate>
  <CharactersWithSpaces>9820</CharactersWithSpaces>
  <SharedDoc>false</SharedDoc>
  <HLinks>
    <vt:vector size="12" baseType="variant">
      <vt:variant>
        <vt:i4>1441792</vt:i4>
      </vt:variant>
      <vt:variant>
        <vt:i4>3</vt:i4>
      </vt:variant>
      <vt:variant>
        <vt:i4>0</vt:i4>
      </vt:variant>
      <vt:variant>
        <vt:i4>5</vt:i4>
      </vt:variant>
      <vt:variant>
        <vt:lpwstr>http://www.marshall.edu/president/board/Policies/MUBOG AA-12 Academic Dishonesty.pdf</vt:lpwstr>
      </vt:variant>
      <vt:variant>
        <vt:lpwstr/>
      </vt:variant>
      <vt:variant>
        <vt:i4>5570639</vt:i4>
      </vt:variant>
      <vt:variant>
        <vt:i4>0</vt:i4>
      </vt:variant>
      <vt:variant>
        <vt:i4>0</vt:i4>
      </vt:variant>
      <vt:variant>
        <vt:i4>5</vt:i4>
      </vt:variant>
      <vt:variant>
        <vt:lpwstr>http://www.marshall.edu/disabled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601 - Introduction to Graduate Studies</dc:title>
  <dc:creator>Pam R. Gardner</dc:creator>
  <cp:lastModifiedBy>torppa</cp:lastModifiedBy>
  <cp:revision>4</cp:revision>
  <cp:lastPrinted>2013-01-14T19:17:00Z</cp:lastPrinted>
  <dcterms:created xsi:type="dcterms:W3CDTF">2013-01-14T19:21:00Z</dcterms:created>
  <dcterms:modified xsi:type="dcterms:W3CDTF">2013-01-15T15:40:00Z</dcterms:modified>
</cp:coreProperties>
</file>