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F7" w:rsidRPr="00B50F16" w:rsidRDefault="00637CF7" w:rsidP="00637CF7">
      <w:pPr>
        <w:jc w:val="center"/>
        <w:outlineLvl w:val="0"/>
        <w:rPr>
          <w:rFonts w:asciiTheme="minorHAnsi" w:hAnsiTheme="minorHAnsi"/>
          <w:b/>
          <w:szCs w:val="24"/>
        </w:rPr>
      </w:pPr>
      <w:r w:rsidRPr="00B50F16">
        <w:rPr>
          <w:rFonts w:asciiTheme="minorHAnsi" w:hAnsiTheme="minorHAnsi"/>
          <w:b/>
          <w:szCs w:val="24"/>
        </w:rPr>
        <w:t xml:space="preserve">Marshall University </w:t>
      </w:r>
    </w:p>
    <w:p w:rsidR="00637CF7" w:rsidRPr="00B50F16" w:rsidRDefault="00637CF7" w:rsidP="00637CF7">
      <w:pPr>
        <w:jc w:val="center"/>
        <w:outlineLvl w:val="0"/>
        <w:rPr>
          <w:rFonts w:asciiTheme="minorHAnsi" w:hAnsiTheme="minorHAnsi"/>
          <w:b/>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 xml:space="preserve">Course Title/Number </w:t>
            </w:r>
          </w:p>
        </w:tc>
        <w:tc>
          <w:tcPr>
            <w:tcW w:w="7920" w:type="dxa"/>
          </w:tcPr>
          <w:p w:rsidR="00637CF7" w:rsidRPr="00B50F16" w:rsidRDefault="00637CF7" w:rsidP="000E04DA">
            <w:pPr>
              <w:rPr>
                <w:rFonts w:asciiTheme="minorHAnsi" w:hAnsiTheme="minorHAnsi"/>
                <w:b/>
                <w:szCs w:val="24"/>
              </w:rPr>
            </w:pPr>
            <w:r>
              <w:rPr>
                <w:rFonts w:asciiTheme="minorHAnsi" w:hAnsiTheme="minorHAnsi"/>
                <w:b/>
                <w:szCs w:val="24"/>
              </w:rPr>
              <w:t>Introduction to Computer-Mediated Communication</w:t>
            </w:r>
          </w:p>
          <w:p w:rsidR="00637CF7" w:rsidRPr="00B50F16" w:rsidRDefault="00637CF7" w:rsidP="000E04DA">
            <w:pPr>
              <w:rPr>
                <w:rFonts w:asciiTheme="minorHAnsi" w:hAnsiTheme="minorHAnsi"/>
                <w:b/>
                <w:szCs w:val="24"/>
              </w:rPr>
            </w:pPr>
            <w:r>
              <w:rPr>
                <w:rFonts w:asciiTheme="minorHAnsi" w:hAnsiTheme="minorHAnsi"/>
                <w:b/>
                <w:szCs w:val="24"/>
              </w:rPr>
              <w:t>CMM 255</w:t>
            </w:r>
            <w:r w:rsidR="005E55C5">
              <w:rPr>
                <w:rFonts w:asciiTheme="minorHAnsi" w:hAnsiTheme="minorHAnsi"/>
                <w:b/>
                <w:szCs w:val="24"/>
              </w:rPr>
              <w:t xml:space="preserve"> (WI)</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Semester/Year</w:t>
            </w:r>
          </w:p>
        </w:tc>
        <w:tc>
          <w:tcPr>
            <w:tcW w:w="7920" w:type="dxa"/>
          </w:tcPr>
          <w:p w:rsidR="00637CF7" w:rsidRPr="00B50F16" w:rsidRDefault="00637CF7" w:rsidP="000E04DA">
            <w:pPr>
              <w:tabs>
                <w:tab w:val="left" w:pos="-1440"/>
              </w:tabs>
              <w:rPr>
                <w:rFonts w:asciiTheme="minorHAnsi" w:hAnsiTheme="minorHAnsi"/>
                <w:szCs w:val="24"/>
              </w:rPr>
            </w:pPr>
            <w:r>
              <w:rPr>
                <w:rFonts w:asciiTheme="minorHAnsi" w:hAnsiTheme="minorHAnsi"/>
                <w:szCs w:val="24"/>
              </w:rPr>
              <w:t>Spring 2013</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Days/Time</w:t>
            </w:r>
          </w:p>
        </w:tc>
        <w:tc>
          <w:tcPr>
            <w:tcW w:w="7920" w:type="dxa"/>
          </w:tcPr>
          <w:p w:rsidR="00637CF7" w:rsidRPr="00B50F16" w:rsidRDefault="00637CF7" w:rsidP="00637CF7">
            <w:pPr>
              <w:tabs>
                <w:tab w:val="left" w:pos="-1440"/>
              </w:tabs>
              <w:rPr>
                <w:rFonts w:asciiTheme="minorHAnsi" w:hAnsiTheme="minorHAnsi"/>
                <w:szCs w:val="24"/>
              </w:rPr>
            </w:pPr>
            <w:r>
              <w:rPr>
                <w:rFonts w:asciiTheme="minorHAnsi" w:hAnsiTheme="minorHAnsi"/>
                <w:szCs w:val="24"/>
              </w:rPr>
              <w:t>Tuesday &amp; Thursday</w:t>
            </w:r>
            <w:r w:rsidRPr="00B50F16">
              <w:rPr>
                <w:rFonts w:asciiTheme="minorHAnsi" w:hAnsiTheme="minorHAnsi"/>
                <w:szCs w:val="24"/>
              </w:rPr>
              <w:t xml:space="preserve">, </w:t>
            </w:r>
            <w:r>
              <w:rPr>
                <w:rFonts w:asciiTheme="minorHAnsi" w:hAnsiTheme="minorHAnsi"/>
                <w:szCs w:val="24"/>
              </w:rPr>
              <w:t>2:00 – 3:15</w:t>
            </w:r>
            <w:r w:rsidRPr="00B50F16">
              <w:rPr>
                <w:rFonts w:asciiTheme="minorHAnsi" w:hAnsiTheme="minorHAnsi"/>
                <w:szCs w:val="24"/>
              </w:rPr>
              <w:t xml:space="preserve"> pm</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Location</w:t>
            </w:r>
          </w:p>
        </w:tc>
        <w:tc>
          <w:tcPr>
            <w:tcW w:w="792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 xml:space="preserve">Smith Hall </w:t>
            </w:r>
            <w:r>
              <w:rPr>
                <w:rFonts w:asciiTheme="minorHAnsi" w:hAnsiTheme="minorHAnsi"/>
                <w:szCs w:val="24"/>
              </w:rPr>
              <w:t>232</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Instructor</w:t>
            </w:r>
          </w:p>
        </w:tc>
        <w:tc>
          <w:tcPr>
            <w:tcW w:w="792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Stephen D. Cooper</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Office</w:t>
            </w:r>
          </w:p>
        </w:tc>
        <w:tc>
          <w:tcPr>
            <w:tcW w:w="792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Smith Hall 2</w:t>
            </w:r>
            <w:r>
              <w:rPr>
                <w:rFonts w:asciiTheme="minorHAnsi" w:hAnsiTheme="minorHAnsi"/>
                <w:szCs w:val="24"/>
              </w:rPr>
              <w:t>46</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Phone</w:t>
            </w:r>
          </w:p>
        </w:tc>
        <w:tc>
          <w:tcPr>
            <w:tcW w:w="792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304 696-2733</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E-Mail</w:t>
            </w:r>
          </w:p>
        </w:tc>
        <w:tc>
          <w:tcPr>
            <w:tcW w:w="792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coopers@marshall.edu</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Office/Hours</w:t>
            </w:r>
          </w:p>
        </w:tc>
        <w:tc>
          <w:tcPr>
            <w:tcW w:w="7920" w:type="dxa"/>
          </w:tcPr>
          <w:p w:rsidR="00637CF7" w:rsidRPr="00B50F16" w:rsidRDefault="00637CF7" w:rsidP="000E04DA">
            <w:pPr>
              <w:tabs>
                <w:tab w:val="left" w:pos="-1440"/>
              </w:tabs>
              <w:rPr>
                <w:rFonts w:asciiTheme="minorHAnsi" w:hAnsiTheme="minorHAnsi"/>
                <w:szCs w:val="24"/>
              </w:rPr>
            </w:pPr>
            <w:r>
              <w:rPr>
                <w:rFonts w:asciiTheme="minorHAnsi" w:hAnsiTheme="minorHAnsi"/>
                <w:szCs w:val="24"/>
              </w:rPr>
              <w:t>Monday</w:t>
            </w:r>
            <w:r>
              <w:rPr>
                <w:rFonts w:asciiTheme="minorHAnsi" w:hAnsiTheme="minorHAnsi"/>
                <w:szCs w:val="24"/>
              </w:rPr>
              <w:tab/>
              <w:t>12:30 -</w:t>
            </w:r>
            <w:r w:rsidRPr="00B50F16">
              <w:rPr>
                <w:rFonts w:asciiTheme="minorHAnsi" w:hAnsiTheme="minorHAnsi"/>
                <w:szCs w:val="24"/>
              </w:rPr>
              <w:t>1:30 pm</w:t>
            </w:r>
          </w:p>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Tuesday</w:t>
            </w:r>
            <w:r w:rsidRPr="00B50F16">
              <w:rPr>
                <w:rFonts w:asciiTheme="minorHAnsi" w:hAnsiTheme="minorHAnsi"/>
                <w:szCs w:val="24"/>
              </w:rPr>
              <w:tab/>
            </w:r>
            <w:r>
              <w:rPr>
                <w:rFonts w:asciiTheme="minorHAnsi" w:hAnsiTheme="minorHAnsi"/>
                <w:szCs w:val="24"/>
              </w:rPr>
              <w:t>12:30 -</w:t>
            </w:r>
            <w:r w:rsidRPr="00B50F16">
              <w:rPr>
                <w:rFonts w:asciiTheme="minorHAnsi" w:hAnsiTheme="minorHAnsi"/>
                <w:szCs w:val="24"/>
              </w:rPr>
              <w:t>1:30 pm</w:t>
            </w:r>
          </w:p>
          <w:p w:rsidR="00637CF7" w:rsidRPr="00B50F16" w:rsidRDefault="00637CF7" w:rsidP="000E04DA">
            <w:pPr>
              <w:tabs>
                <w:tab w:val="left" w:pos="-1440"/>
              </w:tabs>
              <w:rPr>
                <w:rFonts w:asciiTheme="minorHAnsi" w:hAnsiTheme="minorHAnsi"/>
                <w:szCs w:val="24"/>
              </w:rPr>
            </w:pPr>
            <w:r>
              <w:rPr>
                <w:rFonts w:asciiTheme="minorHAnsi" w:hAnsiTheme="minorHAnsi"/>
                <w:szCs w:val="24"/>
              </w:rPr>
              <w:t xml:space="preserve">Wednesday </w:t>
            </w:r>
            <w:r>
              <w:rPr>
                <w:rFonts w:asciiTheme="minorHAnsi" w:hAnsiTheme="minorHAnsi"/>
                <w:szCs w:val="24"/>
              </w:rPr>
              <w:tab/>
              <w:t>12:30 -</w:t>
            </w:r>
            <w:r w:rsidRPr="00B50F16">
              <w:rPr>
                <w:rFonts w:asciiTheme="minorHAnsi" w:hAnsiTheme="minorHAnsi"/>
                <w:szCs w:val="24"/>
              </w:rPr>
              <w:t>1:30 pm</w:t>
            </w:r>
          </w:p>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 xml:space="preserve">Thursday </w:t>
            </w:r>
            <w:r w:rsidRPr="00B50F16">
              <w:rPr>
                <w:rFonts w:asciiTheme="minorHAnsi" w:hAnsiTheme="minorHAnsi"/>
                <w:szCs w:val="24"/>
              </w:rPr>
              <w:tab/>
            </w:r>
            <w:r>
              <w:rPr>
                <w:rFonts w:asciiTheme="minorHAnsi" w:hAnsiTheme="minorHAnsi"/>
                <w:szCs w:val="24"/>
              </w:rPr>
              <w:t>12:30 -</w:t>
            </w:r>
            <w:r w:rsidRPr="00B50F16">
              <w:rPr>
                <w:rFonts w:asciiTheme="minorHAnsi" w:hAnsiTheme="minorHAnsi"/>
                <w:szCs w:val="24"/>
              </w:rPr>
              <w:t xml:space="preserve">1:30 </w:t>
            </w:r>
            <w:r>
              <w:rPr>
                <w:rFonts w:asciiTheme="minorHAnsi" w:hAnsiTheme="minorHAnsi"/>
                <w:szCs w:val="24"/>
              </w:rPr>
              <w:t xml:space="preserve">and 3:30-5:30 </w:t>
            </w:r>
            <w:r w:rsidRPr="00B50F16">
              <w:rPr>
                <w:rFonts w:asciiTheme="minorHAnsi" w:hAnsiTheme="minorHAnsi"/>
                <w:szCs w:val="24"/>
              </w:rPr>
              <w:t>pm</w:t>
            </w:r>
          </w:p>
          <w:p w:rsidR="00637CF7" w:rsidRPr="00B50F16" w:rsidRDefault="00637CF7" w:rsidP="000E04DA">
            <w:pPr>
              <w:tabs>
                <w:tab w:val="left" w:pos="-1440"/>
              </w:tabs>
              <w:rPr>
                <w:rFonts w:asciiTheme="minorHAnsi" w:hAnsiTheme="minorHAnsi"/>
                <w:szCs w:val="24"/>
              </w:rPr>
            </w:pPr>
          </w:p>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Other times by appointment.</w:t>
            </w:r>
          </w:p>
        </w:tc>
      </w:tr>
      <w:tr w:rsidR="00637CF7" w:rsidRPr="00B50F16" w:rsidTr="000E04DA">
        <w:tc>
          <w:tcPr>
            <w:tcW w:w="2340" w:type="dxa"/>
          </w:tcPr>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University Policies</w:t>
            </w:r>
          </w:p>
        </w:tc>
        <w:tc>
          <w:tcPr>
            <w:tcW w:w="7920" w:type="dxa"/>
          </w:tcPr>
          <w:p w:rsidR="00637CF7" w:rsidRPr="00B50F16" w:rsidRDefault="00637CF7" w:rsidP="000E04DA">
            <w:pPr>
              <w:tabs>
                <w:tab w:val="left" w:pos="-1440"/>
              </w:tabs>
              <w:spacing w:after="60"/>
              <w:rPr>
                <w:rFonts w:asciiTheme="minorHAnsi" w:hAnsiTheme="minorHAnsi"/>
                <w:szCs w:val="24"/>
              </w:rPr>
            </w:pPr>
            <w:r w:rsidRPr="00B50F16">
              <w:rPr>
                <w:rFonts w:asciiTheme="minorHAnsi" w:hAnsiTheme="minorHAnsi"/>
                <w:szCs w:val="24"/>
              </w:rPr>
              <w:t>By enrolling in this course, you agree to the University Policies listed below. Please read the full text of each policy b</w:t>
            </w:r>
            <w:r>
              <w:rPr>
                <w:rFonts w:asciiTheme="minorHAnsi" w:hAnsiTheme="minorHAnsi"/>
                <w:szCs w:val="24"/>
              </w:rPr>
              <w:t>y</w:t>
            </w:r>
            <w:r w:rsidRPr="00B50F16">
              <w:rPr>
                <w:rFonts w:asciiTheme="minorHAnsi" w:hAnsiTheme="minorHAnsi"/>
                <w:szCs w:val="24"/>
              </w:rPr>
              <w:t xml:space="preserve"> going to </w:t>
            </w:r>
            <w:hyperlink r:id="rId7" w:history="1">
              <w:r w:rsidRPr="00B50F16">
                <w:rPr>
                  <w:rStyle w:val="Hyperlink"/>
                  <w:rFonts w:asciiTheme="minorHAnsi" w:hAnsiTheme="minorHAnsi"/>
                  <w:szCs w:val="24"/>
                </w:rPr>
                <w:t>www.marshall.edu/academic-affairs</w:t>
              </w:r>
            </w:hyperlink>
            <w:r w:rsidRPr="00B50F16">
              <w:rPr>
                <w:rFonts w:asciiTheme="minorHAnsi" w:hAnsiTheme="minorHAnsi"/>
                <w:szCs w:val="24"/>
              </w:rPr>
              <w:t xml:space="preserve"> and clicking on “Marshall University Policies.”  Or, you can access the policies directly by going to </w:t>
            </w:r>
            <w:hyperlink r:id="rId8" w:history="1">
              <w:r w:rsidRPr="00B50F16">
                <w:rPr>
                  <w:rStyle w:val="Hyperlink"/>
                  <w:rFonts w:asciiTheme="minorHAnsi" w:hAnsiTheme="minorHAnsi"/>
                  <w:szCs w:val="24"/>
                </w:rPr>
                <w:t>http://www.marshall.edu/academic-affairs/?page_id=802</w:t>
              </w:r>
            </w:hyperlink>
            <w:r w:rsidRPr="00B50F16">
              <w:rPr>
                <w:rFonts w:asciiTheme="minorHAnsi" w:hAnsiTheme="minorHAnsi"/>
                <w:szCs w:val="24"/>
              </w:rPr>
              <w:t xml:space="preserve"> </w:t>
            </w:r>
          </w:p>
          <w:p w:rsidR="00637CF7" w:rsidRPr="00B50F16" w:rsidRDefault="00637CF7" w:rsidP="000E04DA">
            <w:pPr>
              <w:tabs>
                <w:tab w:val="left" w:pos="-1440"/>
              </w:tabs>
              <w:rPr>
                <w:rFonts w:asciiTheme="minorHAnsi" w:hAnsiTheme="minorHAnsi"/>
                <w:szCs w:val="24"/>
              </w:rPr>
            </w:pPr>
            <w:r w:rsidRPr="00B50F16">
              <w:rPr>
                <w:rFonts w:asciiTheme="minorHAnsi" w:hAnsiTheme="minorHAnsi"/>
                <w:szCs w:val="24"/>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20730F" w:rsidRDefault="0020730F"/>
    <w:p w:rsidR="005E55C5" w:rsidRDefault="005E55C5"/>
    <w:p w:rsidR="005E55C5" w:rsidRPr="00583F48" w:rsidRDefault="005E55C5" w:rsidP="005A63BB">
      <w:pPr>
        <w:pStyle w:val="Heading1"/>
        <w:tabs>
          <w:tab w:val="left" w:pos="2880"/>
          <w:tab w:val="left" w:pos="6480"/>
        </w:tabs>
        <w:rPr>
          <w:color w:val="FF0000"/>
        </w:rPr>
      </w:pPr>
      <w:r w:rsidRPr="005A63BB">
        <w:rPr>
          <w:szCs w:val="24"/>
        </w:rPr>
        <w:t>Course Description, From the Catalog</w:t>
      </w:r>
    </w:p>
    <w:p w:rsidR="005E55C5" w:rsidRPr="005A63BB" w:rsidRDefault="005E55C5" w:rsidP="005A63BB">
      <w:pPr>
        <w:tabs>
          <w:tab w:val="left" w:pos="2880"/>
          <w:tab w:val="left" w:pos="6480"/>
        </w:tabs>
        <w:rPr>
          <w:rFonts w:ascii="Arial" w:hAnsi="Arial"/>
        </w:rPr>
      </w:pPr>
    </w:p>
    <w:p w:rsidR="005E55C5" w:rsidRDefault="00601ECB" w:rsidP="005A63BB">
      <w:pPr>
        <w:tabs>
          <w:tab w:val="left" w:pos="2880"/>
          <w:tab w:val="left" w:pos="6480"/>
        </w:tabs>
      </w:pPr>
      <w:r w:rsidRPr="005A63BB">
        <w:rPr>
          <w:rFonts w:ascii="Arial" w:hAnsi="Arial"/>
        </w:rPr>
        <w:t xml:space="preserve">Use and implications of </w:t>
      </w:r>
      <w:proofErr w:type="spellStart"/>
      <w:r w:rsidRPr="005A63BB">
        <w:rPr>
          <w:rFonts w:ascii="Arial" w:hAnsi="Arial"/>
        </w:rPr>
        <w:t>telecomputing</w:t>
      </w:r>
      <w:proofErr w:type="spellEnd"/>
      <w:r w:rsidRPr="005A63BB">
        <w:rPr>
          <w:rFonts w:ascii="Arial" w:hAnsi="Arial"/>
        </w:rPr>
        <w:t xml:space="preserve"> for messaging, resource finding, and self-directed discovery learning.</w:t>
      </w:r>
    </w:p>
    <w:p w:rsidR="005E55C5" w:rsidRDefault="005E55C5"/>
    <w:p w:rsidR="008A4FC6" w:rsidRDefault="008A4FC6"/>
    <w:p w:rsidR="00A27366" w:rsidRDefault="00A27366"/>
    <w:p w:rsidR="005E55C5" w:rsidRDefault="005E55C5" w:rsidP="005E55C5">
      <w:pPr>
        <w:pStyle w:val="Heading1"/>
        <w:tabs>
          <w:tab w:val="left" w:pos="2880"/>
          <w:tab w:val="left" w:pos="6480"/>
        </w:tabs>
        <w:rPr>
          <w:szCs w:val="24"/>
        </w:rPr>
      </w:pPr>
      <w:r w:rsidRPr="005E55C5">
        <w:rPr>
          <w:szCs w:val="24"/>
        </w:rPr>
        <w:t>Course Philosophy,</w:t>
      </w:r>
      <w:r w:rsidR="005A63BB">
        <w:rPr>
          <w:szCs w:val="24"/>
        </w:rPr>
        <w:t xml:space="preserve"> </w:t>
      </w:r>
      <w:r w:rsidRPr="005E55C5">
        <w:rPr>
          <w:szCs w:val="24"/>
        </w:rPr>
        <w:t>From the Instructor</w:t>
      </w:r>
    </w:p>
    <w:p w:rsidR="005E55C5" w:rsidRPr="005E55C5" w:rsidRDefault="005E55C5" w:rsidP="005E55C5"/>
    <w:p w:rsidR="005E55C5" w:rsidRDefault="005E55C5" w:rsidP="005E55C5">
      <w:pPr>
        <w:tabs>
          <w:tab w:val="left" w:pos="2880"/>
          <w:tab w:val="left" w:pos="6480"/>
        </w:tabs>
        <w:rPr>
          <w:rFonts w:ascii="Arial" w:hAnsi="Arial"/>
        </w:rPr>
      </w:pPr>
      <w:r>
        <w:rPr>
          <w:rFonts w:ascii="Arial" w:hAnsi="Arial"/>
        </w:rPr>
        <w:t xml:space="preserve">From its infancy as a federally-funded experiment in military communications, through its adolescence as the federally-funded plaything of academicians, to its maturity as a self-supporting and self-organizing global network, the World Wide Web has continued to confound the pundits and delight its users.  Personal computers have made serious </w:t>
      </w:r>
      <w:r>
        <w:rPr>
          <w:rFonts w:ascii="Arial" w:hAnsi="Arial"/>
        </w:rPr>
        <w:lastRenderedPageBreak/>
        <w:t>computing power available to people of ordinary means.  E-commerce has influenced the commercial marketplace in both obvious and subtle ways.</w:t>
      </w:r>
    </w:p>
    <w:p w:rsidR="005E55C5" w:rsidRDefault="005E55C5" w:rsidP="005E55C5">
      <w:pPr>
        <w:tabs>
          <w:tab w:val="left" w:pos="2880"/>
          <w:tab w:val="left" w:pos="6480"/>
        </w:tabs>
        <w:rPr>
          <w:rFonts w:ascii="Arial" w:hAnsi="Arial"/>
        </w:rPr>
      </w:pPr>
    </w:p>
    <w:p w:rsidR="005E55C5" w:rsidRDefault="005E55C5" w:rsidP="005E55C5">
      <w:pPr>
        <w:tabs>
          <w:tab w:val="left" w:pos="2880"/>
          <w:tab w:val="left" w:pos="6480"/>
        </w:tabs>
        <w:rPr>
          <w:rFonts w:ascii="Arial" w:hAnsi="Arial"/>
        </w:rPr>
      </w:pPr>
      <w:r>
        <w:rPr>
          <w:rFonts w:ascii="Arial" w:hAnsi="Arial"/>
        </w:rPr>
        <w:t>While prior communication innovations such as the telephone and television also reshaped our notions of time and space, there is good reason to see the widespread adoption of computer-mediated communication (CMC) as unique in its simultaneous impact on our social institutions, our organizations, and our personal identities.   One goal of this course is to get a sense of the breadth and depth of the institutional, workplace, and personal changes fostered by computer-mediated communication.  Another goal is to get introduced to the major theories about human communication behaviors when they’re mediated by computer technology.</w:t>
      </w:r>
    </w:p>
    <w:p w:rsidR="005E55C5" w:rsidRDefault="005E55C5" w:rsidP="005E55C5">
      <w:pPr>
        <w:tabs>
          <w:tab w:val="left" w:pos="2880"/>
          <w:tab w:val="left" w:pos="6480"/>
        </w:tabs>
        <w:rPr>
          <w:rFonts w:ascii="Arial" w:hAnsi="Arial"/>
        </w:rPr>
      </w:pPr>
    </w:p>
    <w:p w:rsidR="005E55C5" w:rsidRDefault="005E55C5" w:rsidP="005E55C5">
      <w:pPr>
        <w:tabs>
          <w:tab w:val="left" w:pos="2880"/>
          <w:tab w:val="left" w:pos="6480"/>
        </w:tabs>
        <w:rPr>
          <w:rFonts w:ascii="Arial" w:hAnsi="Arial"/>
        </w:rPr>
      </w:pPr>
      <w:r>
        <w:rPr>
          <w:rFonts w:ascii="Arial" w:hAnsi="Arial"/>
        </w:rPr>
        <w:t>And yet another goal of this course is to refine your skills in analytical writing.  This is a writing-intensive course.  When you look over the course calendar, you’ll notice a short written assignment almost every week.  When you look over the grading system for this course, you’ll notice grade points for those weekly assignments, and more points for a thing called “in-class memos.”  Relax, and trust the Force.  You’ll do a good deal of writing in this course, and the writing will both help you master the material and get even better in your writing skills.</w:t>
      </w:r>
    </w:p>
    <w:p w:rsidR="005E55C5" w:rsidRDefault="005E55C5" w:rsidP="005E55C5">
      <w:pPr>
        <w:tabs>
          <w:tab w:val="left" w:pos="2880"/>
          <w:tab w:val="left" w:pos="6480"/>
        </w:tabs>
        <w:rPr>
          <w:rFonts w:ascii="Arial" w:hAnsi="Arial"/>
        </w:rPr>
      </w:pPr>
    </w:p>
    <w:p w:rsidR="005E55C5" w:rsidRDefault="005E55C5" w:rsidP="005E55C5">
      <w:pPr>
        <w:tabs>
          <w:tab w:val="left" w:pos="2880"/>
          <w:tab w:val="left" w:pos="6480"/>
        </w:tabs>
        <w:rPr>
          <w:rFonts w:ascii="Arial" w:hAnsi="Arial"/>
        </w:rPr>
      </w:pPr>
      <w:r>
        <w:rPr>
          <w:rFonts w:ascii="Arial" w:hAnsi="Arial"/>
        </w:rPr>
        <w:t xml:space="preserve">If you feel a bit of anxiety about this aspect of the course, it’s a sign you realize that analytical writing is a skill you need to work on!  </w:t>
      </w:r>
      <w:r>
        <w:rPr>
          <w:rFonts w:ascii="Arial" w:hAnsi="Arial"/>
          <w:u w:val="single"/>
        </w:rPr>
        <w:t>Keep in mind that important opportunities often present themselves as challenges</w:t>
      </w:r>
      <w:r>
        <w:rPr>
          <w:rFonts w:ascii="Arial" w:hAnsi="Arial"/>
        </w:rPr>
        <w:t>.</w:t>
      </w:r>
    </w:p>
    <w:p w:rsidR="005E55C5" w:rsidRDefault="005E55C5" w:rsidP="005E55C5">
      <w:pPr>
        <w:tabs>
          <w:tab w:val="left" w:pos="2880"/>
          <w:tab w:val="left" w:pos="6480"/>
        </w:tabs>
        <w:rPr>
          <w:rFonts w:ascii="Arial" w:hAnsi="Arial"/>
        </w:rPr>
      </w:pPr>
    </w:p>
    <w:p w:rsidR="008A4FC6" w:rsidRDefault="008A4FC6" w:rsidP="005E55C5">
      <w:pPr>
        <w:tabs>
          <w:tab w:val="left" w:pos="2880"/>
          <w:tab w:val="left" w:pos="6480"/>
        </w:tabs>
        <w:rPr>
          <w:rFonts w:ascii="Arial" w:hAnsi="Arial"/>
        </w:rPr>
      </w:pPr>
    </w:p>
    <w:p w:rsidR="008A4FC6" w:rsidRDefault="008A4FC6" w:rsidP="005E55C5">
      <w:pPr>
        <w:tabs>
          <w:tab w:val="left" w:pos="2880"/>
          <w:tab w:val="left" w:pos="6480"/>
        </w:tabs>
        <w:rPr>
          <w:rFonts w:ascii="Arial" w:hAnsi="Arial"/>
        </w:rPr>
      </w:pPr>
    </w:p>
    <w:p w:rsidR="005E55C5" w:rsidRPr="005E55C5" w:rsidRDefault="005E55C5" w:rsidP="005E55C5">
      <w:pPr>
        <w:pStyle w:val="Heading1"/>
        <w:tabs>
          <w:tab w:val="left" w:pos="2880"/>
          <w:tab w:val="left" w:pos="6480"/>
        </w:tabs>
        <w:rPr>
          <w:szCs w:val="24"/>
        </w:rPr>
      </w:pPr>
      <w:r w:rsidRPr="005E55C5">
        <w:rPr>
          <w:szCs w:val="24"/>
        </w:rPr>
        <w:t>Learning Objectives</w:t>
      </w:r>
      <w:r w:rsidR="00A27366">
        <w:rPr>
          <w:szCs w:val="24"/>
        </w:rPr>
        <w:t xml:space="preserve"> of This Course</w:t>
      </w:r>
    </w:p>
    <w:p w:rsidR="005E55C5" w:rsidRDefault="005E55C5" w:rsidP="005E55C5">
      <w:pPr>
        <w:keepNext/>
        <w:tabs>
          <w:tab w:val="left" w:pos="2880"/>
          <w:tab w:val="left" w:pos="6480"/>
        </w:tabs>
        <w:rPr>
          <w:rFonts w:ascii="Arial" w:hAnsi="Arial"/>
        </w:rPr>
      </w:pPr>
    </w:p>
    <w:p w:rsidR="005E55C5" w:rsidRPr="00B44FA7" w:rsidRDefault="005E55C5" w:rsidP="005E55C5">
      <w:pPr>
        <w:keepNext/>
        <w:tabs>
          <w:tab w:val="left" w:pos="2880"/>
          <w:tab w:val="left" w:pos="6480"/>
        </w:tabs>
        <w:rPr>
          <w:rFonts w:ascii="Arial" w:hAnsi="Arial"/>
        </w:rPr>
      </w:pPr>
      <w:r w:rsidRPr="00B44FA7">
        <w:rPr>
          <w:rFonts w:ascii="Arial" w:hAnsi="Arial"/>
        </w:rPr>
        <w:t xml:space="preserve">So what’s the payoff, exactly, for all your hard work in this course?  </w:t>
      </w:r>
    </w:p>
    <w:p w:rsidR="005E55C5" w:rsidRPr="00B44FA7" w:rsidRDefault="005E55C5" w:rsidP="005E55C5">
      <w:pPr>
        <w:keepNext/>
        <w:tabs>
          <w:tab w:val="left" w:pos="2880"/>
          <w:tab w:val="left" w:pos="6480"/>
        </w:tabs>
        <w:rPr>
          <w:rFonts w:ascii="Arial" w:hAnsi="Arial"/>
        </w:rPr>
      </w:pPr>
    </w:p>
    <w:p w:rsidR="005E55C5" w:rsidRPr="00B44FA7" w:rsidRDefault="005E55C5" w:rsidP="005E55C5">
      <w:pPr>
        <w:widowControl/>
        <w:numPr>
          <w:ilvl w:val="0"/>
          <w:numId w:val="1"/>
        </w:numPr>
        <w:tabs>
          <w:tab w:val="left" w:pos="2880"/>
          <w:tab w:val="left" w:pos="6480"/>
        </w:tabs>
        <w:rPr>
          <w:rFonts w:ascii="Arial" w:hAnsi="Arial"/>
        </w:rPr>
      </w:pPr>
      <w:r w:rsidRPr="00B44FA7">
        <w:rPr>
          <w:rFonts w:ascii="Arial" w:hAnsi="Arial"/>
        </w:rPr>
        <w:t>An introduction to fundamental scholarly concepts concerning human communication behaviors mediated by computer technology.</w:t>
      </w:r>
    </w:p>
    <w:p w:rsidR="005E55C5" w:rsidRPr="00B44FA7" w:rsidRDefault="005E55C5" w:rsidP="005E55C5">
      <w:pPr>
        <w:tabs>
          <w:tab w:val="left" w:pos="2880"/>
          <w:tab w:val="left" w:pos="6480"/>
        </w:tabs>
        <w:rPr>
          <w:rFonts w:ascii="Arial" w:hAnsi="Arial"/>
        </w:rPr>
      </w:pPr>
    </w:p>
    <w:p w:rsidR="005E55C5" w:rsidRPr="00B44FA7" w:rsidRDefault="005E55C5" w:rsidP="005E55C5">
      <w:pPr>
        <w:widowControl/>
        <w:numPr>
          <w:ilvl w:val="0"/>
          <w:numId w:val="1"/>
        </w:numPr>
        <w:tabs>
          <w:tab w:val="left" w:pos="2880"/>
          <w:tab w:val="left" w:pos="6480"/>
        </w:tabs>
        <w:rPr>
          <w:rFonts w:ascii="Arial" w:hAnsi="Arial"/>
        </w:rPr>
      </w:pPr>
      <w:r w:rsidRPr="00B44FA7">
        <w:rPr>
          <w:rFonts w:ascii="Arial" w:hAnsi="Arial"/>
        </w:rPr>
        <w:t>An introduction to the major theoretical models for CMC behaviors.</w:t>
      </w:r>
    </w:p>
    <w:p w:rsidR="005E55C5" w:rsidRPr="00B44FA7" w:rsidRDefault="005E55C5" w:rsidP="005E55C5">
      <w:pPr>
        <w:tabs>
          <w:tab w:val="left" w:pos="2880"/>
          <w:tab w:val="left" w:pos="6480"/>
        </w:tabs>
        <w:rPr>
          <w:rFonts w:ascii="Arial" w:hAnsi="Arial"/>
        </w:rPr>
      </w:pPr>
    </w:p>
    <w:p w:rsidR="005E55C5" w:rsidRPr="00B44FA7" w:rsidRDefault="005E55C5" w:rsidP="005E55C5">
      <w:pPr>
        <w:widowControl/>
        <w:numPr>
          <w:ilvl w:val="0"/>
          <w:numId w:val="1"/>
        </w:numPr>
        <w:tabs>
          <w:tab w:val="left" w:pos="2880"/>
          <w:tab w:val="left" w:pos="6480"/>
        </w:tabs>
        <w:rPr>
          <w:rFonts w:ascii="Arial" w:hAnsi="Arial"/>
        </w:rPr>
      </w:pPr>
      <w:r w:rsidRPr="00B44FA7">
        <w:rPr>
          <w:rFonts w:ascii="Arial" w:hAnsi="Arial"/>
        </w:rPr>
        <w:t>Familiarity with big questions and issues regarding CMC’s impact on social structure and human agency.</w:t>
      </w:r>
    </w:p>
    <w:p w:rsidR="005E55C5" w:rsidRPr="00B44FA7" w:rsidRDefault="005E55C5" w:rsidP="005E55C5">
      <w:pPr>
        <w:tabs>
          <w:tab w:val="left" w:pos="2880"/>
          <w:tab w:val="left" w:pos="6480"/>
        </w:tabs>
        <w:rPr>
          <w:rFonts w:ascii="Arial" w:hAnsi="Arial"/>
        </w:rPr>
      </w:pPr>
    </w:p>
    <w:p w:rsidR="005E55C5" w:rsidRPr="00B44FA7" w:rsidRDefault="005E55C5" w:rsidP="005E55C5">
      <w:pPr>
        <w:widowControl/>
        <w:numPr>
          <w:ilvl w:val="0"/>
          <w:numId w:val="1"/>
        </w:numPr>
        <w:tabs>
          <w:tab w:val="left" w:pos="2880"/>
          <w:tab w:val="left" w:pos="6480"/>
        </w:tabs>
        <w:rPr>
          <w:rFonts w:ascii="Arial" w:hAnsi="Arial"/>
        </w:rPr>
      </w:pPr>
      <w:r w:rsidRPr="00B44FA7">
        <w:rPr>
          <w:rFonts w:ascii="Arial" w:hAnsi="Arial"/>
        </w:rPr>
        <w:t>Insights into your personal use of CMC.</w:t>
      </w:r>
    </w:p>
    <w:p w:rsidR="005E55C5" w:rsidRPr="00B44FA7" w:rsidRDefault="005E55C5" w:rsidP="005E55C5">
      <w:pPr>
        <w:tabs>
          <w:tab w:val="left" w:pos="2880"/>
          <w:tab w:val="left" w:pos="6480"/>
        </w:tabs>
        <w:rPr>
          <w:rFonts w:ascii="Arial" w:hAnsi="Arial"/>
        </w:rPr>
      </w:pPr>
    </w:p>
    <w:p w:rsidR="005E55C5" w:rsidRPr="00B44FA7" w:rsidRDefault="005E55C5" w:rsidP="005E55C5">
      <w:pPr>
        <w:widowControl/>
        <w:numPr>
          <w:ilvl w:val="0"/>
          <w:numId w:val="1"/>
        </w:numPr>
        <w:tabs>
          <w:tab w:val="left" w:pos="2880"/>
          <w:tab w:val="left" w:pos="6480"/>
        </w:tabs>
        <w:rPr>
          <w:rFonts w:ascii="Arial" w:hAnsi="Arial"/>
        </w:rPr>
      </w:pPr>
      <w:r w:rsidRPr="00B44FA7">
        <w:rPr>
          <w:rFonts w:ascii="Arial" w:hAnsi="Arial"/>
        </w:rPr>
        <w:t>Greater skill in analytical writing.</w:t>
      </w:r>
    </w:p>
    <w:p w:rsidR="005E55C5" w:rsidRDefault="005E55C5"/>
    <w:p w:rsidR="00583F48" w:rsidRDefault="00583F48"/>
    <w:p w:rsidR="00583F48" w:rsidRDefault="00583F48" w:rsidP="008A4FC6">
      <w:pPr>
        <w:pStyle w:val="Heading1"/>
        <w:rPr>
          <w:i w:val="0"/>
          <w:szCs w:val="24"/>
        </w:rPr>
      </w:pPr>
      <w:r w:rsidRPr="008A3360">
        <w:rPr>
          <w:szCs w:val="24"/>
        </w:rPr>
        <w:lastRenderedPageBreak/>
        <w:t>Program Student Learning Outcomes</w:t>
      </w:r>
    </w:p>
    <w:p w:rsidR="00583F48" w:rsidRPr="008A3360" w:rsidRDefault="00583F48" w:rsidP="00583F48"/>
    <w:tbl>
      <w:tblPr>
        <w:tblStyle w:val="TableGrid"/>
        <w:tblW w:w="10260" w:type="dxa"/>
        <w:tblInd w:w="-162" w:type="dxa"/>
        <w:tblLook w:val="04A0"/>
      </w:tblPr>
      <w:tblGrid>
        <w:gridCol w:w="10260"/>
      </w:tblGrid>
      <w:tr w:rsidR="00583F48" w:rsidRPr="00CA7229" w:rsidTr="000E04DA">
        <w:tc>
          <w:tcPr>
            <w:tcW w:w="10260" w:type="dxa"/>
          </w:tcPr>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Understand basic concepts associated with the primary theories of communication.</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Write a clear, concise, and reasoned paper on topics dealing with the concepts of communication.</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Understand the research literature underlying the discipline of communication.</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Demonstrate speaking competencies by composing a message, provide ideas and information suitable to the theory and audience.</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Basic understanding of the nature of scientific inquiry, as applied to human behavior.</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Familiarity with the four research methods commonly used to study human communication behaviors.</w:t>
            </w:r>
          </w:p>
          <w:p w:rsidR="00583F48" w:rsidRPr="008A3360" w:rsidRDefault="00583F48" w:rsidP="00583F48">
            <w:pPr>
              <w:numPr>
                <w:ilvl w:val="0"/>
                <w:numId w:val="2"/>
              </w:numPr>
              <w:outlineLvl w:val="0"/>
              <w:rPr>
                <w:rFonts w:ascii="Arial" w:hAnsi="Arial" w:cs="Arial"/>
                <w:szCs w:val="24"/>
              </w:rPr>
            </w:pPr>
            <w:r w:rsidRPr="008A3360">
              <w:rPr>
                <w:rFonts w:ascii="Arial" w:hAnsi="Arial" w:cs="Arial"/>
                <w:szCs w:val="24"/>
              </w:rPr>
              <w:t>Greater skill in analytical thinking and writing.</w:t>
            </w:r>
          </w:p>
          <w:p w:rsidR="00583F48" w:rsidRPr="00CA7229" w:rsidRDefault="00583F48" w:rsidP="00583F48">
            <w:pPr>
              <w:numPr>
                <w:ilvl w:val="0"/>
                <w:numId w:val="2"/>
              </w:numPr>
              <w:outlineLvl w:val="0"/>
              <w:rPr>
                <w:rFonts w:ascii="Times New Roman" w:hAnsi="Times New Roman"/>
                <w:szCs w:val="24"/>
              </w:rPr>
            </w:pPr>
            <w:r w:rsidRPr="008A3360">
              <w:rPr>
                <w:rFonts w:ascii="Arial" w:hAnsi="Arial" w:cs="Arial"/>
                <w:szCs w:val="24"/>
              </w:rPr>
              <w:t>Demonstrate “sense-making,” the ability to apply knowledge to lived experience.</w:t>
            </w:r>
          </w:p>
        </w:tc>
      </w:tr>
    </w:tbl>
    <w:p w:rsidR="00583F48" w:rsidRDefault="00583F48" w:rsidP="00583F48"/>
    <w:p w:rsidR="00583F48" w:rsidRDefault="00583F48" w:rsidP="00583F48"/>
    <w:p w:rsidR="00583F48" w:rsidRDefault="00583F48" w:rsidP="00583F48">
      <w:pPr>
        <w:pStyle w:val="Heading1"/>
        <w:keepNext w:val="0"/>
        <w:rPr>
          <w:i w:val="0"/>
          <w:szCs w:val="24"/>
        </w:rPr>
      </w:pPr>
      <w:r w:rsidRPr="008A3360">
        <w:rPr>
          <w:szCs w:val="24"/>
        </w:rPr>
        <w:t>Relationships among Course, Program, and Degree Profile</w:t>
      </w:r>
      <w:r>
        <w:rPr>
          <w:szCs w:val="24"/>
        </w:rPr>
        <w:t xml:space="preserve"> </w:t>
      </w:r>
      <w:r w:rsidRPr="008A3360">
        <w:rPr>
          <w:szCs w:val="24"/>
        </w:rPr>
        <w:t>Outcomes</w:t>
      </w:r>
    </w:p>
    <w:p w:rsidR="00583F48" w:rsidRPr="008A3360" w:rsidRDefault="00583F48" w:rsidP="00583F48"/>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886"/>
        <w:gridCol w:w="1960"/>
        <w:gridCol w:w="1390"/>
        <w:gridCol w:w="2654"/>
      </w:tblGrid>
      <w:tr w:rsidR="00583F48" w:rsidRPr="00CA7229" w:rsidTr="000E04DA">
        <w:trPr>
          <w:trHeight w:val="512"/>
        </w:trPr>
        <w:tc>
          <w:tcPr>
            <w:tcW w:w="2424" w:type="dxa"/>
          </w:tcPr>
          <w:p w:rsidR="00583F48" w:rsidRPr="00666E6B" w:rsidRDefault="00583F48" w:rsidP="000E04DA">
            <w:pPr>
              <w:outlineLvl w:val="0"/>
              <w:rPr>
                <w:rFonts w:ascii="Arial" w:hAnsi="Arial" w:cs="Arial"/>
                <w:b/>
                <w:szCs w:val="24"/>
              </w:rPr>
            </w:pPr>
            <w:r w:rsidRPr="00666E6B">
              <w:rPr>
                <w:rFonts w:ascii="Arial" w:hAnsi="Arial" w:cs="Arial"/>
                <w:b/>
                <w:szCs w:val="24"/>
              </w:rPr>
              <w:t xml:space="preserve">Course Outcomes </w:t>
            </w:r>
          </w:p>
        </w:tc>
        <w:tc>
          <w:tcPr>
            <w:tcW w:w="1888" w:type="dxa"/>
          </w:tcPr>
          <w:p w:rsidR="00583F48" w:rsidRPr="00666E6B" w:rsidRDefault="00583F48" w:rsidP="000E04DA">
            <w:pPr>
              <w:outlineLvl w:val="0"/>
              <w:rPr>
                <w:rFonts w:ascii="Arial" w:hAnsi="Arial" w:cs="Arial"/>
                <w:b/>
                <w:szCs w:val="24"/>
              </w:rPr>
            </w:pPr>
            <w:r w:rsidRPr="00666E6B">
              <w:rPr>
                <w:rFonts w:ascii="Arial" w:hAnsi="Arial" w:cs="Arial"/>
                <w:b/>
                <w:szCs w:val="24"/>
              </w:rPr>
              <w:t>How Accomplished in this Course</w:t>
            </w:r>
          </w:p>
        </w:tc>
        <w:tc>
          <w:tcPr>
            <w:tcW w:w="1978" w:type="dxa"/>
          </w:tcPr>
          <w:p w:rsidR="00583F48" w:rsidRPr="00666E6B" w:rsidRDefault="00583F48" w:rsidP="000E04DA">
            <w:pPr>
              <w:outlineLvl w:val="0"/>
              <w:rPr>
                <w:rFonts w:ascii="Arial" w:hAnsi="Arial" w:cs="Arial"/>
                <w:b/>
                <w:szCs w:val="24"/>
              </w:rPr>
            </w:pPr>
            <w:r w:rsidRPr="00666E6B">
              <w:rPr>
                <w:rFonts w:ascii="Arial" w:hAnsi="Arial" w:cs="Arial"/>
                <w:b/>
                <w:szCs w:val="24"/>
              </w:rPr>
              <w:t>How Evaluated in this Course</w:t>
            </w:r>
          </w:p>
        </w:tc>
        <w:tc>
          <w:tcPr>
            <w:tcW w:w="1283" w:type="dxa"/>
          </w:tcPr>
          <w:p w:rsidR="00583F48" w:rsidRPr="00666E6B" w:rsidRDefault="00583F48" w:rsidP="000E04DA">
            <w:pPr>
              <w:outlineLvl w:val="0"/>
              <w:rPr>
                <w:rFonts w:ascii="Arial" w:hAnsi="Arial" w:cs="Arial"/>
                <w:b/>
                <w:szCs w:val="24"/>
              </w:rPr>
            </w:pPr>
            <w:r w:rsidRPr="00666E6B">
              <w:rPr>
                <w:rFonts w:ascii="Arial" w:hAnsi="Arial" w:cs="Arial"/>
                <w:b/>
                <w:szCs w:val="24"/>
              </w:rPr>
              <w:t>Program Outcomes</w:t>
            </w:r>
          </w:p>
        </w:tc>
        <w:tc>
          <w:tcPr>
            <w:tcW w:w="2687" w:type="dxa"/>
          </w:tcPr>
          <w:p w:rsidR="00583F48" w:rsidRPr="00666E6B" w:rsidRDefault="00583F48" w:rsidP="000E04DA">
            <w:pPr>
              <w:outlineLvl w:val="0"/>
              <w:rPr>
                <w:rFonts w:ascii="Arial" w:hAnsi="Arial" w:cs="Arial"/>
                <w:b/>
                <w:szCs w:val="24"/>
              </w:rPr>
            </w:pPr>
            <w:r w:rsidRPr="00666E6B">
              <w:rPr>
                <w:rFonts w:ascii="Arial" w:hAnsi="Arial" w:cs="Arial"/>
                <w:b/>
                <w:szCs w:val="24"/>
              </w:rPr>
              <w:t>Degree Profile Outcomes</w:t>
            </w:r>
          </w:p>
        </w:tc>
      </w:tr>
      <w:tr w:rsidR="00583F48" w:rsidRPr="00CA7229" w:rsidTr="000E04DA">
        <w:tc>
          <w:tcPr>
            <w:tcW w:w="2424" w:type="dxa"/>
          </w:tcPr>
          <w:p w:rsidR="00583F48" w:rsidRPr="00D57C1E" w:rsidRDefault="00583F48" w:rsidP="0010712F">
            <w:pPr>
              <w:tabs>
                <w:tab w:val="left" w:pos="2880"/>
                <w:tab w:val="left" w:pos="6480"/>
              </w:tabs>
              <w:rPr>
                <w:rFonts w:ascii="Times New Roman" w:hAnsi="Times New Roman"/>
                <w:szCs w:val="24"/>
              </w:rPr>
            </w:pPr>
            <w:r w:rsidRPr="00D57C1E">
              <w:rPr>
                <w:rFonts w:ascii="Arial" w:hAnsi="Arial"/>
              </w:rPr>
              <w:t xml:space="preserve">Students will </w:t>
            </w:r>
            <w:r w:rsidR="0010712F" w:rsidRPr="00D57C1E">
              <w:rPr>
                <w:rFonts w:ascii="Arial" w:hAnsi="Arial"/>
              </w:rPr>
              <w:t>be familiar with scholarly concepts about CMC.</w:t>
            </w:r>
          </w:p>
        </w:tc>
        <w:tc>
          <w:tcPr>
            <w:tcW w:w="1888" w:type="dxa"/>
          </w:tcPr>
          <w:p w:rsidR="00583F48" w:rsidRPr="00986BA2" w:rsidRDefault="00583F48" w:rsidP="000E04DA">
            <w:pPr>
              <w:tabs>
                <w:tab w:val="left" w:pos="2880"/>
                <w:tab w:val="left" w:pos="6480"/>
              </w:tabs>
              <w:rPr>
                <w:rFonts w:ascii="Times New Roman" w:hAnsi="Times New Roman"/>
                <w:szCs w:val="24"/>
                <w:highlight w:val="yellow"/>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sidR="004571BE">
              <w:rPr>
                <w:rFonts w:ascii="Arial" w:hAnsi="Arial"/>
              </w:rPr>
              <w:t>; formal written assignments</w:t>
            </w:r>
            <w:r w:rsidRPr="00986BA2">
              <w:rPr>
                <w:rFonts w:ascii="Arial" w:hAnsi="Arial"/>
              </w:rPr>
              <w:t>.</w:t>
            </w:r>
          </w:p>
        </w:tc>
        <w:tc>
          <w:tcPr>
            <w:tcW w:w="1978" w:type="dxa"/>
          </w:tcPr>
          <w:p w:rsidR="00583F48" w:rsidRPr="00CA7229" w:rsidRDefault="00583F48" w:rsidP="000E04DA">
            <w:pPr>
              <w:tabs>
                <w:tab w:val="left" w:pos="2880"/>
                <w:tab w:val="left" w:pos="6480"/>
              </w:tabs>
              <w:rPr>
                <w:rFonts w:ascii="Times New Roman" w:hAnsi="Times New Roman"/>
                <w:szCs w:val="24"/>
                <w:highlight w:val="yellow"/>
              </w:rPr>
            </w:pPr>
            <w:r w:rsidRPr="00CD0EA7">
              <w:rPr>
                <w:rFonts w:ascii="Arial" w:hAnsi="Arial"/>
              </w:rPr>
              <w:t>Weekly quizzes; midterm exam; final exam; formal written assignments.</w:t>
            </w:r>
          </w:p>
        </w:tc>
        <w:tc>
          <w:tcPr>
            <w:tcW w:w="1283" w:type="dxa"/>
          </w:tcPr>
          <w:p w:rsidR="00583F48" w:rsidRPr="00D57C1E" w:rsidRDefault="0010712F" w:rsidP="000E04DA">
            <w:pPr>
              <w:outlineLvl w:val="0"/>
              <w:rPr>
                <w:rFonts w:ascii="Times New Roman" w:hAnsi="Times New Roman"/>
                <w:szCs w:val="24"/>
                <w:highlight w:val="yellow"/>
              </w:rPr>
            </w:pPr>
            <w:r w:rsidRPr="00D57C1E">
              <w:rPr>
                <w:rFonts w:ascii="Arial" w:hAnsi="Arial"/>
              </w:rPr>
              <w:t>3</w:t>
            </w:r>
          </w:p>
        </w:tc>
        <w:tc>
          <w:tcPr>
            <w:tcW w:w="2687" w:type="dxa"/>
          </w:tcPr>
          <w:p w:rsidR="00583F48" w:rsidRPr="006C2ECF" w:rsidRDefault="00583F48" w:rsidP="00583F48">
            <w:pPr>
              <w:pStyle w:val="ListParagraph"/>
              <w:numPr>
                <w:ilvl w:val="0"/>
                <w:numId w:val="3"/>
              </w:numPr>
              <w:tabs>
                <w:tab w:val="left" w:pos="2880"/>
                <w:tab w:val="left" w:pos="6480"/>
              </w:tabs>
              <w:rPr>
                <w:rFonts w:ascii="Arial" w:hAnsi="Arial"/>
              </w:rPr>
            </w:pPr>
            <w:r w:rsidRPr="006C2ECF">
              <w:rPr>
                <w:rFonts w:ascii="Arial" w:hAnsi="Arial"/>
              </w:rPr>
              <w:t>analytic inquiry</w:t>
            </w:r>
          </w:p>
          <w:p w:rsidR="00583F48" w:rsidRPr="006C2ECF" w:rsidRDefault="00C70993" w:rsidP="00583F48">
            <w:pPr>
              <w:pStyle w:val="ListParagraph"/>
              <w:numPr>
                <w:ilvl w:val="0"/>
                <w:numId w:val="3"/>
              </w:numPr>
              <w:tabs>
                <w:tab w:val="left" w:pos="2880"/>
                <w:tab w:val="left" w:pos="6480"/>
              </w:tabs>
              <w:rPr>
                <w:rFonts w:ascii="Arial" w:hAnsi="Arial"/>
              </w:rPr>
            </w:pPr>
            <w:r w:rsidRPr="006C2ECF">
              <w:rPr>
                <w:rFonts w:ascii="Arial" w:hAnsi="Arial"/>
              </w:rPr>
              <w:t>specialized knowledge</w:t>
            </w:r>
          </w:p>
          <w:p w:rsidR="00583F48" w:rsidRPr="006C2ECF" w:rsidRDefault="00583F48" w:rsidP="000E04DA">
            <w:pPr>
              <w:pStyle w:val="ListParagraph"/>
              <w:tabs>
                <w:tab w:val="left" w:pos="2880"/>
                <w:tab w:val="left" w:pos="6480"/>
              </w:tabs>
              <w:ind w:left="360"/>
              <w:rPr>
                <w:rFonts w:ascii="Times New Roman" w:hAnsi="Times New Roman"/>
                <w:szCs w:val="24"/>
                <w:highlight w:val="yellow"/>
              </w:rPr>
            </w:pPr>
          </w:p>
        </w:tc>
      </w:tr>
      <w:tr w:rsidR="00583F48" w:rsidRPr="00CA7229" w:rsidTr="000E04DA">
        <w:tc>
          <w:tcPr>
            <w:tcW w:w="2424" w:type="dxa"/>
          </w:tcPr>
          <w:p w:rsidR="00583F48" w:rsidRPr="00D57C1E" w:rsidRDefault="00583F48" w:rsidP="0010712F">
            <w:pPr>
              <w:tabs>
                <w:tab w:val="left" w:pos="2880"/>
                <w:tab w:val="left" w:pos="6480"/>
              </w:tabs>
              <w:rPr>
                <w:rFonts w:ascii="Times New Roman" w:hAnsi="Times New Roman"/>
                <w:szCs w:val="24"/>
              </w:rPr>
            </w:pPr>
            <w:r w:rsidRPr="00D57C1E">
              <w:rPr>
                <w:rFonts w:ascii="Arial" w:hAnsi="Arial"/>
              </w:rPr>
              <w:t xml:space="preserve">Students will be familiar with </w:t>
            </w:r>
            <w:r w:rsidR="0010712F" w:rsidRPr="00D57C1E">
              <w:rPr>
                <w:rFonts w:ascii="Arial" w:hAnsi="Arial"/>
              </w:rPr>
              <w:t>major theoretical models of CMC behaviors.</w:t>
            </w:r>
          </w:p>
        </w:tc>
        <w:tc>
          <w:tcPr>
            <w:tcW w:w="1888" w:type="dxa"/>
          </w:tcPr>
          <w:p w:rsidR="00583F48" w:rsidRPr="00CA7229" w:rsidRDefault="00583F48" w:rsidP="000E04DA">
            <w:pPr>
              <w:outlineLvl w:val="0"/>
              <w:rPr>
                <w:rFonts w:ascii="Times New Roman" w:hAnsi="Times New Roman"/>
                <w:b/>
                <w:szCs w:val="24"/>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583F48" w:rsidRPr="00CA7229" w:rsidRDefault="00583F48" w:rsidP="000E04DA">
            <w:pPr>
              <w:outlineLvl w:val="0"/>
              <w:rPr>
                <w:rFonts w:ascii="Times New Roman" w:hAnsi="Times New Roman"/>
                <w:szCs w:val="24"/>
              </w:rPr>
            </w:pPr>
            <w:r w:rsidRPr="00CD0EA7">
              <w:rPr>
                <w:rFonts w:ascii="Arial" w:hAnsi="Arial"/>
              </w:rPr>
              <w:t>Weekly quizzes; midterm exam; final exam; formal written assignments.</w:t>
            </w:r>
          </w:p>
        </w:tc>
        <w:tc>
          <w:tcPr>
            <w:tcW w:w="1283" w:type="dxa"/>
          </w:tcPr>
          <w:p w:rsidR="00583F48" w:rsidRPr="00D57C1E" w:rsidRDefault="0010712F" w:rsidP="000E04DA">
            <w:pPr>
              <w:outlineLvl w:val="0"/>
              <w:rPr>
                <w:rFonts w:ascii="Times New Roman" w:hAnsi="Times New Roman"/>
                <w:b/>
                <w:szCs w:val="24"/>
              </w:rPr>
            </w:pPr>
            <w:r w:rsidRPr="00D57C1E">
              <w:rPr>
                <w:rFonts w:ascii="Arial" w:hAnsi="Arial"/>
              </w:rPr>
              <w:t>3</w:t>
            </w:r>
          </w:p>
        </w:tc>
        <w:tc>
          <w:tcPr>
            <w:tcW w:w="2687" w:type="dxa"/>
          </w:tcPr>
          <w:p w:rsidR="00583F48" w:rsidRPr="006C2ECF" w:rsidRDefault="00583F48" w:rsidP="00583F48">
            <w:pPr>
              <w:pStyle w:val="ListParagraph"/>
              <w:numPr>
                <w:ilvl w:val="0"/>
                <w:numId w:val="4"/>
              </w:numPr>
              <w:tabs>
                <w:tab w:val="left" w:pos="2880"/>
                <w:tab w:val="left" w:pos="6480"/>
              </w:tabs>
              <w:rPr>
                <w:rFonts w:ascii="Arial" w:hAnsi="Arial"/>
              </w:rPr>
            </w:pPr>
            <w:r w:rsidRPr="006C2ECF">
              <w:rPr>
                <w:rFonts w:ascii="Arial" w:hAnsi="Arial"/>
              </w:rPr>
              <w:t>analytic inquiry</w:t>
            </w:r>
          </w:p>
          <w:p w:rsidR="00583F48" w:rsidRPr="006C2ECF" w:rsidRDefault="00C70993" w:rsidP="00583F48">
            <w:pPr>
              <w:pStyle w:val="ListParagraph"/>
              <w:numPr>
                <w:ilvl w:val="0"/>
                <w:numId w:val="4"/>
              </w:numPr>
              <w:outlineLvl w:val="0"/>
              <w:rPr>
                <w:rFonts w:ascii="Times New Roman" w:hAnsi="Times New Roman"/>
                <w:szCs w:val="24"/>
              </w:rPr>
            </w:pPr>
            <w:r w:rsidRPr="006C2ECF">
              <w:rPr>
                <w:rFonts w:ascii="Arial" w:hAnsi="Arial"/>
              </w:rPr>
              <w:t>specialized knowledge</w:t>
            </w:r>
          </w:p>
        </w:tc>
      </w:tr>
      <w:tr w:rsidR="00583F48" w:rsidRPr="00CA7229" w:rsidTr="000E04DA">
        <w:tc>
          <w:tcPr>
            <w:tcW w:w="2424" w:type="dxa"/>
          </w:tcPr>
          <w:p w:rsidR="00583F48" w:rsidRPr="00D57C1E" w:rsidRDefault="00583F48" w:rsidP="0010712F">
            <w:pPr>
              <w:tabs>
                <w:tab w:val="left" w:pos="2880"/>
                <w:tab w:val="left" w:pos="6480"/>
              </w:tabs>
              <w:rPr>
                <w:rFonts w:ascii="Times New Roman" w:hAnsi="Times New Roman"/>
                <w:szCs w:val="24"/>
              </w:rPr>
            </w:pPr>
            <w:r w:rsidRPr="00D57C1E">
              <w:rPr>
                <w:rFonts w:ascii="Arial" w:hAnsi="Arial"/>
              </w:rPr>
              <w:t xml:space="preserve">Students will </w:t>
            </w:r>
            <w:r w:rsidR="0010712F" w:rsidRPr="00D57C1E">
              <w:rPr>
                <w:rFonts w:ascii="Arial" w:hAnsi="Arial"/>
              </w:rPr>
              <w:t>be familiar with major issues regarding CMC’s impact on social structure and human agency.</w:t>
            </w:r>
          </w:p>
        </w:tc>
        <w:tc>
          <w:tcPr>
            <w:tcW w:w="1888" w:type="dxa"/>
          </w:tcPr>
          <w:p w:rsidR="00583F48" w:rsidRPr="00CA7229" w:rsidRDefault="004571BE" w:rsidP="000E04DA">
            <w:pPr>
              <w:outlineLvl w:val="0"/>
              <w:rPr>
                <w:rFonts w:ascii="Times New Roman" w:hAnsi="Times New Roman"/>
                <w:szCs w:val="24"/>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583F48" w:rsidRPr="00CA7229" w:rsidRDefault="00583F48" w:rsidP="000E04DA">
            <w:pPr>
              <w:outlineLvl w:val="0"/>
              <w:rPr>
                <w:rFonts w:ascii="Times New Roman" w:hAnsi="Times New Roman"/>
                <w:b/>
                <w:szCs w:val="24"/>
              </w:rPr>
            </w:pPr>
            <w:r w:rsidRPr="00CD0EA7">
              <w:rPr>
                <w:rFonts w:ascii="Arial" w:hAnsi="Arial"/>
              </w:rPr>
              <w:t>Formal written assignments.</w:t>
            </w:r>
          </w:p>
        </w:tc>
        <w:tc>
          <w:tcPr>
            <w:tcW w:w="1283" w:type="dxa"/>
          </w:tcPr>
          <w:p w:rsidR="00583F48" w:rsidRPr="00D57C1E" w:rsidRDefault="0010712F" w:rsidP="000E04DA">
            <w:pPr>
              <w:outlineLvl w:val="0"/>
              <w:rPr>
                <w:rFonts w:ascii="Times New Roman" w:hAnsi="Times New Roman"/>
                <w:b/>
                <w:szCs w:val="24"/>
              </w:rPr>
            </w:pPr>
            <w:r w:rsidRPr="00D57C1E">
              <w:rPr>
                <w:rFonts w:ascii="Arial" w:hAnsi="Arial"/>
              </w:rPr>
              <w:t>3</w:t>
            </w:r>
          </w:p>
        </w:tc>
        <w:tc>
          <w:tcPr>
            <w:tcW w:w="2687" w:type="dxa"/>
          </w:tcPr>
          <w:p w:rsidR="00583F48" w:rsidRPr="006C2ECF" w:rsidRDefault="00C70993" w:rsidP="00583F48">
            <w:pPr>
              <w:pStyle w:val="ListParagraph"/>
              <w:numPr>
                <w:ilvl w:val="0"/>
                <w:numId w:val="4"/>
              </w:numPr>
              <w:tabs>
                <w:tab w:val="left" w:pos="2880"/>
                <w:tab w:val="left" w:pos="6480"/>
              </w:tabs>
              <w:rPr>
                <w:rFonts w:ascii="Arial" w:hAnsi="Arial"/>
              </w:rPr>
            </w:pPr>
            <w:r w:rsidRPr="006C2ECF">
              <w:rPr>
                <w:rFonts w:ascii="Arial" w:hAnsi="Arial"/>
              </w:rPr>
              <w:t>analytic inquiry</w:t>
            </w:r>
          </w:p>
          <w:p w:rsidR="00583F48" w:rsidRPr="006C2ECF" w:rsidRDefault="00583F48" w:rsidP="00C70993">
            <w:pPr>
              <w:pStyle w:val="ListParagraph"/>
              <w:tabs>
                <w:tab w:val="left" w:pos="2880"/>
                <w:tab w:val="left" w:pos="6480"/>
              </w:tabs>
              <w:ind w:left="360"/>
              <w:rPr>
                <w:rFonts w:ascii="Times New Roman" w:hAnsi="Times New Roman"/>
                <w:sz w:val="24"/>
                <w:szCs w:val="24"/>
              </w:rPr>
            </w:pPr>
          </w:p>
        </w:tc>
      </w:tr>
      <w:tr w:rsidR="00583F48" w:rsidRPr="00CA7229" w:rsidTr="000E04DA">
        <w:tc>
          <w:tcPr>
            <w:tcW w:w="2424" w:type="dxa"/>
          </w:tcPr>
          <w:p w:rsidR="00583F48" w:rsidRPr="00D57C1E" w:rsidRDefault="00583F48" w:rsidP="0010712F">
            <w:pPr>
              <w:tabs>
                <w:tab w:val="left" w:pos="2880"/>
                <w:tab w:val="left" w:pos="6480"/>
              </w:tabs>
              <w:rPr>
                <w:rFonts w:ascii="Times New Roman" w:hAnsi="Times New Roman"/>
                <w:szCs w:val="24"/>
              </w:rPr>
            </w:pPr>
            <w:r w:rsidRPr="00D57C1E">
              <w:rPr>
                <w:rFonts w:ascii="Arial" w:hAnsi="Arial"/>
              </w:rPr>
              <w:lastRenderedPageBreak/>
              <w:t xml:space="preserve">Students will </w:t>
            </w:r>
            <w:r w:rsidR="0010712F" w:rsidRPr="00D57C1E">
              <w:rPr>
                <w:rFonts w:ascii="Arial" w:hAnsi="Arial"/>
              </w:rPr>
              <w:t>gain insights into their personal use of CMC.</w:t>
            </w:r>
          </w:p>
        </w:tc>
        <w:tc>
          <w:tcPr>
            <w:tcW w:w="1888" w:type="dxa"/>
          </w:tcPr>
          <w:p w:rsidR="00583F48" w:rsidRPr="00CA7229" w:rsidRDefault="00583F48" w:rsidP="000E04DA">
            <w:pPr>
              <w:outlineLvl w:val="0"/>
              <w:rPr>
                <w:rFonts w:ascii="Times New Roman" w:hAnsi="Times New Roman"/>
                <w:b/>
                <w:szCs w:val="24"/>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583F48" w:rsidRPr="00CA7229" w:rsidRDefault="00583F48" w:rsidP="000E04DA">
            <w:pPr>
              <w:outlineLvl w:val="0"/>
              <w:rPr>
                <w:rFonts w:ascii="Times New Roman" w:hAnsi="Times New Roman"/>
                <w:b/>
                <w:szCs w:val="24"/>
              </w:rPr>
            </w:pPr>
            <w:r w:rsidRPr="00CD0EA7">
              <w:rPr>
                <w:rFonts w:ascii="Arial" w:hAnsi="Arial"/>
              </w:rPr>
              <w:t>Formal Written assignments.</w:t>
            </w:r>
          </w:p>
        </w:tc>
        <w:tc>
          <w:tcPr>
            <w:tcW w:w="1283" w:type="dxa"/>
          </w:tcPr>
          <w:p w:rsidR="00583F48" w:rsidRPr="00D57C1E" w:rsidRDefault="0010712F" w:rsidP="000E04DA">
            <w:pPr>
              <w:outlineLvl w:val="0"/>
              <w:rPr>
                <w:rFonts w:ascii="Times New Roman" w:hAnsi="Times New Roman"/>
                <w:b/>
                <w:szCs w:val="24"/>
              </w:rPr>
            </w:pPr>
            <w:r w:rsidRPr="00D57C1E">
              <w:rPr>
                <w:rFonts w:ascii="Arial" w:hAnsi="Arial"/>
              </w:rPr>
              <w:t>8</w:t>
            </w:r>
          </w:p>
        </w:tc>
        <w:tc>
          <w:tcPr>
            <w:tcW w:w="2687" w:type="dxa"/>
          </w:tcPr>
          <w:p w:rsidR="00583F48" w:rsidRPr="006C2ECF" w:rsidRDefault="00C70993" w:rsidP="00583F48">
            <w:pPr>
              <w:pStyle w:val="ListParagraph"/>
              <w:numPr>
                <w:ilvl w:val="0"/>
                <w:numId w:val="4"/>
              </w:numPr>
              <w:tabs>
                <w:tab w:val="left" w:pos="2880"/>
                <w:tab w:val="left" w:pos="6480"/>
              </w:tabs>
              <w:rPr>
                <w:rFonts w:ascii="Times New Roman" w:hAnsi="Times New Roman"/>
                <w:sz w:val="24"/>
                <w:szCs w:val="24"/>
              </w:rPr>
            </w:pPr>
            <w:r w:rsidRPr="006C2ECF">
              <w:rPr>
                <w:rFonts w:ascii="Arial" w:hAnsi="Arial"/>
              </w:rPr>
              <w:t>applied learning</w:t>
            </w:r>
          </w:p>
        </w:tc>
      </w:tr>
      <w:tr w:rsidR="00583F48" w:rsidRPr="00CA7229" w:rsidTr="000E04DA">
        <w:tc>
          <w:tcPr>
            <w:tcW w:w="2424" w:type="dxa"/>
          </w:tcPr>
          <w:p w:rsidR="00583F48" w:rsidRPr="00D57C1E" w:rsidRDefault="00583F48" w:rsidP="0010712F">
            <w:pPr>
              <w:tabs>
                <w:tab w:val="left" w:pos="2880"/>
                <w:tab w:val="left" w:pos="6480"/>
              </w:tabs>
              <w:rPr>
                <w:rFonts w:ascii="Arial" w:hAnsi="Arial"/>
              </w:rPr>
            </w:pPr>
            <w:r w:rsidRPr="00D57C1E">
              <w:rPr>
                <w:rFonts w:ascii="Arial" w:hAnsi="Arial"/>
              </w:rPr>
              <w:t xml:space="preserve">Students will </w:t>
            </w:r>
            <w:r w:rsidR="0010712F" w:rsidRPr="00D57C1E">
              <w:rPr>
                <w:rFonts w:ascii="Arial" w:hAnsi="Arial"/>
              </w:rPr>
              <w:t>develop greater skill in analytical writing.</w:t>
            </w:r>
          </w:p>
        </w:tc>
        <w:tc>
          <w:tcPr>
            <w:tcW w:w="1888" w:type="dxa"/>
          </w:tcPr>
          <w:p w:rsidR="00583F48" w:rsidRPr="00CA7229" w:rsidRDefault="00D57C1E" w:rsidP="00D57C1E">
            <w:pPr>
              <w:outlineLvl w:val="0"/>
              <w:rPr>
                <w:rFonts w:ascii="Times New Roman" w:hAnsi="Times New Roman"/>
                <w:b/>
                <w:szCs w:val="24"/>
              </w:rPr>
            </w:pPr>
            <w:r>
              <w:rPr>
                <w:rFonts w:ascii="Arial" w:hAnsi="Arial"/>
              </w:rPr>
              <w:t>In-class writing activities; f</w:t>
            </w:r>
            <w:r w:rsidR="00583F48">
              <w:rPr>
                <w:rFonts w:ascii="Arial" w:hAnsi="Arial"/>
              </w:rPr>
              <w:t>ormal written assignments</w:t>
            </w:r>
            <w:r w:rsidR="00583F48" w:rsidRPr="00986BA2">
              <w:rPr>
                <w:rFonts w:ascii="Arial" w:hAnsi="Arial"/>
              </w:rPr>
              <w:t>.</w:t>
            </w:r>
          </w:p>
        </w:tc>
        <w:tc>
          <w:tcPr>
            <w:tcW w:w="1978" w:type="dxa"/>
          </w:tcPr>
          <w:p w:rsidR="00583F48" w:rsidRPr="00CA7229" w:rsidRDefault="00D57C1E" w:rsidP="000E04DA">
            <w:pPr>
              <w:outlineLvl w:val="0"/>
              <w:rPr>
                <w:rFonts w:ascii="Times New Roman" w:hAnsi="Times New Roman"/>
                <w:b/>
                <w:szCs w:val="24"/>
              </w:rPr>
            </w:pPr>
            <w:r>
              <w:rPr>
                <w:rFonts w:ascii="Arial" w:hAnsi="Arial"/>
              </w:rPr>
              <w:t>Formal written assignments.</w:t>
            </w:r>
          </w:p>
        </w:tc>
        <w:tc>
          <w:tcPr>
            <w:tcW w:w="1283" w:type="dxa"/>
          </w:tcPr>
          <w:p w:rsidR="00583F48" w:rsidRPr="00D57C1E" w:rsidRDefault="0010712F" w:rsidP="000E04DA">
            <w:pPr>
              <w:outlineLvl w:val="0"/>
              <w:rPr>
                <w:rFonts w:ascii="Times New Roman" w:hAnsi="Times New Roman"/>
                <w:b/>
                <w:szCs w:val="24"/>
              </w:rPr>
            </w:pPr>
            <w:r w:rsidRPr="00D57C1E">
              <w:rPr>
                <w:rFonts w:ascii="Arial" w:hAnsi="Arial"/>
              </w:rPr>
              <w:t>7</w:t>
            </w:r>
          </w:p>
        </w:tc>
        <w:tc>
          <w:tcPr>
            <w:tcW w:w="2687" w:type="dxa"/>
          </w:tcPr>
          <w:p w:rsidR="00583F48" w:rsidRPr="006C2ECF" w:rsidRDefault="00583F48" w:rsidP="00583F48">
            <w:pPr>
              <w:pStyle w:val="ListParagraph"/>
              <w:numPr>
                <w:ilvl w:val="0"/>
                <w:numId w:val="4"/>
              </w:numPr>
              <w:tabs>
                <w:tab w:val="left" w:pos="2880"/>
                <w:tab w:val="left" w:pos="6480"/>
              </w:tabs>
              <w:rPr>
                <w:rFonts w:ascii="Times New Roman" w:hAnsi="Times New Roman"/>
                <w:sz w:val="24"/>
                <w:szCs w:val="24"/>
              </w:rPr>
            </w:pPr>
            <w:r w:rsidRPr="006C2ECF">
              <w:rPr>
                <w:rFonts w:ascii="Arial" w:hAnsi="Arial"/>
              </w:rPr>
              <w:t>communication fluency</w:t>
            </w:r>
          </w:p>
        </w:tc>
      </w:tr>
    </w:tbl>
    <w:p w:rsidR="00583F48" w:rsidRDefault="00583F48" w:rsidP="00583F48"/>
    <w:p w:rsidR="00583F48" w:rsidRDefault="00583F48" w:rsidP="00583F48"/>
    <w:p w:rsidR="00583F48" w:rsidRDefault="00583F48" w:rsidP="00583F48">
      <w:pPr>
        <w:pStyle w:val="Heading1"/>
        <w:keepNext w:val="0"/>
        <w:rPr>
          <w:b w:val="0"/>
          <w:szCs w:val="24"/>
        </w:rPr>
      </w:pPr>
      <w:r w:rsidRPr="001503D3">
        <w:rPr>
          <w:szCs w:val="24"/>
        </w:rPr>
        <w:t>Required Texts, Additional Reading, and Other Materials</w:t>
      </w:r>
    </w:p>
    <w:p w:rsidR="00583F48" w:rsidRDefault="00583F48"/>
    <w:p w:rsidR="004240F4" w:rsidRPr="00545878" w:rsidRDefault="004240F4" w:rsidP="004240F4">
      <w:pPr>
        <w:tabs>
          <w:tab w:val="left" w:pos="2880"/>
          <w:tab w:val="left" w:pos="6480"/>
        </w:tabs>
        <w:rPr>
          <w:rFonts w:ascii="Arial" w:hAnsi="Arial"/>
        </w:rPr>
      </w:pPr>
      <w:r>
        <w:rPr>
          <w:rFonts w:ascii="Arial" w:hAnsi="Arial"/>
        </w:rPr>
        <w:t xml:space="preserve">Barnes, S. B. (2003).  </w:t>
      </w:r>
      <w:r>
        <w:rPr>
          <w:rFonts w:ascii="Arial" w:hAnsi="Arial"/>
          <w:i/>
        </w:rPr>
        <w:t>Computer-mediated communication.</w:t>
      </w:r>
      <w:r>
        <w:rPr>
          <w:rFonts w:ascii="Arial" w:hAnsi="Arial"/>
        </w:rPr>
        <w:t xml:space="preserve">  </w:t>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w:t>
          </w:r>
        </w:smartTag>
      </w:smartTag>
      <w:r>
        <w:rPr>
          <w:rFonts w:ascii="Arial" w:hAnsi="Arial"/>
        </w:rPr>
        <w:t xml:space="preserve">: </w:t>
      </w:r>
      <w:proofErr w:type="spellStart"/>
      <w:r>
        <w:rPr>
          <w:rFonts w:ascii="Arial" w:hAnsi="Arial"/>
        </w:rPr>
        <w:t>Allyn</w:t>
      </w:r>
      <w:proofErr w:type="spellEnd"/>
      <w:r>
        <w:rPr>
          <w:rFonts w:ascii="Arial" w:hAnsi="Arial"/>
        </w:rPr>
        <w:t xml:space="preserve"> &amp; Bacon.</w:t>
      </w:r>
    </w:p>
    <w:p w:rsidR="004240F4" w:rsidRDefault="004240F4"/>
    <w:p w:rsidR="004240F4" w:rsidRDefault="004240F4"/>
    <w:p w:rsidR="008A4FC6" w:rsidRDefault="008A4FC6"/>
    <w:p w:rsidR="004240F4" w:rsidRDefault="004240F4" w:rsidP="004240F4">
      <w:pPr>
        <w:pStyle w:val="Heading1"/>
        <w:keepNext w:val="0"/>
        <w:rPr>
          <w:b w:val="0"/>
          <w:szCs w:val="24"/>
        </w:rPr>
      </w:pPr>
      <w:r w:rsidRPr="001503D3">
        <w:rPr>
          <w:szCs w:val="24"/>
        </w:rPr>
        <w:t>Course Requirements / Due Dates</w:t>
      </w:r>
    </w:p>
    <w:p w:rsidR="004240F4" w:rsidRDefault="004240F4" w:rsidP="004240F4">
      <w:pPr>
        <w:rPr>
          <w:rFonts w:ascii="Times New Roman" w:hAnsi="Times New Roman"/>
          <w:b/>
          <w:szCs w:val="24"/>
        </w:rPr>
      </w:pPr>
    </w:p>
    <w:p w:rsidR="004240F4" w:rsidRPr="00D325D5" w:rsidRDefault="004240F4" w:rsidP="004240F4">
      <w:pPr>
        <w:rPr>
          <w:rFonts w:ascii="Arial" w:hAnsi="Arial" w:cs="Arial"/>
          <w:b/>
          <w:szCs w:val="24"/>
        </w:rPr>
      </w:pPr>
      <w:r w:rsidRPr="00D325D5">
        <w:rPr>
          <w:rFonts w:ascii="Arial" w:hAnsi="Arial" w:cs="Arial"/>
        </w:rPr>
        <w:t>All assignments and deliverables are described in the course calendar, below.</w:t>
      </w:r>
    </w:p>
    <w:p w:rsidR="004240F4" w:rsidRDefault="004240F4"/>
    <w:p w:rsidR="004240F4" w:rsidRDefault="004240F4"/>
    <w:p w:rsidR="008A4FC6" w:rsidRDefault="008A4FC6"/>
    <w:p w:rsidR="009C1952" w:rsidRPr="009C1952" w:rsidRDefault="003414EB" w:rsidP="009C1952">
      <w:pPr>
        <w:pStyle w:val="Heading1"/>
        <w:keepNext w:val="0"/>
        <w:rPr>
          <w:szCs w:val="24"/>
        </w:rPr>
      </w:pPr>
      <w:r>
        <w:rPr>
          <w:szCs w:val="24"/>
        </w:rPr>
        <w:t>Make This a Habit</w:t>
      </w:r>
    </w:p>
    <w:p w:rsidR="009C1952" w:rsidRDefault="009C1952" w:rsidP="009C1952">
      <w:pPr>
        <w:rPr>
          <w:rFonts w:ascii="Arial" w:hAnsi="Arial"/>
        </w:rPr>
      </w:pPr>
    </w:p>
    <w:p w:rsidR="009C1952" w:rsidRDefault="009C1952" w:rsidP="009C1952">
      <w:pPr>
        <w:rPr>
          <w:rFonts w:ascii="Arial" w:hAnsi="Arial"/>
        </w:rPr>
      </w:pPr>
      <w:r>
        <w:rPr>
          <w:rFonts w:ascii="Arial" w:hAnsi="Arial"/>
        </w:rPr>
        <w:t>Try this technique for reading course materials.  It’s probably different from what you’re used to doing, but you might find it very helpful in deepening both your comprehension and recall of the material.</w:t>
      </w:r>
    </w:p>
    <w:p w:rsidR="009C1952" w:rsidRDefault="009C1952" w:rsidP="009C1952">
      <w:pPr>
        <w:rPr>
          <w:rFonts w:ascii="Arial" w:hAnsi="Arial"/>
        </w:rPr>
      </w:pPr>
    </w:p>
    <w:p w:rsidR="009C1952" w:rsidRDefault="009C1952" w:rsidP="009C1952">
      <w:pPr>
        <w:widowControl/>
        <w:numPr>
          <w:ilvl w:val="0"/>
          <w:numId w:val="5"/>
        </w:numPr>
        <w:rPr>
          <w:rFonts w:ascii="Arial" w:hAnsi="Arial"/>
        </w:rPr>
      </w:pPr>
      <w:r>
        <w:rPr>
          <w:rFonts w:ascii="Arial" w:hAnsi="Arial"/>
          <w:u w:val="single"/>
        </w:rPr>
        <w:t>First browse</w:t>
      </w:r>
      <w:r>
        <w:rPr>
          <w:rFonts w:ascii="Arial" w:hAnsi="Arial"/>
        </w:rPr>
        <w:t xml:space="preserve"> the entire section you’ve been assigned.  Let your eyes go where they want to: check out the headings, bold-faced terms, diagrams and figures, whatever paragraphs catch your attention.  Don’t make any marks in your book or take any notes at this point.  Just get a sense of how the section is put together, and what the main ideas are.</w:t>
      </w:r>
    </w:p>
    <w:p w:rsidR="009C1952" w:rsidRDefault="009C1952" w:rsidP="009C1952">
      <w:pPr>
        <w:rPr>
          <w:rFonts w:ascii="Arial" w:hAnsi="Arial"/>
        </w:rPr>
      </w:pPr>
    </w:p>
    <w:p w:rsidR="009C1952" w:rsidRDefault="009C1952" w:rsidP="009C1952">
      <w:pPr>
        <w:widowControl/>
        <w:numPr>
          <w:ilvl w:val="0"/>
          <w:numId w:val="6"/>
        </w:numPr>
        <w:rPr>
          <w:rFonts w:ascii="Arial" w:hAnsi="Arial"/>
        </w:rPr>
      </w:pPr>
      <w:r>
        <w:rPr>
          <w:rFonts w:ascii="Arial" w:hAnsi="Arial"/>
          <w:u w:val="single"/>
        </w:rPr>
        <w:t>Next, look for summary materials</w:t>
      </w:r>
      <w:r>
        <w:rPr>
          <w:rFonts w:ascii="Arial" w:hAnsi="Arial"/>
        </w:rPr>
        <w:t xml:space="preserve"> the book might include.  There may be a chapter summary at the end.  There may be a preview, or a bullet list of important ideas, or a glossary of key terms.  Whatever forms the summary materials may be in, read them slowly and carefully.  Let those ideas sink in.</w:t>
      </w:r>
    </w:p>
    <w:p w:rsidR="009C1952" w:rsidRDefault="009C1952" w:rsidP="009C1952">
      <w:pPr>
        <w:rPr>
          <w:rFonts w:ascii="Arial" w:hAnsi="Arial"/>
        </w:rPr>
      </w:pPr>
    </w:p>
    <w:p w:rsidR="009C1952" w:rsidRDefault="009C1952" w:rsidP="009C1952">
      <w:pPr>
        <w:widowControl/>
        <w:numPr>
          <w:ilvl w:val="0"/>
          <w:numId w:val="7"/>
        </w:numPr>
        <w:tabs>
          <w:tab w:val="clear" w:pos="720"/>
          <w:tab w:val="num" w:pos="360"/>
        </w:tabs>
        <w:ind w:left="360"/>
        <w:rPr>
          <w:rFonts w:ascii="Arial" w:hAnsi="Arial"/>
        </w:rPr>
      </w:pPr>
      <w:r>
        <w:rPr>
          <w:rFonts w:ascii="Arial" w:hAnsi="Arial"/>
          <w:u w:val="single"/>
        </w:rPr>
        <w:lastRenderedPageBreak/>
        <w:t>Then read</w:t>
      </w:r>
      <w:r>
        <w:rPr>
          <w:rFonts w:ascii="Arial" w:hAnsi="Arial"/>
        </w:rPr>
        <w:t xml:space="preserve"> through the assignment in sequence.  Highlight passages, make margin notes in the book, write things down in your notebook.  Take your time with this reading, and let the familiarity you gained by browsing guide your highlighting and note taking.  By all means, make marks in your book!  You own it, and marking it up as you study will help you tremendously in learning the material.</w:t>
      </w:r>
    </w:p>
    <w:p w:rsidR="009C1952" w:rsidRDefault="009C1952" w:rsidP="009C1952">
      <w:pPr>
        <w:rPr>
          <w:rFonts w:ascii="Arial" w:hAnsi="Arial"/>
        </w:rPr>
      </w:pPr>
    </w:p>
    <w:p w:rsidR="009C1952" w:rsidRDefault="009C1952" w:rsidP="009C1952">
      <w:pPr>
        <w:widowControl/>
        <w:numPr>
          <w:ilvl w:val="0"/>
          <w:numId w:val="7"/>
        </w:numPr>
        <w:tabs>
          <w:tab w:val="clear" w:pos="720"/>
          <w:tab w:val="num" w:pos="360"/>
        </w:tabs>
        <w:ind w:left="360"/>
        <w:rPr>
          <w:rFonts w:ascii="Arial" w:hAnsi="Arial"/>
        </w:rPr>
      </w:pPr>
      <w:r w:rsidRPr="006F47A5">
        <w:rPr>
          <w:rFonts w:ascii="Arial" w:hAnsi="Arial"/>
          <w:u w:val="single"/>
        </w:rPr>
        <w:t>Finally, jot down</w:t>
      </w:r>
      <w:r>
        <w:rPr>
          <w:rFonts w:ascii="Arial" w:hAnsi="Arial"/>
        </w:rPr>
        <w:t xml:space="preserve"> ideas or concepts you don’t feel rock solid about understanding, after doing the reading.  We’ll devote a good deal of time in class talking about the concepts </w:t>
      </w:r>
      <w:r>
        <w:rPr>
          <w:rFonts w:ascii="Arial" w:hAnsi="Arial"/>
          <w:u w:val="single"/>
        </w:rPr>
        <w:t>you</w:t>
      </w:r>
      <w:r>
        <w:rPr>
          <w:rFonts w:ascii="Arial" w:hAnsi="Arial"/>
        </w:rPr>
        <w:t xml:space="preserve"> identify as troublesome or confusing.  Make some notes so that when I ask you what things from the reading need clarifying, we’ll cover the ones you need help with.</w:t>
      </w:r>
    </w:p>
    <w:p w:rsidR="009C1952" w:rsidRDefault="009C1952" w:rsidP="009C1952">
      <w:pPr>
        <w:rPr>
          <w:rFonts w:ascii="Arial" w:hAnsi="Arial"/>
        </w:rPr>
      </w:pPr>
    </w:p>
    <w:p w:rsidR="009C1952" w:rsidRDefault="009C1952" w:rsidP="009C1952">
      <w:pPr>
        <w:rPr>
          <w:rFonts w:ascii="Arial" w:hAnsi="Arial"/>
        </w:rPr>
      </w:pPr>
      <w:r>
        <w:rPr>
          <w:rFonts w:ascii="Arial" w:hAnsi="Arial"/>
        </w:rPr>
        <w:t>This four-step process won’t require much more time, but I think you’ll find you have a far better grasp of the material and you’ll do better on the written assignments and exams as a result.  Try it and see.</w:t>
      </w:r>
    </w:p>
    <w:p w:rsidR="009C1952" w:rsidRDefault="009C1952" w:rsidP="009C1952">
      <w:pPr>
        <w:rPr>
          <w:rFonts w:ascii="Arial" w:hAnsi="Arial"/>
        </w:rPr>
      </w:pPr>
    </w:p>
    <w:p w:rsidR="009C1952" w:rsidRDefault="009C1952" w:rsidP="009C1952">
      <w:pPr>
        <w:rPr>
          <w:rFonts w:ascii="Arial" w:hAnsi="Arial"/>
        </w:rPr>
      </w:pPr>
      <w:r>
        <w:rPr>
          <w:rFonts w:ascii="Arial" w:hAnsi="Arial"/>
        </w:rPr>
        <w:t xml:space="preserve">As an added bonus, you even get points for bringing those notes (the fourth step) to class.  Wow!  Here’s the 411 on these </w:t>
      </w:r>
      <w:r>
        <w:rPr>
          <w:rFonts w:ascii="Arial" w:hAnsi="Arial"/>
          <w:i/>
          <w:u w:val="single"/>
        </w:rPr>
        <w:t>reading notes</w:t>
      </w:r>
      <w:r>
        <w:rPr>
          <w:rFonts w:ascii="Arial" w:hAnsi="Arial"/>
        </w:rPr>
        <w:t>:</w:t>
      </w:r>
    </w:p>
    <w:p w:rsidR="009C1952" w:rsidRDefault="009C1952" w:rsidP="009C1952">
      <w:pPr>
        <w:rPr>
          <w:rFonts w:ascii="Arial" w:hAnsi="Arial"/>
        </w:rPr>
      </w:pPr>
    </w:p>
    <w:p w:rsidR="009C1952" w:rsidRPr="00CC0538" w:rsidRDefault="009C1952" w:rsidP="009C1952">
      <w:pPr>
        <w:rPr>
          <w:rFonts w:ascii="Arial" w:hAnsi="Arial"/>
        </w:rPr>
      </w:pPr>
      <w:r>
        <w:rPr>
          <w:rFonts w:ascii="Arial" w:hAnsi="Arial"/>
        </w:rPr>
        <w:t xml:space="preserve">Handwritten is fine.  Keep a notepad with you as you do the reading, and jot down questions about passages, puzzlements of any sort, </w:t>
      </w:r>
      <w:r w:rsidRPr="00CC0538">
        <w:rPr>
          <w:rFonts w:ascii="Arial" w:hAnsi="Arial"/>
          <w:i/>
        </w:rPr>
        <w:t>eureka!</w:t>
      </w:r>
      <w:r>
        <w:rPr>
          <w:rFonts w:ascii="Arial" w:hAnsi="Arial"/>
        </w:rPr>
        <w:t xml:space="preserve"> moments, and </w:t>
      </w:r>
      <w:r w:rsidRPr="00CC0538">
        <w:rPr>
          <w:rFonts w:ascii="Arial" w:hAnsi="Arial"/>
          <w:i/>
        </w:rPr>
        <w:t>yeah, but—</w:t>
      </w:r>
      <w:r>
        <w:rPr>
          <w:rFonts w:ascii="Arial" w:hAnsi="Arial"/>
        </w:rPr>
        <w:t xml:space="preserve"> moments.  Be sure to note the page numbers for the passages that prompt your reactions.  Put your name on the top, and turn it in at the class when that reading is due.</w:t>
      </w:r>
    </w:p>
    <w:p w:rsidR="009C1952" w:rsidRDefault="009C1952" w:rsidP="009C1952">
      <w:pPr>
        <w:rPr>
          <w:rFonts w:ascii="Arial" w:hAnsi="Arial"/>
        </w:rPr>
      </w:pPr>
    </w:p>
    <w:p w:rsidR="009C1952" w:rsidRDefault="009C1952" w:rsidP="009C1952">
      <w:pPr>
        <w:rPr>
          <w:rFonts w:ascii="Arial" w:hAnsi="Arial"/>
        </w:rPr>
      </w:pPr>
    </w:p>
    <w:p w:rsidR="009C1952" w:rsidRDefault="009C1952" w:rsidP="009C1952">
      <w:pPr>
        <w:tabs>
          <w:tab w:val="left" w:pos="2880"/>
          <w:tab w:val="left" w:pos="6480"/>
        </w:tabs>
        <w:rPr>
          <w:rFonts w:ascii="Arial" w:hAnsi="Arial"/>
        </w:rPr>
      </w:pPr>
    </w:p>
    <w:p w:rsidR="009C1952" w:rsidRPr="008A2CAD" w:rsidRDefault="009C1952" w:rsidP="009C1952">
      <w:pPr>
        <w:pStyle w:val="Heading1"/>
        <w:keepNext w:val="0"/>
        <w:tabs>
          <w:tab w:val="left" w:pos="2880"/>
          <w:tab w:val="left" w:pos="6480"/>
        </w:tabs>
        <w:rPr>
          <w:szCs w:val="24"/>
        </w:rPr>
      </w:pPr>
      <w:r w:rsidRPr="008A2CAD">
        <w:rPr>
          <w:szCs w:val="24"/>
        </w:rPr>
        <w:t>Plagiarism</w:t>
      </w:r>
    </w:p>
    <w:p w:rsidR="009C1952" w:rsidRDefault="009C1952" w:rsidP="009C1952">
      <w:pPr>
        <w:tabs>
          <w:tab w:val="left" w:pos="2880"/>
          <w:tab w:val="left" w:pos="6480"/>
        </w:tabs>
        <w:rPr>
          <w:rFonts w:ascii="Arial" w:hAnsi="Arial"/>
        </w:rPr>
      </w:pPr>
    </w:p>
    <w:p w:rsidR="009C1952" w:rsidRDefault="009C1952" w:rsidP="009C1952">
      <w:pPr>
        <w:tabs>
          <w:tab w:val="left" w:pos="2880"/>
          <w:tab w:val="left" w:pos="6480"/>
        </w:tabs>
        <w:rPr>
          <w:rFonts w:ascii="Arial" w:hAnsi="Arial"/>
        </w:rPr>
      </w:pPr>
      <w:r>
        <w:rPr>
          <w:rFonts w:ascii="Arial" w:hAnsi="Arial"/>
        </w:rPr>
        <w:t>The explosive development of the World Wide Web has opened a great many wonderful opportunities to all of us.  It has also made it easier than ever to misrepresent someone else’s work as our own.</w:t>
      </w:r>
    </w:p>
    <w:p w:rsidR="009C1952" w:rsidRDefault="009C1952" w:rsidP="009C1952">
      <w:pPr>
        <w:tabs>
          <w:tab w:val="left" w:pos="2880"/>
          <w:tab w:val="left" w:pos="6480"/>
        </w:tabs>
        <w:rPr>
          <w:rFonts w:ascii="Arial" w:hAnsi="Arial"/>
        </w:rPr>
      </w:pPr>
    </w:p>
    <w:p w:rsidR="009C1952" w:rsidRDefault="009C1952" w:rsidP="009C1952">
      <w:pPr>
        <w:tabs>
          <w:tab w:val="left" w:pos="2880"/>
          <w:tab w:val="left" w:pos="6480"/>
        </w:tabs>
        <w:rPr>
          <w:rFonts w:ascii="Arial" w:hAnsi="Arial"/>
        </w:rPr>
      </w:pPr>
      <w:r>
        <w:rPr>
          <w:rFonts w:ascii="Arial" w:hAnsi="Arial"/>
        </w:rPr>
        <w:t xml:space="preserve">Don’t do it.  </w:t>
      </w:r>
    </w:p>
    <w:p w:rsidR="009C1952" w:rsidRDefault="009C1952" w:rsidP="009C1952">
      <w:pPr>
        <w:tabs>
          <w:tab w:val="left" w:pos="2880"/>
          <w:tab w:val="left" w:pos="6480"/>
        </w:tabs>
        <w:rPr>
          <w:rFonts w:ascii="Arial" w:hAnsi="Arial"/>
        </w:rPr>
      </w:pPr>
    </w:p>
    <w:p w:rsidR="009C1952" w:rsidRDefault="009C1952" w:rsidP="009C1952">
      <w:pPr>
        <w:tabs>
          <w:tab w:val="left" w:pos="2880"/>
          <w:tab w:val="left" w:pos="6480"/>
        </w:tabs>
        <w:rPr>
          <w:rFonts w:ascii="Arial" w:hAnsi="Arial"/>
        </w:rPr>
      </w:pPr>
      <w:r w:rsidRPr="000667E3">
        <w:rPr>
          <w:rFonts w:ascii="Arial" w:hAnsi="Arial"/>
          <w:u w:val="single"/>
        </w:rPr>
        <w:t>Plagiarism is a fool’s shortcut.</w:t>
      </w:r>
      <w:r>
        <w:rPr>
          <w:rFonts w:ascii="Arial" w:hAnsi="Arial"/>
        </w:rPr>
        <w:t xml:space="preserve">  Not only do you cheat yourself of the opportunity to learn and grow, but you expose yourself to severe academic penalties.  </w:t>
      </w:r>
    </w:p>
    <w:p w:rsidR="009C1952" w:rsidRDefault="009C1952" w:rsidP="009C1952">
      <w:pPr>
        <w:tabs>
          <w:tab w:val="left" w:pos="2880"/>
          <w:tab w:val="left" w:pos="6480"/>
        </w:tabs>
        <w:rPr>
          <w:rFonts w:ascii="Arial" w:hAnsi="Arial"/>
        </w:rPr>
      </w:pPr>
    </w:p>
    <w:p w:rsidR="009C1952" w:rsidRDefault="009C1952" w:rsidP="009C1952">
      <w:pPr>
        <w:tabs>
          <w:tab w:val="left" w:pos="2880"/>
          <w:tab w:val="left" w:pos="6480"/>
        </w:tabs>
        <w:rPr>
          <w:rFonts w:ascii="Arial" w:hAnsi="Arial"/>
        </w:rPr>
      </w:pPr>
      <w:r w:rsidRPr="000667E3">
        <w:rPr>
          <w:rFonts w:ascii="Arial" w:hAnsi="Arial"/>
          <w:u w:val="single"/>
        </w:rPr>
        <w:t>Plagiarism is dishonest.</w:t>
      </w:r>
      <w:r>
        <w:rPr>
          <w:rFonts w:ascii="Arial" w:hAnsi="Arial"/>
        </w:rPr>
        <w:t xml:space="preserve">  There’s a saying that sincerity inspires respect.  Earn your self-respect through your own efforts.</w:t>
      </w:r>
    </w:p>
    <w:p w:rsidR="009C1952" w:rsidRDefault="009C1952" w:rsidP="009C1952">
      <w:pPr>
        <w:keepLines/>
        <w:tabs>
          <w:tab w:val="left" w:pos="2880"/>
          <w:tab w:val="left" w:pos="6480"/>
        </w:tabs>
        <w:rPr>
          <w:rFonts w:ascii="Arial" w:hAnsi="Arial"/>
        </w:rPr>
      </w:pPr>
    </w:p>
    <w:p w:rsidR="009C1952" w:rsidRDefault="009C1952" w:rsidP="009C1952">
      <w:pPr>
        <w:tabs>
          <w:tab w:val="left" w:pos="2880"/>
          <w:tab w:val="left" w:pos="6480"/>
        </w:tabs>
        <w:rPr>
          <w:rFonts w:ascii="Arial" w:hAnsi="Arial"/>
        </w:rPr>
      </w:pPr>
    </w:p>
    <w:p w:rsidR="009D015A" w:rsidRPr="009D015A" w:rsidRDefault="009D015A" w:rsidP="009D015A">
      <w:pPr>
        <w:pStyle w:val="Heading1"/>
        <w:rPr>
          <w:szCs w:val="24"/>
        </w:rPr>
      </w:pPr>
      <w:r w:rsidRPr="009D015A">
        <w:rPr>
          <w:szCs w:val="24"/>
        </w:rPr>
        <w:t>Grading Criteria for the Weekly Assignments</w:t>
      </w:r>
    </w:p>
    <w:p w:rsidR="009D015A" w:rsidRDefault="009D015A" w:rsidP="009D015A">
      <w:pPr>
        <w:keepNext/>
        <w:rPr>
          <w:rFonts w:ascii="Arial" w:hAnsi="Arial"/>
        </w:rPr>
      </w:pPr>
    </w:p>
    <w:p w:rsidR="009D015A" w:rsidRDefault="009D015A" w:rsidP="009D015A">
      <w:pPr>
        <w:rPr>
          <w:rFonts w:ascii="Arial" w:hAnsi="Arial"/>
        </w:rPr>
      </w:pPr>
      <w:r>
        <w:rPr>
          <w:rFonts w:ascii="Arial" w:hAnsi="Arial"/>
        </w:rPr>
        <w:t xml:space="preserve">Each of the short written assignments is worth a maximum of 50 points toward your </w:t>
      </w:r>
      <w:r>
        <w:rPr>
          <w:rFonts w:ascii="Arial" w:hAnsi="Arial"/>
        </w:rPr>
        <w:lastRenderedPageBreak/>
        <w:t>term grade.  Here is how you earn those points:</w:t>
      </w:r>
    </w:p>
    <w:p w:rsidR="009D015A" w:rsidRDefault="009D015A" w:rsidP="009D015A">
      <w:pPr>
        <w:rPr>
          <w:rFonts w:ascii="Arial" w:hAnsi="Arial"/>
        </w:rPr>
      </w:pPr>
    </w:p>
    <w:p w:rsidR="009D015A" w:rsidRDefault="009D015A" w:rsidP="009D015A">
      <w:pPr>
        <w:widowControl/>
        <w:numPr>
          <w:ilvl w:val="0"/>
          <w:numId w:val="8"/>
        </w:numPr>
        <w:rPr>
          <w:rFonts w:ascii="Arial" w:hAnsi="Arial"/>
          <w:i/>
        </w:rPr>
      </w:pPr>
      <w:r>
        <w:rPr>
          <w:rFonts w:ascii="Arial" w:hAnsi="Arial"/>
          <w:i/>
          <w:u w:val="single"/>
        </w:rPr>
        <w:t>Writing mechanics</w:t>
      </w:r>
      <w:r>
        <w:rPr>
          <w:rFonts w:ascii="Arial" w:hAnsi="Arial"/>
          <w:i/>
        </w:rPr>
        <w:t>: 15 points.</w:t>
      </w:r>
    </w:p>
    <w:p w:rsidR="009D015A" w:rsidRDefault="009D015A" w:rsidP="009D015A">
      <w:pPr>
        <w:pStyle w:val="BodyText2"/>
      </w:pPr>
      <w:r>
        <w:t>(Spelling, grammar, syntax, punctuation, word choice, general appearance of the page.)</w:t>
      </w:r>
    </w:p>
    <w:p w:rsidR="009D015A" w:rsidRDefault="009D015A" w:rsidP="009D015A">
      <w:pPr>
        <w:rPr>
          <w:rFonts w:ascii="Arial" w:hAnsi="Arial"/>
          <w:i/>
        </w:rPr>
      </w:pPr>
    </w:p>
    <w:p w:rsidR="009D015A" w:rsidRDefault="009D015A" w:rsidP="009D015A">
      <w:pPr>
        <w:keepNext/>
        <w:widowControl/>
        <w:numPr>
          <w:ilvl w:val="0"/>
          <w:numId w:val="9"/>
        </w:numPr>
        <w:rPr>
          <w:rFonts w:ascii="Arial" w:hAnsi="Arial"/>
          <w:i/>
        </w:rPr>
      </w:pPr>
      <w:r>
        <w:rPr>
          <w:rFonts w:ascii="Arial" w:hAnsi="Arial"/>
          <w:i/>
          <w:u w:val="single"/>
        </w:rPr>
        <w:t>Relevance</w:t>
      </w:r>
      <w:r>
        <w:rPr>
          <w:rFonts w:ascii="Arial" w:hAnsi="Arial"/>
          <w:i/>
        </w:rPr>
        <w:t xml:space="preserve"> to the assignment’s question or topic: 10 points.</w:t>
      </w:r>
    </w:p>
    <w:p w:rsidR="009D015A" w:rsidRDefault="009D015A" w:rsidP="009D015A">
      <w:pPr>
        <w:rPr>
          <w:rFonts w:ascii="Arial" w:hAnsi="Arial"/>
          <w:i/>
        </w:rPr>
      </w:pPr>
      <w:r>
        <w:rPr>
          <w:rFonts w:ascii="Arial" w:hAnsi="Arial"/>
          <w:i/>
        </w:rPr>
        <w:t>(How well your paper addresses the question or topic.)</w:t>
      </w:r>
    </w:p>
    <w:p w:rsidR="009D015A" w:rsidRDefault="009D015A" w:rsidP="009D015A">
      <w:pPr>
        <w:rPr>
          <w:rFonts w:ascii="Arial" w:hAnsi="Arial"/>
          <w:i/>
        </w:rPr>
      </w:pPr>
    </w:p>
    <w:p w:rsidR="009D015A" w:rsidRDefault="009D015A" w:rsidP="009D015A">
      <w:pPr>
        <w:keepNext/>
        <w:widowControl/>
        <w:numPr>
          <w:ilvl w:val="0"/>
          <w:numId w:val="10"/>
        </w:numPr>
        <w:rPr>
          <w:rFonts w:ascii="Arial" w:hAnsi="Arial"/>
          <w:i/>
        </w:rPr>
      </w:pPr>
      <w:r>
        <w:rPr>
          <w:rFonts w:ascii="Arial" w:hAnsi="Arial"/>
          <w:i/>
        </w:rPr>
        <w:t xml:space="preserve">Use of </w:t>
      </w:r>
      <w:r>
        <w:rPr>
          <w:rFonts w:ascii="Arial" w:hAnsi="Arial"/>
          <w:i/>
          <w:u w:val="single"/>
        </w:rPr>
        <w:t>concepts</w:t>
      </w:r>
      <w:r>
        <w:rPr>
          <w:rFonts w:ascii="Arial" w:hAnsi="Arial"/>
          <w:i/>
        </w:rPr>
        <w:t xml:space="preserve"> to answer the question: 25 points.</w:t>
      </w:r>
    </w:p>
    <w:p w:rsidR="009D015A" w:rsidRDefault="009D015A" w:rsidP="009D015A">
      <w:pPr>
        <w:rPr>
          <w:rFonts w:ascii="Arial" w:hAnsi="Arial"/>
          <w:i/>
        </w:rPr>
      </w:pPr>
      <w:r>
        <w:rPr>
          <w:rFonts w:ascii="Arial" w:hAnsi="Arial"/>
          <w:i/>
        </w:rPr>
        <w:t>(How skillfully your paper uses the textbook’s concepts and terms to describe insights into the question or topic.)</w:t>
      </w:r>
    </w:p>
    <w:p w:rsidR="009D015A" w:rsidRDefault="009D015A" w:rsidP="009D015A">
      <w:pPr>
        <w:pStyle w:val="BodyText"/>
      </w:pPr>
    </w:p>
    <w:p w:rsidR="009D015A" w:rsidRDefault="009D015A" w:rsidP="009D015A">
      <w:pPr>
        <w:pStyle w:val="BodyText"/>
      </w:pPr>
    </w:p>
    <w:p w:rsidR="009D015A" w:rsidRPr="00FC3F51" w:rsidRDefault="009D015A" w:rsidP="009D015A">
      <w:pPr>
        <w:pStyle w:val="BodyText"/>
      </w:pPr>
      <w:r>
        <w:t>Y</w:t>
      </w:r>
      <w:r w:rsidRPr="00FC3F51">
        <w:t xml:space="preserve">ou have the option to revise and resubmit any </w:t>
      </w:r>
      <w:r>
        <w:t>three</w:t>
      </w:r>
      <w:r w:rsidRPr="00FC3F51">
        <w:t xml:space="preserve"> of these weekly assignments.  </w:t>
      </w:r>
      <w:r>
        <w:t>P</w:t>
      </w:r>
      <w:r w:rsidRPr="00FC3F51">
        <w:t xml:space="preserve">ut the revisions together with the originals, and turn them in by our </w:t>
      </w:r>
      <w:r>
        <w:t>second</w:t>
      </w:r>
      <w:r w:rsidRPr="00FC3F51">
        <w:t xml:space="preserve"> meeting during Dead Week.  The grades on the revisions will replace the grades on the originals.</w:t>
      </w:r>
      <w:r>
        <w:t xml:space="preserve">  But be clear about the purpose of the revisions!  You’re not just fixing a typo or two—you’re taking your thinking to the next level.</w:t>
      </w:r>
    </w:p>
    <w:p w:rsidR="009D015A" w:rsidRDefault="009D015A" w:rsidP="009D015A">
      <w:pPr>
        <w:pStyle w:val="BodyText"/>
      </w:pPr>
      <w:r>
        <w:rPr>
          <w:szCs w:val="24"/>
        </w:rPr>
        <w:t xml:space="preserve"> </w:t>
      </w:r>
    </w:p>
    <w:p w:rsidR="009D015A" w:rsidRDefault="009D015A" w:rsidP="009D015A">
      <w:pPr>
        <w:pStyle w:val="BodyText"/>
      </w:pPr>
      <w:r>
        <w:t xml:space="preserve">Do yourself a big favor, and </w:t>
      </w:r>
      <w:r>
        <w:rPr>
          <w:u w:val="single"/>
        </w:rPr>
        <w:t>avoid using a thesaurus</w:t>
      </w:r>
      <w:r>
        <w:t xml:space="preserve"> when you work on these assignments.  The thesaurus makes it convenient and easy to totally screw up what you’re trying to say.  The </w:t>
      </w:r>
      <w:r>
        <w:rPr>
          <w:u w:val="single"/>
        </w:rPr>
        <w:t>dictionary</w:t>
      </w:r>
      <w:r>
        <w:t xml:space="preserve"> (not the thesaurus) is the right tool for clarifying your understanding of words.</w:t>
      </w:r>
    </w:p>
    <w:p w:rsidR="009D015A" w:rsidRDefault="009D015A" w:rsidP="009D015A">
      <w:pPr>
        <w:pStyle w:val="BodyText"/>
      </w:pPr>
    </w:p>
    <w:p w:rsidR="009D015A" w:rsidRDefault="009D015A" w:rsidP="009D015A">
      <w:pPr>
        <w:pStyle w:val="BodyText"/>
      </w:pPr>
      <w:r>
        <w:t xml:space="preserve">Keep this in mind, always: fancy language is no substitute for clear thinking.  The quality of your thinking is the most critical aspect of your written work; there’s no need to blow smoke, ever.  </w:t>
      </w:r>
    </w:p>
    <w:p w:rsidR="009D015A" w:rsidRDefault="009D015A" w:rsidP="009D015A">
      <w:pPr>
        <w:pStyle w:val="BodyText"/>
      </w:pPr>
    </w:p>
    <w:p w:rsidR="009D015A" w:rsidRDefault="009D015A" w:rsidP="009D015A">
      <w:pPr>
        <w:pStyle w:val="BodyText"/>
      </w:pPr>
      <w:r>
        <w:t xml:space="preserve">Get your thoughts together </w:t>
      </w:r>
      <w:r>
        <w:rPr>
          <w:i/>
        </w:rPr>
        <w:t>first</w:t>
      </w:r>
      <w:r>
        <w:t xml:space="preserve">, and </w:t>
      </w:r>
      <w:r>
        <w:rPr>
          <w:i/>
        </w:rPr>
        <w:t>then</w:t>
      </w:r>
      <w:r>
        <w:t xml:space="preserve"> start writing</w:t>
      </w:r>
      <w:r w:rsidRPr="00095E08">
        <w:rPr>
          <w:i/>
        </w:rPr>
        <w:t>.</w:t>
      </w:r>
    </w:p>
    <w:p w:rsidR="009D015A" w:rsidRDefault="009D015A" w:rsidP="009D015A">
      <w:pPr>
        <w:rPr>
          <w:rFonts w:ascii="Arial" w:hAnsi="Arial"/>
        </w:rPr>
      </w:pPr>
    </w:p>
    <w:p w:rsidR="009D015A" w:rsidRDefault="009D015A" w:rsidP="009D015A">
      <w:pPr>
        <w:pStyle w:val="Heading1"/>
        <w:tabs>
          <w:tab w:val="left" w:pos="2880"/>
          <w:tab w:val="left" w:pos="6480"/>
        </w:tabs>
      </w:pPr>
    </w:p>
    <w:p w:rsidR="009D015A" w:rsidRPr="009D015A" w:rsidRDefault="009D015A" w:rsidP="009D015A">
      <w:pPr>
        <w:pStyle w:val="Heading1"/>
        <w:tabs>
          <w:tab w:val="left" w:pos="2880"/>
          <w:tab w:val="left" w:pos="6480"/>
        </w:tabs>
        <w:rPr>
          <w:szCs w:val="24"/>
        </w:rPr>
      </w:pPr>
      <w:r w:rsidRPr="009D015A">
        <w:rPr>
          <w:szCs w:val="24"/>
        </w:rPr>
        <w:t>The Course Grade</w:t>
      </w:r>
    </w:p>
    <w:p w:rsidR="009D015A" w:rsidRDefault="009D015A" w:rsidP="009D015A">
      <w:pPr>
        <w:keepNext/>
        <w:tabs>
          <w:tab w:val="left" w:pos="2880"/>
          <w:tab w:val="left" w:pos="6480"/>
        </w:tabs>
        <w:rPr>
          <w:rFonts w:ascii="Arial" w:hAnsi="Arial"/>
        </w:rPr>
      </w:pPr>
    </w:p>
    <w:p w:rsidR="009D015A" w:rsidRDefault="009D015A" w:rsidP="009D015A">
      <w:pPr>
        <w:keepNext/>
        <w:tabs>
          <w:tab w:val="left" w:pos="2880"/>
          <w:tab w:val="left" w:pos="6480"/>
        </w:tabs>
        <w:rPr>
          <w:rFonts w:ascii="Arial" w:hAnsi="Arial"/>
        </w:rPr>
      </w:pPr>
      <w:r>
        <w:rPr>
          <w:rFonts w:ascii="Arial" w:hAnsi="Arial"/>
        </w:rPr>
        <w:t>Here are the point values which add up to your course grade:</w:t>
      </w:r>
    </w:p>
    <w:p w:rsidR="009D015A" w:rsidRDefault="009D015A" w:rsidP="009D015A">
      <w:pPr>
        <w:keepNext/>
        <w:tabs>
          <w:tab w:val="left" w:pos="2880"/>
          <w:tab w:val="left" w:pos="6480"/>
        </w:tabs>
        <w:rPr>
          <w:rFonts w:ascii="Arial" w:hAnsi="Arial"/>
        </w:rPr>
      </w:pPr>
    </w:p>
    <w:p w:rsidR="009D015A" w:rsidRDefault="009D015A" w:rsidP="009D015A">
      <w:pPr>
        <w:tabs>
          <w:tab w:val="left" w:pos="2880"/>
          <w:tab w:val="left" w:pos="6480"/>
        </w:tabs>
        <w:rPr>
          <w:rFonts w:ascii="Arial" w:hAnsi="Arial"/>
        </w:rPr>
      </w:pPr>
    </w:p>
    <w:p w:rsidR="009D015A" w:rsidRPr="000E04DA" w:rsidRDefault="009D015A" w:rsidP="000E04DA">
      <w:pPr>
        <w:tabs>
          <w:tab w:val="right" w:pos="5400"/>
          <w:tab w:val="right" w:pos="7920"/>
        </w:tabs>
        <w:rPr>
          <w:rFonts w:ascii="Arial" w:hAnsi="Arial"/>
          <w:b/>
        </w:rPr>
      </w:pPr>
      <w:r>
        <w:rPr>
          <w:rFonts w:ascii="Arial" w:hAnsi="Arial"/>
        </w:rPr>
        <w:t xml:space="preserve">In-class </w:t>
      </w:r>
      <w:r w:rsidR="008A4FC6">
        <w:rPr>
          <w:rFonts w:ascii="Arial" w:hAnsi="Arial"/>
        </w:rPr>
        <w:t>Writings</w:t>
      </w:r>
      <w:r>
        <w:rPr>
          <w:rFonts w:ascii="Arial" w:hAnsi="Arial"/>
        </w:rPr>
        <w:tab/>
        <w:t>50 points, in all</w:t>
      </w:r>
      <w:r>
        <w:rPr>
          <w:rFonts w:ascii="Arial" w:hAnsi="Arial"/>
        </w:rPr>
        <w:tab/>
        <w:t>50 possible</w:t>
      </w:r>
    </w:p>
    <w:p w:rsidR="000E04DA" w:rsidRDefault="000E04DA" w:rsidP="000E04DA">
      <w:pPr>
        <w:tabs>
          <w:tab w:val="right" w:pos="5400"/>
          <w:tab w:val="right" w:pos="7920"/>
        </w:tabs>
        <w:rPr>
          <w:rFonts w:ascii="Arial" w:hAnsi="Arial"/>
        </w:rPr>
      </w:pPr>
    </w:p>
    <w:p w:rsidR="009D015A" w:rsidRPr="000E04DA" w:rsidRDefault="009D015A" w:rsidP="000E04DA">
      <w:pPr>
        <w:tabs>
          <w:tab w:val="right" w:pos="5400"/>
          <w:tab w:val="right" w:pos="7920"/>
        </w:tabs>
        <w:rPr>
          <w:b/>
        </w:rPr>
      </w:pPr>
      <w:r w:rsidRPr="009D015A">
        <w:rPr>
          <w:rFonts w:ascii="Arial" w:hAnsi="Arial"/>
        </w:rPr>
        <w:t>Written Assignments</w:t>
      </w:r>
      <w:r w:rsidRPr="009D015A">
        <w:rPr>
          <w:rFonts w:ascii="Arial" w:hAnsi="Arial"/>
        </w:rPr>
        <w:tab/>
        <w:t>12 @ 50 points</w:t>
      </w:r>
      <w:r w:rsidRPr="009D015A">
        <w:rPr>
          <w:rFonts w:ascii="Arial" w:hAnsi="Arial"/>
        </w:rPr>
        <w:tab/>
        <w:t>600 possible</w:t>
      </w:r>
      <w:r>
        <w:tab/>
      </w:r>
      <w:r>
        <w:tab/>
      </w:r>
    </w:p>
    <w:p w:rsidR="000E04DA" w:rsidRDefault="000E04DA" w:rsidP="000E04DA">
      <w:pPr>
        <w:tabs>
          <w:tab w:val="right" w:pos="5400"/>
          <w:tab w:val="right" w:pos="7920"/>
        </w:tabs>
        <w:rPr>
          <w:rFonts w:ascii="Arial" w:hAnsi="Arial"/>
        </w:rPr>
      </w:pPr>
    </w:p>
    <w:p w:rsidR="009D015A" w:rsidRDefault="009D015A" w:rsidP="000E04DA">
      <w:pPr>
        <w:tabs>
          <w:tab w:val="right" w:pos="5400"/>
          <w:tab w:val="right" w:pos="7920"/>
        </w:tabs>
      </w:pPr>
      <w:r w:rsidRPr="009D015A">
        <w:rPr>
          <w:rFonts w:ascii="Arial" w:hAnsi="Arial"/>
        </w:rPr>
        <w:t>Midterm Exam</w:t>
      </w:r>
      <w:r w:rsidRPr="009D015A">
        <w:rPr>
          <w:rFonts w:ascii="Arial" w:hAnsi="Arial"/>
        </w:rPr>
        <w:tab/>
        <w:t>1 @ 100 points</w:t>
      </w:r>
      <w:r w:rsidRPr="009D015A">
        <w:rPr>
          <w:rFonts w:ascii="Arial" w:hAnsi="Arial"/>
        </w:rPr>
        <w:tab/>
        <w:t>100 possible</w:t>
      </w:r>
    </w:p>
    <w:p w:rsidR="000E04DA" w:rsidRDefault="000E04DA" w:rsidP="000E04DA">
      <w:pPr>
        <w:tabs>
          <w:tab w:val="right" w:pos="5400"/>
          <w:tab w:val="right" w:pos="7920"/>
        </w:tabs>
        <w:rPr>
          <w:rFonts w:ascii="Arial" w:hAnsi="Arial"/>
        </w:rPr>
      </w:pPr>
    </w:p>
    <w:p w:rsidR="009D015A" w:rsidRDefault="009D015A" w:rsidP="000E04DA">
      <w:pPr>
        <w:tabs>
          <w:tab w:val="right" w:pos="5400"/>
          <w:tab w:val="right" w:pos="7920"/>
        </w:tabs>
        <w:rPr>
          <w:rFonts w:ascii="Arial" w:hAnsi="Arial"/>
        </w:rPr>
      </w:pPr>
      <w:r w:rsidRPr="00E93D82">
        <w:rPr>
          <w:rFonts w:ascii="Arial" w:hAnsi="Arial"/>
        </w:rPr>
        <w:t>Final Exam</w:t>
      </w:r>
      <w:r>
        <w:rPr>
          <w:rFonts w:ascii="Arial" w:hAnsi="Arial"/>
        </w:rPr>
        <w:tab/>
        <w:t>1 @ 1</w:t>
      </w:r>
      <w:r w:rsidRPr="00E93D82">
        <w:rPr>
          <w:rFonts w:ascii="Arial" w:hAnsi="Arial"/>
        </w:rPr>
        <w:t>00 points</w:t>
      </w:r>
      <w:r w:rsidRPr="00E93D82">
        <w:rPr>
          <w:rFonts w:ascii="Arial" w:hAnsi="Arial"/>
        </w:rPr>
        <w:tab/>
      </w:r>
      <w:r>
        <w:rPr>
          <w:rFonts w:ascii="Arial" w:hAnsi="Arial"/>
        </w:rPr>
        <w:t>1</w:t>
      </w:r>
      <w:r w:rsidRPr="00E93D82">
        <w:rPr>
          <w:rFonts w:ascii="Arial" w:hAnsi="Arial"/>
        </w:rPr>
        <w:t>00 possible</w:t>
      </w:r>
    </w:p>
    <w:p w:rsidR="000E04DA" w:rsidRDefault="000E04DA" w:rsidP="000E04DA">
      <w:pPr>
        <w:tabs>
          <w:tab w:val="right" w:pos="5400"/>
          <w:tab w:val="right" w:pos="7920"/>
        </w:tabs>
        <w:rPr>
          <w:rFonts w:ascii="Arial" w:hAnsi="Arial"/>
        </w:rPr>
      </w:pPr>
    </w:p>
    <w:p w:rsidR="009D015A" w:rsidRDefault="009D015A" w:rsidP="000E04DA">
      <w:pPr>
        <w:tabs>
          <w:tab w:val="right" w:pos="5400"/>
          <w:tab w:val="right" w:pos="7920"/>
        </w:tabs>
        <w:rPr>
          <w:rFonts w:ascii="Arial" w:hAnsi="Arial"/>
        </w:rPr>
      </w:pPr>
      <w:r w:rsidRPr="007B6F0A">
        <w:rPr>
          <w:rFonts w:ascii="Arial" w:hAnsi="Arial"/>
        </w:rPr>
        <w:lastRenderedPageBreak/>
        <w:t>Quizzes</w:t>
      </w:r>
      <w:r w:rsidRPr="007B6F0A">
        <w:rPr>
          <w:rFonts w:ascii="Arial" w:hAnsi="Arial"/>
        </w:rPr>
        <w:tab/>
        <w:t>100 points, in all</w:t>
      </w:r>
      <w:r w:rsidRPr="007B6F0A">
        <w:rPr>
          <w:rFonts w:ascii="Arial" w:hAnsi="Arial"/>
        </w:rPr>
        <w:tab/>
        <w:t>100 possible</w:t>
      </w:r>
    </w:p>
    <w:p w:rsidR="000E04DA" w:rsidRDefault="000E04DA" w:rsidP="000E04DA">
      <w:pPr>
        <w:tabs>
          <w:tab w:val="right" w:pos="5400"/>
          <w:tab w:val="right" w:pos="7920"/>
        </w:tabs>
        <w:rPr>
          <w:rFonts w:ascii="Arial" w:hAnsi="Arial"/>
        </w:rPr>
      </w:pPr>
    </w:p>
    <w:p w:rsidR="009D015A" w:rsidRPr="007B6F0A" w:rsidRDefault="009D015A" w:rsidP="000E04DA">
      <w:pPr>
        <w:tabs>
          <w:tab w:val="right" w:pos="5400"/>
          <w:tab w:val="right" w:pos="7920"/>
        </w:tabs>
        <w:rPr>
          <w:rFonts w:ascii="Arial" w:hAnsi="Arial"/>
        </w:rPr>
      </w:pPr>
      <w:r>
        <w:rPr>
          <w:rFonts w:ascii="Arial" w:hAnsi="Arial"/>
        </w:rPr>
        <w:t>Reading Notes</w:t>
      </w:r>
      <w:r>
        <w:rPr>
          <w:rFonts w:ascii="Arial" w:hAnsi="Arial"/>
        </w:rPr>
        <w:tab/>
        <w:t>25 points, in all</w:t>
      </w:r>
      <w:r>
        <w:rPr>
          <w:rFonts w:ascii="Arial" w:hAnsi="Arial"/>
        </w:rPr>
        <w:tab/>
        <w:t>25 possible</w:t>
      </w:r>
    </w:p>
    <w:p w:rsidR="000E04DA" w:rsidRDefault="000E04DA" w:rsidP="000E04DA">
      <w:pPr>
        <w:tabs>
          <w:tab w:val="right" w:pos="5400"/>
          <w:tab w:val="right" w:pos="7920"/>
        </w:tabs>
        <w:rPr>
          <w:rFonts w:ascii="Arial" w:hAnsi="Arial"/>
        </w:rPr>
      </w:pPr>
    </w:p>
    <w:p w:rsidR="009D015A" w:rsidRPr="00E93D82" w:rsidRDefault="009D015A" w:rsidP="000E04DA">
      <w:pPr>
        <w:tabs>
          <w:tab w:val="right" w:pos="5400"/>
          <w:tab w:val="right" w:pos="7920"/>
        </w:tabs>
      </w:pPr>
      <w:r w:rsidRPr="00E93D82">
        <w:rPr>
          <w:rFonts w:ascii="Arial" w:hAnsi="Arial"/>
        </w:rPr>
        <w:t>Attendance</w:t>
      </w:r>
      <w:r w:rsidRPr="00E93D82">
        <w:rPr>
          <w:rFonts w:ascii="Arial" w:hAnsi="Arial"/>
        </w:rPr>
        <w:tab/>
      </w:r>
      <w:r>
        <w:rPr>
          <w:rFonts w:ascii="Arial" w:hAnsi="Arial"/>
        </w:rPr>
        <w:t>25 points, in all</w:t>
      </w:r>
      <w:r w:rsidRPr="00E93D82">
        <w:rPr>
          <w:rFonts w:ascii="Arial" w:hAnsi="Arial"/>
        </w:rPr>
        <w:tab/>
      </w:r>
      <w:r>
        <w:rPr>
          <w:rFonts w:ascii="Arial" w:hAnsi="Arial"/>
        </w:rPr>
        <w:t>25</w:t>
      </w:r>
      <w:r w:rsidRPr="00E93D82">
        <w:rPr>
          <w:rFonts w:ascii="Arial" w:hAnsi="Arial"/>
        </w:rPr>
        <w:t xml:space="preserve"> possible</w:t>
      </w:r>
      <w:r>
        <w:tab/>
      </w:r>
    </w:p>
    <w:p w:rsidR="009D015A" w:rsidRDefault="009D015A" w:rsidP="009D015A">
      <w:pPr>
        <w:tabs>
          <w:tab w:val="left" w:pos="2610"/>
          <w:tab w:val="right" w:pos="7920"/>
        </w:tabs>
        <w:rPr>
          <w:rFonts w:ascii="Arial" w:hAnsi="Arial"/>
        </w:rPr>
      </w:pPr>
      <w:r>
        <w:rPr>
          <w:rFonts w:ascii="Arial" w:hAnsi="Arial"/>
        </w:rPr>
        <w:tab/>
      </w:r>
    </w:p>
    <w:p w:rsidR="009D015A" w:rsidRDefault="009D015A" w:rsidP="009D015A">
      <w:pPr>
        <w:tabs>
          <w:tab w:val="left" w:pos="2610"/>
          <w:tab w:val="right" w:pos="7920"/>
        </w:tabs>
      </w:pPr>
    </w:p>
    <w:p w:rsidR="009D015A" w:rsidRDefault="009D015A" w:rsidP="009D015A">
      <w:pPr>
        <w:tabs>
          <w:tab w:val="left" w:pos="2610"/>
          <w:tab w:val="right" w:pos="7920"/>
        </w:tabs>
      </w:pPr>
    </w:p>
    <w:p w:rsidR="009D015A" w:rsidRDefault="009D015A" w:rsidP="009D015A">
      <w:pPr>
        <w:tabs>
          <w:tab w:val="left" w:pos="2610"/>
          <w:tab w:val="right" w:pos="7920"/>
        </w:tabs>
        <w:rPr>
          <w:rFonts w:ascii="Arial" w:hAnsi="Arial"/>
        </w:rPr>
      </w:pPr>
      <w:r>
        <w:rPr>
          <w:rFonts w:ascii="Arial" w:hAnsi="Arial"/>
        </w:rPr>
        <w:t>Total</w:t>
      </w:r>
      <w:r>
        <w:rPr>
          <w:rFonts w:ascii="Arial" w:hAnsi="Arial"/>
        </w:rPr>
        <w:tab/>
      </w:r>
      <w:r>
        <w:rPr>
          <w:rFonts w:ascii="Arial" w:hAnsi="Arial"/>
        </w:rPr>
        <w:tab/>
        <w:t>1,000 possible</w:t>
      </w:r>
    </w:p>
    <w:p w:rsidR="009D015A" w:rsidRDefault="009D015A" w:rsidP="009D015A">
      <w:pPr>
        <w:tabs>
          <w:tab w:val="left" w:pos="2610"/>
          <w:tab w:val="right" w:pos="7920"/>
        </w:tabs>
        <w:rPr>
          <w:rFonts w:ascii="Arial" w:hAnsi="Arial"/>
        </w:rPr>
      </w:pPr>
    </w:p>
    <w:p w:rsidR="009D015A" w:rsidRDefault="009D015A" w:rsidP="009D015A">
      <w:pPr>
        <w:tabs>
          <w:tab w:val="left" w:pos="3600"/>
          <w:tab w:val="right" w:pos="7920"/>
        </w:tabs>
        <w:rPr>
          <w:rFonts w:ascii="Arial" w:hAnsi="Arial"/>
        </w:rPr>
      </w:pPr>
      <w:r>
        <w:rPr>
          <w:rFonts w:ascii="Arial" w:hAnsi="Arial"/>
        </w:rPr>
        <w:tab/>
        <w:t>A = 900 or better</w:t>
      </w:r>
    </w:p>
    <w:p w:rsidR="009D015A" w:rsidRDefault="009D015A" w:rsidP="009D015A">
      <w:pPr>
        <w:tabs>
          <w:tab w:val="left" w:pos="3600"/>
          <w:tab w:val="right" w:pos="7920"/>
        </w:tabs>
        <w:rPr>
          <w:rFonts w:ascii="Arial" w:hAnsi="Arial"/>
        </w:rPr>
      </w:pPr>
      <w:r>
        <w:rPr>
          <w:rFonts w:ascii="Arial" w:hAnsi="Arial"/>
        </w:rPr>
        <w:tab/>
        <w:t>B = 800—899</w:t>
      </w:r>
    </w:p>
    <w:p w:rsidR="009D015A" w:rsidRDefault="009D015A" w:rsidP="009D015A">
      <w:pPr>
        <w:tabs>
          <w:tab w:val="left" w:pos="3600"/>
          <w:tab w:val="right" w:pos="7920"/>
        </w:tabs>
        <w:rPr>
          <w:rFonts w:ascii="Arial" w:hAnsi="Arial"/>
        </w:rPr>
      </w:pPr>
      <w:r>
        <w:rPr>
          <w:rFonts w:ascii="Arial" w:hAnsi="Arial"/>
        </w:rPr>
        <w:tab/>
        <w:t>C = 700—799</w:t>
      </w:r>
    </w:p>
    <w:p w:rsidR="009D015A" w:rsidRDefault="009D015A" w:rsidP="009D015A">
      <w:pPr>
        <w:tabs>
          <w:tab w:val="left" w:pos="3600"/>
          <w:tab w:val="right" w:pos="7920"/>
        </w:tabs>
        <w:rPr>
          <w:rFonts w:ascii="Arial" w:hAnsi="Arial"/>
        </w:rPr>
      </w:pPr>
      <w:r>
        <w:rPr>
          <w:rFonts w:ascii="Arial" w:hAnsi="Arial"/>
        </w:rPr>
        <w:tab/>
        <w:t>D = 600—699</w:t>
      </w:r>
    </w:p>
    <w:p w:rsidR="009D015A" w:rsidRDefault="009D015A" w:rsidP="009D015A">
      <w:pPr>
        <w:tabs>
          <w:tab w:val="left" w:pos="3600"/>
          <w:tab w:val="right" w:pos="7920"/>
        </w:tabs>
        <w:rPr>
          <w:rFonts w:ascii="Arial" w:hAnsi="Arial"/>
        </w:rPr>
      </w:pPr>
      <w:r>
        <w:rPr>
          <w:rFonts w:ascii="Arial" w:hAnsi="Arial"/>
        </w:rPr>
        <w:tab/>
        <w:t>F = below 600</w:t>
      </w:r>
    </w:p>
    <w:p w:rsidR="009D015A" w:rsidRDefault="009D015A" w:rsidP="009D015A">
      <w:pPr>
        <w:rPr>
          <w:rFonts w:ascii="Arial" w:hAnsi="Arial"/>
        </w:rPr>
      </w:pPr>
    </w:p>
    <w:p w:rsidR="004240F4" w:rsidRDefault="004240F4"/>
    <w:p w:rsidR="000E04DA" w:rsidRDefault="000E04DA"/>
    <w:p w:rsidR="00FB773C" w:rsidRPr="00FB773C" w:rsidRDefault="00FB773C" w:rsidP="00FB773C">
      <w:pPr>
        <w:pStyle w:val="Heading1"/>
        <w:rPr>
          <w:szCs w:val="24"/>
        </w:rPr>
      </w:pPr>
      <w:r>
        <w:rPr>
          <w:szCs w:val="24"/>
        </w:rPr>
        <w:t xml:space="preserve">Attendance Policy, a/k/a </w:t>
      </w:r>
      <w:r w:rsidRPr="00FB773C">
        <w:rPr>
          <w:szCs w:val="24"/>
        </w:rPr>
        <w:t>Ground Rules and Tough Love</w:t>
      </w:r>
    </w:p>
    <w:p w:rsidR="00FB773C" w:rsidRDefault="00FB773C" w:rsidP="00FB773C">
      <w:pPr>
        <w:rPr>
          <w:rFonts w:ascii="Arial" w:hAnsi="Arial"/>
          <w:b/>
          <w:i/>
        </w:rPr>
      </w:pPr>
    </w:p>
    <w:p w:rsidR="00FB773C" w:rsidRDefault="00FB773C" w:rsidP="00FB773C">
      <w:pPr>
        <w:pStyle w:val="BodyText"/>
      </w:pPr>
      <w:r w:rsidRPr="00546CCD">
        <w:t>I reserve the right to reject assignments after their due date</w:t>
      </w:r>
      <w:r>
        <w:t>s pass</w:t>
      </w:r>
      <w:r w:rsidRPr="00546CCD">
        <w:t>.  If you know you’ll have trouble making a deadline</w:t>
      </w:r>
      <w:r>
        <w:t xml:space="preserve"> </w:t>
      </w:r>
      <w:r w:rsidRPr="00546CCD">
        <w:t xml:space="preserve">on </w:t>
      </w:r>
      <w:r>
        <w:t>any of the</w:t>
      </w:r>
      <w:r w:rsidRPr="00546CCD">
        <w:t xml:space="preserve"> work, get in touch with me </w:t>
      </w:r>
      <w:r w:rsidRPr="001E205D">
        <w:rPr>
          <w:i/>
        </w:rPr>
        <w:t xml:space="preserve">in advance </w:t>
      </w:r>
      <w:r w:rsidRPr="00546CCD">
        <w:t xml:space="preserve">so we can make some arrangement.  The key </w:t>
      </w:r>
      <w:r>
        <w:t>to success in this course is</w:t>
      </w:r>
      <w:r w:rsidRPr="00546CCD">
        <w:t xml:space="preserve"> simple: </w:t>
      </w:r>
      <w:r>
        <w:t xml:space="preserve">take this course seriously, and </w:t>
      </w:r>
      <w:r w:rsidRPr="00546CCD">
        <w:t>think ahead.</w:t>
      </w:r>
    </w:p>
    <w:p w:rsidR="00FB773C" w:rsidRDefault="00FB773C" w:rsidP="00FB773C">
      <w:pPr>
        <w:pStyle w:val="BodyText"/>
      </w:pPr>
    </w:p>
    <w:p w:rsidR="00FB773C" w:rsidRDefault="00FB773C" w:rsidP="00FB773C">
      <w:pPr>
        <w:pStyle w:val="BodyText"/>
      </w:pPr>
      <w:r>
        <w:t>That makes the attendance policy obvious, too: if you take this course, come to class.  The penalty for blowing off class is losing the knowledge you would have gained from our activity that day, and losing the points you would have earned toward your grade that day.</w:t>
      </w:r>
    </w:p>
    <w:p w:rsidR="00FB773C" w:rsidRDefault="00FB773C" w:rsidP="00FB773C">
      <w:pPr>
        <w:pStyle w:val="BodyText"/>
      </w:pPr>
    </w:p>
    <w:p w:rsidR="00FB773C" w:rsidRDefault="00FB773C" w:rsidP="00FB773C">
      <w:pPr>
        <w:pStyle w:val="BodyText"/>
      </w:pPr>
      <w:r>
        <w:t xml:space="preserve">That’s the </w:t>
      </w:r>
      <w:r>
        <w:rPr>
          <w:i/>
        </w:rPr>
        <w:t>tough</w:t>
      </w:r>
      <w:r>
        <w:t xml:space="preserve"> part.  Here’s the </w:t>
      </w:r>
      <w:r>
        <w:rPr>
          <w:i/>
        </w:rPr>
        <w:t>love</w:t>
      </w:r>
      <w:r>
        <w:t xml:space="preserve"> part: if something is going on in your life such that you know you will not be able to attend a particular class, contact me </w:t>
      </w:r>
      <w:r w:rsidRPr="008E0325">
        <w:t>in advance of that date</w:t>
      </w:r>
      <w:r>
        <w:t>.  I will be glad to meet with you during office hours to keep you up to date.</w:t>
      </w:r>
    </w:p>
    <w:p w:rsidR="00FB773C" w:rsidRDefault="00FB773C" w:rsidP="00FB773C">
      <w:pPr>
        <w:rPr>
          <w:rFonts w:ascii="Arial" w:hAnsi="Arial"/>
        </w:rPr>
      </w:pPr>
    </w:p>
    <w:p w:rsidR="00FB773C" w:rsidRDefault="00FB773C" w:rsidP="00FB773C">
      <w:pPr>
        <w:rPr>
          <w:rFonts w:ascii="Arial" w:hAnsi="Arial"/>
        </w:rPr>
      </w:pPr>
      <w:r>
        <w:rPr>
          <w:rFonts w:ascii="Arial" w:hAnsi="Arial"/>
        </w:rPr>
        <w:t xml:space="preserve">The same logic applies to the written work.  If you know that you’ll have a problem with a due date, contact me </w:t>
      </w:r>
      <w:r w:rsidRPr="008E0325">
        <w:rPr>
          <w:rFonts w:ascii="Arial" w:hAnsi="Arial"/>
        </w:rPr>
        <w:t>in advance</w:t>
      </w:r>
      <w:r>
        <w:rPr>
          <w:rFonts w:ascii="Arial" w:hAnsi="Arial"/>
        </w:rPr>
        <w:t xml:space="preserve"> so we can work something out.  Missing a deadline and then making lame excuses just won’t cut it.  If you don’t turn in a written assignment when it’s due you get a zero.  Ouch!  Don’t hurt yourself like that, K?</w:t>
      </w:r>
    </w:p>
    <w:p w:rsidR="00FB773C" w:rsidRDefault="00FB773C" w:rsidP="00FB773C">
      <w:pPr>
        <w:rPr>
          <w:rFonts w:ascii="Arial" w:hAnsi="Arial"/>
        </w:rPr>
      </w:pPr>
    </w:p>
    <w:p w:rsidR="00FB773C" w:rsidRDefault="00FB773C" w:rsidP="00FB773C">
      <w:pPr>
        <w:rPr>
          <w:rFonts w:ascii="Arial" w:hAnsi="Arial"/>
        </w:rPr>
      </w:pPr>
      <w:r>
        <w:rPr>
          <w:rFonts w:ascii="Arial" w:hAnsi="Arial"/>
        </w:rPr>
        <w:t xml:space="preserve">You can understand what I mean, then, by calling this </w:t>
      </w:r>
      <w:r>
        <w:rPr>
          <w:rFonts w:ascii="Arial" w:hAnsi="Arial"/>
          <w:i/>
        </w:rPr>
        <w:t>tough love</w:t>
      </w:r>
      <w:r>
        <w:rPr>
          <w:rFonts w:ascii="Arial" w:hAnsi="Arial"/>
        </w:rPr>
        <w:t xml:space="preserve">.  I sincerely care about your success in this course.  </w:t>
      </w:r>
      <w:r w:rsidRPr="00FB773C">
        <w:rPr>
          <w:rFonts w:ascii="Arial" w:hAnsi="Arial"/>
        </w:rPr>
        <w:t xml:space="preserve">But if I were to let you get away with doing less than your best in this course, or to give you the impression that life is about doing the minimum necessary to get by, I’d be devaluing you.  </w:t>
      </w:r>
      <w:r>
        <w:rPr>
          <w:rFonts w:ascii="Arial" w:hAnsi="Arial"/>
        </w:rPr>
        <w:t>Again, sincerity inspires respect.  I want to earn your respect, and I hope you want to earn mine.</w:t>
      </w:r>
    </w:p>
    <w:p w:rsidR="00FB773C" w:rsidRDefault="00FB773C" w:rsidP="00FB773C">
      <w:pPr>
        <w:rPr>
          <w:rFonts w:ascii="Arial" w:hAnsi="Arial"/>
        </w:rPr>
      </w:pPr>
    </w:p>
    <w:p w:rsidR="00FB773C" w:rsidRDefault="00FB773C" w:rsidP="00FB773C">
      <w:pPr>
        <w:rPr>
          <w:rFonts w:ascii="Arial" w:hAnsi="Arial"/>
        </w:rPr>
      </w:pPr>
      <w:r>
        <w:rPr>
          <w:rFonts w:ascii="Arial" w:hAnsi="Arial"/>
        </w:rPr>
        <w:lastRenderedPageBreak/>
        <w:t xml:space="preserve">Remember that you are a student at a first-class state university, and this is a professional context for all of us.  Be sure that the papers you turn in reflect your professionalism.  All your formal written work must be typed, double spaced, with normal margins and font size.  </w:t>
      </w:r>
      <w:r w:rsidRPr="001E205D">
        <w:rPr>
          <w:rFonts w:ascii="Arial" w:hAnsi="Arial"/>
        </w:rPr>
        <w:t>Be sure your name, the course number, the due date of the assignment, and the number of the assignment are at the top of the page.</w:t>
      </w:r>
      <w:r>
        <w:rPr>
          <w:rFonts w:ascii="Arial" w:hAnsi="Arial"/>
        </w:rPr>
        <w:t xml:space="preserve">  Written work is </w:t>
      </w:r>
      <w:r>
        <w:rPr>
          <w:rFonts w:ascii="Arial" w:hAnsi="Arial"/>
          <w:i/>
        </w:rPr>
        <w:t>written</w:t>
      </w:r>
      <w:r>
        <w:rPr>
          <w:rFonts w:ascii="Arial" w:hAnsi="Arial"/>
        </w:rPr>
        <w:t xml:space="preserve"> work; unless we make prior arrangements, email is </w:t>
      </w:r>
      <w:r w:rsidRPr="008E0325">
        <w:rPr>
          <w:rFonts w:ascii="Arial" w:hAnsi="Arial"/>
        </w:rPr>
        <w:t>not</w:t>
      </w:r>
      <w:r>
        <w:rPr>
          <w:rFonts w:ascii="Arial" w:hAnsi="Arial"/>
        </w:rPr>
        <w:t xml:space="preserve"> acceptable as a way to submit an assignment.</w:t>
      </w:r>
    </w:p>
    <w:p w:rsidR="00FB773C" w:rsidRDefault="00FB773C" w:rsidP="00FB773C">
      <w:pPr>
        <w:rPr>
          <w:rFonts w:ascii="Arial" w:hAnsi="Arial"/>
        </w:rPr>
      </w:pPr>
    </w:p>
    <w:p w:rsidR="00FB773C" w:rsidRDefault="00FB773C" w:rsidP="00FB773C">
      <w:pPr>
        <w:rPr>
          <w:rFonts w:ascii="Arial" w:hAnsi="Arial"/>
        </w:rPr>
      </w:pPr>
      <w:r>
        <w:rPr>
          <w:rFonts w:ascii="Arial" w:hAnsi="Arial"/>
        </w:rPr>
        <w:t xml:space="preserve">When you’re having trouble with an assignment or you know you won’t make a deadline, don’t suffer in silence.  Call me, email me, or drop by during office hours!  That’s what I’m here for.  </w:t>
      </w:r>
    </w:p>
    <w:p w:rsidR="00FB773C" w:rsidRDefault="00FB773C" w:rsidP="00FB773C">
      <w:pPr>
        <w:rPr>
          <w:rFonts w:ascii="Arial" w:hAnsi="Arial"/>
        </w:rPr>
      </w:pPr>
    </w:p>
    <w:p w:rsidR="00FB773C" w:rsidRDefault="00FB773C" w:rsidP="00FB773C">
      <w:pPr>
        <w:rPr>
          <w:rFonts w:ascii="Arial" w:hAnsi="Arial"/>
        </w:rPr>
      </w:pPr>
      <w:r>
        <w:rPr>
          <w:rFonts w:ascii="Arial" w:hAnsi="Arial"/>
        </w:rPr>
        <w:t xml:space="preserve">Here’s what it all comes down to:  </w:t>
      </w:r>
    </w:p>
    <w:p w:rsidR="00FB773C" w:rsidRDefault="00FB773C" w:rsidP="00FB773C">
      <w:pPr>
        <w:rPr>
          <w:rFonts w:ascii="Arial" w:hAnsi="Arial"/>
        </w:rPr>
      </w:pPr>
    </w:p>
    <w:p w:rsidR="00FB773C" w:rsidRPr="00CB5721" w:rsidRDefault="00FB773C" w:rsidP="00FB773C">
      <w:pPr>
        <w:rPr>
          <w:rFonts w:ascii="Arial" w:hAnsi="Arial"/>
          <w:b/>
        </w:rPr>
      </w:pPr>
      <w:r w:rsidRPr="00CB5721">
        <w:rPr>
          <w:rFonts w:ascii="Arial" w:hAnsi="Arial"/>
          <w:b/>
        </w:rPr>
        <w:t xml:space="preserve">My job is to create an environment in which you can succeed.  </w:t>
      </w:r>
    </w:p>
    <w:p w:rsidR="00FB773C" w:rsidRDefault="00FB773C" w:rsidP="00FB773C">
      <w:pPr>
        <w:rPr>
          <w:rFonts w:ascii="Arial" w:hAnsi="Arial"/>
        </w:rPr>
      </w:pPr>
    </w:p>
    <w:p w:rsidR="00FB773C" w:rsidRPr="00CB5721" w:rsidRDefault="00FB773C" w:rsidP="00FB773C">
      <w:pPr>
        <w:rPr>
          <w:rFonts w:ascii="Arial" w:hAnsi="Arial"/>
          <w:b/>
        </w:rPr>
      </w:pPr>
      <w:r w:rsidRPr="00CB5721">
        <w:rPr>
          <w:rFonts w:ascii="Arial" w:hAnsi="Arial"/>
          <w:b/>
        </w:rPr>
        <w:t>Your job is to succeed.</w:t>
      </w:r>
    </w:p>
    <w:p w:rsidR="00FB773C" w:rsidRDefault="00FB773C"/>
    <w:p w:rsidR="00FB773C" w:rsidRDefault="00FB773C"/>
    <w:p w:rsidR="00FB773C" w:rsidRDefault="00FB773C"/>
    <w:p w:rsidR="00FB773C" w:rsidRDefault="00FB773C"/>
    <w:p w:rsidR="00865F40" w:rsidRPr="00865F40" w:rsidRDefault="00865F40" w:rsidP="00865F40">
      <w:pPr>
        <w:pStyle w:val="Heading1"/>
        <w:tabs>
          <w:tab w:val="left" w:pos="2880"/>
          <w:tab w:val="left" w:pos="6480"/>
        </w:tabs>
        <w:rPr>
          <w:szCs w:val="24"/>
        </w:rPr>
      </w:pPr>
      <w:r w:rsidRPr="00865F40">
        <w:rPr>
          <w:szCs w:val="24"/>
        </w:rPr>
        <w:t>Motivation</w:t>
      </w:r>
    </w:p>
    <w:p w:rsidR="00865F40" w:rsidRDefault="00865F40" w:rsidP="00865F40">
      <w:pPr>
        <w:tabs>
          <w:tab w:val="left" w:pos="2880"/>
          <w:tab w:val="left" w:pos="6480"/>
        </w:tabs>
        <w:rPr>
          <w:rFonts w:ascii="Arial" w:hAnsi="Arial"/>
        </w:rPr>
      </w:pPr>
    </w:p>
    <w:p w:rsidR="00865F40" w:rsidRDefault="00865F40" w:rsidP="00865F40">
      <w:pPr>
        <w:tabs>
          <w:tab w:val="left" w:pos="2880"/>
          <w:tab w:val="left" w:pos="6480"/>
        </w:tabs>
        <w:rPr>
          <w:rFonts w:ascii="Arial" w:hAnsi="Arial"/>
        </w:rPr>
      </w:pPr>
      <w:r>
        <w:rPr>
          <w:rFonts w:ascii="Arial" w:hAnsi="Arial"/>
        </w:rPr>
        <w:t>Your success in this course is in your own hands.  As in so many other activities, your commitment is crucial.  At one level, this is simple: come to class, be prepared for the class, and participate fully in the class.  At a deeper level, this is complex: only you can promise you will do that, and then keep that promise to yourself.</w:t>
      </w:r>
    </w:p>
    <w:p w:rsidR="00865F40" w:rsidRDefault="00865F40" w:rsidP="00865F40">
      <w:pPr>
        <w:tabs>
          <w:tab w:val="left" w:pos="2880"/>
          <w:tab w:val="left" w:pos="6480"/>
        </w:tabs>
        <w:rPr>
          <w:rFonts w:ascii="Arial" w:hAnsi="Arial"/>
        </w:rPr>
      </w:pPr>
    </w:p>
    <w:p w:rsidR="00865F40" w:rsidRDefault="00865F40" w:rsidP="00865F40">
      <w:pPr>
        <w:tabs>
          <w:tab w:val="left" w:pos="2880"/>
          <w:tab w:val="left" w:pos="6480"/>
        </w:tabs>
        <w:rPr>
          <w:rFonts w:ascii="Arial" w:hAnsi="Arial"/>
        </w:rPr>
      </w:pPr>
      <w:r>
        <w:rPr>
          <w:rFonts w:ascii="Arial" w:hAnsi="Arial"/>
        </w:rPr>
        <w:t>And speaking of motivation...</w:t>
      </w:r>
    </w:p>
    <w:p w:rsidR="00865F40" w:rsidRDefault="00865F40" w:rsidP="00865F40">
      <w:pPr>
        <w:tabs>
          <w:tab w:val="left" w:pos="2880"/>
          <w:tab w:val="left" w:pos="6480"/>
        </w:tabs>
        <w:rPr>
          <w:rFonts w:ascii="Arial" w:hAnsi="Arial"/>
        </w:rPr>
      </w:pPr>
    </w:p>
    <w:p w:rsidR="00865F40" w:rsidRPr="00865F40" w:rsidRDefault="00865F40" w:rsidP="00865F40">
      <w:pPr>
        <w:tabs>
          <w:tab w:val="left" w:pos="2880"/>
          <w:tab w:val="left" w:pos="6480"/>
        </w:tabs>
        <w:rPr>
          <w:rFonts w:ascii="Arial" w:hAnsi="Arial"/>
          <w:szCs w:val="24"/>
        </w:rPr>
      </w:pPr>
    </w:p>
    <w:p w:rsidR="00865F40" w:rsidRDefault="00865F40" w:rsidP="00865F40">
      <w:pPr>
        <w:pStyle w:val="Heading1"/>
        <w:tabs>
          <w:tab w:val="left" w:pos="2880"/>
          <w:tab w:val="left" w:pos="6480"/>
        </w:tabs>
      </w:pPr>
      <w:r w:rsidRPr="00865F40">
        <w:rPr>
          <w:szCs w:val="24"/>
        </w:rPr>
        <w:t>On “Phoning It In”</w:t>
      </w:r>
    </w:p>
    <w:p w:rsidR="00865F40" w:rsidRDefault="00865F40" w:rsidP="00865F40">
      <w:pPr>
        <w:tabs>
          <w:tab w:val="left" w:pos="2880"/>
          <w:tab w:val="left" w:pos="6480"/>
        </w:tabs>
        <w:rPr>
          <w:rFonts w:ascii="Arial" w:hAnsi="Arial"/>
        </w:rPr>
      </w:pPr>
    </w:p>
    <w:p w:rsidR="00865F40" w:rsidRDefault="00865F40" w:rsidP="00865F40">
      <w:pPr>
        <w:tabs>
          <w:tab w:val="left" w:pos="2880"/>
          <w:tab w:val="left" w:pos="6480"/>
        </w:tabs>
        <w:rPr>
          <w:rFonts w:ascii="Arial" w:hAnsi="Arial"/>
        </w:rPr>
      </w:pPr>
      <w:r>
        <w:rPr>
          <w:rFonts w:ascii="Arial" w:hAnsi="Arial"/>
        </w:rPr>
        <w:t xml:space="preserve">(If you’re not familiar with that expression, hit </w:t>
      </w:r>
      <w:r w:rsidRPr="0056468D">
        <w:rPr>
          <w:rFonts w:ascii="Arial" w:hAnsi="Arial"/>
          <w:i/>
        </w:rPr>
        <w:t>Urban Dictionary</w:t>
      </w:r>
      <w:r>
        <w:rPr>
          <w:rFonts w:ascii="Arial" w:hAnsi="Arial"/>
        </w:rPr>
        <w:t xml:space="preserve"> and look it up.)</w:t>
      </w:r>
    </w:p>
    <w:p w:rsidR="00865F40" w:rsidRDefault="00865F40" w:rsidP="00865F40">
      <w:pPr>
        <w:tabs>
          <w:tab w:val="left" w:pos="2880"/>
          <w:tab w:val="left" w:pos="6480"/>
        </w:tabs>
        <w:rPr>
          <w:rFonts w:ascii="Arial" w:hAnsi="Arial"/>
        </w:rPr>
      </w:pPr>
    </w:p>
    <w:p w:rsidR="00865F40" w:rsidRDefault="00865F40" w:rsidP="00865F40">
      <w:pPr>
        <w:tabs>
          <w:tab w:val="left" w:pos="2880"/>
          <w:tab w:val="left" w:pos="6480"/>
        </w:tabs>
        <w:rPr>
          <w:rFonts w:ascii="Arial" w:hAnsi="Arial"/>
        </w:rPr>
      </w:pPr>
      <w:r>
        <w:rPr>
          <w:rFonts w:ascii="Arial" w:hAnsi="Arial"/>
        </w:rPr>
        <w:t>Probably the best way to get your beloved instructor totally p*</w:t>
      </w:r>
      <w:proofErr w:type="spellStart"/>
      <w:r>
        <w:rPr>
          <w:rFonts w:ascii="Arial" w:hAnsi="Arial"/>
        </w:rPr>
        <w:t>ssed</w:t>
      </w:r>
      <w:proofErr w:type="spellEnd"/>
      <w:r>
        <w:rPr>
          <w:rFonts w:ascii="Arial" w:hAnsi="Arial"/>
        </w:rPr>
        <w:t xml:space="preserve"> off at you is play around with some sort of wireless gadget during class.  Let’s cut to the chase here: if you’re paying attention to your Droid/</w:t>
      </w:r>
      <w:proofErr w:type="spellStart"/>
      <w:r>
        <w:rPr>
          <w:rFonts w:ascii="Arial" w:hAnsi="Arial"/>
        </w:rPr>
        <w:t>iPhone</w:t>
      </w:r>
      <w:proofErr w:type="spellEnd"/>
      <w:r>
        <w:rPr>
          <w:rFonts w:ascii="Arial" w:hAnsi="Arial"/>
        </w:rPr>
        <w:t>/</w:t>
      </w:r>
      <w:proofErr w:type="spellStart"/>
      <w:r>
        <w:rPr>
          <w:rFonts w:ascii="Arial" w:hAnsi="Arial"/>
        </w:rPr>
        <w:t>iPad</w:t>
      </w:r>
      <w:proofErr w:type="spellEnd"/>
      <w:r>
        <w:rPr>
          <w:rFonts w:ascii="Arial" w:hAnsi="Arial"/>
        </w:rPr>
        <w:t xml:space="preserve">/whatever, you’re not paying attention to what we’re doing in class.  Turn it off when class starts, and </w:t>
      </w:r>
      <w:r w:rsidRPr="004B7775">
        <w:rPr>
          <w:rFonts w:ascii="Arial" w:hAnsi="Arial"/>
          <w:u w:val="single"/>
        </w:rPr>
        <w:t>put it away</w:t>
      </w:r>
      <w:r>
        <w:rPr>
          <w:rFonts w:ascii="Arial" w:hAnsi="Arial"/>
        </w:rPr>
        <w:t xml:space="preserve">.  </w:t>
      </w:r>
    </w:p>
    <w:p w:rsidR="00865F40" w:rsidRDefault="00865F40" w:rsidP="00865F40">
      <w:pPr>
        <w:tabs>
          <w:tab w:val="left" w:pos="2880"/>
          <w:tab w:val="left" w:pos="6480"/>
        </w:tabs>
        <w:rPr>
          <w:rFonts w:ascii="Arial" w:hAnsi="Arial"/>
        </w:rPr>
      </w:pPr>
    </w:p>
    <w:p w:rsidR="00865F40" w:rsidRPr="00E6498D" w:rsidRDefault="00865F40" w:rsidP="00865F40">
      <w:pPr>
        <w:tabs>
          <w:tab w:val="left" w:pos="2880"/>
          <w:tab w:val="left" w:pos="6480"/>
        </w:tabs>
        <w:rPr>
          <w:rFonts w:ascii="Arial" w:hAnsi="Arial"/>
          <w:i/>
        </w:rPr>
      </w:pPr>
      <w:r>
        <w:rPr>
          <w:rFonts w:ascii="Arial" w:hAnsi="Arial"/>
        </w:rPr>
        <w:t xml:space="preserve">We’ve got serious business to do, here, and your phone has no part in it.  Yeah, I know this is a course in computer-mediated communication—but that doesn’t mean it’s OK to tweet, text, or surf in class.  </w:t>
      </w:r>
      <w:proofErr w:type="spellStart"/>
      <w:r>
        <w:rPr>
          <w:rFonts w:ascii="Arial" w:hAnsi="Arial"/>
          <w:i/>
        </w:rPr>
        <w:t>Capisce</w:t>
      </w:r>
      <w:proofErr w:type="spellEnd"/>
      <w:r>
        <w:rPr>
          <w:rFonts w:ascii="Arial" w:hAnsi="Arial"/>
          <w:i/>
        </w:rPr>
        <w:t>?</w:t>
      </w:r>
    </w:p>
    <w:p w:rsidR="00FB773C" w:rsidRDefault="00FB773C"/>
    <w:p w:rsidR="007B7B80" w:rsidRDefault="007B7B80"/>
    <w:p w:rsidR="007B7B80" w:rsidRDefault="007B7B80"/>
    <w:p w:rsidR="007B7B80" w:rsidRPr="000F693B" w:rsidRDefault="007B7B80" w:rsidP="007B7B80">
      <w:pPr>
        <w:pStyle w:val="Heading1"/>
        <w:rPr>
          <w:szCs w:val="24"/>
        </w:rPr>
      </w:pPr>
      <w:r w:rsidRPr="000F693B">
        <w:rPr>
          <w:szCs w:val="24"/>
        </w:rPr>
        <w:t>Course Calendar</w:t>
      </w:r>
    </w:p>
    <w:p w:rsidR="007B7B80" w:rsidRDefault="007B7B80" w:rsidP="007B7B80"/>
    <w:p w:rsidR="007B7B80" w:rsidRDefault="007B7B80" w:rsidP="007B7B80">
      <w:pPr>
        <w:pStyle w:val="BodyText2"/>
        <w:tabs>
          <w:tab w:val="clear" w:pos="2880"/>
          <w:tab w:val="clear" w:pos="6480"/>
        </w:tabs>
      </w:pPr>
    </w:p>
    <w:p w:rsidR="007B7B80" w:rsidRPr="00D608A5" w:rsidRDefault="007B7B80" w:rsidP="007B7B80">
      <w:pPr>
        <w:pStyle w:val="Heading1"/>
        <w:rPr>
          <w:u w:val="single"/>
        </w:rPr>
      </w:pPr>
      <w:r w:rsidRPr="00D608A5">
        <w:rPr>
          <w:u w:val="single"/>
        </w:rPr>
        <w:t>Week 1</w:t>
      </w:r>
    </w:p>
    <w:p w:rsidR="007B7B80" w:rsidRDefault="007B7B80" w:rsidP="007B7B80">
      <w:pPr>
        <w:rPr>
          <w:rFonts w:ascii="Arial" w:hAnsi="Arial"/>
          <w:b/>
          <w:i/>
        </w:rPr>
      </w:pPr>
    </w:p>
    <w:p w:rsidR="007B7B80" w:rsidRDefault="007B7B80" w:rsidP="007B7B80">
      <w:pPr>
        <w:rPr>
          <w:rFonts w:ascii="Arial" w:hAnsi="Arial"/>
        </w:rPr>
      </w:pPr>
      <w:r w:rsidRPr="007B46A5">
        <w:rPr>
          <w:rFonts w:ascii="Arial" w:hAnsi="Arial"/>
        </w:rPr>
        <w:t xml:space="preserve">January </w:t>
      </w:r>
      <w:r>
        <w:rPr>
          <w:rFonts w:ascii="Arial" w:hAnsi="Arial"/>
        </w:rPr>
        <w:t>1</w:t>
      </w:r>
      <w:r w:rsidR="008A1E9F">
        <w:rPr>
          <w:rFonts w:ascii="Arial" w:hAnsi="Arial"/>
        </w:rPr>
        <w:t>5</w:t>
      </w:r>
      <w:r>
        <w:rPr>
          <w:rFonts w:ascii="Arial" w:hAnsi="Arial"/>
        </w:rPr>
        <w:t>—</w:t>
      </w:r>
      <w:r>
        <w:rPr>
          <w:rFonts w:ascii="Arial" w:hAnsi="Arial"/>
          <w:u w:val="single"/>
        </w:rPr>
        <w:t>Course Introduction, and the Syllabus.</w:t>
      </w:r>
    </w:p>
    <w:p w:rsidR="007B7B80" w:rsidRDefault="007B7B80" w:rsidP="007B7B80">
      <w:pPr>
        <w:rPr>
          <w:rFonts w:ascii="Arial" w:hAnsi="Arial"/>
        </w:rPr>
      </w:pPr>
    </w:p>
    <w:p w:rsidR="007B7B80" w:rsidRDefault="007B7B80" w:rsidP="007B7B80">
      <w:pPr>
        <w:rPr>
          <w:rFonts w:ascii="Arial" w:hAnsi="Arial"/>
        </w:rPr>
      </w:pPr>
      <w:r>
        <w:rPr>
          <w:rFonts w:ascii="Arial" w:hAnsi="Arial"/>
        </w:rPr>
        <w:t>January 1</w:t>
      </w:r>
      <w:r w:rsidR="008A1E9F">
        <w:rPr>
          <w:rFonts w:ascii="Arial" w:hAnsi="Arial"/>
        </w:rPr>
        <w:t>7</w:t>
      </w:r>
      <w:r>
        <w:rPr>
          <w:rFonts w:ascii="Arial" w:hAnsi="Arial"/>
        </w:rPr>
        <w:t>—</w:t>
      </w:r>
      <w:r w:rsidRPr="008B1580">
        <w:rPr>
          <w:rFonts w:ascii="Arial" w:hAnsi="Arial"/>
          <w:u w:val="single"/>
        </w:rPr>
        <w:t>Clarity in Writing, Clarity in Thinking</w:t>
      </w:r>
      <w:r>
        <w:rPr>
          <w:rFonts w:ascii="Arial" w:hAnsi="Arial"/>
          <w:u w:val="single"/>
        </w:rPr>
        <w:t>; a Primer on Social Science</w:t>
      </w:r>
      <w:r w:rsidRPr="008B1580">
        <w:rPr>
          <w:rFonts w:ascii="Arial" w:hAnsi="Arial"/>
          <w:u w:val="single"/>
        </w:rPr>
        <w:t>.</w:t>
      </w:r>
    </w:p>
    <w:p w:rsidR="007B7B80" w:rsidRPr="00885CA7"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Default="007B7B80" w:rsidP="007B7B80">
      <w:pPr>
        <w:ind w:left="1440"/>
        <w:rPr>
          <w:rFonts w:ascii="Arial" w:hAnsi="Arial"/>
          <w:i/>
        </w:rPr>
      </w:pPr>
      <w:r>
        <w:rPr>
          <w:rFonts w:ascii="Arial" w:hAnsi="Arial"/>
          <w:i/>
        </w:rPr>
        <w:t>This syllabus.  (There might be a quiz on it, even...)</w:t>
      </w:r>
    </w:p>
    <w:p w:rsidR="007B7B80" w:rsidRPr="00F66B90" w:rsidRDefault="007B7B80" w:rsidP="007B7B80">
      <w:pPr>
        <w:ind w:left="1440"/>
        <w:rPr>
          <w:rFonts w:ascii="Arial" w:hAnsi="Arial"/>
          <w:i/>
        </w:rPr>
      </w:pPr>
      <w:r w:rsidRPr="00F66B90">
        <w:rPr>
          <w:rFonts w:ascii="Arial" w:hAnsi="Arial"/>
          <w:i/>
        </w:rPr>
        <w:t xml:space="preserve">The excerpt from </w:t>
      </w:r>
      <w:proofErr w:type="spellStart"/>
      <w:r w:rsidRPr="00F66B90">
        <w:rPr>
          <w:rFonts w:ascii="Arial" w:hAnsi="Arial"/>
          <w:i/>
        </w:rPr>
        <w:t>Strunk</w:t>
      </w:r>
      <w:proofErr w:type="spellEnd"/>
      <w:r w:rsidRPr="00F66B90">
        <w:rPr>
          <w:rFonts w:ascii="Arial" w:hAnsi="Arial"/>
          <w:i/>
        </w:rPr>
        <w:t xml:space="preserve"> &amp; White.</w:t>
      </w:r>
    </w:p>
    <w:p w:rsidR="007B7B80" w:rsidRPr="008B1580" w:rsidRDefault="007B7B80" w:rsidP="007B7B80">
      <w:pPr>
        <w:ind w:left="1440"/>
        <w:rPr>
          <w:rFonts w:ascii="Arial" w:hAnsi="Arial"/>
          <w:i/>
        </w:rPr>
      </w:pPr>
    </w:p>
    <w:p w:rsidR="007B7B80" w:rsidRPr="00885CA7" w:rsidRDefault="007B7B80" w:rsidP="007B7B80">
      <w:pPr>
        <w:widowControl/>
        <w:numPr>
          <w:ilvl w:val="0"/>
          <w:numId w:val="11"/>
        </w:numPr>
        <w:rPr>
          <w:rFonts w:ascii="Arial" w:hAnsi="Arial"/>
          <w:b/>
        </w:rPr>
      </w:pPr>
      <w:r>
        <w:rPr>
          <w:rFonts w:ascii="Arial" w:hAnsi="Arial"/>
          <w:b/>
        </w:rPr>
        <w:t>Bring to Class</w:t>
      </w:r>
    </w:p>
    <w:p w:rsidR="007B7B80" w:rsidRPr="008B1580" w:rsidRDefault="007B7B80" w:rsidP="007B7B80">
      <w:pPr>
        <w:ind w:left="1440"/>
        <w:rPr>
          <w:rFonts w:ascii="Arial" w:hAnsi="Arial"/>
          <w:i/>
        </w:rPr>
      </w:pPr>
      <w:r>
        <w:rPr>
          <w:rFonts w:ascii="Arial" w:hAnsi="Arial"/>
          <w:i/>
        </w:rPr>
        <w:t xml:space="preserve">Bring to this class a paper (or two) of yours containing some </w:t>
      </w:r>
      <w:r w:rsidRPr="00F66B90">
        <w:rPr>
          <w:rFonts w:ascii="Arial" w:hAnsi="Arial"/>
          <w:i/>
        </w:rPr>
        <w:t>passages which broke one (or more) of the S &amp; W rules</w:t>
      </w:r>
      <w:r>
        <w:rPr>
          <w:rFonts w:ascii="Arial" w:hAnsi="Arial"/>
          <w:i/>
        </w:rPr>
        <w:t>.</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keepNext/>
        <w:rPr>
          <w:rFonts w:ascii="Arial" w:hAnsi="Arial"/>
        </w:rPr>
      </w:pPr>
      <w:r>
        <w:rPr>
          <w:rFonts w:ascii="Arial" w:hAnsi="Arial"/>
          <w:b/>
          <w:i/>
          <w:u w:val="single"/>
        </w:rPr>
        <w:t>Week 2</w:t>
      </w:r>
    </w:p>
    <w:p w:rsidR="007B7B80" w:rsidRDefault="007B7B80" w:rsidP="007B7B80">
      <w:pPr>
        <w:keepNext/>
        <w:rPr>
          <w:rFonts w:ascii="Arial" w:hAnsi="Arial"/>
        </w:rPr>
      </w:pPr>
    </w:p>
    <w:p w:rsidR="007B7B80" w:rsidRDefault="007B7B80" w:rsidP="007B7B80">
      <w:pPr>
        <w:keepNext/>
        <w:rPr>
          <w:rFonts w:ascii="Arial" w:hAnsi="Arial"/>
        </w:rPr>
      </w:pPr>
      <w:r>
        <w:rPr>
          <w:rFonts w:ascii="Arial" w:hAnsi="Arial"/>
        </w:rPr>
        <w:t xml:space="preserve">January </w:t>
      </w:r>
      <w:r w:rsidR="008A1E9F">
        <w:rPr>
          <w:rFonts w:ascii="Arial" w:hAnsi="Arial"/>
        </w:rPr>
        <w:t>22</w:t>
      </w:r>
      <w:r>
        <w:rPr>
          <w:rFonts w:ascii="Arial" w:hAnsi="Arial"/>
        </w:rPr>
        <w:t>—</w:t>
      </w:r>
      <w:r w:rsidRPr="00DB027E">
        <w:rPr>
          <w:rFonts w:ascii="Arial" w:hAnsi="Arial"/>
          <w:u w:val="single"/>
        </w:rPr>
        <w:t>CMC: What Do You Do With It?</w:t>
      </w:r>
    </w:p>
    <w:p w:rsidR="007B7B80" w:rsidRPr="00885CA7" w:rsidRDefault="007B7B80" w:rsidP="007B7B80">
      <w:pPr>
        <w:keepNext/>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Pr="00D25929" w:rsidRDefault="00674A79" w:rsidP="007B7B80">
      <w:pPr>
        <w:keepNext/>
        <w:rPr>
          <w:rFonts w:ascii="Arial" w:hAnsi="Arial"/>
          <w:i/>
        </w:rPr>
      </w:pPr>
      <w:r>
        <w:rPr>
          <w:rFonts w:ascii="Arial" w:hAnsi="Arial"/>
          <w:i/>
        </w:rPr>
        <w:tab/>
      </w:r>
      <w:r>
        <w:rPr>
          <w:rFonts w:ascii="Arial" w:hAnsi="Arial"/>
          <w:i/>
        </w:rPr>
        <w:tab/>
        <w:t>Chapter 1.</w:t>
      </w:r>
    </w:p>
    <w:p w:rsidR="007B7B80" w:rsidRDefault="007B7B80" w:rsidP="007B7B80">
      <w:pPr>
        <w:rPr>
          <w:rFonts w:ascii="Arial" w:hAnsi="Arial"/>
        </w:rPr>
      </w:pPr>
    </w:p>
    <w:p w:rsidR="007B7B80" w:rsidRDefault="007B7B80" w:rsidP="007B7B80">
      <w:pPr>
        <w:rPr>
          <w:rFonts w:ascii="Arial" w:hAnsi="Arial"/>
        </w:rPr>
      </w:pPr>
      <w:r>
        <w:rPr>
          <w:rFonts w:ascii="Arial" w:hAnsi="Arial"/>
        </w:rPr>
        <w:t>January 2</w:t>
      </w:r>
      <w:r w:rsidR="008A1E9F">
        <w:rPr>
          <w:rFonts w:ascii="Arial" w:hAnsi="Arial"/>
        </w:rPr>
        <w:t>4</w:t>
      </w:r>
    </w:p>
    <w:p w:rsidR="007B7B80" w:rsidRPr="00885CA7" w:rsidRDefault="007B7B80" w:rsidP="007B7B80">
      <w:pPr>
        <w:keepNext/>
        <w:widowControl/>
        <w:numPr>
          <w:ilvl w:val="0"/>
          <w:numId w:val="11"/>
        </w:numPr>
        <w:rPr>
          <w:rFonts w:ascii="Arial" w:hAnsi="Arial"/>
          <w:b/>
        </w:rPr>
      </w:pPr>
      <w:r w:rsidRPr="00885CA7">
        <w:rPr>
          <w:rFonts w:ascii="Arial" w:hAnsi="Arial"/>
          <w:b/>
        </w:rPr>
        <w:t>Writing #</w:t>
      </w:r>
      <w:r>
        <w:rPr>
          <w:rFonts w:ascii="Arial" w:hAnsi="Arial"/>
          <w:b/>
        </w:rPr>
        <w:t>1</w:t>
      </w:r>
    </w:p>
    <w:p w:rsidR="007B7B80" w:rsidRDefault="007B7B80" w:rsidP="007B7B80">
      <w:pPr>
        <w:ind w:left="1440"/>
        <w:rPr>
          <w:rFonts w:ascii="Arial" w:hAnsi="Arial"/>
          <w:i/>
        </w:rPr>
      </w:pPr>
      <w:r>
        <w:rPr>
          <w:rFonts w:ascii="Arial" w:hAnsi="Arial"/>
          <w:i/>
        </w:rPr>
        <w:t>First, list all the ways you’ve used CMC that are mentioned in the reading, and briefly describe how you’ve used each of them.  Then take a look at the glossary of chapter 1, and pick out the terms which apply to your own uses of CMC.  List those terms, and write a sentence or two about each to show how they apply.</w:t>
      </w:r>
    </w:p>
    <w:p w:rsidR="007B7B80" w:rsidRDefault="007B7B80" w:rsidP="000E04DA">
      <w:pPr>
        <w:rPr>
          <w:rFonts w:ascii="Arial" w:hAnsi="Arial"/>
          <w:i/>
        </w:rPr>
      </w:pPr>
    </w:p>
    <w:p w:rsidR="007B7B80" w:rsidRPr="00DB027E" w:rsidRDefault="007B7B80" w:rsidP="007B7B80">
      <w:pPr>
        <w:rPr>
          <w:rFonts w:ascii="Arial" w:hAnsi="Arial"/>
          <w:i/>
        </w:rPr>
      </w:pPr>
    </w:p>
    <w:p w:rsidR="007B7B80" w:rsidRDefault="007B7B80" w:rsidP="007B7B80">
      <w:pPr>
        <w:rPr>
          <w:rFonts w:ascii="Arial" w:hAnsi="Arial"/>
        </w:rPr>
      </w:pPr>
      <w:r>
        <w:rPr>
          <w:rFonts w:ascii="Arial" w:hAnsi="Arial"/>
          <w:b/>
          <w:i/>
          <w:u w:val="single"/>
        </w:rPr>
        <w:t>Week 3</w:t>
      </w:r>
    </w:p>
    <w:p w:rsidR="007B7B80" w:rsidRDefault="007B7B80" w:rsidP="007B7B80">
      <w:pPr>
        <w:rPr>
          <w:rFonts w:ascii="Arial" w:hAnsi="Arial"/>
        </w:rPr>
      </w:pPr>
    </w:p>
    <w:p w:rsidR="007B7B80" w:rsidRDefault="007B7B80" w:rsidP="007B7B80">
      <w:pPr>
        <w:rPr>
          <w:rFonts w:ascii="Arial" w:hAnsi="Arial"/>
        </w:rPr>
      </w:pPr>
      <w:r>
        <w:rPr>
          <w:rFonts w:ascii="Arial" w:hAnsi="Arial"/>
        </w:rPr>
        <w:t>January 2</w:t>
      </w:r>
      <w:r w:rsidR="008A1E9F">
        <w:rPr>
          <w:rFonts w:ascii="Arial" w:hAnsi="Arial"/>
        </w:rPr>
        <w:t>9</w:t>
      </w:r>
      <w:r>
        <w:rPr>
          <w:rFonts w:ascii="Arial" w:hAnsi="Arial"/>
        </w:rPr>
        <w:t>—</w:t>
      </w:r>
      <w:r w:rsidRPr="0049008B">
        <w:rPr>
          <w:rFonts w:ascii="Arial" w:hAnsi="Arial"/>
          <w:u w:val="single"/>
        </w:rPr>
        <w:t xml:space="preserve">What’s Special About Computer-Mediated </w:t>
      </w:r>
      <w:proofErr w:type="spellStart"/>
      <w:r w:rsidRPr="0049008B">
        <w:rPr>
          <w:rFonts w:ascii="Arial" w:hAnsi="Arial"/>
          <w:u w:val="single"/>
        </w:rPr>
        <w:t>Comm</w:t>
      </w:r>
      <w:proofErr w:type="spellEnd"/>
      <w:r w:rsidRPr="0049008B">
        <w:rPr>
          <w:rFonts w:ascii="Arial" w:hAnsi="Arial"/>
          <w:u w:val="single"/>
        </w:rPr>
        <w:t>?</w:t>
      </w:r>
    </w:p>
    <w:p w:rsidR="007B7B80" w:rsidRPr="00885CA7"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Pr="00B977F8" w:rsidRDefault="007B7B80" w:rsidP="007B7B80">
      <w:pPr>
        <w:rPr>
          <w:rFonts w:ascii="Arial" w:hAnsi="Arial"/>
          <w:i/>
        </w:rPr>
      </w:pPr>
      <w:r>
        <w:rPr>
          <w:rFonts w:ascii="Arial" w:hAnsi="Arial"/>
        </w:rPr>
        <w:tab/>
      </w:r>
      <w:r>
        <w:rPr>
          <w:rFonts w:ascii="Arial" w:hAnsi="Arial"/>
        </w:rPr>
        <w:tab/>
      </w:r>
      <w:r>
        <w:rPr>
          <w:rFonts w:ascii="Arial" w:hAnsi="Arial"/>
          <w:i/>
        </w:rPr>
        <w:t>Chapter 2.</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January </w:t>
      </w:r>
      <w:r w:rsidR="008A1E9F">
        <w:rPr>
          <w:rFonts w:ascii="Arial" w:hAnsi="Arial"/>
        </w:rPr>
        <w:t>31</w:t>
      </w:r>
    </w:p>
    <w:p w:rsidR="007B7B80" w:rsidRPr="00885CA7" w:rsidRDefault="007B7B80" w:rsidP="007B7B80">
      <w:pPr>
        <w:widowControl/>
        <w:numPr>
          <w:ilvl w:val="0"/>
          <w:numId w:val="11"/>
        </w:numPr>
        <w:rPr>
          <w:rFonts w:ascii="Arial" w:hAnsi="Arial"/>
          <w:b/>
        </w:rPr>
      </w:pPr>
      <w:r w:rsidRPr="00885CA7">
        <w:rPr>
          <w:rFonts w:ascii="Arial" w:hAnsi="Arial"/>
          <w:b/>
        </w:rPr>
        <w:t>Writing #</w:t>
      </w:r>
      <w:r>
        <w:rPr>
          <w:rFonts w:ascii="Arial" w:hAnsi="Arial"/>
          <w:b/>
        </w:rPr>
        <w:t>2</w:t>
      </w:r>
    </w:p>
    <w:p w:rsidR="007B7B80" w:rsidRPr="001A1702" w:rsidRDefault="007B7B80" w:rsidP="007B7B80">
      <w:pPr>
        <w:ind w:left="1440"/>
        <w:rPr>
          <w:rFonts w:ascii="Arial" w:hAnsi="Arial"/>
          <w:i/>
        </w:rPr>
      </w:pPr>
      <w:r>
        <w:rPr>
          <w:rFonts w:ascii="Arial" w:hAnsi="Arial"/>
          <w:i/>
        </w:rPr>
        <w:t xml:space="preserve">Choose any kind of CMC you engage in often.  Describe it, and analyze it—in detail!—in terms of flow theory.  Don’t just throw terms around.  </w:t>
      </w:r>
      <w:r>
        <w:rPr>
          <w:rFonts w:ascii="Arial" w:hAnsi="Arial"/>
          <w:i/>
          <w:u w:val="single"/>
        </w:rPr>
        <w:t>Connect</w:t>
      </w:r>
      <w:r>
        <w:rPr>
          <w:rFonts w:ascii="Arial" w:hAnsi="Arial"/>
          <w:i/>
        </w:rPr>
        <w:t xml:space="preserve"> the flow model to the experience.</w:t>
      </w:r>
    </w:p>
    <w:p w:rsidR="007B7B80" w:rsidRDefault="007B7B80" w:rsidP="007B7B80">
      <w:pPr>
        <w:rPr>
          <w:rFonts w:ascii="Arial" w:hAnsi="Arial"/>
          <w:i/>
        </w:rPr>
      </w:pPr>
    </w:p>
    <w:p w:rsidR="007B7B80" w:rsidRPr="0049008B" w:rsidRDefault="007B7B80" w:rsidP="007B7B80">
      <w:pPr>
        <w:rPr>
          <w:rFonts w:ascii="Arial" w:hAnsi="Arial"/>
          <w:i/>
        </w:rPr>
      </w:pPr>
    </w:p>
    <w:p w:rsidR="007B7B80" w:rsidRDefault="007B7B80" w:rsidP="007B7B80">
      <w:pPr>
        <w:rPr>
          <w:rFonts w:ascii="Arial" w:hAnsi="Arial"/>
        </w:rPr>
      </w:pPr>
      <w:r>
        <w:rPr>
          <w:rFonts w:ascii="Arial" w:hAnsi="Arial"/>
          <w:b/>
          <w:i/>
          <w:u w:val="single"/>
        </w:rPr>
        <w:t>Week 4</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February </w:t>
      </w:r>
      <w:r w:rsidR="008A1E9F">
        <w:rPr>
          <w:rFonts w:ascii="Arial" w:hAnsi="Arial"/>
        </w:rPr>
        <w:t>5</w:t>
      </w:r>
      <w:r>
        <w:rPr>
          <w:rFonts w:ascii="Arial" w:hAnsi="Arial"/>
        </w:rPr>
        <w:t>—</w:t>
      </w:r>
      <w:r>
        <w:rPr>
          <w:rFonts w:ascii="Arial" w:hAnsi="Arial"/>
          <w:u w:val="single"/>
        </w:rPr>
        <w:t>Humans &amp; Computing Machinery.</w:t>
      </w:r>
    </w:p>
    <w:p w:rsidR="007B7B80" w:rsidRPr="00885CA7"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3.</w:t>
      </w:r>
    </w:p>
    <w:p w:rsidR="007B7B80" w:rsidRPr="00B977F8" w:rsidRDefault="007B7B80" w:rsidP="007B7B80">
      <w:pPr>
        <w:rPr>
          <w:rFonts w:ascii="Arial" w:hAnsi="Arial"/>
          <w:i/>
        </w:rPr>
      </w:pPr>
    </w:p>
    <w:p w:rsidR="007B7B80" w:rsidRDefault="007B7B80" w:rsidP="007B7B80">
      <w:pPr>
        <w:rPr>
          <w:rFonts w:ascii="Arial" w:hAnsi="Arial"/>
        </w:rPr>
      </w:pPr>
      <w:r>
        <w:rPr>
          <w:rFonts w:ascii="Arial" w:hAnsi="Arial"/>
        </w:rPr>
        <w:t xml:space="preserve">February </w:t>
      </w:r>
      <w:r w:rsidR="008A1E9F">
        <w:rPr>
          <w:rFonts w:ascii="Arial" w:hAnsi="Arial"/>
        </w:rPr>
        <w:t>7</w:t>
      </w:r>
    </w:p>
    <w:p w:rsidR="007B7B80" w:rsidRPr="00885CA7" w:rsidRDefault="007B7B80" w:rsidP="007B7B80">
      <w:pPr>
        <w:widowControl/>
        <w:numPr>
          <w:ilvl w:val="0"/>
          <w:numId w:val="11"/>
        </w:numPr>
        <w:rPr>
          <w:rFonts w:ascii="Arial" w:hAnsi="Arial"/>
          <w:b/>
        </w:rPr>
      </w:pPr>
      <w:r w:rsidRPr="00885CA7">
        <w:rPr>
          <w:rFonts w:ascii="Arial" w:hAnsi="Arial"/>
          <w:b/>
        </w:rPr>
        <w:t>Writing</w:t>
      </w:r>
      <w:r>
        <w:rPr>
          <w:rFonts w:ascii="Arial" w:hAnsi="Arial"/>
          <w:b/>
        </w:rPr>
        <w:t xml:space="preserve"> #3</w:t>
      </w:r>
    </w:p>
    <w:p w:rsidR="007B7B80" w:rsidRPr="00A926EB" w:rsidRDefault="007B7B80" w:rsidP="007B7B80">
      <w:pPr>
        <w:ind w:left="1440"/>
        <w:rPr>
          <w:rFonts w:ascii="Arial" w:hAnsi="Arial"/>
          <w:i/>
        </w:rPr>
      </w:pPr>
      <w:r>
        <w:rPr>
          <w:rFonts w:ascii="Arial" w:hAnsi="Arial"/>
          <w:i/>
        </w:rPr>
        <w:t xml:space="preserve">Make a list of all the aspects of computer interfaces that mimic something in real life.  (There are </w:t>
      </w:r>
      <w:r>
        <w:rPr>
          <w:rFonts w:ascii="Arial" w:hAnsi="Arial"/>
          <w:i/>
          <w:u w:val="single"/>
        </w:rPr>
        <w:t>lots</w:t>
      </w:r>
      <w:r>
        <w:rPr>
          <w:rFonts w:ascii="Arial" w:hAnsi="Arial"/>
          <w:i/>
        </w:rPr>
        <w:t xml:space="preserve"> of them!)  For each of those items, comment (in a short paragraph) on the extent to which it might or might not lead us to think of the computer as a social actor (refer to CAS theory on pp. 62-63).</w:t>
      </w:r>
    </w:p>
    <w:p w:rsidR="007B7B80" w:rsidRDefault="007B7B80" w:rsidP="007B7B80">
      <w:pPr>
        <w:rPr>
          <w:rFonts w:ascii="Arial" w:hAnsi="Arial"/>
        </w:rPr>
      </w:pPr>
    </w:p>
    <w:p w:rsidR="000E04DA" w:rsidRDefault="000E04DA" w:rsidP="007B7B80">
      <w:pPr>
        <w:rPr>
          <w:rFonts w:ascii="Arial" w:hAnsi="Arial"/>
        </w:rPr>
      </w:pPr>
    </w:p>
    <w:p w:rsidR="007B7B80" w:rsidRDefault="007B7B80" w:rsidP="007B7B80">
      <w:pPr>
        <w:keepNext/>
        <w:rPr>
          <w:rFonts w:ascii="Arial" w:hAnsi="Arial"/>
        </w:rPr>
      </w:pPr>
      <w:r>
        <w:rPr>
          <w:rFonts w:ascii="Arial" w:hAnsi="Arial"/>
          <w:b/>
          <w:i/>
          <w:u w:val="single"/>
        </w:rPr>
        <w:t>Week 5</w:t>
      </w:r>
    </w:p>
    <w:p w:rsidR="007B7B80" w:rsidRDefault="007B7B80" w:rsidP="007B7B80">
      <w:pPr>
        <w:keepNext/>
        <w:rPr>
          <w:rFonts w:ascii="Arial" w:hAnsi="Arial"/>
        </w:rPr>
      </w:pPr>
    </w:p>
    <w:p w:rsidR="007B7B80" w:rsidRDefault="007B7B80" w:rsidP="007B7B80">
      <w:pPr>
        <w:keepNext/>
        <w:rPr>
          <w:rFonts w:ascii="Arial" w:hAnsi="Arial"/>
        </w:rPr>
      </w:pPr>
      <w:r>
        <w:rPr>
          <w:rFonts w:ascii="Arial" w:hAnsi="Arial"/>
        </w:rPr>
        <w:t xml:space="preserve">February </w:t>
      </w:r>
      <w:r w:rsidR="008A1E9F">
        <w:rPr>
          <w:rFonts w:ascii="Arial" w:hAnsi="Arial"/>
        </w:rPr>
        <w:t>12</w:t>
      </w:r>
      <w:r>
        <w:rPr>
          <w:rFonts w:ascii="Arial" w:hAnsi="Arial"/>
        </w:rPr>
        <w:t>—</w:t>
      </w:r>
      <w:r w:rsidRPr="004D159E">
        <w:rPr>
          <w:rFonts w:ascii="Arial" w:hAnsi="Arial"/>
          <w:u w:val="single"/>
        </w:rPr>
        <w:t>The World Wide Web: It’s Big.</w:t>
      </w:r>
    </w:p>
    <w:p w:rsidR="007B7B80" w:rsidRPr="00885CA7" w:rsidRDefault="007B7B80" w:rsidP="007B7B80">
      <w:pPr>
        <w:keepNext/>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Default="007B7B80" w:rsidP="007B7B80">
      <w:pPr>
        <w:keepNext/>
        <w:rPr>
          <w:rFonts w:ascii="Arial" w:hAnsi="Arial"/>
          <w:i/>
        </w:rPr>
      </w:pPr>
      <w:r>
        <w:rPr>
          <w:rFonts w:ascii="Arial" w:hAnsi="Arial"/>
        </w:rPr>
        <w:tab/>
      </w:r>
      <w:r>
        <w:rPr>
          <w:rFonts w:ascii="Arial" w:hAnsi="Arial"/>
        </w:rPr>
        <w:tab/>
      </w:r>
      <w:r>
        <w:rPr>
          <w:rFonts w:ascii="Arial" w:hAnsi="Arial"/>
          <w:i/>
        </w:rPr>
        <w:t>Chapter 4.</w:t>
      </w:r>
    </w:p>
    <w:p w:rsidR="007B7B80" w:rsidRPr="00B977F8" w:rsidRDefault="007B7B80" w:rsidP="007B7B80">
      <w:pPr>
        <w:keepNext/>
        <w:rPr>
          <w:rFonts w:ascii="Arial" w:hAnsi="Arial"/>
          <w:i/>
        </w:rPr>
      </w:pPr>
    </w:p>
    <w:p w:rsidR="007B7B80" w:rsidRDefault="007B7B80" w:rsidP="007B7B80">
      <w:pPr>
        <w:keepNext/>
        <w:rPr>
          <w:rFonts w:ascii="Arial" w:hAnsi="Arial"/>
        </w:rPr>
      </w:pPr>
      <w:r>
        <w:rPr>
          <w:rFonts w:ascii="Arial" w:hAnsi="Arial"/>
        </w:rPr>
        <w:t>February 1</w:t>
      </w:r>
      <w:r w:rsidR="008A1E9F">
        <w:rPr>
          <w:rFonts w:ascii="Arial" w:hAnsi="Arial"/>
        </w:rPr>
        <w:t>4</w:t>
      </w:r>
    </w:p>
    <w:p w:rsidR="007B7B80" w:rsidRPr="00885CA7" w:rsidRDefault="007B7B80" w:rsidP="007B7B80">
      <w:pPr>
        <w:keepNext/>
        <w:widowControl/>
        <w:numPr>
          <w:ilvl w:val="0"/>
          <w:numId w:val="11"/>
        </w:numPr>
        <w:rPr>
          <w:rFonts w:ascii="Arial" w:hAnsi="Arial"/>
          <w:b/>
        </w:rPr>
      </w:pPr>
      <w:r w:rsidRPr="00885CA7">
        <w:rPr>
          <w:rFonts w:ascii="Arial" w:hAnsi="Arial"/>
          <w:b/>
        </w:rPr>
        <w:t>Writing #</w:t>
      </w:r>
      <w:r>
        <w:rPr>
          <w:rFonts w:ascii="Arial" w:hAnsi="Arial"/>
          <w:b/>
        </w:rPr>
        <w:t>4</w:t>
      </w:r>
    </w:p>
    <w:p w:rsidR="007B7B80" w:rsidRDefault="007B7B80" w:rsidP="007B7B80">
      <w:pPr>
        <w:keepNext/>
        <w:ind w:left="1440"/>
        <w:rPr>
          <w:rFonts w:ascii="Arial" w:hAnsi="Arial"/>
          <w:i/>
        </w:rPr>
      </w:pPr>
      <w:r>
        <w:rPr>
          <w:rFonts w:ascii="Arial" w:hAnsi="Arial"/>
          <w:i/>
        </w:rPr>
        <w:t>Find at least one example of each of the types of web sites listed in the textbook, pp. 78-80.  For each site, list the name and URL, briefly describe the site, and analyze the site using the uses and gratification model (pp. 82-84).</w:t>
      </w:r>
    </w:p>
    <w:p w:rsidR="007B7B80" w:rsidRDefault="007B7B80" w:rsidP="007B7B80">
      <w:pPr>
        <w:rPr>
          <w:rFonts w:ascii="Arial" w:hAnsi="Arial"/>
          <w:i/>
        </w:rPr>
      </w:pPr>
    </w:p>
    <w:p w:rsidR="007B7B80" w:rsidRPr="00156826" w:rsidRDefault="007B7B80" w:rsidP="007B7B80">
      <w:pPr>
        <w:rPr>
          <w:rFonts w:ascii="Arial" w:hAnsi="Arial"/>
          <w:i/>
        </w:rPr>
      </w:pPr>
    </w:p>
    <w:p w:rsidR="007B7B80" w:rsidRDefault="007B7B80" w:rsidP="007B7B80">
      <w:pPr>
        <w:keepNext/>
        <w:rPr>
          <w:rFonts w:ascii="Arial" w:hAnsi="Arial"/>
        </w:rPr>
      </w:pPr>
      <w:r>
        <w:rPr>
          <w:rFonts w:ascii="Arial" w:hAnsi="Arial"/>
          <w:b/>
          <w:i/>
          <w:u w:val="single"/>
        </w:rPr>
        <w:t>Week 6</w:t>
      </w:r>
    </w:p>
    <w:p w:rsidR="007B7B80" w:rsidRDefault="007B7B80" w:rsidP="007B7B80">
      <w:pPr>
        <w:keepNext/>
        <w:rPr>
          <w:rFonts w:ascii="Arial" w:hAnsi="Arial"/>
        </w:rPr>
      </w:pPr>
    </w:p>
    <w:p w:rsidR="007B7B80" w:rsidRDefault="007B7B80" w:rsidP="007B7B80">
      <w:pPr>
        <w:rPr>
          <w:rFonts w:ascii="Arial" w:hAnsi="Arial"/>
        </w:rPr>
      </w:pPr>
      <w:r>
        <w:rPr>
          <w:rFonts w:ascii="Arial" w:hAnsi="Arial"/>
        </w:rPr>
        <w:t>February 1</w:t>
      </w:r>
      <w:r w:rsidR="008A1E9F">
        <w:rPr>
          <w:rFonts w:ascii="Arial" w:hAnsi="Arial"/>
        </w:rPr>
        <w:t>9</w:t>
      </w:r>
      <w:r>
        <w:rPr>
          <w:rFonts w:ascii="Arial" w:hAnsi="Arial"/>
        </w:rPr>
        <w:t>—</w:t>
      </w:r>
      <w:r w:rsidRPr="004D159E">
        <w:rPr>
          <w:rFonts w:ascii="Arial" w:hAnsi="Arial"/>
          <w:u w:val="single"/>
        </w:rPr>
        <w:t xml:space="preserve">Language and </w:t>
      </w:r>
      <w:r>
        <w:rPr>
          <w:rFonts w:ascii="Arial" w:hAnsi="Arial"/>
          <w:u w:val="single"/>
        </w:rPr>
        <w:t>Self, i</w:t>
      </w:r>
      <w:r w:rsidRPr="004D159E">
        <w:rPr>
          <w:rFonts w:ascii="Arial" w:hAnsi="Arial"/>
          <w:u w:val="single"/>
        </w:rPr>
        <w:t>n CMC.</w:t>
      </w:r>
    </w:p>
    <w:p w:rsidR="007B7B80" w:rsidRPr="00885CA7"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885CA7">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sidRPr="00B977F8">
        <w:rPr>
          <w:rFonts w:ascii="Arial" w:hAnsi="Arial"/>
          <w:i/>
        </w:rPr>
        <w:t>Chapters 5 &amp; 6.</w:t>
      </w:r>
    </w:p>
    <w:p w:rsidR="007B7B80" w:rsidRPr="00B977F8" w:rsidRDefault="007B7B80" w:rsidP="007B7B80">
      <w:pPr>
        <w:rPr>
          <w:rFonts w:ascii="Arial" w:hAnsi="Arial"/>
          <w:i/>
        </w:rPr>
      </w:pPr>
    </w:p>
    <w:p w:rsidR="007B7B80" w:rsidRDefault="007B7B80" w:rsidP="007B7B80">
      <w:pPr>
        <w:keepNext/>
        <w:rPr>
          <w:rFonts w:ascii="Arial" w:hAnsi="Arial"/>
        </w:rPr>
      </w:pPr>
      <w:r>
        <w:rPr>
          <w:rFonts w:ascii="Arial" w:hAnsi="Arial"/>
        </w:rPr>
        <w:t xml:space="preserve">February </w:t>
      </w:r>
      <w:r w:rsidR="008A1E9F">
        <w:rPr>
          <w:rFonts w:ascii="Arial" w:hAnsi="Arial"/>
        </w:rPr>
        <w:t>21</w:t>
      </w:r>
    </w:p>
    <w:p w:rsidR="007B7B80" w:rsidRPr="00885CA7" w:rsidRDefault="007B7B80" w:rsidP="007B7B80">
      <w:pPr>
        <w:keepNext/>
        <w:widowControl/>
        <w:numPr>
          <w:ilvl w:val="0"/>
          <w:numId w:val="11"/>
        </w:numPr>
        <w:rPr>
          <w:rFonts w:ascii="Arial" w:hAnsi="Arial"/>
          <w:b/>
        </w:rPr>
      </w:pPr>
      <w:r w:rsidRPr="00885CA7">
        <w:rPr>
          <w:rFonts w:ascii="Arial" w:hAnsi="Arial"/>
          <w:b/>
        </w:rPr>
        <w:t>Writing #</w:t>
      </w:r>
      <w:r>
        <w:rPr>
          <w:rFonts w:ascii="Arial" w:hAnsi="Arial"/>
          <w:b/>
        </w:rPr>
        <w:t>5</w:t>
      </w:r>
    </w:p>
    <w:p w:rsidR="007B7B80" w:rsidRPr="004D159E" w:rsidRDefault="007B7B80" w:rsidP="007B7B80">
      <w:pPr>
        <w:ind w:left="1440"/>
        <w:rPr>
          <w:rFonts w:ascii="Arial" w:hAnsi="Arial"/>
          <w:i/>
        </w:rPr>
      </w:pPr>
      <w:r>
        <w:rPr>
          <w:rFonts w:ascii="Arial" w:hAnsi="Arial"/>
          <w:i/>
        </w:rPr>
        <w:t>Think about all the ways you present information about yourself, as you use CMC.  Use the concepts in chapter 6 to discuss your own online self.</w:t>
      </w:r>
    </w:p>
    <w:p w:rsidR="007B7B80" w:rsidRDefault="007B7B80" w:rsidP="007B7B80">
      <w:pPr>
        <w:rPr>
          <w:rFonts w:ascii="Arial" w:hAnsi="Arial"/>
        </w:rPr>
      </w:pPr>
    </w:p>
    <w:p w:rsidR="007B7B80" w:rsidRDefault="007B7B80" w:rsidP="007B7B80">
      <w:pPr>
        <w:rPr>
          <w:rFonts w:ascii="Arial" w:hAnsi="Arial"/>
        </w:rPr>
      </w:pPr>
    </w:p>
    <w:p w:rsidR="007B7B80" w:rsidRDefault="007B7B80" w:rsidP="000E04DA">
      <w:pPr>
        <w:keepNext/>
        <w:rPr>
          <w:rFonts w:ascii="Arial" w:hAnsi="Arial"/>
        </w:rPr>
      </w:pPr>
      <w:r>
        <w:rPr>
          <w:rFonts w:ascii="Arial" w:hAnsi="Arial"/>
          <w:b/>
          <w:i/>
          <w:u w:val="single"/>
        </w:rPr>
        <w:lastRenderedPageBreak/>
        <w:t>Week 7</w:t>
      </w:r>
    </w:p>
    <w:p w:rsidR="007B7B80" w:rsidRDefault="007B7B80" w:rsidP="000E04DA">
      <w:pPr>
        <w:keepNext/>
        <w:rPr>
          <w:rFonts w:ascii="Arial" w:hAnsi="Arial"/>
        </w:rPr>
      </w:pPr>
    </w:p>
    <w:p w:rsidR="007B7B80" w:rsidRDefault="007B7B80" w:rsidP="000E04DA">
      <w:pPr>
        <w:keepNext/>
        <w:rPr>
          <w:rFonts w:ascii="Arial" w:hAnsi="Arial"/>
        </w:rPr>
      </w:pPr>
      <w:r>
        <w:rPr>
          <w:rFonts w:ascii="Arial" w:hAnsi="Arial"/>
        </w:rPr>
        <w:t>February 2</w:t>
      </w:r>
      <w:r w:rsidR="008A1E9F">
        <w:rPr>
          <w:rFonts w:ascii="Arial" w:hAnsi="Arial"/>
        </w:rPr>
        <w:t>6</w:t>
      </w:r>
      <w:r>
        <w:rPr>
          <w:rFonts w:ascii="Arial" w:hAnsi="Arial"/>
        </w:rPr>
        <w:t>—</w:t>
      </w:r>
      <w:r w:rsidRPr="008F1388">
        <w:rPr>
          <w:rFonts w:ascii="Arial" w:hAnsi="Arial"/>
          <w:u w:val="single"/>
        </w:rPr>
        <w:t>CMC as a Substitute for FTF.</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7.</w:t>
      </w:r>
    </w:p>
    <w:p w:rsidR="007B7B80" w:rsidRPr="00B977F8" w:rsidRDefault="007B7B80" w:rsidP="007B7B80">
      <w:pPr>
        <w:rPr>
          <w:rFonts w:ascii="Arial" w:hAnsi="Arial"/>
          <w:i/>
        </w:rPr>
      </w:pPr>
    </w:p>
    <w:p w:rsidR="007B7B80" w:rsidRDefault="007B7B80" w:rsidP="007B7B80">
      <w:pPr>
        <w:rPr>
          <w:rFonts w:ascii="Arial" w:hAnsi="Arial"/>
        </w:rPr>
      </w:pPr>
      <w:r>
        <w:rPr>
          <w:rFonts w:ascii="Arial" w:hAnsi="Arial"/>
        </w:rPr>
        <w:t>February 2</w:t>
      </w:r>
      <w:r w:rsidR="008A1E9F">
        <w:rPr>
          <w:rFonts w:ascii="Arial" w:hAnsi="Arial"/>
        </w:rPr>
        <w:t>8</w:t>
      </w:r>
    </w:p>
    <w:p w:rsidR="007B7B80" w:rsidRPr="00BA46A6" w:rsidRDefault="007B7B80" w:rsidP="007B7B80">
      <w:pPr>
        <w:widowControl/>
        <w:numPr>
          <w:ilvl w:val="0"/>
          <w:numId w:val="11"/>
        </w:numPr>
        <w:rPr>
          <w:rFonts w:ascii="Arial" w:hAnsi="Arial"/>
          <w:b/>
        </w:rPr>
      </w:pPr>
      <w:r w:rsidRPr="00BA46A6">
        <w:rPr>
          <w:rFonts w:ascii="Arial" w:hAnsi="Arial"/>
          <w:b/>
        </w:rPr>
        <w:t>Writing #</w:t>
      </w:r>
      <w:r>
        <w:rPr>
          <w:rFonts w:ascii="Arial" w:hAnsi="Arial"/>
          <w:b/>
        </w:rPr>
        <w:t>6</w:t>
      </w:r>
    </w:p>
    <w:p w:rsidR="007B7B80" w:rsidRPr="003F567C" w:rsidRDefault="007B7B80" w:rsidP="007B7B80">
      <w:pPr>
        <w:ind w:left="1440"/>
        <w:rPr>
          <w:rFonts w:ascii="Arial" w:hAnsi="Arial"/>
          <w:i/>
          <w:u w:val="single"/>
        </w:rPr>
      </w:pPr>
      <w:r>
        <w:rPr>
          <w:rFonts w:ascii="Arial" w:hAnsi="Arial"/>
          <w:i/>
        </w:rPr>
        <w:t xml:space="preserve">Find a site which is an example of a Weblog (see p. 127).  List its name and URL, of course, and briefly describe it.  Analyze its audience: who would enjoy visiting this site?  Who would hate it, or find it boring?  Analyze its value (i.e., talk about its strengths and weaknesses) as a serious information source for a thoughtful  citizen.  </w:t>
      </w:r>
      <w:r>
        <w:rPr>
          <w:rFonts w:ascii="Arial" w:hAnsi="Arial"/>
          <w:i/>
          <w:u w:val="single"/>
        </w:rPr>
        <w:t>Cover the points on the handout!</w:t>
      </w:r>
    </w:p>
    <w:p w:rsidR="007B7B80" w:rsidRDefault="007B7B80" w:rsidP="007B7B80">
      <w:pPr>
        <w:rPr>
          <w:rFonts w:ascii="Arial" w:hAnsi="Arial"/>
          <w:i/>
        </w:rPr>
      </w:pPr>
      <w:r>
        <w:rPr>
          <w:rFonts w:ascii="Arial" w:hAnsi="Arial"/>
          <w:i/>
        </w:rPr>
        <w:t xml:space="preserve"> </w:t>
      </w:r>
    </w:p>
    <w:p w:rsidR="007B7B80" w:rsidRPr="008E4FE1" w:rsidRDefault="007B7B80" w:rsidP="007B7B80">
      <w:pPr>
        <w:rPr>
          <w:rFonts w:ascii="Arial" w:hAnsi="Arial"/>
          <w:i/>
        </w:rPr>
      </w:pPr>
    </w:p>
    <w:p w:rsidR="007B7B80" w:rsidRDefault="007B7B80" w:rsidP="007B7B80">
      <w:pPr>
        <w:keepNext/>
        <w:rPr>
          <w:rFonts w:ascii="Arial" w:hAnsi="Arial"/>
        </w:rPr>
      </w:pPr>
      <w:r>
        <w:rPr>
          <w:rFonts w:ascii="Arial" w:hAnsi="Arial"/>
          <w:b/>
          <w:i/>
          <w:u w:val="single"/>
        </w:rPr>
        <w:t>Week 8</w:t>
      </w:r>
    </w:p>
    <w:p w:rsidR="007B7B80" w:rsidRDefault="007B7B80" w:rsidP="007B7B80">
      <w:pPr>
        <w:keepNext/>
        <w:rPr>
          <w:rFonts w:ascii="Arial" w:hAnsi="Arial"/>
        </w:rPr>
      </w:pPr>
    </w:p>
    <w:p w:rsidR="007B7B80" w:rsidRDefault="007B7B80" w:rsidP="007B7B80">
      <w:pPr>
        <w:keepNext/>
        <w:rPr>
          <w:rFonts w:ascii="Arial" w:hAnsi="Arial"/>
        </w:rPr>
      </w:pPr>
      <w:r>
        <w:rPr>
          <w:rFonts w:ascii="Arial" w:hAnsi="Arial"/>
        </w:rPr>
        <w:t xml:space="preserve">March </w:t>
      </w:r>
      <w:r w:rsidR="008A1E9F">
        <w:rPr>
          <w:rFonts w:ascii="Arial" w:hAnsi="Arial"/>
        </w:rPr>
        <w:t>5</w:t>
      </w:r>
      <w:r>
        <w:rPr>
          <w:rFonts w:ascii="Arial" w:hAnsi="Arial"/>
        </w:rPr>
        <w:t>—</w:t>
      </w:r>
      <w:r w:rsidRPr="008F1388">
        <w:rPr>
          <w:rFonts w:ascii="Arial" w:hAnsi="Arial"/>
          <w:u w:val="single"/>
        </w:rPr>
        <w:t>Reviewing for the Midterm Exam.</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Pr="00867B45" w:rsidRDefault="007B7B80" w:rsidP="007B7B80">
      <w:pPr>
        <w:rPr>
          <w:rFonts w:ascii="Arial" w:hAnsi="Arial"/>
          <w:i/>
        </w:rPr>
      </w:pPr>
      <w:r>
        <w:rPr>
          <w:rFonts w:ascii="Arial" w:hAnsi="Arial"/>
        </w:rPr>
        <w:tab/>
      </w:r>
      <w:r>
        <w:rPr>
          <w:rFonts w:ascii="Arial" w:hAnsi="Arial"/>
        </w:rPr>
        <w:tab/>
      </w:r>
      <w:r>
        <w:rPr>
          <w:rFonts w:ascii="Arial" w:hAnsi="Arial"/>
          <w:i/>
        </w:rPr>
        <w:t>Review chapters 1-7.</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March </w:t>
      </w:r>
      <w:r w:rsidR="008A1E9F">
        <w:rPr>
          <w:rFonts w:ascii="Arial" w:hAnsi="Arial"/>
        </w:rPr>
        <w:t>7</w:t>
      </w:r>
      <w:r>
        <w:rPr>
          <w:rFonts w:ascii="Arial" w:hAnsi="Arial"/>
        </w:rPr>
        <w:t>—</w:t>
      </w:r>
      <w:r w:rsidRPr="0042043D">
        <w:rPr>
          <w:rFonts w:ascii="Arial" w:hAnsi="Arial"/>
        </w:rPr>
        <w:t>The Dreaded Midterm Exam, Itself...</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rPr>
          <w:rFonts w:ascii="Arial" w:hAnsi="Arial"/>
        </w:rPr>
      </w:pPr>
      <w:r>
        <w:rPr>
          <w:rFonts w:ascii="Arial" w:hAnsi="Arial"/>
          <w:b/>
          <w:i/>
          <w:u w:val="single"/>
        </w:rPr>
        <w:t>Week 9</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March </w:t>
      </w:r>
      <w:r w:rsidR="008A1E9F">
        <w:rPr>
          <w:rFonts w:ascii="Arial" w:hAnsi="Arial"/>
        </w:rPr>
        <w:t>12</w:t>
      </w:r>
      <w:r>
        <w:rPr>
          <w:rFonts w:ascii="Arial" w:hAnsi="Arial"/>
        </w:rPr>
        <w:t>—</w:t>
      </w:r>
      <w:r w:rsidRPr="008F1388">
        <w:rPr>
          <w:rFonts w:ascii="Arial" w:hAnsi="Arial"/>
          <w:u w:val="single"/>
        </w:rPr>
        <w:t>How CMC Affects Organizations.</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8.</w:t>
      </w:r>
    </w:p>
    <w:p w:rsidR="007B7B80" w:rsidRPr="00DD651D" w:rsidRDefault="007B7B80" w:rsidP="007B7B80">
      <w:pPr>
        <w:rPr>
          <w:rFonts w:ascii="Arial" w:hAnsi="Arial"/>
          <w:i/>
        </w:rPr>
      </w:pPr>
    </w:p>
    <w:p w:rsidR="007B7B80" w:rsidRDefault="007B7B80" w:rsidP="007B7B80">
      <w:pPr>
        <w:keepNext/>
        <w:rPr>
          <w:rFonts w:ascii="Arial" w:hAnsi="Arial"/>
        </w:rPr>
      </w:pPr>
      <w:r>
        <w:rPr>
          <w:rFonts w:ascii="Arial" w:hAnsi="Arial"/>
        </w:rPr>
        <w:t>March 1</w:t>
      </w:r>
      <w:r w:rsidR="008A1E9F">
        <w:rPr>
          <w:rFonts w:ascii="Arial" w:hAnsi="Arial"/>
        </w:rPr>
        <w:t>4</w:t>
      </w:r>
    </w:p>
    <w:p w:rsidR="007B7B80" w:rsidRPr="00BA46A6" w:rsidRDefault="007B7B80" w:rsidP="007B7B80">
      <w:pPr>
        <w:keepNext/>
        <w:widowControl/>
        <w:numPr>
          <w:ilvl w:val="0"/>
          <w:numId w:val="11"/>
        </w:numPr>
        <w:rPr>
          <w:rFonts w:ascii="Arial" w:hAnsi="Arial"/>
          <w:b/>
        </w:rPr>
      </w:pPr>
      <w:r w:rsidRPr="00BA46A6">
        <w:rPr>
          <w:rFonts w:ascii="Arial" w:hAnsi="Arial"/>
          <w:b/>
        </w:rPr>
        <w:t>Writing #</w:t>
      </w:r>
      <w:r>
        <w:rPr>
          <w:rFonts w:ascii="Arial" w:hAnsi="Arial"/>
          <w:b/>
        </w:rPr>
        <w:t>7</w:t>
      </w:r>
    </w:p>
    <w:p w:rsidR="007B7B80" w:rsidRPr="00331595" w:rsidRDefault="007B7B80" w:rsidP="007B7B80">
      <w:pPr>
        <w:ind w:left="1440"/>
        <w:rPr>
          <w:rFonts w:ascii="Arial" w:hAnsi="Arial"/>
          <w:i/>
        </w:rPr>
      </w:pPr>
      <w:r>
        <w:rPr>
          <w:rFonts w:ascii="Arial" w:hAnsi="Arial"/>
          <w:i/>
        </w:rPr>
        <w:t xml:space="preserve">Think about the places you’ve worked, and organizations you’ve been affiliated with (like non-profits, or schools). </w:t>
      </w:r>
      <w:r w:rsidRPr="003B21A8">
        <w:rPr>
          <w:rFonts w:ascii="Arial" w:hAnsi="Arial"/>
          <w:i/>
        </w:rPr>
        <w:t xml:space="preserve"> Follow the handout for this assignment</w:t>
      </w:r>
      <w:r>
        <w:rPr>
          <w:rFonts w:ascii="Arial" w:hAnsi="Arial"/>
          <w:i/>
        </w:rPr>
        <w:t xml:space="preserve">, and briefly discuss all the forms of CMC you’ve seen in an organizational setting.  For the forms of CMC you haven’t experienced, say whether a particular organization would have been better using it, or was smart not to.  Explain </w:t>
      </w:r>
      <w:r w:rsidRPr="00712351">
        <w:rPr>
          <w:rFonts w:ascii="Arial" w:hAnsi="Arial"/>
          <w:i/>
          <w:u w:val="single"/>
        </w:rPr>
        <w:t>why</w:t>
      </w:r>
      <w:r>
        <w:rPr>
          <w:rFonts w:ascii="Arial" w:hAnsi="Arial"/>
          <w:i/>
        </w:rPr>
        <w:t xml:space="preserve"> you think so!  (Cite some kind of evidence, in other words.)</w:t>
      </w:r>
    </w:p>
    <w:p w:rsidR="007B7B80" w:rsidRDefault="007B7B80" w:rsidP="007B7B80">
      <w:pPr>
        <w:rPr>
          <w:rFonts w:ascii="Arial" w:hAnsi="Arial"/>
        </w:rPr>
      </w:pPr>
    </w:p>
    <w:p w:rsidR="008A1E9F" w:rsidRDefault="008A1E9F" w:rsidP="008A1E9F">
      <w:pPr>
        <w:rPr>
          <w:rFonts w:ascii="Arial" w:hAnsi="Arial"/>
          <w:b/>
          <w:sz w:val="36"/>
          <w:szCs w:val="36"/>
        </w:rPr>
      </w:pPr>
    </w:p>
    <w:p w:rsidR="008A1E9F" w:rsidRDefault="008A1E9F" w:rsidP="008A1E9F">
      <w:pPr>
        <w:rPr>
          <w:rFonts w:ascii="Arial" w:hAnsi="Arial"/>
        </w:rPr>
      </w:pPr>
      <w:r w:rsidRPr="006622AE">
        <w:rPr>
          <w:rFonts w:ascii="Arial" w:hAnsi="Arial"/>
          <w:b/>
          <w:sz w:val="36"/>
          <w:szCs w:val="36"/>
        </w:rPr>
        <w:sym w:font="Wingdings" w:char="F04A"/>
      </w:r>
      <w:r>
        <w:rPr>
          <w:rFonts w:ascii="Arial" w:hAnsi="Arial"/>
        </w:rPr>
        <w:t xml:space="preserve">   </w:t>
      </w:r>
      <w:proofErr w:type="spellStart"/>
      <w:r>
        <w:rPr>
          <w:rFonts w:ascii="Arial" w:hAnsi="Arial"/>
          <w:i/>
        </w:rPr>
        <w:t>Yahooie</w:t>
      </w:r>
      <w:proofErr w:type="spellEnd"/>
      <w:r>
        <w:rPr>
          <w:rFonts w:ascii="Arial" w:hAnsi="Arial"/>
          <w:i/>
        </w:rPr>
        <w:t>!  It’s spring break...</w:t>
      </w:r>
    </w:p>
    <w:p w:rsidR="007B7B80" w:rsidRDefault="007B7B80" w:rsidP="007B7B80">
      <w:pPr>
        <w:rPr>
          <w:rFonts w:ascii="Arial" w:hAnsi="Arial"/>
        </w:rPr>
      </w:pPr>
      <w:r>
        <w:rPr>
          <w:rFonts w:ascii="Arial" w:hAnsi="Arial"/>
          <w:b/>
          <w:i/>
          <w:u w:val="single"/>
        </w:rPr>
        <w:lastRenderedPageBreak/>
        <w:t>Week 10</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March </w:t>
      </w:r>
      <w:r w:rsidR="004A6ADA">
        <w:rPr>
          <w:rFonts w:ascii="Arial" w:hAnsi="Arial"/>
        </w:rPr>
        <w:t>26</w:t>
      </w:r>
      <w:r>
        <w:rPr>
          <w:rFonts w:ascii="Arial" w:hAnsi="Arial"/>
        </w:rPr>
        <w:t>—</w:t>
      </w:r>
      <w:r w:rsidRPr="003A38CA">
        <w:rPr>
          <w:rFonts w:ascii="Arial" w:hAnsi="Arial"/>
          <w:u w:val="single"/>
        </w:rPr>
        <w:t>Fun, Games, and Learning.</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Chapters 9 &amp; 10.</w:t>
      </w:r>
    </w:p>
    <w:p w:rsidR="007B7B80" w:rsidRPr="00DD651D" w:rsidRDefault="007B7B80" w:rsidP="007B7B80">
      <w:pPr>
        <w:rPr>
          <w:rFonts w:ascii="Arial" w:hAnsi="Arial"/>
          <w:i/>
        </w:rPr>
      </w:pPr>
    </w:p>
    <w:p w:rsidR="007B7B80" w:rsidRDefault="007B7B80" w:rsidP="007B7B80">
      <w:pPr>
        <w:rPr>
          <w:rFonts w:ascii="Arial" w:hAnsi="Arial"/>
        </w:rPr>
      </w:pPr>
      <w:r>
        <w:rPr>
          <w:rFonts w:ascii="Arial" w:hAnsi="Arial"/>
        </w:rPr>
        <w:t xml:space="preserve">March </w:t>
      </w:r>
      <w:r w:rsidR="004A6ADA">
        <w:rPr>
          <w:rFonts w:ascii="Arial" w:hAnsi="Arial"/>
        </w:rPr>
        <w:t>28</w:t>
      </w:r>
    </w:p>
    <w:p w:rsidR="007B7B80" w:rsidRPr="00BA46A6" w:rsidRDefault="007B7B80" w:rsidP="007B7B80">
      <w:pPr>
        <w:widowControl/>
        <w:numPr>
          <w:ilvl w:val="0"/>
          <w:numId w:val="11"/>
        </w:numPr>
        <w:rPr>
          <w:rFonts w:ascii="Arial" w:hAnsi="Arial"/>
          <w:b/>
        </w:rPr>
      </w:pPr>
      <w:r w:rsidRPr="00BA46A6">
        <w:rPr>
          <w:rFonts w:ascii="Arial" w:hAnsi="Arial"/>
          <w:b/>
        </w:rPr>
        <w:t>Writing #</w:t>
      </w:r>
      <w:r>
        <w:rPr>
          <w:rFonts w:ascii="Arial" w:hAnsi="Arial"/>
          <w:b/>
        </w:rPr>
        <w:t>8</w:t>
      </w:r>
    </w:p>
    <w:p w:rsidR="007B7B80" w:rsidRPr="003A38CA" w:rsidRDefault="007B7B80" w:rsidP="007B7B80">
      <w:pPr>
        <w:ind w:left="1440"/>
        <w:rPr>
          <w:rFonts w:ascii="Arial" w:hAnsi="Arial"/>
          <w:i/>
        </w:rPr>
      </w:pPr>
      <w:r>
        <w:rPr>
          <w:rFonts w:ascii="Arial" w:hAnsi="Arial"/>
          <w:i/>
        </w:rPr>
        <w:t xml:space="preserve">Decide whether you’ve made more use of CMC in online games, or in your educational endeavors.  Then describe either use, and choose concepts from either chapter 9 or chapter 10 (whichever is relevant) to </w:t>
      </w:r>
      <w:r w:rsidRPr="003A38CA">
        <w:rPr>
          <w:rFonts w:ascii="Arial" w:hAnsi="Arial"/>
          <w:i/>
          <w:u w:val="single"/>
        </w:rPr>
        <w:t>thoroughly</w:t>
      </w:r>
      <w:r>
        <w:rPr>
          <w:rFonts w:ascii="Arial" w:hAnsi="Arial"/>
          <w:i/>
        </w:rPr>
        <w:t xml:space="preserve"> analyze your experience.  (Don’t just sling terms around; </w:t>
      </w:r>
      <w:r w:rsidRPr="00B5122A">
        <w:rPr>
          <w:rFonts w:ascii="Arial" w:hAnsi="Arial"/>
          <w:i/>
          <w:u w:val="single"/>
        </w:rPr>
        <w:t>connect</w:t>
      </w:r>
      <w:r>
        <w:rPr>
          <w:rFonts w:ascii="Arial" w:hAnsi="Arial"/>
          <w:i/>
        </w:rPr>
        <w:t xml:space="preserve"> the concepts to your CMC use.)</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rPr>
          <w:rFonts w:ascii="Arial" w:hAnsi="Arial"/>
        </w:rPr>
      </w:pPr>
      <w:r>
        <w:rPr>
          <w:rFonts w:ascii="Arial" w:hAnsi="Arial"/>
          <w:b/>
          <w:i/>
          <w:u w:val="single"/>
        </w:rPr>
        <w:t>Week 11</w:t>
      </w:r>
    </w:p>
    <w:p w:rsidR="007B7B80" w:rsidRDefault="007B7B80" w:rsidP="007B7B80">
      <w:pPr>
        <w:rPr>
          <w:rFonts w:ascii="Arial" w:hAnsi="Arial"/>
        </w:rPr>
      </w:pPr>
    </w:p>
    <w:p w:rsidR="007B7B80" w:rsidRDefault="004A6ADA" w:rsidP="007B7B80">
      <w:pPr>
        <w:rPr>
          <w:rFonts w:ascii="Arial" w:hAnsi="Arial"/>
        </w:rPr>
      </w:pPr>
      <w:r>
        <w:rPr>
          <w:rFonts w:ascii="Arial" w:hAnsi="Arial"/>
        </w:rPr>
        <w:t>April 2</w:t>
      </w:r>
      <w:r w:rsidR="007B7B80">
        <w:rPr>
          <w:rFonts w:ascii="Arial" w:hAnsi="Arial"/>
        </w:rPr>
        <w:t>—</w:t>
      </w:r>
      <w:r w:rsidR="007B7B80" w:rsidRPr="00362D4E">
        <w:rPr>
          <w:rFonts w:ascii="Arial" w:hAnsi="Arial"/>
          <w:u w:val="single"/>
        </w:rPr>
        <w:t>Community, in the Virtual World.</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11.</w:t>
      </w:r>
    </w:p>
    <w:p w:rsidR="007B7B80" w:rsidRPr="00DD651D" w:rsidRDefault="007B7B80" w:rsidP="007B7B80">
      <w:pPr>
        <w:rPr>
          <w:rFonts w:ascii="Arial" w:hAnsi="Arial"/>
          <w:i/>
        </w:rPr>
      </w:pPr>
    </w:p>
    <w:p w:rsidR="007B7B80" w:rsidRDefault="004A6ADA" w:rsidP="007B7B80">
      <w:pPr>
        <w:rPr>
          <w:rFonts w:ascii="Arial" w:hAnsi="Arial"/>
        </w:rPr>
      </w:pPr>
      <w:r>
        <w:rPr>
          <w:rFonts w:ascii="Arial" w:hAnsi="Arial"/>
        </w:rPr>
        <w:t>April 4</w:t>
      </w:r>
    </w:p>
    <w:p w:rsidR="007B7B80" w:rsidRDefault="007B7B80" w:rsidP="007B7B80">
      <w:pPr>
        <w:widowControl/>
        <w:numPr>
          <w:ilvl w:val="0"/>
          <w:numId w:val="11"/>
        </w:numPr>
        <w:rPr>
          <w:rFonts w:ascii="Arial" w:hAnsi="Arial"/>
          <w:b/>
        </w:rPr>
      </w:pPr>
      <w:r w:rsidRPr="00BA46A6">
        <w:rPr>
          <w:rFonts w:ascii="Arial" w:hAnsi="Arial"/>
          <w:b/>
        </w:rPr>
        <w:t>Writing #</w:t>
      </w:r>
      <w:r>
        <w:rPr>
          <w:rFonts w:ascii="Arial" w:hAnsi="Arial"/>
          <w:b/>
        </w:rPr>
        <w:t>9</w:t>
      </w:r>
    </w:p>
    <w:p w:rsidR="007B7B80" w:rsidRPr="009B43F7" w:rsidRDefault="007B7B80" w:rsidP="007B7B80">
      <w:pPr>
        <w:ind w:left="1440"/>
        <w:rPr>
          <w:rFonts w:ascii="Arial" w:hAnsi="Arial"/>
          <w:i/>
          <w:u w:val="single"/>
        </w:rPr>
      </w:pPr>
      <w:smartTag w:uri="urn:schemas-microsoft-com:office:smarttags" w:element="place">
        <w:r>
          <w:rPr>
            <w:rFonts w:ascii="Arial" w:hAnsi="Arial"/>
            <w:i/>
          </w:rPr>
          <w:t>Mull</w:t>
        </w:r>
      </w:smartTag>
      <w:r>
        <w:rPr>
          <w:rFonts w:ascii="Arial" w:hAnsi="Arial"/>
          <w:i/>
        </w:rPr>
        <w:t xml:space="preserve"> over the ideas presented in chapter 11.  Then take a position on this question: On the whole, does CMC strengthen community or weaken it?  Make a case for your position, drawing on the concepts from the book as much as you can. </w:t>
      </w:r>
      <w:r w:rsidRPr="009B43F7">
        <w:rPr>
          <w:rFonts w:ascii="Arial" w:hAnsi="Arial"/>
          <w:i/>
        </w:rPr>
        <w:t xml:space="preserve"> Probably VF’s gyp sheet will help you get going on this writing.</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keepNext/>
        <w:rPr>
          <w:rFonts w:ascii="Arial" w:hAnsi="Arial"/>
        </w:rPr>
      </w:pPr>
      <w:r>
        <w:rPr>
          <w:rFonts w:ascii="Arial" w:hAnsi="Arial"/>
          <w:b/>
          <w:i/>
          <w:u w:val="single"/>
        </w:rPr>
        <w:t>Week 12</w:t>
      </w:r>
    </w:p>
    <w:p w:rsidR="007B7B80" w:rsidRDefault="007B7B80" w:rsidP="007B7B80">
      <w:pPr>
        <w:keepNext/>
        <w:rPr>
          <w:rFonts w:ascii="Arial" w:hAnsi="Arial"/>
        </w:rPr>
      </w:pPr>
    </w:p>
    <w:p w:rsidR="007B7B80" w:rsidRDefault="007B7B80" w:rsidP="007B7B80">
      <w:pPr>
        <w:keepNext/>
        <w:rPr>
          <w:rFonts w:ascii="Arial" w:hAnsi="Arial"/>
        </w:rPr>
      </w:pPr>
      <w:r>
        <w:rPr>
          <w:rFonts w:ascii="Arial" w:hAnsi="Arial"/>
        </w:rPr>
        <w:t xml:space="preserve">April </w:t>
      </w:r>
      <w:r w:rsidR="004A6ADA">
        <w:rPr>
          <w:rFonts w:ascii="Arial" w:hAnsi="Arial"/>
        </w:rPr>
        <w:t>9</w:t>
      </w:r>
      <w:r>
        <w:rPr>
          <w:rFonts w:ascii="Arial" w:hAnsi="Arial"/>
        </w:rPr>
        <w:t>—</w:t>
      </w:r>
      <w:r w:rsidRPr="00362D4E">
        <w:rPr>
          <w:rFonts w:ascii="Arial" w:hAnsi="Arial"/>
          <w:u w:val="single"/>
        </w:rPr>
        <w:t>Bad Behavior</w:t>
      </w:r>
      <w:r>
        <w:rPr>
          <w:rFonts w:ascii="Arial" w:hAnsi="Arial"/>
          <w:u w:val="single"/>
        </w:rPr>
        <w:t>, in Virtual Life</w:t>
      </w:r>
      <w:r w:rsidRPr="00362D4E">
        <w:rPr>
          <w:rFonts w:ascii="Arial" w:hAnsi="Arial"/>
          <w:u w:val="single"/>
        </w:rPr>
        <w:t>.</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12.</w:t>
      </w:r>
    </w:p>
    <w:p w:rsidR="007B7B80" w:rsidRDefault="007B7B80" w:rsidP="007B7B80">
      <w:pPr>
        <w:rPr>
          <w:rFonts w:ascii="Arial" w:hAnsi="Arial"/>
          <w:i/>
        </w:rPr>
      </w:pPr>
    </w:p>
    <w:p w:rsidR="007B7B80" w:rsidRPr="00FE2708" w:rsidRDefault="007B7B80" w:rsidP="007B7B80">
      <w:pPr>
        <w:rPr>
          <w:rFonts w:ascii="Arial" w:hAnsi="Arial"/>
        </w:rPr>
      </w:pPr>
      <w:r w:rsidRPr="00FE2708">
        <w:rPr>
          <w:rFonts w:ascii="Arial" w:hAnsi="Arial"/>
        </w:rPr>
        <w:t xml:space="preserve">April </w:t>
      </w:r>
      <w:r w:rsidR="004A6ADA">
        <w:rPr>
          <w:rFonts w:ascii="Arial" w:hAnsi="Arial"/>
        </w:rPr>
        <w:t>11</w:t>
      </w:r>
    </w:p>
    <w:p w:rsidR="007B7B80" w:rsidRPr="00BA46A6" w:rsidRDefault="007B7B80" w:rsidP="007B7B80">
      <w:pPr>
        <w:keepNext/>
        <w:widowControl/>
        <w:numPr>
          <w:ilvl w:val="0"/>
          <w:numId w:val="11"/>
        </w:numPr>
        <w:rPr>
          <w:rFonts w:ascii="Arial" w:hAnsi="Arial"/>
          <w:b/>
        </w:rPr>
      </w:pPr>
      <w:r w:rsidRPr="00BA46A6">
        <w:rPr>
          <w:rFonts w:ascii="Arial" w:hAnsi="Arial"/>
          <w:b/>
        </w:rPr>
        <w:t>Writing #</w:t>
      </w:r>
      <w:r>
        <w:rPr>
          <w:rFonts w:ascii="Arial" w:hAnsi="Arial"/>
          <w:b/>
        </w:rPr>
        <w:t>10</w:t>
      </w:r>
    </w:p>
    <w:p w:rsidR="007B7B80" w:rsidRPr="004C0CD4" w:rsidRDefault="007B7B80" w:rsidP="007B7B80">
      <w:pPr>
        <w:ind w:left="1440"/>
        <w:rPr>
          <w:rFonts w:ascii="Arial" w:hAnsi="Arial"/>
          <w:i/>
        </w:rPr>
      </w:pPr>
    </w:p>
    <w:p w:rsidR="007B7B80" w:rsidRPr="00C83147" w:rsidRDefault="007B7B80" w:rsidP="007B7B80">
      <w:pPr>
        <w:ind w:left="1440"/>
        <w:rPr>
          <w:rFonts w:ascii="Arial" w:hAnsi="Arial"/>
          <w:i/>
        </w:rPr>
      </w:pPr>
      <w:r>
        <w:rPr>
          <w:rFonts w:ascii="Arial" w:hAnsi="Arial"/>
          <w:i/>
        </w:rPr>
        <w:t>Probably you’ve experienced some sort of bad behavior, online.  Describe it, and analyze the experience, drawing on the concepts from this reading as much as you can.</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rPr>
          <w:rFonts w:ascii="Arial" w:hAnsi="Arial"/>
        </w:rPr>
      </w:pPr>
      <w:r>
        <w:rPr>
          <w:rFonts w:ascii="Arial" w:hAnsi="Arial"/>
          <w:b/>
          <w:i/>
          <w:u w:val="single"/>
        </w:rPr>
        <w:lastRenderedPageBreak/>
        <w:t>Week 13</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April </w:t>
      </w:r>
      <w:r w:rsidR="004A6ADA">
        <w:rPr>
          <w:rFonts w:ascii="Arial" w:hAnsi="Arial"/>
        </w:rPr>
        <w:t>16</w:t>
      </w:r>
      <w:r>
        <w:rPr>
          <w:rFonts w:ascii="Arial" w:hAnsi="Arial"/>
        </w:rPr>
        <w:t>—</w:t>
      </w:r>
      <w:r w:rsidRPr="00362D4E">
        <w:rPr>
          <w:rFonts w:ascii="Arial" w:hAnsi="Arial"/>
          <w:u w:val="single"/>
        </w:rPr>
        <w:t>Intellectual Property Rights.</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 13.</w:t>
      </w:r>
    </w:p>
    <w:p w:rsidR="007B7B80" w:rsidRPr="00DD651D" w:rsidRDefault="007B7B80" w:rsidP="007B7B80">
      <w:pPr>
        <w:rPr>
          <w:rFonts w:ascii="Arial" w:hAnsi="Arial"/>
          <w:i/>
        </w:rPr>
      </w:pPr>
    </w:p>
    <w:p w:rsidR="007B7B80" w:rsidRDefault="007B7B80" w:rsidP="007B7B80">
      <w:pPr>
        <w:rPr>
          <w:rFonts w:ascii="Arial" w:hAnsi="Arial"/>
        </w:rPr>
      </w:pPr>
      <w:r>
        <w:rPr>
          <w:rFonts w:ascii="Arial" w:hAnsi="Arial"/>
        </w:rPr>
        <w:t>April 1</w:t>
      </w:r>
      <w:r w:rsidR="004A6ADA">
        <w:rPr>
          <w:rFonts w:ascii="Arial" w:hAnsi="Arial"/>
        </w:rPr>
        <w:t>8</w:t>
      </w:r>
    </w:p>
    <w:p w:rsidR="007B7B80" w:rsidRPr="00BA46A6" w:rsidRDefault="007B7B80" w:rsidP="007B7B80">
      <w:pPr>
        <w:widowControl/>
        <w:numPr>
          <w:ilvl w:val="0"/>
          <w:numId w:val="11"/>
        </w:numPr>
        <w:rPr>
          <w:rFonts w:ascii="Arial" w:hAnsi="Arial"/>
          <w:b/>
        </w:rPr>
      </w:pPr>
      <w:r w:rsidRPr="00BA46A6">
        <w:rPr>
          <w:rFonts w:ascii="Arial" w:hAnsi="Arial"/>
          <w:b/>
        </w:rPr>
        <w:t>Writing #1</w:t>
      </w:r>
      <w:r>
        <w:rPr>
          <w:rFonts w:ascii="Arial" w:hAnsi="Arial"/>
          <w:b/>
        </w:rPr>
        <w:t>1</w:t>
      </w:r>
    </w:p>
    <w:p w:rsidR="007B7B80" w:rsidRPr="005423E8" w:rsidRDefault="007B7B80" w:rsidP="007B7B80">
      <w:pPr>
        <w:ind w:left="1440"/>
        <w:rPr>
          <w:rFonts w:ascii="Arial" w:hAnsi="Arial"/>
          <w:i/>
          <w:u w:val="single"/>
        </w:rPr>
      </w:pPr>
      <w:r>
        <w:rPr>
          <w:rFonts w:ascii="Arial" w:hAnsi="Arial"/>
          <w:i/>
        </w:rPr>
        <w:t xml:space="preserve">Think about what would happen if property rights did not apply to cyberspace.  Then decide whether, on the whole, life would be better or be worse.  Make a case for your position, using the concepts from the book as much as possible—but also analyze, impartially, the benefits and harms to society as a whole.  </w:t>
      </w:r>
      <w:r w:rsidRPr="009B43F7">
        <w:rPr>
          <w:rFonts w:ascii="Arial" w:hAnsi="Arial"/>
          <w:i/>
        </w:rPr>
        <w:t xml:space="preserve"> Probably VF’s gyp sheet </w:t>
      </w:r>
      <w:r>
        <w:rPr>
          <w:rFonts w:ascii="Arial" w:hAnsi="Arial"/>
          <w:i/>
        </w:rPr>
        <w:t xml:space="preserve">again </w:t>
      </w:r>
      <w:r w:rsidRPr="009B43F7">
        <w:rPr>
          <w:rFonts w:ascii="Arial" w:hAnsi="Arial"/>
          <w:i/>
        </w:rPr>
        <w:t>will help you get going on this writing</w:t>
      </w:r>
      <w:r>
        <w:rPr>
          <w:rFonts w:ascii="Arial" w:hAnsi="Arial"/>
          <w:i/>
        </w:rPr>
        <w:t>.</w:t>
      </w:r>
    </w:p>
    <w:p w:rsidR="007B7B80" w:rsidRDefault="007B7B80" w:rsidP="000E04DA">
      <w:pPr>
        <w:rPr>
          <w:rFonts w:ascii="Arial" w:hAnsi="Arial"/>
          <w:i/>
        </w:rPr>
      </w:pPr>
    </w:p>
    <w:p w:rsidR="000E04DA" w:rsidRPr="00362D4E" w:rsidRDefault="000E04DA" w:rsidP="000E04DA">
      <w:pPr>
        <w:rPr>
          <w:rFonts w:ascii="Arial" w:hAnsi="Arial"/>
          <w:i/>
        </w:rPr>
      </w:pPr>
    </w:p>
    <w:p w:rsidR="007B7B80" w:rsidRDefault="007B7B80" w:rsidP="007B7B80">
      <w:pPr>
        <w:keepNext/>
        <w:rPr>
          <w:rFonts w:ascii="Arial" w:hAnsi="Arial"/>
        </w:rPr>
      </w:pPr>
      <w:r>
        <w:rPr>
          <w:rFonts w:ascii="Arial" w:hAnsi="Arial"/>
          <w:b/>
          <w:i/>
          <w:u w:val="single"/>
        </w:rPr>
        <w:t>Week 14</w:t>
      </w:r>
    </w:p>
    <w:p w:rsidR="007B7B80" w:rsidRDefault="007B7B80" w:rsidP="007B7B80">
      <w:pPr>
        <w:keepNext/>
        <w:rPr>
          <w:rFonts w:ascii="Arial" w:hAnsi="Arial"/>
        </w:rPr>
      </w:pPr>
    </w:p>
    <w:p w:rsidR="007B7B80" w:rsidRDefault="007B7B80" w:rsidP="007B7B80">
      <w:pPr>
        <w:rPr>
          <w:rFonts w:ascii="Arial" w:hAnsi="Arial"/>
        </w:rPr>
      </w:pPr>
      <w:r>
        <w:rPr>
          <w:rFonts w:ascii="Arial" w:hAnsi="Arial"/>
        </w:rPr>
        <w:t xml:space="preserve">April </w:t>
      </w:r>
      <w:r w:rsidR="004A6ADA">
        <w:rPr>
          <w:rFonts w:ascii="Arial" w:hAnsi="Arial"/>
        </w:rPr>
        <w:t>23</w:t>
      </w:r>
      <w:r>
        <w:rPr>
          <w:rFonts w:ascii="Arial" w:hAnsi="Arial"/>
        </w:rPr>
        <w:t>—</w:t>
      </w:r>
      <w:r w:rsidRPr="00FF784F">
        <w:rPr>
          <w:rFonts w:ascii="Arial" w:hAnsi="Arial"/>
          <w:u w:val="single"/>
        </w:rPr>
        <w:t>What If We All Were Wired?</w:t>
      </w:r>
    </w:p>
    <w:p w:rsidR="007B7B80" w:rsidRPr="00BA46A6"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A46A6">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Chapters 14 &amp; 15.</w:t>
      </w:r>
    </w:p>
    <w:p w:rsidR="007B7B80" w:rsidRPr="00DD651D" w:rsidRDefault="007B7B80" w:rsidP="007B7B80">
      <w:pPr>
        <w:rPr>
          <w:rFonts w:ascii="Arial" w:hAnsi="Arial"/>
          <w:i/>
        </w:rPr>
      </w:pPr>
    </w:p>
    <w:p w:rsidR="007B7B80" w:rsidRDefault="007B7B80" w:rsidP="007B7B80">
      <w:pPr>
        <w:rPr>
          <w:rFonts w:ascii="Arial" w:hAnsi="Arial"/>
        </w:rPr>
      </w:pPr>
      <w:r>
        <w:rPr>
          <w:rFonts w:ascii="Arial" w:hAnsi="Arial"/>
        </w:rPr>
        <w:t>April 2</w:t>
      </w:r>
      <w:r w:rsidR="004A6ADA">
        <w:rPr>
          <w:rFonts w:ascii="Arial" w:hAnsi="Arial"/>
        </w:rPr>
        <w:t>5</w:t>
      </w:r>
    </w:p>
    <w:p w:rsidR="007B7B80" w:rsidRPr="00BA46A6" w:rsidRDefault="007B7B80" w:rsidP="007B7B80">
      <w:pPr>
        <w:widowControl/>
        <w:numPr>
          <w:ilvl w:val="0"/>
          <w:numId w:val="11"/>
        </w:numPr>
        <w:rPr>
          <w:rFonts w:ascii="Arial" w:hAnsi="Arial"/>
          <w:b/>
        </w:rPr>
      </w:pPr>
      <w:r w:rsidRPr="00BA46A6">
        <w:rPr>
          <w:rFonts w:ascii="Arial" w:hAnsi="Arial"/>
          <w:b/>
        </w:rPr>
        <w:t>Writing #1</w:t>
      </w:r>
      <w:r>
        <w:rPr>
          <w:rFonts w:ascii="Arial" w:hAnsi="Arial"/>
          <w:b/>
        </w:rPr>
        <w:t>2</w:t>
      </w:r>
    </w:p>
    <w:p w:rsidR="007B7B80" w:rsidRPr="00B53EB1" w:rsidRDefault="007B7B80" w:rsidP="007B7B80">
      <w:pPr>
        <w:ind w:left="1440"/>
        <w:rPr>
          <w:rFonts w:ascii="Arial" w:hAnsi="Arial"/>
          <w:i/>
        </w:rPr>
      </w:pPr>
      <w:r>
        <w:rPr>
          <w:rFonts w:ascii="Arial" w:hAnsi="Arial"/>
          <w:i/>
        </w:rPr>
        <w:t>In what ways has the development of CMC changed, or probably will change, what it means to be a human being living on this planet?  As always, draw on the concepts from your readings and thoughtfully consider benefits, harms, and things that probably won’t be affected much.</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keepNext/>
        <w:rPr>
          <w:rFonts w:ascii="Arial" w:hAnsi="Arial"/>
        </w:rPr>
      </w:pPr>
      <w:r>
        <w:rPr>
          <w:rFonts w:ascii="Arial" w:hAnsi="Arial"/>
          <w:b/>
          <w:i/>
          <w:u w:val="single"/>
        </w:rPr>
        <w:t>Week 15—Dead Week</w:t>
      </w:r>
    </w:p>
    <w:p w:rsidR="007B7B80" w:rsidRDefault="007B7B80" w:rsidP="007B7B80">
      <w:pPr>
        <w:rPr>
          <w:rFonts w:ascii="Arial" w:hAnsi="Arial"/>
        </w:rPr>
      </w:pPr>
    </w:p>
    <w:p w:rsidR="007B7B80" w:rsidRDefault="007B7B80" w:rsidP="007B7B80">
      <w:pPr>
        <w:rPr>
          <w:rFonts w:ascii="Arial" w:hAnsi="Arial"/>
        </w:rPr>
      </w:pPr>
      <w:r>
        <w:rPr>
          <w:rFonts w:ascii="Arial" w:hAnsi="Arial"/>
        </w:rPr>
        <w:t xml:space="preserve">April </w:t>
      </w:r>
      <w:r w:rsidR="004A6ADA">
        <w:rPr>
          <w:rFonts w:ascii="Arial" w:hAnsi="Arial"/>
        </w:rPr>
        <w:t>30</w:t>
      </w:r>
    </w:p>
    <w:p w:rsidR="007B7B80" w:rsidRPr="00BD32E0" w:rsidRDefault="007B7B80" w:rsidP="007B7B80">
      <w:pPr>
        <w:widowControl/>
        <w:numPr>
          <w:ilvl w:val="0"/>
          <w:numId w:val="11"/>
        </w:numPr>
        <w:rPr>
          <w:rFonts w:ascii="Arial" w:hAnsi="Arial"/>
          <w:b/>
        </w:rPr>
      </w:pPr>
      <w:smartTag w:uri="urn:schemas-microsoft-com:office:smarttags" w:element="City">
        <w:smartTag w:uri="urn:schemas-microsoft-com:office:smarttags" w:element="place">
          <w:r w:rsidRPr="00BD32E0">
            <w:rPr>
              <w:rFonts w:ascii="Arial" w:hAnsi="Arial"/>
              <w:b/>
            </w:rPr>
            <w:t>Reading</w:t>
          </w:r>
        </w:smartTag>
      </w:smartTag>
    </w:p>
    <w:p w:rsidR="007B7B80" w:rsidRDefault="007B7B80" w:rsidP="007B7B80">
      <w:pPr>
        <w:rPr>
          <w:rFonts w:ascii="Arial" w:hAnsi="Arial"/>
          <w:i/>
        </w:rPr>
      </w:pPr>
      <w:r>
        <w:rPr>
          <w:rFonts w:ascii="Arial" w:hAnsi="Arial"/>
        </w:rPr>
        <w:tab/>
      </w:r>
      <w:r>
        <w:rPr>
          <w:rFonts w:ascii="Arial" w:hAnsi="Arial"/>
        </w:rPr>
        <w:tab/>
      </w:r>
      <w:r>
        <w:rPr>
          <w:rFonts w:ascii="Arial" w:hAnsi="Arial"/>
          <w:i/>
        </w:rPr>
        <w:t>Review the entire book!</w:t>
      </w:r>
    </w:p>
    <w:p w:rsidR="007B7B80" w:rsidRPr="00577C9D" w:rsidRDefault="007B7B80" w:rsidP="007B7B80">
      <w:pPr>
        <w:ind w:left="1440"/>
        <w:rPr>
          <w:rFonts w:ascii="Arial" w:hAnsi="Arial"/>
          <w:i/>
          <w:u w:val="single"/>
        </w:rPr>
      </w:pPr>
      <w:r>
        <w:rPr>
          <w:rFonts w:ascii="Arial" w:hAnsi="Arial"/>
          <w:i/>
        </w:rPr>
        <w:t xml:space="preserve">Make notes on what you want us to review in class—particularly stuff relating to the papers you’re revising.  </w:t>
      </w:r>
      <w:r>
        <w:rPr>
          <w:rFonts w:ascii="Arial" w:hAnsi="Arial"/>
          <w:i/>
          <w:u w:val="single"/>
        </w:rPr>
        <w:t>Write it down!</w:t>
      </w:r>
    </w:p>
    <w:p w:rsidR="007B7B80" w:rsidRDefault="007B7B80" w:rsidP="007B7B80">
      <w:pPr>
        <w:rPr>
          <w:rFonts w:ascii="Arial" w:hAnsi="Arial"/>
        </w:rPr>
      </w:pPr>
    </w:p>
    <w:p w:rsidR="007B7B80" w:rsidRDefault="004A6ADA" w:rsidP="007B7B80">
      <w:pPr>
        <w:keepNext/>
        <w:rPr>
          <w:rFonts w:ascii="Arial" w:hAnsi="Arial"/>
        </w:rPr>
      </w:pPr>
      <w:r>
        <w:rPr>
          <w:rFonts w:ascii="Arial" w:hAnsi="Arial"/>
        </w:rPr>
        <w:t>May 2</w:t>
      </w:r>
    </w:p>
    <w:p w:rsidR="007B7B80" w:rsidRDefault="007B7B80" w:rsidP="007B7B80">
      <w:pPr>
        <w:widowControl/>
        <w:numPr>
          <w:ilvl w:val="0"/>
          <w:numId w:val="11"/>
        </w:numPr>
        <w:rPr>
          <w:rFonts w:ascii="Arial" w:hAnsi="Arial"/>
          <w:i/>
        </w:rPr>
      </w:pPr>
      <w:r w:rsidRPr="00C83147">
        <w:rPr>
          <w:rFonts w:ascii="Arial" w:hAnsi="Arial"/>
          <w:b/>
        </w:rPr>
        <w:t>Writing</w:t>
      </w:r>
    </w:p>
    <w:p w:rsidR="007B7B80" w:rsidRPr="00222457" w:rsidRDefault="007B7B80" w:rsidP="007B7B80">
      <w:pPr>
        <w:ind w:left="1440"/>
        <w:rPr>
          <w:rFonts w:ascii="Arial" w:hAnsi="Arial"/>
          <w:i/>
        </w:rPr>
      </w:pPr>
      <w:r>
        <w:rPr>
          <w:rFonts w:ascii="Arial" w:hAnsi="Arial"/>
          <w:i/>
        </w:rPr>
        <w:t>This is the deadline for submitting revisions of any three of the weekly assignments.</w:t>
      </w:r>
    </w:p>
    <w:p w:rsidR="007B7B80" w:rsidRDefault="007B7B80" w:rsidP="007B7B80">
      <w:pPr>
        <w:rPr>
          <w:rFonts w:ascii="Arial" w:hAnsi="Arial"/>
        </w:rPr>
      </w:pPr>
    </w:p>
    <w:p w:rsidR="007B7B80" w:rsidRDefault="007B7B80" w:rsidP="007B7B80">
      <w:pPr>
        <w:rPr>
          <w:rFonts w:ascii="Arial" w:hAnsi="Arial"/>
        </w:rPr>
      </w:pPr>
    </w:p>
    <w:p w:rsidR="007B7B80" w:rsidRDefault="007B7B80" w:rsidP="007B7B80">
      <w:pPr>
        <w:rPr>
          <w:rFonts w:ascii="Arial" w:hAnsi="Arial"/>
        </w:rPr>
      </w:pPr>
      <w:r>
        <w:rPr>
          <w:rFonts w:ascii="Arial" w:hAnsi="Arial"/>
          <w:b/>
          <w:i/>
          <w:u w:val="single"/>
        </w:rPr>
        <w:lastRenderedPageBreak/>
        <w:t>Week 16</w:t>
      </w:r>
    </w:p>
    <w:p w:rsidR="007B7B80" w:rsidRDefault="007B7B80" w:rsidP="007B7B80">
      <w:pPr>
        <w:rPr>
          <w:rFonts w:ascii="Arial" w:hAnsi="Arial"/>
        </w:rPr>
      </w:pPr>
    </w:p>
    <w:p w:rsidR="007B7B80" w:rsidRDefault="007B7B80" w:rsidP="007B7B80">
      <w:pPr>
        <w:rPr>
          <w:rFonts w:ascii="Arial" w:hAnsi="Arial"/>
        </w:rPr>
      </w:pPr>
      <w:r w:rsidRPr="00DA56B4">
        <w:rPr>
          <w:rFonts w:ascii="Arial" w:hAnsi="Arial"/>
        </w:rPr>
        <w:t>The Dreaded Final Exam...</w:t>
      </w:r>
      <w:r w:rsidR="004A6ADA">
        <w:rPr>
          <w:rFonts w:ascii="Arial" w:hAnsi="Arial"/>
        </w:rPr>
        <w:t>at the time decreed by the University!</w:t>
      </w:r>
    </w:p>
    <w:p w:rsidR="004A6ADA" w:rsidRDefault="004A6ADA" w:rsidP="007B7B80">
      <w:pPr>
        <w:rPr>
          <w:rFonts w:ascii="Arial" w:hAnsi="Arial"/>
        </w:rPr>
      </w:pPr>
    </w:p>
    <w:p w:rsidR="004A6ADA" w:rsidRDefault="004A6ADA" w:rsidP="007B7B80">
      <w:pPr>
        <w:rPr>
          <w:rFonts w:ascii="Arial" w:hAnsi="Arial"/>
        </w:rPr>
      </w:pPr>
    </w:p>
    <w:p w:rsidR="004A6ADA" w:rsidRDefault="004A6ADA" w:rsidP="007B7B80">
      <w:pPr>
        <w:rPr>
          <w:rFonts w:ascii="Arial" w:hAnsi="Arial"/>
        </w:rPr>
      </w:pPr>
    </w:p>
    <w:p w:rsidR="004A6ADA" w:rsidRPr="00DA56B4" w:rsidRDefault="004A6ADA" w:rsidP="004A6ADA">
      <w:pPr>
        <w:jc w:val="center"/>
        <w:rPr>
          <w:rFonts w:ascii="Arial" w:hAnsi="Arial"/>
        </w:rPr>
      </w:pPr>
      <w:r>
        <w:rPr>
          <w:rFonts w:ascii="Arial" w:hAnsi="Arial"/>
        </w:rPr>
        <w:t>###</w:t>
      </w:r>
    </w:p>
    <w:p w:rsidR="007B7B80" w:rsidRDefault="007B7B80"/>
    <w:sectPr w:rsidR="007B7B80" w:rsidSect="002073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B8" w:rsidRDefault="009911B8" w:rsidP="00637CF7">
      <w:r>
        <w:separator/>
      </w:r>
    </w:p>
  </w:endnote>
  <w:endnote w:type="continuationSeparator" w:id="0">
    <w:p w:rsidR="009911B8" w:rsidRDefault="009911B8" w:rsidP="00637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DA" w:rsidRDefault="000E04DA" w:rsidP="00637CF7">
    <w:pPr>
      <w:pStyle w:val="Footer"/>
      <w:jc w:val="center"/>
      <w:rPr>
        <w:rFonts w:ascii="Arial" w:hAnsi="Arial" w:cs="Arial"/>
        <w:sz w:val="20"/>
      </w:rPr>
    </w:pPr>
  </w:p>
  <w:p w:rsidR="000E04DA" w:rsidRPr="00637CF7" w:rsidRDefault="000E04DA" w:rsidP="00637CF7">
    <w:pPr>
      <w:pStyle w:val="Footer"/>
      <w:jc w:val="center"/>
      <w:rPr>
        <w:rFonts w:ascii="Arial" w:hAnsi="Arial" w:cs="Arial"/>
        <w:sz w:val="20"/>
      </w:rPr>
    </w:pPr>
    <w:r w:rsidRPr="00637CF7">
      <w:rPr>
        <w:rFonts w:ascii="Arial" w:hAnsi="Arial" w:cs="Arial"/>
        <w:sz w:val="20"/>
      </w:rPr>
      <w:t>CMM 255</w:t>
    </w:r>
  </w:p>
  <w:sdt>
    <w:sdtPr>
      <w:rPr>
        <w:rFonts w:ascii="Arial" w:hAnsi="Arial" w:cs="Arial"/>
        <w:sz w:val="20"/>
      </w:rPr>
      <w:id w:val="565053143"/>
      <w:docPartObj>
        <w:docPartGallery w:val="Page Numbers (Top of Page)"/>
        <w:docPartUnique/>
      </w:docPartObj>
    </w:sdtPr>
    <w:sdtEndPr/>
    <w:sdtContent>
      <w:p w:rsidR="000E04DA" w:rsidRPr="00637CF7" w:rsidRDefault="000E04DA" w:rsidP="00637CF7">
        <w:pPr>
          <w:pStyle w:val="Header"/>
          <w:jc w:val="center"/>
          <w:rPr>
            <w:rFonts w:ascii="Arial" w:hAnsi="Arial" w:cs="Arial"/>
            <w:sz w:val="20"/>
          </w:rPr>
        </w:pPr>
        <w:r w:rsidRPr="001D30E6">
          <w:rPr>
            <w:rFonts w:ascii="Arial" w:hAnsi="Arial" w:cs="Arial"/>
            <w:sz w:val="20"/>
          </w:rPr>
          <w:t xml:space="preserve">Page </w:t>
        </w:r>
        <w:r w:rsidRPr="001D30E6">
          <w:rPr>
            <w:rFonts w:ascii="Arial" w:hAnsi="Arial" w:cs="Arial"/>
            <w:sz w:val="20"/>
          </w:rPr>
          <w:fldChar w:fldCharType="begin"/>
        </w:r>
        <w:r w:rsidRPr="001D30E6">
          <w:rPr>
            <w:rFonts w:ascii="Arial" w:hAnsi="Arial" w:cs="Arial"/>
            <w:sz w:val="20"/>
          </w:rPr>
          <w:instrText xml:space="preserve"> PAGE </w:instrText>
        </w:r>
        <w:r w:rsidRPr="001D30E6">
          <w:rPr>
            <w:rFonts w:ascii="Arial" w:hAnsi="Arial" w:cs="Arial"/>
            <w:sz w:val="20"/>
          </w:rPr>
          <w:fldChar w:fldCharType="separate"/>
        </w:r>
        <w:r w:rsidR="001D30E6">
          <w:rPr>
            <w:rFonts w:ascii="Arial" w:hAnsi="Arial" w:cs="Arial"/>
            <w:noProof/>
            <w:sz w:val="20"/>
          </w:rPr>
          <w:t>14</w:t>
        </w:r>
        <w:r w:rsidRPr="001D30E6">
          <w:rPr>
            <w:rFonts w:ascii="Arial" w:hAnsi="Arial" w:cs="Arial"/>
            <w:sz w:val="20"/>
          </w:rPr>
          <w:fldChar w:fldCharType="end"/>
        </w:r>
        <w:r w:rsidRPr="001D30E6">
          <w:rPr>
            <w:rFonts w:ascii="Arial" w:hAnsi="Arial" w:cs="Arial"/>
            <w:sz w:val="20"/>
          </w:rPr>
          <w:t xml:space="preserve"> of </w:t>
        </w:r>
        <w:r w:rsidRPr="001D30E6">
          <w:rPr>
            <w:rFonts w:ascii="Arial" w:hAnsi="Arial" w:cs="Arial"/>
            <w:sz w:val="20"/>
          </w:rPr>
          <w:fldChar w:fldCharType="begin"/>
        </w:r>
        <w:r w:rsidRPr="001D30E6">
          <w:rPr>
            <w:rFonts w:ascii="Arial" w:hAnsi="Arial" w:cs="Arial"/>
            <w:sz w:val="20"/>
          </w:rPr>
          <w:instrText xml:space="preserve"> NUMPAGES  </w:instrText>
        </w:r>
        <w:r w:rsidRPr="001D30E6">
          <w:rPr>
            <w:rFonts w:ascii="Arial" w:hAnsi="Arial" w:cs="Arial"/>
            <w:sz w:val="20"/>
          </w:rPr>
          <w:fldChar w:fldCharType="separate"/>
        </w:r>
        <w:r w:rsidR="001D30E6">
          <w:rPr>
            <w:rFonts w:ascii="Arial" w:hAnsi="Arial" w:cs="Arial"/>
            <w:noProof/>
            <w:sz w:val="20"/>
          </w:rPr>
          <w:t>14</w:t>
        </w:r>
        <w:r w:rsidRPr="001D30E6">
          <w:rPr>
            <w:rFonts w:ascii="Arial" w:hAnsi="Arial" w:cs="Arial"/>
            <w:sz w:val="20"/>
          </w:rPr>
          <w:fldChar w:fldCharType="end"/>
        </w:r>
      </w:p>
    </w:sdtContent>
  </w:sdt>
  <w:p w:rsidR="000E04DA" w:rsidRDefault="000E04DA" w:rsidP="00637CF7">
    <w:pPr>
      <w:pStyle w:val="Footer"/>
      <w:jc w:val="center"/>
    </w:pPr>
  </w:p>
  <w:p w:rsidR="000E04DA" w:rsidRDefault="000E0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B8" w:rsidRDefault="009911B8" w:rsidP="00637CF7">
      <w:r>
        <w:separator/>
      </w:r>
    </w:p>
  </w:footnote>
  <w:footnote w:type="continuationSeparator" w:id="0">
    <w:p w:rsidR="009911B8" w:rsidRDefault="009911B8" w:rsidP="00637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DA" w:rsidRDefault="000E04DA">
    <w:pPr>
      <w:pStyle w:val="Header"/>
      <w:jc w:val="center"/>
    </w:pPr>
  </w:p>
  <w:p w:rsidR="000E04DA" w:rsidRDefault="000E0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FCF0001"/>
    <w:multiLevelType w:val="hybridMultilevel"/>
    <w:tmpl w:val="6B760012"/>
    <w:lvl w:ilvl="0" w:tplc="5D8429D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D0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AC5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E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0EF7C53"/>
    <w:multiLevelType w:val="hybridMultilevel"/>
    <w:tmpl w:val="84B481DC"/>
    <w:lvl w:ilvl="0" w:tplc="46EAD904">
      <w:start w:val="1"/>
      <w:numFmt w:val="decimal"/>
      <w:lvlText w:val="%1."/>
      <w:lvlJc w:val="left"/>
      <w:pPr>
        <w:tabs>
          <w:tab w:val="num" w:pos="720"/>
        </w:tabs>
        <w:ind w:left="720" w:hanging="360"/>
      </w:pPr>
      <w:rPr>
        <w:rFonts w:ascii="Arial" w:hAnsi="Arial" w:cs="Arial" w:hint="default"/>
      </w:r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6">
    <w:nsid w:val="6F71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066475C"/>
    <w:multiLevelType w:val="hybridMultilevel"/>
    <w:tmpl w:val="4568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6E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4E52E9"/>
    <w:multiLevelType w:val="hybridMultilevel"/>
    <w:tmpl w:val="FCBA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EE36C1"/>
    <w:multiLevelType w:val="hybridMultilevel"/>
    <w:tmpl w:val="8D8E1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0"/>
  </w:num>
  <w:num w:numId="8">
    <w:abstractNumId w:val="3"/>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9C17F4"/>
    <w:rsid w:val="000E04DA"/>
    <w:rsid w:val="000F693B"/>
    <w:rsid w:val="0010712F"/>
    <w:rsid w:val="001D30E6"/>
    <w:rsid w:val="0020730F"/>
    <w:rsid w:val="003414EB"/>
    <w:rsid w:val="004240F4"/>
    <w:rsid w:val="004571BE"/>
    <w:rsid w:val="004A6ADA"/>
    <w:rsid w:val="00583F48"/>
    <w:rsid w:val="005A63BB"/>
    <w:rsid w:val="005E55C5"/>
    <w:rsid w:val="00601ECB"/>
    <w:rsid w:val="00637CF7"/>
    <w:rsid w:val="00674A79"/>
    <w:rsid w:val="006C2ECF"/>
    <w:rsid w:val="007B7B80"/>
    <w:rsid w:val="007C194A"/>
    <w:rsid w:val="00865F40"/>
    <w:rsid w:val="008A1E9F"/>
    <w:rsid w:val="008A2CAD"/>
    <w:rsid w:val="008A4FC6"/>
    <w:rsid w:val="009911B8"/>
    <w:rsid w:val="009C17F4"/>
    <w:rsid w:val="009C1952"/>
    <w:rsid w:val="009D015A"/>
    <w:rsid w:val="00A27366"/>
    <w:rsid w:val="00C70993"/>
    <w:rsid w:val="00CF3BBD"/>
    <w:rsid w:val="00D57C1E"/>
    <w:rsid w:val="00FB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F7"/>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5E55C5"/>
    <w:pPr>
      <w:keepNext/>
      <w:widowControl/>
      <w:outlineLvl w:val="0"/>
    </w:pPr>
    <w:rPr>
      <w:rFonts w:ascii="Arial" w:hAnsi="Arial"/>
      <w:b/>
      <w:i/>
      <w:snapToGrid/>
    </w:rPr>
  </w:style>
  <w:style w:type="paragraph" w:styleId="Heading2">
    <w:name w:val="heading 2"/>
    <w:basedOn w:val="Normal"/>
    <w:next w:val="Normal"/>
    <w:link w:val="Heading2Char"/>
    <w:uiPriority w:val="9"/>
    <w:semiHidden/>
    <w:unhideWhenUsed/>
    <w:qFormat/>
    <w:rsid w:val="009D01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CF7"/>
    <w:rPr>
      <w:color w:val="0000FF"/>
      <w:u w:val="single"/>
    </w:rPr>
  </w:style>
  <w:style w:type="paragraph" w:styleId="Header">
    <w:name w:val="header"/>
    <w:basedOn w:val="Normal"/>
    <w:link w:val="HeaderChar"/>
    <w:uiPriority w:val="99"/>
    <w:unhideWhenUsed/>
    <w:rsid w:val="00637CF7"/>
    <w:pPr>
      <w:tabs>
        <w:tab w:val="center" w:pos="4680"/>
        <w:tab w:val="right" w:pos="9360"/>
      </w:tabs>
    </w:pPr>
  </w:style>
  <w:style w:type="character" w:customStyle="1" w:styleId="HeaderChar">
    <w:name w:val="Header Char"/>
    <w:basedOn w:val="DefaultParagraphFont"/>
    <w:link w:val="Header"/>
    <w:uiPriority w:val="99"/>
    <w:rsid w:val="00637CF7"/>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637CF7"/>
    <w:pPr>
      <w:tabs>
        <w:tab w:val="center" w:pos="4680"/>
        <w:tab w:val="right" w:pos="9360"/>
      </w:tabs>
    </w:pPr>
  </w:style>
  <w:style w:type="character" w:customStyle="1" w:styleId="FooterChar">
    <w:name w:val="Footer Char"/>
    <w:basedOn w:val="DefaultParagraphFont"/>
    <w:link w:val="Footer"/>
    <w:uiPriority w:val="99"/>
    <w:rsid w:val="00637CF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637CF7"/>
    <w:rPr>
      <w:rFonts w:ascii="Tahoma" w:hAnsi="Tahoma" w:cs="Tahoma"/>
      <w:sz w:val="16"/>
      <w:szCs w:val="16"/>
    </w:rPr>
  </w:style>
  <w:style w:type="character" w:customStyle="1" w:styleId="BalloonTextChar">
    <w:name w:val="Balloon Text Char"/>
    <w:basedOn w:val="DefaultParagraphFont"/>
    <w:link w:val="BalloonText"/>
    <w:uiPriority w:val="99"/>
    <w:semiHidden/>
    <w:rsid w:val="00637CF7"/>
    <w:rPr>
      <w:rFonts w:ascii="Tahoma" w:eastAsia="Times New Roman" w:hAnsi="Tahoma" w:cs="Tahoma"/>
      <w:snapToGrid w:val="0"/>
      <w:sz w:val="16"/>
      <w:szCs w:val="16"/>
    </w:rPr>
  </w:style>
  <w:style w:type="character" w:customStyle="1" w:styleId="Heading1Char">
    <w:name w:val="Heading 1 Char"/>
    <w:basedOn w:val="DefaultParagraphFont"/>
    <w:link w:val="Heading1"/>
    <w:rsid w:val="005E55C5"/>
    <w:rPr>
      <w:rFonts w:ascii="Arial" w:eastAsia="Times New Roman" w:hAnsi="Arial" w:cs="Times New Roman"/>
      <w:b/>
      <w:i/>
      <w:sz w:val="24"/>
      <w:szCs w:val="20"/>
    </w:rPr>
  </w:style>
  <w:style w:type="table" w:styleId="TableGrid">
    <w:name w:val="Table Grid"/>
    <w:basedOn w:val="TableNormal"/>
    <w:rsid w:val="00583F48"/>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F48"/>
    <w:pPr>
      <w:widowControl/>
      <w:spacing w:after="200" w:line="276" w:lineRule="auto"/>
      <w:ind w:left="720"/>
      <w:contextualSpacing/>
    </w:pPr>
    <w:rPr>
      <w:rFonts w:ascii="Calibri" w:eastAsia="Calibri" w:hAnsi="Calibri"/>
      <w:snapToGrid/>
      <w:sz w:val="22"/>
      <w:szCs w:val="22"/>
    </w:rPr>
  </w:style>
  <w:style w:type="character" w:customStyle="1" w:styleId="Heading2Char">
    <w:name w:val="Heading 2 Char"/>
    <w:basedOn w:val="DefaultParagraphFont"/>
    <w:link w:val="Heading2"/>
    <w:uiPriority w:val="9"/>
    <w:semiHidden/>
    <w:rsid w:val="009D015A"/>
    <w:rPr>
      <w:rFonts w:asciiTheme="majorHAnsi" w:eastAsiaTheme="majorEastAsia" w:hAnsiTheme="majorHAnsi" w:cstheme="majorBidi"/>
      <w:b/>
      <w:bCs/>
      <w:snapToGrid w:val="0"/>
      <w:color w:val="4F81BD" w:themeColor="accent1"/>
      <w:sz w:val="26"/>
      <w:szCs w:val="26"/>
    </w:rPr>
  </w:style>
  <w:style w:type="paragraph" w:styleId="BodyText">
    <w:name w:val="Body Text"/>
    <w:basedOn w:val="Normal"/>
    <w:link w:val="BodyTextChar"/>
    <w:rsid w:val="009D015A"/>
    <w:pPr>
      <w:widowControl/>
    </w:pPr>
    <w:rPr>
      <w:rFonts w:ascii="Arial" w:hAnsi="Arial"/>
      <w:snapToGrid/>
    </w:rPr>
  </w:style>
  <w:style w:type="character" w:customStyle="1" w:styleId="BodyTextChar">
    <w:name w:val="Body Text Char"/>
    <w:basedOn w:val="DefaultParagraphFont"/>
    <w:link w:val="BodyText"/>
    <w:rsid w:val="009D015A"/>
    <w:rPr>
      <w:rFonts w:ascii="Arial" w:eastAsia="Times New Roman" w:hAnsi="Arial" w:cs="Times New Roman"/>
      <w:sz w:val="24"/>
      <w:szCs w:val="20"/>
    </w:rPr>
  </w:style>
  <w:style w:type="paragraph" w:styleId="BodyText2">
    <w:name w:val="Body Text 2"/>
    <w:basedOn w:val="Normal"/>
    <w:link w:val="BodyText2Char"/>
    <w:rsid w:val="009D015A"/>
    <w:pPr>
      <w:widowControl/>
      <w:tabs>
        <w:tab w:val="left" w:pos="2880"/>
        <w:tab w:val="left" w:pos="6480"/>
      </w:tabs>
    </w:pPr>
    <w:rPr>
      <w:rFonts w:ascii="Arial" w:hAnsi="Arial"/>
      <w:i/>
      <w:snapToGrid/>
    </w:rPr>
  </w:style>
  <w:style w:type="character" w:customStyle="1" w:styleId="BodyText2Char">
    <w:name w:val="Body Text 2 Char"/>
    <w:basedOn w:val="DefaultParagraphFont"/>
    <w:link w:val="BodyText2"/>
    <w:rsid w:val="009D015A"/>
    <w:rPr>
      <w:rFonts w:ascii="Arial" w:eastAsia="Times New Roman" w:hAnsi="Arial" w:cs="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E8"/>
    <w:rsid w:val="00971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E2BF29E70477C852D4782334C44B2">
    <w:name w:val="AECE2BF29E70477C852D4782334C44B2"/>
    <w:rsid w:val="009718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coopers</dc:creator>
  <cp:lastModifiedBy>coopers</cp:lastModifiedBy>
  <cp:revision>27</cp:revision>
  <cp:lastPrinted>2013-01-11T18:39:00Z</cp:lastPrinted>
  <dcterms:created xsi:type="dcterms:W3CDTF">2013-01-11T16:16:00Z</dcterms:created>
  <dcterms:modified xsi:type="dcterms:W3CDTF">2013-01-11T18:45:00Z</dcterms:modified>
</cp:coreProperties>
</file>