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E1" w:rsidRPr="00B5694B" w:rsidRDefault="002C2389" w:rsidP="007A6D1B">
      <w:pPr>
        <w:jc w:val="center"/>
        <w:outlineLvl w:val="0"/>
        <w:rPr>
          <w:rFonts w:ascii="Times New Roman" w:hAnsi="Times New Roman"/>
          <w:b/>
          <w:sz w:val="22"/>
          <w:szCs w:val="22"/>
        </w:rPr>
      </w:pPr>
      <w:r w:rsidRPr="00B5694B">
        <w:rPr>
          <w:rFonts w:ascii="Times New Roman" w:hAnsi="Times New Roman"/>
          <w:b/>
          <w:sz w:val="22"/>
          <w:szCs w:val="22"/>
        </w:rPr>
        <w:t>Marshall University</w:t>
      </w:r>
      <w:r w:rsidR="00990984" w:rsidRPr="00B5694B">
        <w:rPr>
          <w:rFonts w:ascii="Times New Roman" w:hAnsi="Times New Roman"/>
          <w:b/>
          <w:sz w:val="22"/>
          <w:szCs w:val="22"/>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7920"/>
      </w:tblGrid>
      <w:tr w:rsidR="00866B26" w:rsidRPr="00B5694B" w:rsidTr="002C2389">
        <w:tc>
          <w:tcPr>
            <w:tcW w:w="2340" w:type="dxa"/>
          </w:tcPr>
          <w:p w:rsidR="00866B26" w:rsidRPr="00B5694B" w:rsidRDefault="00990984" w:rsidP="002C2389">
            <w:pPr>
              <w:tabs>
                <w:tab w:val="left" w:pos="-1440"/>
              </w:tabs>
              <w:rPr>
                <w:rFonts w:ascii="Times New Roman" w:hAnsi="Times New Roman"/>
                <w:sz w:val="22"/>
                <w:szCs w:val="22"/>
              </w:rPr>
            </w:pPr>
            <w:r w:rsidRPr="00B5694B">
              <w:rPr>
                <w:rFonts w:ascii="Times New Roman" w:hAnsi="Times New Roman"/>
                <w:sz w:val="22"/>
                <w:szCs w:val="22"/>
              </w:rPr>
              <w:t>Course</w:t>
            </w:r>
            <w:r w:rsidR="00FF6464" w:rsidRPr="00B5694B">
              <w:rPr>
                <w:rFonts w:ascii="Times New Roman" w:hAnsi="Times New Roman"/>
                <w:sz w:val="22"/>
                <w:szCs w:val="22"/>
              </w:rPr>
              <w:t xml:space="preserve"> </w:t>
            </w:r>
            <w:r w:rsidR="002C2389" w:rsidRPr="00B5694B">
              <w:rPr>
                <w:rFonts w:ascii="Times New Roman" w:hAnsi="Times New Roman"/>
                <w:sz w:val="22"/>
                <w:szCs w:val="22"/>
              </w:rPr>
              <w:t>Title/</w:t>
            </w:r>
            <w:r w:rsidRPr="00B5694B">
              <w:rPr>
                <w:rFonts w:ascii="Times New Roman" w:hAnsi="Times New Roman"/>
                <w:sz w:val="22"/>
                <w:szCs w:val="22"/>
              </w:rPr>
              <w:t xml:space="preserve">Number </w:t>
            </w:r>
          </w:p>
        </w:tc>
        <w:tc>
          <w:tcPr>
            <w:tcW w:w="7920" w:type="dxa"/>
          </w:tcPr>
          <w:p w:rsidR="00866B26" w:rsidRPr="00B5694B" w:rsidRDefault="003A26E5" w:rsidP="002C2389">
            <w:pPr>
              <w:rPr>
                <w:rFonts w:ascii="Times New Roman" w:hAnsi="Times New Roman"/>
                <w:b/>
                <w:sz w:val="22"/>
                <w:szCs w:val="22"/>
              </w:rPr>
            </w:pPr>
            <w:r w:rsidRPr="00B5694B">
              <w:rPr>
                <w:rFonts w:ascii="Times New Roman" w:hAnsi="Times New Roman"/>
                <w:b/>
                <w:sz w:val="22"/>
                <w:szCs w:val="22"/>
              </w:rPr>
              <w:t>Group Communication CMM 315</w:t>
            </w:r>
          </w:p>
        </w:tc>
      </w:tr>
      <w:tr w:rsidR="00866B26" w:rsidRPr="00B5694B" w:rsidTr="002C2389">
        <w:tc>
          <w:tcPr>
            <w:tcW w:w="2340" w:type="dxa"/>
          </w:tcPr>
          <w:p w:rsidR="00866B26" w:rsidRPr="00B5694B" w:rsidRDefault="00866B26" w:rsidP="00254153">
            <w:pPr>
              <w:tabs>
                <w:tab w:val="left" w:pos="-1440"/>
              </w:tabs>
              <w:rPr>
                <w:rFonts w:ascii="Times New Roman" w:hAnsi="Times New Roman"/>
                <w:sz w:val="22"/>
                <w:szCs w:val="22"/>
              </w:rPr>
            </w:pPr>
            <w:r w:rsidRPr="00B5694B">
              <w:rPr>
                <w:rFonts w:ascii="Times New Roman" w:hAnsi="Times New Roman"/>
                <w:sz w:val="22"/>
                <w:szCs w:val="22"/>
              </w:rPr>
              <w:t>Semester</w:t>
            </w:r>
            <w:r w:rsidR="004B0524" w:rsidRPr="00B5694B">
              <w:rPr>
                <w:rFonts w:ascii="Times New Roman" w:hAnsi="Times New Roman"/>
                <w:sz w:val="22"/>
                <w:szCs w:val="22"/>
              </w:rPr>
              <w:t>/Year</w:t>
            </w:r>
          </w:p>
        </w:tc>
        <w:tc>
          <w:tcPr>
            <w:tcW w:w="7920" w:type="dxa"/>
          </w:tcPr>
          <w:p w:rsidR="00866B26" w:rsidRPr="00B5694B" w:rsidRDefault="003A26E5" w:rsidP="00254153">
            <w:pPr>
              <w:tabs>
                <w:tab w:val="left" w:pos="-1440"/>
              </w:tabs>
              <w:rPr>
                <w:rFonts w:ascii="Times New Roman" w:hAnsi="Times New Roman"/>
                <w:sz w:val="22"/>
                <w:szCs w:val="22"/>
              </w:rPr>
            </w:pPr>
            <w:r w:rsidRPr="00B5694B">
              <w:rPr>
                <w:rFonts w:ascii="Times New Roman" w:hAnsi="Times New Roman"/>
                <w:sz w:val="22"/>
                <w:szCs w:val="22"/>
              </w:rPr>
              <w:t>Spring 201</w:t>
            </w:r>
            <w:r w:rsidR="00661617" w:rsidRPr="00B5694B">
              <w:rPr>
                <w:rFonts w:ascii="Times New Roman" w:hAnsi="Times New Roman"/>
                <w:sz w:val="22"/>
                <w:szCs w:val="22"/>
              </w:rPr>
              <w:t>3</w:t>
            </w:r>
          </w:p>
        </w:tc>
      </w:tr>
      <w:tr w:rsidR="00866B26" w:rsidRPr="00B5694B" w:rsidTr="002C2389">
        <w:tc>
          <w:tcPr>
            <w:tcW w:w="2340" w:type="dxa"/>
          </w:tcPr>
          <w:p w:rsidR="00866B26" w:rsidRPr="00B5694B" w:rsidRDefault="00990984" w:rsidP="00254153">
            <w:pPr>
              <w:tabs>
                <w:tab w:val="left" w:pos="-1440"/>
              </w:tabs>
              <w:rPr>
                <w:rFonts w:ascii="Times New Roman" w:hAnsi="Times New Roman"/>
                <w:sz w:val="22"/>
                <w:szCs w:val="22"/>
              </w:rPr>
            </w:pPr>
            <w:r w:rsidRPr="00B5694B">
              <w:rPr>
                <w:rFonts w:ascii="Times New Roman" w:hAnsi="Times New Roman"/>
                <w:sz w:val="22"/>
                <w:szCs w:val="22"/>
              </w:rPr>
              <w:t>Days/</w:t>
            </w:r>
            <w:r w:rsidR="00866B26" w:rsidRPr="00B5694B">
              <w:rPr>
                <w:rFonts w:ascii="Times New Roman" w:hAnsi="Times New Roman"/>
                <w:sz w:val="22"/>
                <w:szCs w:val="22"/>
              </w:rPr>
              <w:t>Time</w:t>
            </w:r>
          </w:p>
        </w:tc>
        <w:tc>
          <w:tcPr>
            <w:tcW w:w="7920" w:type="dxa"/>
          </w:tcPr>
          <w:p w:rsidR="00866B26" w:rsidRPr="00B5694B" w:rsidRDefault="00B5694B" w:rsidP="00254153">
            <w:pPr>
              <w:tabs>
                <w:tab w:val="left" w:pos="-1440"/>
              </w:tabs>
              <w:rPr>
                <w:rFonts w:ascii="Times New Roman" w:hAnsi="Times New Roman"/>
                <w:sz w:val="22"/>
                <w:szCs w:val="22"/>
              </w:rPr>
            </w:pPr>
            <w:r>
              <w:rPr>
                <w:rFonts w:ascii="Times New Roman" w:hAnsi="Times New Roman"/>
                <w:sz w:val="22"/>
                <w:szCs w:val="22"/>
              </w:rPr>
              <w:t>TR 11- 12:15   TR 12:30-1:45</w:t>
            </w:r>
          </w:p>
        </w:tc>
      </w:tr>
      <w:tr w:rsidR="00866B26" w:rsidRPr="00B5694B" w:rsidTr="002C2389">
        <w:tc>
          <w:tcPr>
            <w:tcW w:w="2340" w:type="dxa"/>
          </w:tcPr>
          <w:p w:rsidR="00866B26" w:rsidRPr="00B5694B" w:rsidRDefault="00866B26" w:rsidP="00254153">
            <w:pPr>
              <w:tabs>
                <w:tab w:val="left" w:pos="-1440"/>
              </w:tabs>
              <w:rPr>
                <w:rFonts w:ascii="Times New Roman" w:hAnsi="Times New Roman"/>
                <w:sz w:val="22"/>
                <w:szCs w:val="22"/>
              </w:rPr>
            </w:pPr>
            <w:r w:rsidRPr="00B5694B">
              <w:rPr>
                <w:rFonts w:ascii="Times New Roman" w:hAnsi="Times New Roman"/>
                <w:sz w:val="22"/>
                <w:szCs w:val="22"/>
              </w:rPr>
              <w:t>Location</w:t>
            </w:r>
          </w:p>
        </w:tc>
        <w:tc>
          <w:tcPr>
            <w:tcW w:w="7920" w:type="dxa"/>
          </w:tcPr>
          <w:p w:rsidR="00866B26" w:rsidRPr="00B5694B" w:rsidRDefault="00B5694B" w:rsidP="00254153">
            <w:pPr>
              <w:tabs>
                <w:tab w:val="left" w:pos="-1440"/>
              </w:tabs>
              <w:rPr>
                <w:rFonts w:ascii="Times New Roman" w:hAnsi="Times New Roman"/>
                <w:sz w:val="22"/>
                <w:szCs w:val="22"/>
              </w:rPr>
            </w:pPr>
            <w:r>
              <w:rPr>
                <w:rFonts w:ascii="Times New Roman" w:hAnsi="Times New Roman"/>
                <w:sz w:val="22"/>
                <w:szCs w:val="22"/>
              </w:rPr>
              <w:t>SH 232</w:t>
            </w:r>
          </w:p>
        </w:tc>
      </w:tr>
      <w:tr w:rsidR="00866B26" w:rsidRPr="00B5694B" w:rsidTr="002C2389">
        <w:tc>
          <w:tcPr>
            <w:tcW w:w="2340" w:type="dxa"/>
          </w:tcPr>
          <w:p w:rsidR="00866B26" w:rsidRPr="00B5694B" w:rsidRDefault="00866B26" w:rsidP="00254153">
            <w:pPr>
              <w:tabs>
                <w:tab w:val="left" w:pos="-1440"/>
              </w:tabs>
              <w:rPr>
                <w:rFonts w:ascii="Times New Roman" w:hAnsi="Times New Roman"/>
                <w:sz w:val="22"/>
                <w:szCs w:val="22"/>
              </w:rPr>
            </w:pPr>
            <w:r w:rsidRPr="00B5694B">
              <w:rPr>
                <w:rFonts w:ascii="Times New Roman" w:hAnsi="Times New Roman"/>
                <w:sz w:val="22"/>
                <w:szCs w:val="22"/>
              </w:rPr>
              <w:t>Instructor</w:t>
            </w:r>
          </w:p>
        </w:tc>
        <w:tc>
          <w:tcPr>
            <w:tcW w:w="7920" w:type="dxa"/>
          </w:tcPr>
          <w:p w:rsidR="00866B26" w:rsidRPr="00B5694B" w:rsidRDefault="003A26E5" w:rsidP="00254153">
            <w:pPr>
              <w:tabs>
                <w:tab w:val="left" w:pos="-1440"/>
              </w:tabs>
              <w:rPr>
                <w:rFonts w:ascii="Times New Roman" w:hAnsi="Times New Roman"/>
                <w:sz w:val="22"/>
                <w:szCs w:val="22"/>
              </w:rPr>
            </w:pPr>
            <w:r w:rsidRPr="00B5694B">
              <w:rPr>
                <w:rFonts w:ascii="Times New Roman" w:hAnsi="Times New Roman"/>
                <w:sz w:val="22"/>
                <w:szCs w:val="22"/>
              </w:rPr>
              <w:t>Kristine Greenwood, PhD</w:t>
            </w:r>
          </w:p>
        </w:tc>
      </w:tr>
      <w:tr w:rsidR="00866B26" w:rsidRPr="00B5694B" w:rsidTr="002C2389">
        <w:tc>
          <w:tcPr>
            <w:tcW w:w="2340" w:type="dxa"/>
          </w:tcPr>
          <w:p w:rsidR="00866B26" w:rsidRPr="00B5694B" w:rsidRDefault="00866B26" w:rsidP="00254153">
            <w:pPr>
              <w:tabs>
                <w:tab w:val="left" w:pos="-1440"/>
              </w:tabs>
              <w:rPr>
                <w:rFonts w:ascii="Times New Roman" w:hAnsi="Times New Roman"/>
                <w:sz w:val="22"/>
                <w:szCs w:val="22"/>
              </w:rPr>
            </w:pPr>
            <w:r w:rsidRPr="00B5694B">
              <w:rPr>
                <w:rFonts w:ascii="Times New Roman" w:hAnsi="Times New Roman"/>
                <w:sz w:val="22"/>
                <w:szCs w:val="22"/>
              </w:rPr>
              <w:t>Office</w:t>
            </w:r>
          </w:p>
        </w:tc>
        <w:tc>
          <w:tcPr>
            <w:tcW w:w="7920" w:type="dxa"/>
          </w:tcPr>
          <w:p w:rsidR="00866B26" w:rsidRPr="00B5694B" w:rsidRDefault="003A26E5" w:rsidP="00254153">
            <w:pPr>
              <w:tabs>
                <w:tab w:val="left" w:pos="-1440"/>
              </w:tabs>
              <w:rPr>
                <w:rFonts w:ascii="Times New Roman" w:hAnsi="Times New Roman"/>
                <w:sz w:val="22"/>
                <w:szCs w:val="22"/>
              </w:rPr>
            </w:pPr>
            <w:r w:rsidRPr="00B5694B">
              <w:rPr>
                <w:rFonts w:ascii="Times New Roman" w:hAnsi="Times New Roman"/>
                <w:sz w:val="22"/>
                <w:szCs w:val="22"/>
              </w:rPr>
              <w:t>Smith Hall 247</w:t>
            </w:r>
          </w:p>
        </w:tc>
      </w:tr>
      <w:tr w:rsidR="00866B26" w:rsidRPr="00B5694B" w:rsidTr="002C2389">
        <w:tc>
          <w:tcPr>
            <w:tcW w:w="2340" w:type="dxa"/>
          </w:tcPr>
          <w:p w:rsidR="00866B26" w:rsidRPr="00B5694B" w:rsidRDefault="00866B26" w:rsidP="00254153">
            <w:pPr>
              <w:tabs>
                <w:tab w:val="left" w:pos="-1440"/>
              </w:tabs>
              <w:rPr>
                <w:rFonts w:ascii="Times New Roman" w:hAnsi="Times New Roman"/>
                <w:sz w:val="22"/>
                <w:szCs w:val="22"/>
              </w:rPr>
            </w:pPr>
            <w:r w:rsidRPr="00B5694B">
              <w:rPr>
                <w:rFonts w:ascii="Times New Roman" w:hAnsi="Times New Roman"/>
                <w:sz w:val="22"/>
                <w:szCs w:val="22"/>
              </w:rPr>
              <w:t>Phone</w:t>
            </w:r>
          </w:p>
        </w:tc>
        <w:tc>
          <w:tcPr>
            <w:tcW w:w="7920" w:type="dxa"/>
          </w:tcPr>
          <w:p w:rsidR="00866B26" w:rsidRPr="00B5694B" w:rsidRDefault="003A26E5" w:rsidP="00254153">
            <w:pPr>
              <w:tabs>
                <w:tab w:val="left" w:pos="-1440"/>
              </w:tabs>
              <w:rPr>
                <w:rFonts w:ascii="Times New Roman" w:hAnsi="Times New Roman"/>
                <w:sz w:val="22"/>
                <w:szCs w:val="22"/>
              </w:rPr>
            </w:pPr>
            <w:r w:rsidRPr="00B5694B">
              <w:rPr>
                <w:rFonts w:ascii="Times New Roman" w:hAnsi="Times New Roman"/>
                <w:sz w:val="22"/>
                <w:szCs w:val="22"/>
              </w:rPr>
              <w:t>66788</w:t>
            </w:r>
          </w:p>
        </w:tc>
      </w:tr>
      <w:tr w:rsidR="00866B26" w:rsidRPr="00B5694B" w:rsidTr="002C2389">
        <w:tc>
          <w:tcPr>
            <w:tcW w:w="2340" w:type="dxa"/>
          </w:tcPr>
          <w:p w:rsidR="00866B26" w:rsidRPr="00B5694B" w:rsidRDefault="00866B26" w:rsidP="00254153">
            <w:pPr>
              <w:tabs>
                <w:tab w:val="left" w:pos="-1440"/>
              </w:tabs>
              <w:rPr>
                <w:rFonts w:ascii="Times New Roman" w:hAnsi="Times New Roman"/>
                <w:sz w:val="22"/>
                <w:szCs w:val="22"/>
              </w:rPr>
            </w:pPr>
            <w:r w:rsidRPr="00B5694B">
              <w:rPr>
                <w:rFonts w:ascii="Times New Roman" w:hAnsi="Times New Roman"/>
                <w:sz w:val="22"/>
                <w:szCs w:val="22"/>
              </w:rPr>
              <w:t>E-Mail</w:t>
            </w:r>
          </w:p>
        </w:tc>
        <w:tc>
          <w:tcPr>
            <w:tcW w:w="7920" w:type="dxa"/>
          </w:tcPr>
          <w:p w:rsidR="00866B26" w:rsidRPr="00B5694B" w:rsidRDefault="003A26E5" w:rsidP="00254153">
            <w:pPr>
              <w:tabs>
                <w:tab w:val="left" w:pos="-1440"/>
              </w:tabs>
              <w:rPr>
                <w:rFonts w:ascii="Times New Roman" w:hAnsi="Times New Roman"/>
                <w:sz w:val="22"/>
                <w:szCs w:val="22"/>
              </w:rPr>
            </w:pPr>
            <w:r w:rsidRPr="00B5694B">
              <w:rPr>
                <w:rFonts w:ascii="Times New Roman" w:hAnsi="Times New Roman"/>
                <w:sz w:val="22"/>
                <w:szCs w:val="22"/>
              </w:rPr>
              <w:t>Greenwoo@Marshall.edu</w:t>
            </w:r>
          </w:p>
        </w:tc>
      </w:tr>
      <w:tr w:rsidR="00866B26" w:rsidRPr="00B5694B" w:rsidTr="002C2389">
        <w:tc>
          <w:tcPr>
            <w:tcW w:w="2340" w:type="dxa"/>
          </w:tcPr>
          <w:p w:rsidR="00866B26" w:rsidRPr="00B5694B" w:rsidRDefault="00990984" w:rsidP="00254153">
            <w:pPr>
              <w:tabs>
                <w:tab w:val="left" w:pos="-1440"/>
              </w:tabs>
              <w:rPr>
                <w:rFonts w:ascii="Times New Roman" w:hAnsi="Times New Roman"/>
                <w:sz w:val="22"/>
                <w:szCs w:val="22"/>
              </w:rPr>
            </w:pPr>
            <w:r w:rsidRPr="00B5694B">
              <w:rPr>
                <w:rFonts w:ascii="Times New Roman" w:hAnsi="Times New Roman"/>
                <w:sz w:val="22"/>
                <w:szCs w:val="22"/>
              </w:rPr>
              <w:t>Office/</w:t>
            </w:r>
            <w:r w:rsidR="00866B26" w:rsidRPr="00B5694B">
              <w:rPr>
                <w:rFonts w:ascii="Times New Roman" w:hAnsi="Times New Roman"/>
                <w:sz w:val="22"/>
                <w:szCs w:val="22"/>
              </w:rPr>
              <w:t>Hours</w:t>
            </w:r>
          </w:p>
        </w:tc>
        <w:tc>
          <w:tcPr>
            <w:tcW w:w="7920" w:type="dxa"/>
          </w:tcPr>
          <w:p w:rsidR="00866B26" w:rsidRPr="00B5694B" w:rsidRDefault="00866B26" w:rsidP="00254153">
            <w:pPr>
              <w:tabs>
                <w:tab w:val="left" w:pos="-1440"/>
              </w:tabs>
              <w:rPr>
                <w:rFonts w:ascii="Times New Roman" w:hAnsi="Times New Roman"/>
                <w:sz w:val="22"/>
                <w:szCs w:val="22"/>
              </w:rPr>
            </w:pPr>
          </w:p>
        </w:tc>
      </w:tr>
      <w:tr w:rsidR="00FF6464" w:rsidRPr="00B5694B" w:rsidTr="002C2389">
        <w:tc>
          <w:tcPr>
            <w:tcW w:w="2340" w:type="dxa"/>
          </w:tcPr>
          <w:p w:rsidR="00FF6464" w:rsidRPr="00B5694B" w:rsidRDefault="00FF6464" w:rsidP="00254153">
            <w:pPr>
              <w:tabs>
                <w:tab w:val="left" w:pos="-1440"/>
              </w:tabs>
              <w:rPr>
                <w:rFonts w:ascii="Times New Roman" w:hAnsi="Times New Roman"/>
                <w:sz w:val="22"/>
                <w:szCs w:val="22"/>
              </w:rPr>
            </w:pPr>
            <w:r w:rsidRPr="00B5694B">
              <w:rPr>
                <w:rFonts w:ascii="Times New Roman" w:hAnsi="Times New Roman"/>
                <w:sz w:val="22"/>
                <w:szCs w:val="22"/>
              </w:rPr>
              <w:t>University Policies</w:t>
            </w:r>
          </w:p>
        </w:tc>
        <w:tc>
          <w:tcPr>
            <w:tcW w:w="7920" w:type="dxa"/>
          </w:tcPr>
          <w:p w:rsidR="00886C79" w:rsidRPr="00B5694B" w:rsidRDefault="00886C79" w:rsidP="00886C79">
            <w:pPr>
              <w:tabs>
                <w:tab w:val="left" w:pos="-1440"/>
              </w:tabs>
              <w:spacing w:after="60"/>
              <w:rPr>
                <w:rFonts w:ascii="Times New Roman" w:hAnsi="Times New Roman"/>
                <w:sz w:val="22"/>
                <w:szCs w:val="22"/>
              </w:rPr>
            </w:pPr>
            <w:r w:rsidRPr="00B5694B">
              <w:rPr>
                <w:rFonts w:ascii="Times New Roman" w:hAnsi="Times New Roman"/>
                <w:sz w:val="22"/>
                <w:szCs w:val="22"/>
              </w:rPr>
              <w:t xml:space="preserve">By enrolling in this course, you agree to the University Policies listed below. Please read the full text of each policy at </w:t>
            </w:r>
            <w:hyperlink r:id="rId8" w:history="1">
              <w:r w:rsidRPr="00B5694B">
                <w:rPr>
                  <w:rStyle w:val="Hyperlink"/>
                  <w:rFonts w:ascii="Times New Roman" w:hAnsi="Times New Roman"/>
                  <w:sz w:val="22"/>
                  <w:szCs w:val="22"/>
                </w:rPr>
                <w:t>www.marshall.edu/academic-affairs/policies</w:t>
              </w:r>
            </w:hyperlink>
          </w:p>
          <w:p w:rsidR="00D916FF" w:rsidRPr="00B5694B" w:rsidRDefault="00FF6464" w:rsidP="00D916FF">
            <w:pPr>
              <w:tabs>
                <w:tab w:val="left" w:pos="-1440"/>
              </w:tabs>
              <w:ind w:left="158"/>
              <w:rPr>
                <w:rFonts w:ascii="Times New Roman" w:hAnsi="Times New Roman"/>
                <w:sz w:val="22"/>
                <w:szCs w:val="22"/>
              </w:rPr>
            </w:pPr>
            <w:r w:rsidRPr="00B5694B">
              <w:rPr>
                <w:rFonts w:ascii="Times New Roman" w:hAnsi="Times New Roman"/>
                <w:sz w:val="22"/>
                <w:szCs w:val="22"/>
              </w:rPr>
              <w:t>Students with Disabilities</w:t>
            </w:r>
            <w:r w:rsidR="00D916FF" w:rsidRPr="00B5694B">
              <w:rPr>
                <w:rFonts w:ascii="Times New Roman" w:hAnsi="Times New Roman"/>
                <w:sz w:val="22"/>
                <w:szCs w:val="22"/>
              </w:rPr>
              <w:t xml:space="preserve"> | Affirmative Action | Computing Services Acceptable Use </w:t>
            </w:r>
          </w:p>
          <w:p w:rsidR="00FF6464" w:rsidRPr="00B5694B" w:rsidRDefault="00FF6464" w:rsidP="00D916FF">
            <w:pPr>
              <w:tabs>
                <w:tab w:val="left" w:pos="-1440"/>
              </w:tabs>
              <w:spacing w:after="60"/>
              <w:ind w:left="162"/>
              <w:rPr>
                <w:rFonts w:ascii="Times New Roman" w:hAnsi="Times New Roman"/>
                <w:sz w:val="22"/>
                <w:szCs w:val="22"/>
              </w:rPr>
            </w:pPr>
            <w:r w:rsidRPr="00B5694B">
              <w:rPr>
                <w:rFonts w:ascii="Times New Roman" w:hAnsi="Times New Roman"/>
                <w:sz w:val="22"/>
                <w:szCs w:val="22"/>
              </w:rPr>
              <w:t xml:space="preserve">Excused Absence </w:t>
            </w:r>
            <w:r w:rsidR="00D916FF" w:rsidRPr="00B5694B">
              <w:rPr>
                <w:rFonts w:ascii="Times New Roman" w:hAnsi="Times New Roman"/>
                <w:sz w:val="22"/>
                <w:szCs w:val="22"/>
              </w:rPr>
              <w:t xml:space="preserve">(undergraduate) | Academic Dishonesty  | </w:t>
            </w:r>
            <w:r w:rsidRPr="00B5694B">
              <w:rPr>
                <w:rFonts w:ascii="Times New Roman" w:hAnsi="Times New Roman"/>
                <w:sz w:val="22"/>
                <w:szCs w:val="22"/>
              </w:rPr>
              <w:t>Inclement Weather</w:t>
            </w:r>
            <w:r w:rsidR="00D916FF" w:rsidRPr="00B5694B">
              <w:rPr>
                <w:rFonts w:ascii="Times New Roman" w:hAnsi="Times New Roman"/>
                <w:sz w:val="22"/>
                <w:szCs w:val="22"/>
              </w:rPr>
              <w:t xml:space="preserve"> | MU Alert </w:t>
            </w:r>
          </w:p>
        </w:tc>
      </w:tr>
    </w:tbl>
    <w:p w:rsidR="00886C79" w:rsidRPr="00B5694B" w:rsidRDefault="00886C79" w:rsidP="00886C79">
      <w:pPr>
        <w:tabs>
          <w:tab w:val="left" w:pos="-1440"/>
        </w:tabs>
        <w:rPr>
          <w:rFonts w:ascii="Times New Roman" w:hAnsi="Times New Roman"/>
          <w:b/>
          <w:sz w:val="22"/>
          <w:szCs w:val="22"/>
          <w:u w:val="single"/>
        </w:rPr>
      </w:pPr>
    </w:p>
    <w:p w:rsidR="002C2389" w:rsidRPr="005D0D91" w:rsidRDefault="00C84B57" w:rsidP="002C2389">
      <w:pPr>
        <w:tabs>
          <w:tab w:val="left" w:pos="-1440"/>
        </w:tabs>
        <w:spacing w:line="360" w:lineRule="auto"/>
        <w:rPr>
          <w:rFonts w:ascii="Times New Roman" w:hAnsi="Times New Roman"/>
          <w:b/>
          <w:sz w:val="20"/>
        </w:rPr>
      </w:pPr>
      <w:r w:rsidRPr="005D0D91">
        <w:rPr>
          <w:rFonts w:ascii="Times New Roman" w:hAnsi="Times New Roman"/>
          <w:b/>
          <w:sz w:val="20"/>
        </w:rPr>
        <w:t>Course Description: From Catalog</w:t>
      </w:r>
    </w:p>
    <w:tbl>
      <w:tblPr>
        <w:tblStyle w:val="TableGrid"/>
        <w:tblW w:w="10260" w:type="dxa"/>
        <w:tblInd w:w="-162" w:type="dxa"/>
        <w:tblLook w:val="04A0"/>
      </w:tblPr>
      <w:tblGrid>
        <w:gridCol w:w="10260"/>
      </w:tblGrid>
      <w:tr w:rsidR="002C2389" w:rsidRPr="00B5694B" w:rsidTr="002C2389">
        <w:tc>
          <w:tcPr>
            <w:tcW w:w="10260" w:type="dxa"/>
          </w:tcPr>
          <w:p w:rsidR="002C2389" w:rsidRPr="00B5694B" w:rsidRDefault="00112986" w:rsidP="002C2389">
            <w:pPr>
              <w:rPr>
                <w:rFonts w:ascii="Times New Roman" w:hAnsi="Times New Roman"/>
                <w:sz w:val="22"/>
                <w:szCs w:val="22"/>
              </w:rPr>
            </w:pPr>
            <w:r w:rsidRPr="00B5694B">
              <w:rPr>
                <w:rFonts w:ascii="Times New Roman" w:hAnsi="Times New Roman"/>
                <w:sz w:val="22"/>
                <w:szCs w:val="22"/>
              </w:rPr>
              <w:t>Study of grou</w:t>
            </w:r>
            <w:r w:rsidR="003A26E5" w:rsidRPr="00B5694B">
              <w:rPr>
                <w:rFonts w:ascii="Times New Roman" w:hAnsi="Times New Roman"/>
                <w:sz w:val="22"/>
                <w:szCs w:val="22"/>
              </w:rPr>
              <w:t>p communication processes, including problem solving, systems of group communication analysis and evaluation in task oriented groups.  (Prerequisites CMM 103 or CMM 104H or CMM 207)</w:t>
            </w:r>
          </w:p>
        </w:tc>
      </w:tr>
    </w:tbl>
    <w:p w:rsidR="008613BC" w:rsidRPr="005D0D91" w:rsidRDefault="00EF542D" w:rsidP="002C2389">
      <w:pPr>
        <w:spacing w:line="360" w:lineRule="auto"/>
        <w:outlineLvl w:val="0"/>
        <w:rPr>
          <w:rFonts w:ascii="Times New Roman" w:hAnsi="Times New Roman"/>
          <w:sz w:val="20"/>
        </w:rPr>
      </w:pPr>
      <w:r w:rsidRPr="005D0D91">
        <w:rPr>
          <w:rFonts w:ascii="Times New Roman" w:hAnsi="Times New Roman"/>
          <w:b/>
          <w:sz w:val="20"/>
        </w:rPr>
        <w:t>Program Student Learning Outcomes</w:t>
      </w:r>
    </w:p>
    <w:tbl>
      <w:tblPr>
        <w:tblStyle w:val="TableGrid"/>
        <w:tblW w:w="10260" w:type="dxa"/>
        <w:tblInd w:w="-162" w:type="dxa"/>
        <w:tblLook w:val="04A0"/>
      </w:tblPr>
      <w:tblGrid>
        <w:gridCol w:w="10260"/>
      </w:tblGrid>
      <w:tr w:rsidR="008613BC" w:rsidRPr="00B5694B" w:rsidTr="008613BC">
        <w:tc>
          <w:tcPr>
            <w:tcW w:w="10260" w:type="dxa"/>
          </w:tcPr>
          <w:p w:rsidR="002043FC" w:rsidRPr="00B5694B" w:rsidRDefault="002043FC" w:rsidP="002043FC">
            <w:pPr>
              <w:spacing w:line="360" w:lineRule="auto"/>
              <w:outlineLvl w:val="0"/>
              <w:rPr>
                <w:rFonts w:ascii="Times New Roman" w:hAnsi="Times New Roman"/>
                <w:sz w:val="22"/>
                <w:szCs w:val="22"/>
              </w:rPr>
            </w:pPr>
            <w:r w:rsidRPr="00B5694B">
              <w:rPr>
                <w:rFonts w:ascii="Times New Roman" w:hAnsi="Times New Roman"/>
                <w:b/>
                <w:sz w:val="22"/>
                <w:szCs w:val="22"/>
              </w:rPr>
              <w:t>Program Student Learning Outcomes</w:t>
            </w:r>
          </w:p>
          <w:p w:rsidR="004B0524" w:rsidRPr="00B5694B" w:rsidRDefault="003A26E5" w:rsidP="004B0524">
            <w:pPr>
              <w:numPr>
                <w:ilvl w:val="0"/>
                <w:numId w:val="18"/>
              </w:numPr>
              <w:outlineLvl w:val="0"/>
              <w:rPr>
                <w:rFonts w:ascii="Times New Roman" w:hAnsi="Times New Roman"/>
                <w:sz w:val="22"/>
                <w:szCs w:val="22"/>
              </w:rPr>
            </w:pPr>
            <w:r w:rsidRPr="00B5694B">
              <w:rPr>
                <w:rFonts w:ascii="Times New Roman" w:hAnsi="Times New Roman"/>
                <w:sz w:val="22"/>
                <w:szCs w:val="22"/>
              </w:rPr>
              <w:t>Understand basic concepts associated with the primary theories of communication.</w:t>
            </w:r>
          </w:p>
          <w:p w:rsidR="004B0524" w:rsidRPr="00B5694B" w:rsidRDefault="003A26E5" w:rsidP="004B0524">
            <w:pPr>
              <w:numPr>
                <w:ilvl w:val="0"/>
                <w:numId w:val="18"/>
              </w:numPr>
              <w:outlineLvl w:val="0"/>
              <w:rPr>
                <w:rFonts w:ascii="Times New Roman" w:hAnsi="Times New Roman"/>
                <w:sz w:val="22"/>
                <w:szCs w:val="22"/>
              </w:rPr>
            </w:pPr>
            <w:r w:rsidRPr="00B5694B">
              <w:rPr>
                <w:rFonts w:ascii="Times New Roman" w:hAnsi="Times New Roman"/>
                <w:sz w:val="22"/>
                <w:szCs w:val="22"/>
              </w:rPr>
              <w:t>Write a clear, concise, and reasoned paper on topics dealing with the concepts of communication</w:t>
            </w:r>
          </w:p>
          <w:p w:rsidR="00112986" w:rsidRPr="00B5694B" w:rsidRDefault="00112986" w:rsidP="004B0524">
            <w:pPr>
              <w:numPr>
                <w:ilvl w:val="0"/>
                <w:numId w:val="18"/>
              </w:numPr>
              <w:outlineLvl w:val="0"/>
              <w:rPr>
                <w:rFonts w:ascii="Times New Roman" w:hAnsi="Times New Roman"/>
                <w:sz w:val="22"/>
                <w:szCs w:val="22"/>
              </w:rPr>
            </w:pPr>
            <w:r w:rsidRPr="00B5694B">
              <w:rPr>
                <w:rFonts w:ascii="Times New Roman" w:hAnsi="Times New Roman"/>
                <w:sz w:val="22"/>
                <w:szCs w:val="22"/>
              </w:rPr>
              <w:t>Understand the research literature underlying the discipline of communication.</w:t>
            </w:r>
          </w:p>
          <w:p w:rsidR="004B0524" w:rsidRPr="00B5694B" w:rsidRDefault="003A26E5" w:rsidP="004B0524">
            <w:pPr>
              <w:numPr>
                <w:ilvl w:val="0"/>
                <w:numId w:val="18"/>
              </w:numPr>
              <w:outlineLvl w:val="0"/>
              <w:rPr>
                <w:rFonts w:ascii="Times New Roman" w:hAnsi="Times New Roman"/>
                <w:sz w:val="22"/>
                <w:szCs w:val="22"/>
              </w:rPr>
            </w:pPr>
            <w:r w:rsidRPr="00B5694B">
              <w:rPr>
                <w:rFonts w:ascii="Times New Roman" w:hAnsi="Times New Roman"/>
                <w:sz w:val="22"/>
                <w:szCs w:val="22"/>
              </w:rPr>
              <w:t>Demonstrate speaking competencies by composing a message, provide ideas and information suitable to the theory and audience</w:t>
            </w:r>
          </w:p>
          <w:p w:rsidR="00112986" w:rsidRPr="00B5694B" w:rsidRDefault="00112986" w:rsidP="00112986">
            <w:pPr>
              <w:numPr>
                <w:ilvl w:val="0"/>
                <w:numId w:val="18"/>
              </w:numPr>
              <w:outlineLvl w:val="0"/>
              <w:rPr>
                <w:rFonts w:ascii="Times New Roman" w:hAnsi="Times New Roman"/>
                <w:sz w:val="22"/>
                <w:szCs w:val="22"/>
              </w:rPr>
            </w:pPr>
            <w:r w:rsidRPr="00B5694B">
              <w:rPr>
                <w:rFonts w:ascii="Times New Roman" w:hAnsi="Times New Roman"/>
                <w:sz w:val="22"/>
                <w:szCs w:val="22"/>
              </w:rPr>
              <w:t>Basic understanding of the nature of scientific inquiry, as applied to human behavior.</w:t>
            </w:r>
          </w:p>
          <w:p w:rsidR="00112986" w:rsidRPr="00B5694B" w:rsidRDefault="00112986" w:rsidP="004B0524">
            <w:pPr>
              <w:numPr>
                <w:ilvl w:val="0"/>
                <w:numId w:val="18"/>
              </w:numPr>
              <w:outlineLvl w:val="0"/>
              <w:rPr>
                <w:rFonts w:ascii="Times New Roman" w:hAnsi="Times New Roman"/>
                <w:sz w:val="22"/>
                <w:szCs w:val="22"/>
              </w:rPr>
            </w:pPr>
            <w:r w:rsidRPr="00B5694B">
              <w:rPr>
                <w:rFonts w:ascii="Times New Roman" w:hAnsi="Times New Roman"/>
                <w:sz w:val="22"/>
                <w:szCs w:val="22"/>
              </w:rPr>
              <w:t>Familiarity with the four research methods commonly used to study human communication behaviors</w:t>
            </w:r>
          </w:p>
          <w:p w:rsidR="00112986" w:rsidRPr="00B5694B" w:rsidRDefault="00112986" w:rsidP="004B0524">
            <w:pPr>
              <w:numPr>
                <w:ilvl w:val="0"/>
                <w:numId w:val="18"/>
              </w:numPr>
              <w:outlineLvl w:val="0"/>
              <w:rPr>
                <w:rFonts w:ascii="Times New Roman" w:hAnsi="Times New Roman"/>
                <w:sz w:val="22"/>
                <w:szCs w:val="22"/>
              </w:rPr>
            </w:pPr>
            <w:r w:rsidRPr="00B5694B">
              <w:rPr>
                <w:rFonts w:ascii="Times New Roman" w:hAnsi="Times New Roman"/>
                <w:sz w:val="22"/>
                <w:szCs w:val="22"/>
              </w:rPr>
              <w:t>Greater skill in analytical thinking and writing.</w:t>
            </w:r>
          </w:p>
          <w:p w:rsidR="00112986" w:rsidRPr="00B5694B" w:rsidRDefault="00112986" w:rsidP="004B0524">
            <w:pPr>
              <w:numPr>
                <w:ilvl w:val="0"/>
                <w:numId w:val="18"/>
              </w:numPr>
              <w:outlineLvl w:val="0"/>
              <w:rPr>
                <w:rFonts w:ascii="Times New Roman" w:hAnsi="Times New Roman"/>
                <w:sz w:val="22"/>
                <w:szCs w:val="22"/>
              </w:rPr>
            </w:pPr>
            <w:r w:rsidRPr="00B5694B">
              <w:rPr>
                <w:rFonts w:ascii="Times New Roman" w:hAnsi="Times New Roman"/>
                <w:sz w:val="22"/>
                <w:szCs w:val="22"/>
              </w:rPr>
              <w:t>Demonstrate “sense-making,” the ability to apply knowledge to lived experience.</w:t>
            </w:r>
          </w:p>
          <w:p w:rsidR="008613BC" w:rsidRPr="00B5694B" w:rsidRDefault="008613BC" w:rsidP="00112986">
            <w:pPr>
              <w:outlineLvl w:val="0"/>
              <w:rPr>
                <w:rFonts w:ascii="Times New Roman" w:hAnsi="Times New Roman"/>
                <w:sz w:val="22"/>
                <w:szCs w:val="22"/>
              </w:rPr>
            </w:pPr>
          </w:p>
        </w:tc>
      </w:tr>
    </w:tbl>
    <w:p w:rsidR="005346E7" w:rsidRDefault="005346E7" w:rsidP="005346E7">
      <w:pPr>
        <w:spacing w:line="360" w:lineRule="auto"/>
        <w:rPr>
          <w:rFonts w:ascii="Times New Roman" w:hAnsi="Times New Roman"/>
          <w:b/>
          <w:bCs/>
          <w:sz w:val="20"/>
        </w:rPr>
      </w:pPr>
      <w:r>
        <w:rPr>
          <w:rFonts w:ascii="Times New Roman" w:hAnsi="Times New Roman"/>
          <w:b/>
          <w:bCs/>
          <w:sz w:val="20"/>
        </w:rPr>
        <w:t>Degree Profile Outcomes</w:t>
      </w:r>
    </w:p>
    <w:tbl>
      <w:tblPr>
        <w:tblW w:w="10260" w:type="dxa"/>
        <w:tblInd w:w="-162" w:type="dxa"/>
        <w:tblCellMar>
          <w:left w:w="0" w:type="dxa"/>
          <w:right w:w="0" w:type="dxa"/>
        </w:tblCellMar>
        <w:tblLook w:val="04A0"/>
      </w:tblPr>
      <w:tblGrid>
        <w:gridCol w:w="10260"/>
      </w:tblGrid>
      <w:tr w:rsidR="005346E7" w:rsidTr="005C25C7">
        <w:tc>
          <w:tcPr>
            <w:tcW w:w="10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46E7" w:rsidRDefault="005346E7" w:rsidP="005346E7">
            <w:pPr>
              <w:pStyle w:val="ListParagraph"/>
              <w:numPr>
                <w:ilvl w:val="0"/>
                <w:numId w:val="24"/>
              </w:numPr>
              <w:spacing w:after="0"/>
              <w:contextualSpacing w:val="0"/>
              <w:rPr>
                <w:rFonts w:ascii="Times New Roman" w:eastAsiaTheme="minorHAnsi" w:hAnsi="Times New Roman"/>
                <w:sz w:val="20"/>
                <w:szCs w:val="20"/>
              </w:rPr>
            </w:pPr>
            <w:r>
              <w:rPr>
                <w:rFonts w:ascii="Times New Roman" w:hAnsi="Times New Roman"/>
                <w:sz w:val="20"/>
                <w:szCs w:val="20"/>
              </w:rPr>
              <w:t>Knowledge:  Specialized knowledge</w:t>
            </w:r>
          </w:p>
          <w:p w:rsidR="005346E7" w:rsidRDefault="005346E7" w:rsidP="005346E7">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Broad Integrative Knowledge</w:t>
            </w:r>
          </w:p>
          <w:p w:rsidR="005346E7" w:rsidRDefault="005346E7" w:rsidP="005346E7">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Intellectual Skills:  Analytic Inquiry</w:t>
            </w:r>
          </w:p>
          <w:p w:rsidR="005346E7" w:rsidRDefault="005346E7" w:rsidP="005346E7">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Intellectual Skills:  Use of Information Resources</w:t>
            </w:r>
          </w:p>
          <w:p w:rsidR="005346E7" w:rsidRDefault="005346E7" w:rsidP="005346E7">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Intellectual Skills:  Engaging diverse perspectives</w:t>
            </w:r>
          </w:p>
          <w:p w:rsidR="005346E7" w:rsidRDefault="005346E7" w:rsidP="005346E7">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Intellectual Skills:  Quantitative fluency</w:t>
            </w:r>
          </w:p>
          <w:p w:rsidR="005346E7" w:rsidRDefault="005346E7" w:rsidP="005346E7">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Intellectual Skills:  Communication fluency</w:t>
            </w:r>
          </w:p>
          <w:p w:rsidR="005346E7" w:rsidRDefault="005346E7" w:rsidP="005346E7">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Applied Learning</w:t>
            </w:r>
          </w:p>
          <w:p w:rsidR="005346E7" w:rsidRDefault="005346E7" w:rsidP="005346E7">
            <w:pPr>
              <w:pStyle w:val="ListParagraph"/>
              <w:numPr>
                <w:ilvl w:val="0"/>
                <w:numId w:val="24"/>
              </w:numPr>
              <w:spacing w:after="0"/>
              <w:contextualSpacing w:val="0"/>
              <w:rPr>
                <w:rFonts w:ascii="Times New Roman" w:hAnsi="Times New Roman"/>
                <w:sz w:val="20"/>
                <w:szCs w:val="20"/>
              </w:rPr>
            </w:pPr>
            <w:r>
              <w:rPr>
                <w:rFonts w:ascii="Times New Roman" w:hAnsi="Times New Roman"/>
                <w:sz w:val="20"/>
                <w:szCs w:val="20"/>
              </w:rPr>
              <w:t>Civic Learning</w:t>
            </w:r>
          </w:p>
        </w:tc>
      </w:tr>
    </w:tbl>
    <w:p w:rsidR="005346E7" w:rsidRDefault="005346E7" w:rsidP="005346E7">
      <w:pPr>
        <w:outlineLvl w:val="0"/>
        <w:rPr>
          <w:rFonts w:ascii="Times New Roman" w:hAnsi="Times New Roman"/>
          <w:sz w:val="22"/>
          <w:szCs w:val="22"/>
        </w:rPr>
      </w:pPr>
    </w:p>
    <w:p w:rsidR="005346E7" w:rsidRPr="005346E7" w:rsidRDefault="005346E7" w:rsidP="005346E7">
      <w:pPr>
        <w:widowControl/>
        <w:rPr>
          <w:rFonts w:ascii="Times New Roman" w:hAnsi="Times New Roman"/>
          <w:b/>
          <w:sz w:val="22"/>
          <w:szCs w:val="22"/>
        </w:rPr>
      </w:pPr>
    </w:p>
    <w:p w:rsidR="00EF542D" w:rsidRPr="00B5694B" w:rsidRDefault="00EF542D" w:rsidP="002C2389">
      <w:pPr>
        <w:spacing w:line="360" w:lineRule="auto"/>
        <w:outlineLvl w:val="0"/>
        <w:rPr>
          <w:rFonts w:ascii="Times New Roman" w:hAnsi="Times New Roman"/>
          <w:b/>
          <w:sz w:val="22"/>
          <w:szCs w:val="22"/>
        </w:rPr>
      </w:pPr>
      <w:r w:rsidRPr="00B5694B">
        <w:rPr>
          <w:rFonts w:ascii="Times New Roman" w:hAnsi="Times New Roman"/>
          <w:b/>
          <w:sz w:val="22"/>
          <w:szCs w:val="22"/>
        </w:rPr>
        <w:t xml:space="preserve">Relationships among Course, Program, and </w:t>
      </w:r>
      <w:r w:rsidR="0026652B" w:rsidRPr="00B5694B">
        <w:rPr>
          <w:rFonts w:ascii="Times New Roman" w:hAnsi="Times New Roman"/>
          <w:b/>
          <w:sz w:val="22"/>
          <w:szCs w:val="22"/>
        </w:rPr>
        <w:t>Degree Profile</w:t>
      </w:r>
      <w:r w:rsidRPr="00B5694B">
        <w:rPr>
          <w:rFonts w:ascii="Times New Roman" w:hAnsi="Times New Roman"/>
          <w:b/>
          <w:sz w:val="22"/>
          <w:szCs w:val="22"/>
        </w:rPr>
        <w:t xml:space="preserv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1A0D52" w:rsidRPr="00B5694B" w:rsidTr="00F7497C">
        <w:trPr>
          <w:trHeight w:val="512"/>
        </w:trPr>
        <w:tc>
          <w:tcPr>
            <w:tcW w:w="2430" w:type="dxa"/>
          </w:tcPr>
          <w:p w:rsidR="001A0D52" w:rsidRPr="00B5694B" w:rsidRDefault="001A0D52" w:rsidP="00AD3EEC">
            <w:pPr>
              <w:outlineLvl w:val="0"/>
              <w:rPr>
                <w:rFonts w:ascii="Times New Roman" w:hAnsi="Times New Roman"/>
                <w:b/>
                <w:sz w:val="22"/>
                <w:szCs w:val="22"/>
              </w:rPr>
            </w:pPr>
            <w:r w:rsidRPr="00B5694B">
              <w:rPr>
                <w:rFonts w:ascii="Times New Roman" w:hAnsi="Times New Roman"/>
                <w:b/>
                <w:sz w:val="22"/>
                <w:szCs w:val="22"/>
              </w:rPr>
              <w:t xml:space="preserve">Course Outcomes </w:t>
            </w:r>
          </w:p>
        </w:tc>
        <w:tc>
          <w:tcPr>
            <w:tcW w:w="1890" w:type="dxa"/>
          </w:tcPr>
          <w:p w:rsidR="001A0D52" w:rsidRPr="00B5694B" w:rsidRDefault="001A0D52" w:rsidP="00886C79">
            <w:pPr>
              <w:outlineLvl w:val="0"/>
              <w:rPr>
                <w:rFonts w:ascii="Times New Roman" w:hAnsi="Times New Roman"/>
                <w:b/>
                <w:sz w:val="22"/>
                <w:szCs w:val="22"/>
              </w:rPr>
            </w:pPr>
            <w:r w:rsidRPr="00B5694B">
              <w:rPr>
                <w:rFonts w:ascii="Times New Roman" w:hAnsi="Times New Roman"/>
                <w:b/>
                <w:sz w:val="22"/>
                <w:szCs w:val="22"/>
              </w:rPr>
              <w:t>How Accomplished in this Course</w:t>
            </w:r>
          </w:p>
        </w:tc>
        <w:tc>
          <w:tcPr>
            <w:tcW w:w="1980" w:type="dxa"/>
          </w:tcPr>
          <w:p w:rsidR="001A0D52" w:rsidRPr="00B5694B" w:rsidRDefault="001A0D52" w:rsidP="00886C79">
            <w:pPr>
              <w:outlineLvl w:val="0"/>
              <w:rPr>
                <w:rFonts w:ascii="Times New Roman" w:hAnsi="Times New Roman"/>
                <w:b/>
                <w:sz w:val="22"/>
                <w:szCs w:val="22"/>
              </w:rPr>
            </w:pPr>
            <w:r w:rsidRPr="00B5694B">
              <w:rPr>
                <w:rFonts w:ascii="Times New Roman" w:hAnsi="Times New Roman"/>
                <w:b/>
                <w:sz w:val="22"/>
                <w:szCs w:val="22"/>
              </w:rPr>
              <w:t>How Evaluated in this Course</w:t>
            </w:r>
          </w:p>
        </w:tc>
        <w:tc>
          <w:tcPr>
            <w:tcW w:w="1260" w:type="dxa"/>
          </w:tcPr>
          <w:p w:rsidR="001A0D52" w:rsidRPr="00B5694B" w:rsidRDefault="001A0D52" w:rsidP="00886C79">
            <w:pPr>
              <w:outlineLvl w:val="0"/>
              <w:rPr>
                <w:rFonts w:ascii="Times New Roman" w:hAnsi="Times New Roman"/>
                <w:b/>
                <w:sz w:val="22"/>
                <w:szCs w:val="22"/>
              </w:rPr>
            </w:pPr>
            <w:r w:rsidRPr="00B5694B">
              <w:rPr>
                <w:rFonts w:ascii="Times New Roman" w:hAnsi="Times New Roman"/>
                <w:b/>
                <w:sz w:val="22"/>
                <w:szCs w:val="22"/>
              </w:rPr>
              <w:t>Program Outcomes</w:t>
            </w:r>
          </w:p>
        </w:tc>
        <w:tc>
          <w:tcPr>
            <w:tcW w:w="2700" w:type="dxa"/>
          </w:tcPr>
          <w:p w:rsidR="001A0D52" w:rsidRPr="00B5694B" w:rsidRDefault="0026652B" w:rsidP="00886C79">
            <w:pPr>
              <w:outlineLvl w:val="0"/>
              <w:rPr>
                <w:rFonts w:ascii="Times New Roman" w:hAnsi="Times New Roman"/>
                <w:b/>
                <w:sz w:val="22"/>
                <w:szCs w:val="22"/>
              </w:rPr>
            </w:pPr>
            <w:r w:rsidRPr="00B5694B">
              <w:rPr>
                <w:rFonts w:ascii="Times New Roman" w:hAnsi="Times New Roman"/>
                <w:b/>
                <w:sz w:val="22"/>
                <w:szCs w:val="22"/>
              </w:rPr>
              <w:t>D</w:t>
            </w:r>
            <w:r w:rsidR="003610F4" w:rsidRPr="00B5694B">
              <w:rPr>
                <w:rFonts w:ascii="Times New Roman" w:hAnsi="Times New Roman"/>
                <w:b/>
                <w:sz w:val="22"/>
                <w:szCs w:val="22"/>
              </w:rPr>
              <w:t xml:space="preserve">egree </w:t>
            </w:r>
            <w:r w:rsidRPr="00B5694B">
              <w:rPr>
                <w:rFonts w:ascii="Times New Roman" w:hAnsi="Times New Roman"/>
                <w:b/>
                <w:sz w:val="22"/>
                <w:szCs w:val="22"/>
              </w:rPr>
              <w:t>P</w:t>
            </w:r>
            <w:r w:rsidR="003610F4" w:rsidRPr="00B5694B">
              <w:rPr>
                <w:rFonts w:ascii="Times New Roman" w:hAnsi="Times New Roman"/>
                <w:b/>
                <w:sz w:val="22"/>
                <w:szCs w:val="22"/>
              </w:rPr>
              <w:t>rofile</w:t>
            </w:r>
            <w:r w:rsidR="001A0D52" w:rsidRPr="00B5694B">
              <w:rPr>
                <w:rFonts w:ascii="Times New Roman" w:hAnsi="Times New Roman"/>
                <w:b/>
                <w:sz w:val="22"/>
                <w:szCs w:val="22"/>
              </w:rPr>
              <w:t xml:space="preserve"> Outcomes</w:t>
            </w:r>
          </w:p>
        </w:tc>
      </w:tr>
      <w:tr w:rsidR="001A0D52" w:rsidRPr="00B5694B" w:rsidTr="00F7497C">
        <w:tc>
          <w:tcPr>
            <w:tcW w:w="2430" w:type="dxa"/>
          </w:tcPr>
          <w:p w:rsidR="001A0D52" w:rsidRPr="00B5694B" w:rsidRDefault="00AD3EEC" w:rsidP="004B0524">
            <w:pPr>
              <w:outlineLvl w:val="0"/>
              <w:rPr>
                <w:rFonts w:ascii="Times New Roman" w:hAnsi="Times New Roman"/>
                <w:sz w:val="22"/>
                <w:szCs w:val="22"/>
              </w:rPr>
            </w:pPr>
            <w:r w:rsidRPr="00B5694B">
              <w:rPr>
                <w:rFonts w:ascii="Times New Roman" w:hAnsi="Times New Roman"/>
                <w:sz w:val="22"/>
                <w:szCs w:val="22"/>
              </w:rPr>
              <w:t xml:space="preserve">Students will </w:t>
            </w:r>
            <w:r w:rsidR="00112986" w:rsidRPr="00B5694B">
              <w:rPr>
                <w:rFonts w:ascii="Times New Roman" w:hAnsi="Times New Roman"/>
                <w:sz w:val="22"/>
                <w:szCs w:val="22"/>
              </w:rPr>
              <w:t>participate in cooperative learning experiences</w:t>
            </w:r>
          </w:p>
        </w:tc>
        <w:tc>
          <w:tcPr>
            <w:tcW w:w="1890" w:type="dxa"/>
          </w:tcPr>
          <w:p w:rsidR="00112986" w:rsidRPr="00B5694B" w:rsidRDefault="00112986" w:rsidP="00112986">
            <w:pPr>
              <w:outlineLvl w:val="0"/>
              <w:rPr>
                <w:rFonts w:ascii="Times New Roman" w:hAnsi="Times New Roman"/>
                <w:sz w:val="22"/>
                <w:szCs w:val="22"/>
                <w:highlight w:val="yellow"/>
              </w:rPr>
            </w:pPr>
            <w:r w:rsidRPr="00B5694B">
              <w:rPr>
                <w:rFonts w:ascii="Times New Roman" w:hAnsi="Times New Roman"/>
                <w:sz w:val="22"/>
                <w:szCs w:val="22"/>
                <w:highlight w:val="yellow"/>
              </w:rPr>
              <w:t>Dailey group activities</w:t>
            </w:r>
          </w:p>
          <w:p w:rsidR="00112986" w:rsidRPr="00B5694B" w:rsidRDefault="002A181A" w:rsidP="00112986">
            <w:pPr>
              <w:outlineLvl w:val="0"/>
              <w:rPr>
                <w:rFonts w:ascii="Times New Roman" w:hAnsi="Times New Roman"/>
                <w:sz w:val="22"/>
                <w:szCs w:val="22"/>
                <w:highlight w:val="yellow"/>
              </w:rPr>
            </w:pPr>
            <w:r w:rsidRPr="00B5694B">
              <w:rPr>
                <w:rFonts w:ascii="Times New Roman" w:hAnsi="Times New Roman"/>
                <w:sz w:val="22"/>
                <w:szCs w:val="22"/>
                <w:highlight w:val="yellow"/>
              </w:rPr>
              <w:t>Group assignments</w:t>
            </w:r>
          </w:p>
          <w:p w:rsidR="002A181A" w:rsidRPr="00B5694B" w:rsidRDefault="002A181A" w:rsidP="00112986">
            <w:pPr>
              <w:outlineLvl w:val="0"/>
              <w:rPr>
                <w:rFonts w:ascii="Times New Roman" w:hAnsi="Times New Roman"/>
                <w:sz w:val="22"/>
                <w:szCs w:val="22"/>
                <w:highlight w:val="yellow"/>
              </w:rPr>
            </w:pPr>
          </w:p>
        </w:tc>
        <w:tc>
          <w:tcPr>
            <w:tcW w:w="1980" w:type="dxa"/>
          </w:tcPr>
          <w:p w:rsidR="001A0D52" w:rsidRPr="00B5694B" w:rsidRDefault="002A181A" w:rsidP="002A181A">
            <w:pPr>
              <w:outlineLvl w:val="0"/>
              <w:rPr>
                <w:rFonts w:ascii="Times New Roman" w:hAnsi="Times New Roman"/>
                <w:sz w:val="22"/>
                <w:szCs w:val="22"/>
                <w:highlight w:val="yellow"/>
              </w:rPr>
            </w:pPr>
            <w:r w:rsidRPr="00B5694B">
              <w:rPr>
                <w:rFonts w:ascii="Times New Roman" w:hAnsi="Times New Roman"/>
                <w:sz w:val="22"/>
                <w:szCs w:val="22"/>
                <w:highlight w:val="yellow"/>
              </w:rPr>
              <w:t>Group Paper</w:t>
            </w:r>
          </w:p>
          <w:p w:rsidR="002A181A" w:rsidRPr="00B5694B" w:rsidRDefault="002A181A" w:rsidP="002A181A">
            <w:pPr>
              <w:outlineLvl w:val="0"/>
              <w:rPr>
                <w:rFonts w:ascii="Times New Roman" w:hAnsi="Times New Roman"/>
                <w:sz w:val="22"/>
                <w:szCs w:val="22"/>
                <w:highlight w:val="yellow"/>
              </w:rPr>
            </w:pPr>
            <w:r w:rsidRPr="00B5694B">
              <w:rPr>
                <w:rFonts w:ascii="Times New Roman" w:hAnsi="Times New Roman"/>
                <w:sz w:val="22"/>
                <w:szCs w:val="22"/>
                <w:highlight w:val="yellow"/>
              </w:rPr>
              <w:t>Group Community Service Project</w:t>
            </w:r>
          </w:p>
          <w:p w:rsidR="002A181A" w:rsidRPr="00B5694B" w:rsidRDefault="002A181A" w:rsidP="002A181A">
            <w:pPr>
              <w:outlineLvl w:val="0"/>
              <w:rPr>
                <w:rFonts w:ascii="Times New Roman" w:hAnsi="Times New Roman"/>
                <w:sz w:val="22"/>
                <w:szCs w:val="22"/>
                <w:highlight w:val="yellow"/>
              </w:rPr>
            </w:pPr>
          </w:p>
        </w:tc>
        <w:tc>
          <w:tcPr>
            <w:tcW w:w="1260" w:type="dxa"/>
          </w:tcPr>
          <w:p w:rsidR="001A0D52" w:rsidRPr="00B5694B" w:rsidRDefault="00B06B15" w:rsidP="002A181A">
            <w:pPr>
              <w:outlineLvl w:val="0"/>
              <w:rPr>
                <w:rFonts w:ascii="Times New Roman" w:hAnsi="Times New Roman"/>
                <w:sz w:val="22"/>
                <w:szCs w:val="22"/>
                <w:highlight w:val="yellow"/>
              </w:rPr>
            </w:pPr>
            <w:r w:rsidRPr="00B5694B">
              <w:rPr>
                <w:rFonts w:ascii="Times New Roman" w:hAnsi="Times New Roman"/>
                <w:sz w:val="22"/>
                <w:szCs w:val="22"/>
                <w:highlight w:val="yellow"/>
              </w:rPr>
              <w:t xml:space="preserve">1,2, </w:t>
            </w:r>
            <w:r w:rsidR="002A181A" w:rsidRPr="00B5694B">
              <w:rPr>
                <w:rFonts w:ascii="Times New Roman" w:hAnsi="Times New Roman"/>
                <w:sz w:val="22"/>
                <w:szCs w:val="22"/>
                <w:highlight w:val="yellow"/>
              </w:rPr>
              <w:t>6,8</w:t>
            </w:r>
          </w:p>
        </w:tc>
        <w:tc>
          <w:tcPr>
            <w:tcW w:w="2700" w:type="dxa"/>
          </w:tcPr>
          <w:p w:rsidR="004B0524" w:rsidRPr="00B5694B" w:rsidRDefault="005346E7" w:rsidP="00F7497C">
            <w:pPr>
              <w:pStyle w:val="ListParagraph"/>
              <w:numPr>
                <w:ilvl w:val="0"/>
                <w:numId w:val="22"/>
              </w:numPr>
              <w:tabs>
                <w:tab w:val="left" w:pos="162"/>
              </w:tabs>
              <w:spacing w:after="0" w:line="240" w:lineRule="auto"/>
              <w:ind w:left="162" w:hanging="180"/>
              <w:outlineLvl w:val="0"/>
              <w:rPr>
                <w:rFonts w:ascii="Times New Roman" w:hAnsi="Times New Roman"/>
                <w:highlight w:val="yellow"/>
              </w:rPr>
            </w:pPr>
            <w:r>
              <w:rPr>
                <w:rFonts w:ascii="Times New Roman" w:hAnsi="Times New Roman"/>
                <w:highlight w:val="yellow"/>
              </w:rPr>
              <w:t>2,4,5,8</w:t>
            </w:r>
          </w:p>
        </w:tc>
      </w:tr>
      <w:tr w:rsidR="001A0D52" w:rsidRPr="00B5694B" w:rsidTr="00F7497C">
        <w:tc>
          <w:tcPr>
            <w:tcW w:w="2430" w:type="dxa"/>
          </w:tcPr>
          <w:p w:rsidR="001A0D52" w:rsidRPr="00B5694B" w:rsidRDefault="004B0524" w:rsidP="004B0524">
            <w:pPr>
              <w:outlineLvl w:val="0"/>
              <w:rPr>
                <w:rFonts w:ascii="Times New Roman" w:hAnsi="Times New Roman"/>
                <w:sz w:val="22"/>
                <w:szCs w:val="22"/>
              </w:rPr>
            </w:pPr>
            <w:r w:rsidRPr="00B5694B">
              <w:rPr>
                <w:rFonts w:ascii="Times New Roman" w:hAnsi="Times New Roman"/>
                <w:sz w:val="22"/>
                <w:szCs w:val="22"/>
              </w:rPr>
              <w:t xml:space="preserve">Students will </w:t>
            </w:r>
            <w:r w:rsidR="00112986" w:rsidRPr="00B5694B">
              <w:rPr>
                <w:rFonts w:ascii="Times New Roman" w:hAnsi="Times New Roman"/>
                <w:sz w:val="22"/>
                <w:szCs w:val="22"/>
              </w:rPr>
              <w:t>demonstrate an understanding of the nature of groups</w:t>
            </w:r>
          </w:p>
        </w:tc>
        <w:tc>
          <w:tcPr>
            <w:tcW w:w="1890" w:type="dxa"/>
          </w:tcPr>
          <w:p w:rsidR="001A0D52"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Lecture</w:t>
            </w:r>
          </w:p>
          <w:p w:rsidR="002A181A"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Discussion</w:t>
            </w:r>
          </w:p>
          <w:p w:rsidR="002A181A"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Dailey group activities</w:t>
            </w:r>
          </w:p>
          <w:p w:rsidR="002A181A" w:rsidRPr="00B5694B" w:rsidRDefault="002A181A" w:rsidP="004B0524">
            <w:pPr>
              <w:outlineLvl w:val="0"/>
              <w:rPr>
                <w:rFonts w:ascii="Times New Roman" w:hAnsi="Times New Roman"/>
                <w:b/>
                <w:sz w:val="22"/>
                <w:szCs w:val="22"/>
              </w:rPr>
            </w:pPr>
          </w:p>
        </w:tc>
        <w:tc>
          <w:tcPr>
            <w:tcW w:w="1980" w:type="dxa"/>
          </w:tcPr>
          <w:p w:rsidR="001A0D52" w:rsidRPr="00B5694B" w:rsidRDefault="002A181A" w:rsidP="004B0524">
            <w:pPr>
              <w:outlineLvl w:val="0"/>
              <w:rPr>
                <w:rFonts w:ascii="Times New Roman" w:hAnsi="Times New Roman"/>
                <w:sz w:val="22"/>
                <w:szCs w:val="22"/>
              </w:rPr>
            </w:pPr>
            <w:r w:rsidRPr="00B5694B">
              <w:rPr>
                <w:rFonts w:ascii="Times New Roman" w:hAnsi="Times New Roman"/>
                <w:sz w:val="22"/>
                <w:szCs w:val="22"/>
              </w:rPr>
              <w:t>Exams</w:t>
            </w:r>
          </w:p>
          <w:p w:rsidR="002A181A" w:rsidRPr="00B5694B" w:rsidRDefault="002A181A" w:rsidP="004B0524">
            <w:pPr>
              <w:outlineLvl w:val="0"/>
              <w:rPr>
                <w:rFonts w:ascii="Times New Roman" w:hAnsi="Times New Roman"/>
                <w:sz w:val="22"/>
                <w:szCs w:val="22"/>
              </w:rPr>
            </w:pPr>
            <w:r w:rsidRPr="00B5694B">
              <w:rPr>
                <w:rFonts w:ascii="Times New Roman" w:hAnsi="Times New Roman"/>
                <w:sz w:val="22"/>
                <w:szCs w:val="22"/>
              </w:rPr>
              <w:t>Group Activities</w:t>
            </w:r>
          </w:p>
          <w:p w:rsidR="002A181A" w:rsidRPr="00B5694B" w:rsidRDefault="002A181A" w:rsidP="004B0524">
            <w:pPr>
              <w:outlineLvl w:val="0"/>
              <w:rPr>
                <w:rFonts w:ascii="Times New Roman" w:hAnsi="Times New Roman"/>
                <w:sz w:val="22"/>
                <w:szCs w:val="22"/>
              </w:rPr>
            </w:pPr>
            <w:r w:rsidRPr="00B5694B">
              <w:rPr>
                <w:rFonts w:ascii="Times New Roman" w:hAnsi="Times New Roman"/>
                <w:sz w:val="22"/>
                <w:szCs w:val="22"/>
              </w:rPr>
              <w:t>Group assignments</w:t>
            </w:r>
          </w:p>
          <w:p w:rsidR="00B06B15" w:rsidRPr="00B5694B" w:rsidRDefault="00B06B15" w:rsidP="004B0524">
            <w:pPr>
              <w:outlineLvl w:val="0"/>
              <w:rPr>
                <w:rFonts w:ascii="Times New Roman" w:hAnsi="Times New Roman"/>
                <w:sz w:val="22"/>
                <w:szCs w:val="22"/>
              </w:rPr>
            </w:pPr>
            <w:r w:rsidRPr="00B5694B">
              <w:rPr>
                <w:rFonts w:ascii="Times New Roman" w:hAnsi="Times New Roman"/>
                <w:sz w:val="22"/>
                <w:szCs w:val="22"/>
              </w:rPr>
              <w:t>Group Member evaluation form</w:t>
            </w:r>
          </w:p>
        </w:tc>
        <w:tc>
          <w:tcPr>
            <w:tcW w:w="1260" w:type="dxa"/>
          </w:tcPr>
          <w:p w:rsidR="001A0D52" w:rsidRPr="00B5694B" w:rsidRDefault="00B06B15" w:rsidP="004B0524">
            <w:pPr>
              <w:outlineLvl w:val="0"/>
              <w:rPr>
                <w:rFonts w:ascii="Times New Roman" w:hAnsi="Times New Roman"/>
                <w:b/>
                <w:sz w:val="22"/>
                <w:szCs w:val="22"/>
              </w:rPr>
            </w:pPr>
            <w:r w:rsidRPr="00B5694B">
              <w:rPr>
                <w:rFonts w:ascii="Times New Roman" w:hAnsi="Times New Roman"/>
                <w:b/>
                <w:sz w:val="22"/>
                <w:szCs w:val="22"/>
              </w:rPr>
              <w:t>1,2,3,4,7,8</w:t>
            </w:r>
          </w:p>
        </w:tc>
        <w:tc>
          <w:tcPr>
            <w:tcW w:w="2700" w:type="dxa"/>
          </w:tcPr>
          <w:p w:rsidR="004B0524" w:rsidRPr="00B5694B" w:rsidRDefault="005346E7" w:rsidP="00F7497C">
            <w:pPr>
              <w:pStyle w:val="ListParagraph"/>
              <w:numPr>
                <w:ilvl w:val="0"/>
                <w:numId w:val="21"/>
              </w:numPr>
              <w:spacing w:after="0" w:line="240" w:lineRule="auto"/>
              <w:ind w:left="144" w:hanging="187"/>
              <w:outlineLvl w:val="0"/>
              <w:rPr>
                <w:rFonts w:ascii="Times New Roman" w:hAnsi="Times New Roman"/>
              </w:rPr>
            </w:pPr>
            <w:r>
              <w:rPr>
                <w:rFonts w:ascii="Times New Roman" w:hAnsi="Times New Roman"/>
              </w:rPr>
              <w:t>1,2,4,5,8</w:t>
            </w:r>
          </w:p>
        </w:tc>
      </w:tr>
      <w:tr w:rsidR="001A0D52" w:rsidRPr="00B5694B" w:rsidTr="00F7497C">
        <w:trPr>
          <w:trHeight w:val="224"/>
        </w:trPr>
        <w:tc>
          <w:tcPr>
            <w:tcW w:w="2430" w:type="dxa"/>
          </w:tcPr>
          <w:p w:rsidR="001A0D52" w:rsidRPr="00B5694B" w:rsidRDefault="00AD3EEC" w:rsidP="004B0524">
            <w:pPr>
              <w:autoSpaceDE w:val="0"/>
              <w:autoSpaceDN w:val="0"/>
              <w:adjustRightInd w:val="0"/>
              <w:outlineLvl w:val="0"/>
              <w:rPr>
                <w:rFonts w:ascii="Times New Roman" w:hAnsi="Times New Roman"/>
                <w:b/>
                <w:sz w:val="22"/>
                <w:szCs w:val="22"/>
              </w:rPr>
            </w:pPr>
            <w:r w:rsidRPr="00B5694B">
              <w:rPr>
                <w:rFonts w:ascii="Times New Roman" w:hAnsi="Times New Roman"/>
                <w:bCs/>
                <w:sz w:val="22"/>
                <w:szCs w:val="22"/>
              </w:rPr>
              <w:t xml:space="preserve">Students will </w:t>
            </w:r>
            <w:r w:rsidR="00112986" w:rsidRPr="00B5694B">
              <w:rPr>
                <w:rFonts w:ascii="Times New Roman" w:hAnsi="Times New Roman"/>
                <w:bCs/>
                <w:sz w:val="22"/>
                <w:szCs w:val="22"/>
              </w:rPr>
              <w:t>demonstrate ability to work cooperatively in groups</w:t>
            </w:r>
          </w:p>
        </w:tc>
        <w:tc>
          <w:tcPr>
            <w:tcW w:w="1890" w:type="dxa"/>
          </w:tcPr>
          <w:p w:rsidR="001A0D52"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Dailey group activities</w:t>
            </w:r>
          </w:p>
          <w:p w:rsidR="002A181A"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Group assignments</w:t>
            </w:r>
          </w:p>
        </w:tc>
        <w:tc>
          <w:tcPr>
            <w:tcW w:w="1980" w:type="dxa"/>
          </w:tcPr>
          <w:p w:rsidR="001A0D52"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Group research paper</w:t>
            </w:r>
          </w:p>
          <w:p w:rsidR="002A181A"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Group Community     Service Project</w:t>
            </w:r>
          </w:p>
        </w:tc>
        <w:tc>
          <w:tcPr>
            <w:tcW w:w="1260" w:type="dxa"/>
          </w:tcPr>
          <w:p w:rsidR="001A0D52" w:rsidRPr="00B5694B" w:rsidRDefault="00B06B15" w:rsidP="004B0524">
            <w:pPr>
              <w:outlineLvl w:val="0"/>
              <w:rPr>
                <w:rFonts w:ascii="Times New Roman" w:hAnsi="Times New Roman"/>
                <w:sz w:val="22"/>
                <w:szCs w:val="22"/>
              </w:rPr>
            </w:pPr>
            <w:r w:rsidRPr="00B5694B">
              <w:rPr>
                <w:rFonts w:ascii="Times New Roman" w:hAnsi="Times New Roman"/>
                <w:sz w:val="22"/>
                <w:szCs w:val="22"/>
              </w:rPr>
              <w:t>1,2,4,7,8</w:t>
            </w:r>
          </w:p>
        </w:tc>
        <w:tc>
          <w:tcPr>
            <w:tcW w:w="2700" w:type="dxa"/>
          </w:tcPr>
          <w:p w:rsidR="001A0D52" w:rsidRPr="00B5694B" w:rsidRDefault="005346E7" w:rsidP="004B0524">
            <w:pPr>
              <w:pStyle w:val="ListParagraph"/>
              <w:numPr>
                <w:ilvl w:val="0"/>
                <w:numId w:val="21"/>
              </w:numPr>
              <w:spacing w:after="0" w:line="240" w:lineRule="auto"/>
              <w:ind w:left="144" w:hanging="187"/>
              <w:outlineLvl w:val="0"/>
              <w:rPr>
                <w:rFonts w:ascii="Times New Roman" w:hAnsi="Times New Roman"/>
              </w:rPr>
            </w:pPr>
            <w:r>
              <w:rPr>
                <w:rFonts w:ascii="Times New Roman" w:hAnsi="Times New Roman"/>
              </w:rPr>
              <w:t>1,2,3,5,7,8</w:t>
            </w:r>
          </w:p>
        </w:tc>
      </w:tr>
      <w:tr w:rsidR="001A0D52" w:rsidRPr="00B5694B" w:rsidTr="00F7497C">
        <w:tc>
          <w:tcPr>
            <w:tcW w:w="2430" w:type="dxa"/>
          </w:tcPr>
          <w:p w:rsidR="001A0D52" w:rsidRPr="00B5694B" w:rsidRDefault="004B0524" w:rsidP="004B0524">
            <w:pPr>
              <w:outlineLvl w:val="0"/>
              <w:rPr>
                <w:rFonts w:ascii="Times New Roman" w:hAnsi="Times New Roman"/>
                <w:sz w:val="22"/>
                <w:szCs w:val="22"/>
              </w:rPr>
            </w:pPr>
            <w:r w:rsidRPr="00B5694B">
              <w:rPr>
                <w:rFonts w:ascii="Times New Roman" w:hAnsi="Times New Roman"/>
                <w:sz w:val="22"/>
                <w:szCs w:val="22"/>
              </w:rPr>
              <w:t>Students will</w:t>
            </w:r>
            <w:r w:rsidR="00112986" w:rsidRPr="00B5694B">
              <w:rPr>
                <w:rFonts w:ascii="Times New Roman" w:hAnsi="Times New Roman"/>
                <w:sz w:val="22"/>
                <w:szCs w:val="22"/>
              </w:rPr>
              <w:t xml:space="preserve"> analyze group communication patterns, group task and maintenance roles, and conflict management skills</w:t>
            </w:r>
          </w:p>
        </w:tc>
        <w:tc>
          <w:tcPr>
            <w:tcW w:w="1890" w:type="dxa"/>
          </w:tcPr>
          <w:p w:rsidR="001A0D52" w:rsidRPr="00B5694B" w:rsidRDefault="002A181A" w:rsidP="004B0524">
            <w:pPr>
              <w:outlineLvl w:val="0"/>
              <w:rPr>
                <w:rFonts w:ascii="Times New Roman" w:hAnsi="Times New Roman"/>
                <w:sz w:val="22"/>
                <w:szCs w:val="22"/>
              </w:rPr>
            </w:pPr>
            <w:r w:rsidRPr="00B5694B">
              <w:rPr>
                <w:rFonts w:ascii="Times New Roman" w:hAnsi="Times New Roman"/>
                <w:sz w:val="22"/>
                <w:szCs w:val="22"/>
              </w:rPr>
              <w:t>Lecture</w:t>
            </w:r>
          </w:p>
          <w:p w:rsidR="002A181A" w:rsidRPr="00B5694B" w:rsidRDefault="002A181A" w:rsidP="004B0524">
            <w:pPr>
              <w:outlineLvl w:val="0"/>
              <w:rPr>
                <w:rFonts w:ascii="Times New Roman" w:hAnsi="Times New Roman"/>
                <w:sz w:val="22"/>
                <w:szCs w:val="22"/>
              </w:rPr>
            </w:pPr>
            <w:r w:rsidRPr="00B5694B">
              <w:rPr>
                <w:rFonts w:ascii="Times New Roman" w:hAnsi="Times New Roman"/>
                <w:sz w:val="22"/>
                <w:szCs w:val="22"/>
              </w:rPr>
              <w:t>Discussion</w:t>
            </w:r>
          </w:p>
          <w:p w:rsidR="002A181A" w:rsidRPr="00B5694B" w:rsidRDefault="002A181A" w:rsidP="004B0524">
            <w:pPr>
              <w:outlineLvl w:val="0"/>
              <w:rPr>
                <w:rFonts w:ascii="Times New Roman" w:hAnsi="Times New Roman"/>
                <w:sz w:val="22"/>
                <w:szCs w:val="22"/>
              </w:rPr>
            </w:pPr>
            <w:r w:rsidRPr="00B5694B">
              <w:rPr>
                <w:rFonts w:ascii="Times New Roman" w:hAnsi="Times New Roman"/>
                <w:sz w:val="22"/>
                <w:szCs w:val="22"/>
              </w:rPr>
              <w:t>Dailey group activities</w:t>
            </w:r>
          </w:p>
          <w:p w:rsidR="002A181A" w:rsidRPr="00B5694B" w:rsidRDefault="002A181A" w:rsidP="004B0524">
            <w:pPr>
              <w:outlineLvl w:val="0"/>
              <w:rPr>
                <w:rFonts w:ascii="Times New Roman" w:hAnsi="Times New Roman"/>
                <w:sz w:val="22"/>
                <w:szCs w:val="22"/>
              </w:rPr>
            </w:pPr>
            <w:r w:rsidRPr="00B5694B">
              <w:rPr>
                <w:rFonts w:ascii="Times New Roman" w:hAnsi="Times New Roman"/>
                <w:sz w:val="22"/>
                <w:szCs w:val="22"/>
              </w:rPr>
              <w:t>Group assignments</w:t>
            </w:r>
          </w:p>
        </w:tc>
        <w:tc>
          <w:tcPr>
            <w:tcW w:w="1980" w:type="dxa"/>
          </w:tcPr>
          <w:p w:rsidR="001A0D52"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Exams</w:t>
            </w:r>
          </w:p>
          <w:p w:rsidR="002A181A"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Group research paper</w:t>
            </w:r>
          </w:p>
          <w:p w:rsidR="00B06B15"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 xml:space="preserve">Group Community </w:t>
            </w:r>
          </w:p>
          <w:p w:rsidR="002A181A" w:rsidRPr="00B5694B" w:rsidRDefault="002A181A" w:rsidP="004B0524">
            <w:pPr>
              <w:outlineLvl w:val="0"/>
              <w:rPr>
                <w:rFonts w:ascii="Times New Roman" w:hAnsi="Times New Roman"/>
                <w:b/>
                <w:sz w:val="22"/>
                <w:szCs w:val="22"/>
              </w:rPr>
            </w:pPr>
            <w:r w:rsidRPr="00B5694B">
              <w:rPr>
                <w:rFonts w:ascii="Times New Roman" w:hAnsi="Times New Roman"/>
                <w:b/>
                <w:sz w:val="22"/>
                <w:szCs w:val="22"/>
              </w:rPr>
              <w:t>Service Project</w:t>
            </w:r>
          </w:p>
          <w:p w:rsidR="00B06B15" w:rsidRPr="00B5694B" w:rsidRDefault="00B06B15" w:rsidP="004B0524">
            <w:pPr>
              <w:outlineLvl w:val="0"/>
              <w:rPr>
                <w:rFonts w:ascii="Times New Roman" w:hAnsi="Times New Roman"/>
                <w:b/>
                <w:sz w:val="22"/>
                <w:szCs w:val="22"/>
              </w:rPr>
            </w:pPr>
            <w:r w:rsidRPr="00B5694B">
              <w:rPr>
                <w:rFonts w:ascii="Times New Roman" w:hAnsi="Times New Roman"/>
                <w:b/>
                <w:sz w:val="22"/>
                <w:szCs w:val="22"/>
              </w:rPr>
              <w:t>Group Member evaluation form</w:t>
            </w:r>
          </w:p>
          <w:p w:rsidR="002A181A" w:rsidRPr="00B5694B" w:rsidRDefault="002A181A" w:rsidP="004B0524">
            <w:pPr>
              <w:outlineLvl w:val="0"/>
              <w:rPr>
                <w:rFonts w:ascii="Times New Roman" w:hAnsi="Times New Roman"/>
                <w:b/>
                <w:sz w:val="22"/>
                <w:szCs w:val="22"/>
              </w:rPr>
            </w:pPr>
          </w:p>
        </w:tc>
        <w:tc>
          <w:tcPr>
            <w:tcW w:w="1260" w:type="dxa"/>
          </w:tcPr>
          <w:p w:rsidR="001A0D52" w:rsidRPr="00B5694B" w:rsidRDefault="00B06B15" w:rsidP="004B0524">
            <w:pPr>
              <w:outlineLvl w:val="0"/>
              <w:rPr>
                <w:rFonts w:ascii="Times New Roman" w:hAnsi="Times New Roman"/>
                <w:b/>
                <w:sz w:val="22"/>
                <w:szCs w:val="22"/>
              </w:rPr>
            </w:pPr>
            <w:r w:rsidRPr="00B5694B">
              <w:rPr>
                <w:rFonts w:ascii="Times New Roman" w:hAnsi="Times New Roman"/>
                <w:sz w:val="22"/>
                <w:szCs w:val="22"/>
              </w:rPr>
              <w:t>1, 3,4,5,6,7,8</w:t>
            </w:r>
          </w:p>
        </w:tc>
        <w:tc>
          <w:tcPr>
            <w:tcW w:w="2700" w:type="dxa"/>
          </w:tcPr>
          <w:p w:rsidR="001A0D52" w:rsidRPr="00B5694B" w:rsidRDefault="005346E7" w:rsidP="004B0524">
            <w:pPr>
              <w:pStyle w:val="ListParagraph"/>
              <w:numPr>
                <w:ilvl w:val="0"/>
                <w:numId w:val="21"/>
              </w:numPr>
              <w:spacing w:after="0" w:line="240" w:lineRule="auto"/>
              <w:ind w:left="144" w:hanging="187"/>
              <w:outlineLvl w:val="0"/>
              <w:rPr>
                <w:rFonts w:ascii="Times New Roman" w:hAnsi="Times New Roman"/>
              </w:rPr>
            </w:pPr>
            <w:r>
              <w:rPr>
                <w:rFonts w:ascii="Times New Roman" w:hAnsi="Times New Roman"/>
              </w:rPr>
              <w:t>1,2,3,5,7,8</w:t>
            </w:r>
          </w:p>
        </w:tc>
      </w:tr>
      <w:tr w:rsidR="001A0D52" w:rsidRPr="00B5694B" w:rsidTr="00F7497C">
        <w:tc>
          <w:tcPr>
            <w:tcW w:w="2430" w:type="dxa"/>
          </w:tcPr>
          <w:p w:rsidR="001A0D52" w:rsidRPr="00B5694B" w:rsidRDefault="001A0D52" w:rsidP="004B0524">
            <w:pPr>
              <w:outlineLvl w:val="0"/>
              <w:rPr>
                <w:rFonts w:ascii="Times New Roman" w:hAnsi="Times New Roman"/>
                <w:sz w:val="22"/>
                <w:szCs w:val="22"/>
              </w:rPr>
            </w:pPr>
          </w:p>
        </w:tc>
        <w:tc>
          <w:tcPr>
            <w:tcW w:w="1890" w:type="dxa"/>
          </w:tcPr>
          <w:p w:rsidR="001A0D52" w:rsidRPr="00B5694B" w:rsidRDefault="001A0D52" w:rsidP="004B0524">
            <w:pPr>
              <w:outlineLvl w:val="0"/>
              <w:rPr>
                <w:rFonts w:ascii="Times New Roman" w:hAnsi="Times New Roman"/>
                <w:b/>
                <w:sz w:val="22"/>
                <w:szCs w:val="22"/>
              </w:rPr>
            </w:pPr>
          </w:p>
        </w:tc>
        <w:tc>
          <w:tcPr>
            <w:tcW w:w="1980" w:type="dxa"/>
          </w:tcPr>
          <w:p w:rsidR="001A0D52" w:rsidRPr="00B5694B" w:rsidRDefault="001A0D52" w:rsidP="004B0524">
            <w:pPr>
              <w:outlineLvl w:val="0"/>
              <w:rPr>
                <w:rFonts w:ascii="Times New Roman" w:hAnsi="Times New Roman"/>
                <w:b/>
                <w:sz w:val="22"/>
                <w:szCs w:val="22"/>
              </w:rPr>
            </w:pPr>
          </w:p>
        </w:tc>
        <w:tc>
          <w:tcPr>
            <w:tcW w:w="1260" w:type="dxa"/>
          </w:tcPr>
          <w:p w:rsidR="001A0D52" w:rsidRPr="00B5694B" w:rsidRDefault="001A0D52" w:rsidP="004B0524">
            <w:pPr>
              <w:outlineLvl w:val="0"/>
              <w:rPr>
                <w:rFonts w:ascii="Times New Roman" w:hAnsi="Times New Roman"/>
                <w:b/>
                <w:sz w:val="22"/>
                <w:szCs w:val="22"/>
              </w:rPr>
            </w:pPr>
          </w:p>
        </w:tc>
        <w:tc>
          <w:tcPr>
            <w:tcW w:w="2700" w:type="dxa"/>
          </w:tcPr>
          <w:p w:rsidR="007C48BE" w:rsidRPr="00B5694B" w:rsidRDefault="007C48BE" w:rsidP="004B0524">
            <w:pPr>
              <w:pStyle w:val="ListParagraph"/>
              <w:numPr>
                <w:ilvl w:val="0"/>
                <w:numId w:val="21"/>
              </w:numPr>
              <w:spacing w:after="0" w:line="240" w:lineRule="auto"/>
              <w:ind w:left="144" w:hanging="187"/>
              <w:outlineLvl w:val="0"/>
              <w:rPr>
                <w:rFonts w:ascii="Times New Roman" w:hAnsi="Times New Roman"/>
              </w:rPr>
            </w:pPr>
          </w:p>
        </w:tc>
      </w:tr>
      <w:tr w:rsidR="001A0D52" w:rsidRPr="00B5694B" w:rsidTr="00F7497C">
        <w:tc>
          <w:tcPr>
            <w:tcW w:w="2430" w:type="dxa"/>
          </w:tcPr>
          <w:p w:rsidR="001A0D52" w:rsidRPr="00B5694B" w:rsidRDefault="001A0D52" w:rsidP="004B0524">
            <w:pPr>
              <w:outlineLvl w:val="0"/>
              <w:rPr>
                <w:rFonts w:ascii="Times New Roman" w:hAnsi="Times New Roman"/>
                <w:sz w:val="22"/>
                <w:szCs w:val="22"/>
              </w:rPr>
            </w:pPr>
          </w:p>
        </w:tc>
        <w:tc>
          <w:tcPr>
            <w:tcW w:w="1890" w:type="dxa"/>
          </w:tcPr>
          <w:p w:rsidR="001A0D52" w:rsidRPr="00B5694B" w:rsidRDefault="001A0D52" w:rsidP="004B0524">
            <w:pPr>
              <w:outlineLvl w:val="0"/>
              <w:rPr>
                <w:rFonts w:ascii="Times New Roman" w:hAnsi="Times New Roman"/>
                <w:b/>
                <w:sz w:val="22"/>
                <w:szCs w:val="22"/>
              </w:rPr>
            </w:pPr>
          </w:p>
        </w:tc>
        <w:tc>
          <w:tcPr>
            <w:tcW w:w="1980" w:type="dxa"/>
          </w:tcPr>
          <w:p w:rsidR="001A0D52" w:rsidRPr="00B5694B" w:rsidRDefault="001A0D52" w:rsidP="004B0524">
            <w:pPr>
              <w:outlineLvl w:val="0"/>
              <w:rPr>
                <w:rFonts w:ascii="Times New Roman" w:hAnsi="Times New Roman"/>
                <w:b/>
                <w:sz w:val="22"/>
                <w:szCs w:val="22"/>
              </w:rPr>
            </w:pPr>
          </w:p>
        </w:tc>
        <w:tc>
          <w:tcPr>
            <w:tcW w:w="1260" w:type="dxa"/>
          </w:tcPr>
          <w:p w:rsidR="001A0D52" w:rsidRPr="00B5694B" w:rsidRDefault="001A0D52" w:rsidP="004B0524">
            <w:pPr>
              <w:outlineLvl w:val="0"/>
              <w:rPr>
                <w:rFonts w:ascii="Times New Roman" w:hAnsi="Times New Roman"/>
                <w:b/>
                <w:sz w:val="22"/>
                <w:szCs w:val="22"/>
              </w:rPr>
            </w:pPr>
          </w:p>
        </w:tc>
        <w:tc>
          <w:tcPr>
            <w:tcW w:w="2700" w:type="dxa"/>
          </w:tcPr>
          <w:p w:rsidR="007C48BE" w:rsidRPr="00B5694B" w:rsidRDefault="007C48BE" w:rsidP="004B0524">
            <w:pPr>
              <w:pStyle w:val="ListParagraph"/>
              <w:numPr>
                <w:ilvl w:val="0"/>
                <w:numId w:val="21"/>
              </w:numPr>
              <w:spacing w:after="0" w:line="240" w:lineRule="auto"/>
              <w:ind w:left="144" w:hanging="187"/>
              <w:outlineLvl w:val="0"/>
              <w:rPr>
                <w:rFonts w:ascii="Times New Roman" w:hAnsi="Times New Roman"/>
              </w:rPr>
            </w:pPr>
          </w:p>
        </w:tc>
      </w:tr>
    </w:tbl>
    <w:p w:rsidR="00F95D67" w:rsidRPr="00B5694B" w:rsidRDefault="00B915BB" w:rsidP="002C2389">
      <w:pPr>
        <w:spacing w:line="360" w:lineRule="auto"/>
        <w:outlineLvl w:val="0"/>
        <w:rPr>
          <w:rFonts w:ascii="Times New Roman" w:hAnsi="Times New Roman"/>
          <w:sz w:val="22"/>
          <w:szCs w:val="22"/>
        </w:rPr>
      </w:pPr>
      <w:r w:rsidRPr="00B5694B">
        <w:rPr>
          <w:rFonts w:ascii="Times New Roman" w:hAnsi="Times New Roman"/>
          <w:b/>
          <w:sz w:val="22"/>
          <w:szCs w:val="22"/>
        </w:rPr>
        <w:t>Required Text</w:t>
      </w:r>
      <w:r w:rsidR="00EF542D" w:rsidRPr="00B5694B">
        <w:rPr>
          <w:rFonts w:ascii="Times New Roman" w:hAnsi="Times New Roman"/>
          <w:b/>
          <w:sz w:val="22"/>
          <w:szCs w:val="22"/>
        </w:rPr>
        <w:t>s</w:t>
      </w:r>
      <w:r w:rsidR="004C4C08" w:rsidRPr="00B5694B">
        <w:rPr>
          <w:rFonts w:ascii="Times New Roman" w:hAnsi="Times New Roman"/>
          <w:b/>
          <w:sz w:val="22"/>
          <w:szCs w:val="22"/>
        </w:rPr>
        <w:t xml:space="preserve">, Additional </w:t>
      </w:r>
      <w:r w:rsidR="00621D45" w:rsidRPr="00B5694B">
        <w:rPr>
          <w:rFonts w:ascii="Times New Roman" w:hAnsi="Times New Roman"/>
          <w:b/>
          <w:sz w:val="22"/>
          <w:szCs w:val="22"/>
        </w:rPr>
        <w:t>Reading</w:t>
      </w:r>
      <w:r w:rsidR="004C4C08" w:rsidRPr="00B5694B">
        <w:rPr>
          <w:rFonts w:ascii="Times New Roman" w:hAnsi="Times New Roman"/>
          <w:b/>
          <w:sz w:val="22"/>
          <w:szCs w:val="22"/>
        </w:rPr>
        <w:t>, and Other Materials</w:t>
      </w:r>
    </w:p>
    <w:tbl>
      <w:tblPr>
        <w:tblStyle w:val="TableGrid"/>
        <w:tblW w:w="10260" w:type="dxa"/>
        <w:tblInd w:w="-162" w:type="dxa"/>
        <w:tblLook w:val="04A0"/>
      </w:tblPr>
      <w:tblGrid>
        <w:gridCol w:w="10260"/>
      </w:tblGrid>
      <w:tr w:rsidR="00F95D67" w:rsidRPr="00B5694B" w:rsidTr="008613BC">
        <w:tc>
          <w:tcPr>
            <w:tcW w:w="10260" w:type="dxa"/>
          </w:tcPr>
          <w:p w:rsidR="00F95D67" w:rsidRPr="00B5694B" w:rsidRDefault="00B06B15" w:rsidP="002014CF">
            <w:pPr>
              <w:pStyle w:val="ListParagraph"/>
              <w:numPr>
                <w:ilvl w:val="0"/>
                <w:numId w:val="14"/>
              </w:numPr>
              <w:ind w:left="612" w:hanging="252"/>
              <w:rPr>
                <w:rFonts w:ascii="Times New Roman" w:hAnsi="Times New Roman"/>
              </w:rPr>
            </w:pPr>
            <w:r w:rsidRPr="00B5694B">
              <w:rPr>
                <w:rFonts w:ascii="Times New Roman" w:hAnsi="Times New Roman"/>
              </w:rPr>
              <w:t xml:space="preserve">Harris &amp; Sherblom, </w:t>
            </w:r>
            <w:r w:rsidR="00B166CA" w:rsidRPr="00B5694B">
              <w:rPr>
                <w:rFonts w:ascii="Times New Roman" w:hAnsi="Times New Roman"/>
                <w:i/>
              </w:rPr>
              <w:t>Small Group and Team Communication</w:t>
            </w:r>
          </w:p>
          <w:p w:rsidR="00F7497C" w:rsidRPr="00B5694B" w:rsidRDefault="00F7497C" w:rsidP="00B166CA">
            <w:pPr>
              <w:pStyle w:val="ListParagraph"/>
              <w:ind w:left="612"/>
              <w:rPr>
                <w:rFonts w:ascii="Times New Roman" w:hAnsi="Times New Roman"/>
              </w:rPr>
            </w:pPr>
          </w:p>
          <w:p w:rsidR="00F7497C" w:rsidRPr="00B5694B" w:rsidRDefault="00F7497C" w:rsidP="00B166CA">
            <w:pPr>
              <w:pStyle w:val="ListParagraph"/>
              <w:ind w:left="612"/>
              <w:rPr>
                <w:rFonts w:ascii="Times New Roman" w:hAnsi="Times New Roman"/>
              </w:rPr>
            </w:pPr>
          </w:p>
        </w:tc>
      </w:tr>
    </w:tbl>
    <w:p w:rsidR="00B915BB" w:rsidRPr="00B5694B" w:rsidRDefault="00B915BB" w:rsidP="00661617">
      <w:pPr>
        <w:rPr>
          <w:rFonts w:ascii="Times New Roman" w:hAnsi="Times New Roman"/>
          <w:sz w:val="22"/>
          <w:szCs w:val="22"/>
        </w:rPr>
        <w:sectPr w:rsidR="00B915BB" w:rsidRPr="00B5694B" w:rsidSect="002C2389">
          <w:headerReference w:type="default" r:id="rId9"/>
          <w:footerReference w:type="default" r:id="rId10"/>
          <w:endnotePr>
            <w:numFmt w:val="decimal"/>
          </w:endnotePr>
          <w:pgSz w:w="12240" w:h="15840"/>
          <w:pgMar w:top="1260" w:right="1440" w:bottom="1350" w:left="1440" w:header="1440" w:footer="1440" w:gutter="0"/>
          <w:cols w:space="720"/>
          <w:noEndnote/>
        </w:sectPr>
      </w:pPr>
    </w:p>
    <w:p w:rsidR="0058042A" w:rsidRPr="00B5694B" w:rsidRDefault="004B0524" w:rsidP="002C2389">
      <w:pPr>
        <w:spacing w:line="360" w:lineRule="auto"/>
        <w:outlineLvl w:val="0"/>
        <w:rPr>
          <w:rFonts w:ascii="Times New Roman" w:hAnsi="Times New Roman"/>
          <w:b/>
          <w:sz w:val="22"/>
          <w:szCs w:val="22"/>
        </w:rPr>
      </w:pPr>
      <w:r w:rsidRPr="00B5694B">
        <w:rPr>
          <w:rFonts w:ascii="Times New Roman" w:hAnsi="Times New Roman"/>
          <w:b/>
          <w:sz w:val="22"/>
          <w:szCs w:val="22"/>
        </w:rPr>
        <w:lastRenderedPageBreak/>
        <w:t>Course Requirements</w:t>
      </w:r>
      <w:r w:rsidR="008A261B" w:rsidRPr="00B5694B">
        <w:rPr>
          <w:rFonts w:ascii="Times New Roman" w:hAnsi="Times New Roman"/>
          <w:b/>
          <w:sz w:val="22"/>
          <w:szCs w:val="22"/>
        </w:rPr>
        <w:t xml:space="preserve"> </w:t>
      </w:r>
      <w:r w:rsidRPr="00B5694B">
        <w:rPr>
          <w:rFonts w:ascii="Times New Roman" w:hAnsi="Times New Roman"/>
          <w:b/>
          <w:sz w:val="22"/>
          <w:szCs w:val="22"/>
        </w:rPr>
        <w:t>/</w:t>
      </w:r>
      <w:r w:rsidR="008A261B" w:rsidRPr="00B5694B">
        <w:rPr>
          <w:rFonts w:ascii="Times New Roman" w:hAnsi="Times New Roman"/>
          <w:b/>
          <w:sz w:val="22"/>
          <w:szCs w:val="22"/>
        </w:rPr>
        <w:t xml:space="preserve"> </w:t>
      </w:r>
      <w:r w:rsidRPr="00B5694B">
        <w:rPr>
          <w:rFonts w:ascii="Times New Roman" w:hAnsi="Times New Roman"/>
          <w:b/>
          <w:sz w:val="22"/>
          <w:szCs w:val="22"/>
        </w:rPr>
        <w:t>Due Dates</w:t>
      </w:r>
    </w:p>
    <w:tbl>
      <w:tblPr>
        <w:tblStyle w:val="TableGrid"/>
        <w:tblW w:w="10170" w:type="dxa"/>
        <w:tblInd w:w="-72" w:type="dxa"/>
        <w:tblLook w:val="04A0"/>
      </w:tblPr>
      <w:tblGrid>
        <w:gridCol w:w="10170"/>
      </w:tblGrid>
      <w:tr w:rsidR="004E3BA0" w:rsidRPr="00B5694B" w:rsidTr="008613BC">
        <w:tc>
          <w:tcPr>
            <w:tcW w:w="10170" w:type="dxa"/>
          </w:tcPr>
          <w:p w:rsidR="004E3BA0" w:rsidRPr="00B5694B" w:rsidRDefault="00B166CA" w:rsidP="00F7497C">
            <w:pPr>
              <w:pStyle w:val="ListParagraph"/>
              <w:numPr>
                <w:ilvl w:val="0"/>
                <w:numId w:val="23"/>
              </w:numPr>
              <w:ind w:left="522" w:hanging="270"/>
              <w:rPr>
                <w:rFonts w:ascii="Times New Roman" w:hAnsi="Times New Roman"/>
              </w:rPr>
            </w:pPr>
            <w:r w:rsidRPr="00B5694B">
              <w:rPr>
                <w:rFonts w:ascii="Times New Roman" w:hAnsi="Times New Roman"/>
              </w:rPr>
              <w:t>Midterm  Chapters 1-7  100 points</w:t>
            </w:r>
          </w:p>
          <w:p w:rsidR="00F7497C" w:rsidRPr="00B5694B" w:rsidRDefault="00B166CA" w:rsidP="00F7497C">
            <w:pPr>
              <w:pStyle w:val="ListParagraph"/>
              <w:numPr>
                <w:ilvl w:val="0"/>
                <w:numId w:val="23"/>
              </w:numPr>
              <w:ind w:left="522" w:hanging="270"/>
              <w:rPr>
                <w:rFonts w:ascii="Times New Roman" w:hAnsi="Times New Roman"/>
              </w:rPr>
            </w:pPr>
            <w:r w:rsidRPr="00B5694B">
              <w:rPr>
                <w:rFonts w:ascii="Times New Roman" w:hAnsi="Times New Roman"/>
              </w:rPr>
              <w:t>Final exam comprehensive 150 points</w:t>
            </w:r>
          </w:p>
          <w:p w:rsidR="00F7497C" w:rsidRPr="00B5694B" w:rsidRDefault="00B166CA" w:rsidP="00F7497C">
            <w:pPr>
              <w:pStyle w:val="ListParagraph"/>
              <w:numPr>
                <w:ilvl w:val="0"/>
                <w:numId w:val="23"/>
              </w:numPr>
              <w:ind w:left="522" w:hanging="270"/>
              <w:rPr>
                <w:rFonts w:ascii="Times New Roman" w:hAnsi="Times New Roman"/>
              </w:rPr>
            </w:pPr>
            <w:r w:rsidRPr="00B5694B">
              <w:rPr>
                <w:rFonts w:ascii="Times New Roman" w:hAnsi="Times New Roman"/>
              </w:rPr>
              <w:t>Team Research Paper and Oral presentation  150 points</w:t>
            </w:r>
          </w:p>
          <w:p w:rsidR="00B166CA" w:rsidRPr="00B5694B" w:rsidRDefault="00B166CA" w:rsidP="00F7497C">
            <w:pPr>
              <w:pStyle w:val="ListParagraph"/>
              <w:numPr>
                <w:ilvl w:val="0"/>
                <w:numId w:val="23"/>
              </w:numPr>
              <w:ind w:left="522" w:hanging="270"/>
              <w:rPr>
                <w:rFonts w:ascii="Times New Roman" w:hAnsi="Times New Roman"/>
              </w:rPr>
            </w:pPr>
            <w:r w:rsidRPr="00B5694B">
              <w:rPr>
                <w:rFonts w:ascii="Times New Roman" w:hAnsi="Times New Roman"/>
              </w:rPr>
              <w:t>Community Service Project and Oral presentation  150 points</w:t>
            </w:r>
          </w:p>
          <w:p w:rsidR="00B166CA" w:rsidRPr="00B5694B" w:rsidRDefault="00B166CA" w:rsidP="00F7497C">
            <w:pPr>
              <w:pStyle w:val="ListParagraph"/>
              <w:numPr>
                <w:ilvl w:val="0"/>
                <w:numId w:val="23"/>
              </w:numPr>
              <w:ind w:left="522" w:hanging="270"/>
              <w:rPr>
                <w:rFonts w:ascii="Times New Roman" w:hAnsi="Times New Roman"/>
              </w:rPr>
            </w:pPr>
            <w:r w:rsidRPr="00B5694B">
              <w:rPr>
                <w:rFonts w:ascii="Times New Roman" w:hAnsi="Times New Roman"/>
              </w:rPr>
              <w:t>Group Member Evaluation Form  50 points</w:t>
            </w:r>
          </w:p>
          <w:p w:rsidR="00B166CA" w:rsidRPr="00B5694B" w:rsidRDefault="00B166CA" w:rsidP="00F7497C">
            <w:pPr>
              <w:pStyle w:val="ListParagraph"/>
              <w:numPr>
                <w:ilvl w:val="0"/>
                <w:numId w:val="23"/>
              </w:numPr>
              <w:ind w:left="522" w:hanging="270"/>
              <w:rPr>
                <w:rFonts w:ascii="Times New Roman" w:hAnsi="Times New Roman"/>
              </w:rPr>
            </w:pPr>
            <w:r w:rsidRPr="00B5694B">
              <w:rPr>
                <w:rFonts w:ascii="Times New Roman" w:hAnsi="Times New Roman"/>
              </w:rPr>
              <w:t>Group Grade (average of those assigned by team members) 100 points</w:t>
            </w:r>
          </w:p>
          <w:p w:rsidR="00B166CA" w:rsidRPr="00B5694B" w:rsidRDefault="00B166CA" w:rsidP="00F7497C">
            <w:pPr>
              <w:pStyle w:val="ListParagraph"/>
              <w:numPr>
                <w:ilvl w:val="0"/>
                <w:numId w:val="23"/>
              </w:numPr>
              <w:ind w:left="522" w:hanging="270"/>
              <w:rPr>
                <w:rFonts w:ascii="Times New Roman" w:hAnsi="Times New Roman"/>
              </w:rPr>
            </w:pPr>
            <w:r w:rsidRPr="00B5694B">
              <w:rPr>
                <w:rFonts w:ascii="Times New Roman" w:hAnsi="Times New Roman"/>
              </w:rPr>
              <w:lastRenderedPageBreak/>
              <w:t>Class Participation 100 points</w:t>
            </w:r>
          </w:p>
        </w:tc>
      </w:tr>
      <w:tr w:rsidR="00B166CA" w:rsidRPr="00B5694B" w:rsidTr="008613BC">
        <w:tc>
          <w:tcPr>
            <w:tcW w:w="10170" w:type="dxa"/>
          </w:tcPr>
          <w:p w:rsidR="00B166CA" w:rsidRPr="00B5694B" w:rsidRDefault="00B166CA" w:rsidP="00B166CA">
            <w:pPr>
              <w:rPr>
                <w:rFonts w:ascii="Times New Roman" w:hAnsi="Times New Roman"/>
                <w:sz w:val="22"/>
                <w:szCs w:val="22"/>
              </w:rPr>
            </w:pPr>
          </w:p>
        </w:tc>
      </w:tr>
    </w:tbl>
    <w:p w:rsidR="00DA4E24" w:rsidRPr="00B5694B" w:rsidRDefault="00DA4E24" w:rsidP="004E6D91">
      <w:pPr>
        <w:outlineLvl w:val="0"/>
        <w:rPr>
          <w:rFonts w:ascii="Times New Roman" w:hAnsi="Times New Roman"/>
          <w:b/>
          <w:sz w:val="22"/>
          <w:szCs w:val="22"/>
        </w:rPr>
      </w:pPr>
    </w:p>
    <w:p w:rsidR="00DA4E24" w:rsidRPr="00B5694B" w:rsidRDefault="00DA4E24" w:rsidP="002C2389">
      <w:pPr>
        <w:spacing w:line="360" w:lineRule="auto"/>
        <w:outlineLvl w:val="0"/>
        <w:rPr>
          <w:rFonts w:ascii="Times New Roman" w:hAnsi="Times New Roman"/>
          <w:b/>
          <w:sz w:val="22"/>
          <w:szCs w:val="22"/>
        </w:rPr>
      </w:pPr>
      <w:r w:rsidRPr="00B5694B">
        <w:rPr>
          <w:rFonts w:ascii="Times New Roman" w:hAnsi="Times New Roman"/>
          <w:b/>
          <w:sz w:val="22"/>
          <w:szCs w:val="22"/>
        </w:rPr>
        <w:t>Grading Policy</w:t>
      </w:r>
    </w:p>
    <w:tbl>
      <w:tblPr>
        <w:tblStyle w:val="TableGrid"/>
        <w:tblW w:w="10098" w:type="dxa"/>
        <w:tblLook w:val="04A0"/>
      </w:tblPr>
      <w:tblGrid>
        <w:gridCol w:w="10098"/>
      </w:tblGrid>
      <w:tr w:rsidR="00DA4E24" w:rsidRPr="00B5694B" w:rsidTr="00CA2DB0">
        <w:tc>
          <w:tcPr>
            <w:tcW w:w="10098" w:type="dxa"/>
          </w:tcPr>
          <w:p w:rsidR="00DA4E24" w:rsidRPr="00B5694B" w:rsidRDefault="00B166CA" w:rsidP="00DA4E24">
            <w:pPr>
              <w:pStyle w:val="NoSpacing"/>
              <w:rPr>
                <w:rFonts w:ascii="Times New Roman" w:hAnsi="Times New Roman" w:cs="Times New Roman"/>
              </w:rPr>
            </w:pPr>
            <w:r w:rsidRPr="00B5694B">
              <w:rPr>
                <w:rFonts w:ascii="Times New Roman" w:hAnsi="Times New Roman" w:cs="Times New Roman"/>
              </w:rPr>
              <w:t>Grading scale -  100-90% = A;  89-80% = B; 79%-70% = C;  69-60% = D;  below 60% = F</w:t>
            </w:r>
          </w:p>
          <w:p w:rsidR="00F7497C" w:rsidRPr="00B5694B" w:rsidRDefault="00F7497C" w:rsidP="00DA4E24">
            <w:pPr>
              <w:pStyle w:val="NoSpacing"/>
              <w:rPr>
                <w:rFonts w:ascii="Times New Roman" w:hAnsi="Times New Roman" w:cs="Times New Roman"/>
              </w:rPr>
            </w:pPr>
          </w:p>
        </w:tc>
      </w:tr>
    </w:tbl>
    <w:p w:rsidR="002C2389" w:rsidRPr="00B5694B" w:rsidRDefault="002C2389" w:rsidP="002C2389">
      <w:pPr>
        <w:outlineLvl w:val="0"/>
        <w:rPr>
          <w:rFonts w:ascii="Times New Roman" w:hAnsi="Times New Roman"/>
          <w:b/>
          <w:sz w:val="22"/>
          <w:szCs w:val="22"/>
        </w:rPr>
      </w:pPr>
    </w:p>
    <w:p w:rsidR="002C2389" w:rsidRPr="00B5694B" w:rsidRDefault="004C1F79" w:rsidP="002C2389">
      <w:pPr>
        <w:spacing w:line="360" w:lineRule="auto"/>
        <w:outlineLvl w:val="0"/>
        <w:rPr>
          <w:rFonts w:ascii="Times New Roman" w:hAnsi="Times New Roman"/>
          <w:b/>
          <w:sz w:val="22"/>
          <w:szCs w:val="22"/>
        </w:rPr>
      </w:pPr>
      <w:r w:rsidRPr="00B5694B">
        <w:rPr>
          <w:rFonts w:ascii="Times New Roman" w:hAnsi="Times New Roman"/>
          <w:b/>
          <w:sz w:val="22"/>
          <w:szCs w:val="22"/>
        </w:rPr>
        <w:t>Attendance</w:t>
      </w:r>
      <w:r w:rsidR="00B222AE" w:rsidRPr="00B5694B">
        <w:rPr>
          <w:rFonts w:ascii="Times New Roman" w:hAnsi="Times New Roman"/>
          <w:b/>
          <w:sz w:val="22"/>
          <w:szCs w:val="22"/>
        </w:rPr>
        <w:t xml:space="preserve"> Policy</w:t>
      </w:r>
    </w:p>
    <w:tbl>
      <w:tblPr>
        <w:tblStyle w:val="TableGrid"/>
        <w:tblW w:w="9990" w:type="dxa"/>
        <w:tblInd w:w="108" w:type="dxa"/>
        <w:tblLook w:val="04A0"/>
      </w:tblPr>
      <w:tblGrid>
        <w:gridCol w:w="9990"/>
      </w:tblGrid>
      <w:tr w:rsidR="002C2389" w:rsidRPr="00B5694B" w:rsidTr="002C2389">
        <w:tc>
          <w:tcPr>
            <w:tcW w:w="9990" w:type="dxa"/>
          </w:tcPr>
          <w:p w:rsidR="00661617" w:rsidRPr="00B5694B" w:rsidRDefault="004343CE" w:rsidP="00661617">
            <w:pPr>
              <w:rPr>
                <w:rFonts w:ascii="Times New Roman" w:hAnsi="Times New Roman"/>
                <w:sz w:val="22"/>
                <w:szCs w:val="22"/>
              </w:rPr>
            </w:pPr>
            <w:r w:rsidRPr="00B5694B">
              <w:rPr>
                <w:rFonts w:ascii="Times New Roman" w:hAnsi="Times New Roman"/>
                <w:sz w:val="22"/>
                <w:szCs w:val="22"/>
              </w:rPr>
              <w:t xml:space="preserve">You are expected to attend every class because you and your group will be participating in group activities most class periods.  University excuses will be honored. </w:t>
            </w:r>
            <w:r w:rsidR="00661617" w:rsidRPr="00B5694B">
              <w:rPr>
                <w:rFonts w:ascii="Times New Roman" w:hAnsi="Times New Roman"/>
                <w:sz w:val="22"/>
                <w:szCs w:val="22"/>
              </w:rPr>
              <w:t>You will be earning an attendance grade calculated as a percentage of the number of classes you attend</w:t>
            </w:r>
            <w:r w:rsidRPr="00B5694B">
              <w:rPr>
                <w:rFonts w:ascii="Times New Roman" w:hAnsi="Times New Roman"/>
                <w:sz w:val="22"/>
                <w:szCs w:val="22"/>
              </w:rPr>
              <w:t>.</w:t>
            </w:r>
            <w:r w:rsidR="00661617" w:rsidRPr="00B5694B">
              <w:rPr>
                <w:rFonts w:ascii="Times New Roman" w:hAnsi="Times New Roman"/>
                <w:sz w:val="22"/>
                <w:szCs w:val="22"/>
              </w:rPr>
              <w:t xml:space="preserve"> </w:t>
            </w:r>
          </w:p>
          <w:p w:rsidR="002C2389" w:rsidRPr="00B5694B" w:rsidRDefault="002C2389" w:rsidP="002C2389">
            <w:pPr>
              <w:rPr>
                <w:rFonts w:ascii="Times New Roman" w:hAnsi="Times New Roman"/>
                <w:sz w:val="22"/>
                <w:szCs w:val="22"/>
              </w:rPr>
            </w:pPr>
          </w:p>
          <w:p w:rsidR="004C1F79" w:rsidRPr="00B5694B" w:rsidRDefault="004C1F79" w:rsidP="002C2389">
            <w:pPr>
              <w:rPr>
                <w:rFonts w:ascii="Times New Roman" w:hAnsi="Times New Roman"/>
                <w:sz w:val="22"/>
                <w:szCs w:val="22"/>
              </w:rPr>
            </w:pPr>
            <w:bookmarkStart w:id="0" w:name="_GoBack"/>
            <w:bookmarkEnd w:id="0"/>
          </w:p>
        </w:tc>
      </w:tr>
    </w:tbl>
    <w:p w:rsidR="002C2389" w:rsidRPr="00B5694B" w:rsidRDefault="002C2389" w:rsidP="002C2389">
      <w:pPr>
        <w:rPr>
          <w:rFonts w:ascii="Times New Roman" w:hAnsi="Times New Roman"/>
          <w:sz w:val="22"/>
          <w:szCs w:val="22"/>
        </w:rPr>
        <w:sectPr w:rsidR="002C2389" w:rsidRPr="00B5694B" w:rsidSect="002C2389">
          <w:footerReference w:type="default" r:id="rId11"/>
          <w:endnotePr>
            <w:numFmt w:val="decimal"/>
          </w:endnotePr>
          <w:type w:val="continuous"/>
          <w:pgSz w:w="12240" w:h="15840"/>
          <w:pgMar w:top="1260" w:right="1440" w:bottom="1350" w:left="1440" w:header="1440" w:footer="1440" w:gutter="0"/>
          <w:cols w:space="720"/>
          <w:noEndnote/>
        </w:sectPr>
      </w:pPr>
    </w:p>
    <w:p w:rsidR="002C2389" w:rsidRPr="00B5694B" w:rsidRDefault="002C2389" w:rsidP="002C2389">
      <w:pPr>
        <w:outlineLvl w:val="0"/>
        <w:rPr>
          <w:rFonts w:ascii="Times New Roman" w:hAnsi="Times New Roman"/>
          <w:b/>
          <w:sz w:val="22"/>
          <w:szCs w:val="22"/>
          <w:u w:val="single"/>
        </w:rPr>
      </w:pPr>
    </w:p>
    <w:p w:rsidR="00661617" w:rsidRPr="00B5694B" w:rsidRDefault="00661617" w:rsidP="002C2389">
      <w:pPr>
        <w:outlineLvl w:val="0"/>
        <w:rPr>
          <w:rFonts w:ascii="Times New Roman" w:hAnsi="Times New Roman"/>
          <w:b/>
          <w:sz w:val="22"/>
          <w:szCs w:val="22"/>
        </w:rPr>
      </w:pPr>
      <w:r w:rsidRPr="00B5694B">
        <w:rPr>
          <w:rFonts w:ascii="Times New Roman" w:hAnsi="Times New Roman"/>
          <w:b/>
          <w:sz w:val="22"/>
          <w:szCs w:val="22"/>
        </w:rPr>
        <w:t>Group Community Service Project  (100) Oral Presentation (50)</w:t>
      </w:r>
    </w:p>
    <w:tbl>
      <w:tblPr>
        <w:tblStyle w:val="TableGrid"/>
        <w:tblW w:w="10098" w:type="dxa"/>
        <w:tblLook w:val="04A0"/>
      </w:tblPr>
      <w:tblGrid>
        <w:gridCol w:w="10098"/>
      </w:tblGrid>
      <w:tr w:rsidR="0031623F" w:rsidRPr="00B5694B" w:rsidTr="0031623F">
        <w:tc>
          <w:tcPr>
            <w:tcW w:w="10098" w:type="dxa"/>
          </w:tcPr>
          <w:p w:rsidR="00661617" w:rsidRPr="00B5694B" w:rsidRDefault="00661617" w:rsidP="00661617">
            <w:pPr>
              <w:rPr>
                <w:rFonts w:ascii="Times New Roman" w:hAnsi="Times New Roman"/>
                <w:sz w:val="22"/>
                <w:szCs w:val="22"/>
              </w:rPr>
            </w:pPr>
            <w:r w:rsidRPr="00B5694B">
              <w:rPr>
                <w:rFonts w:ascii="Times New Roman" w:hAnsi="Times New Roman"/>
                <w:sz w:val="22"/>
                <w:szCs w:val="22"/>
              </w:rPr>
              <w:t>Each group will decide upon, design, make arrangements for, and complete a community service based group project.  The instructor must approve the project.  The nature of the project is the decision of the group but must be completed by the group working together and not by individuals working separately.  Remember this is a community service project not plans for a group entertainment event.  The presentation includes a group oral report to the class and a narrative paper prepared by the group that details the group decision-making process and the group experience.  The paper should include an analysis of both task and maintenance processes as well a group communication and conflict management experiences.</w:t>
            </w:r>
          </w:p>
          <w:p w:rsidR="00661617" w:rsidRPr="00B5694B" w:rsidRDefault="00661617" w:rsidP="00661617">
            <w:pPr>
              <w:rPr>
                <w:rFonts w:ascii="Times New Roman" w:hAnsi="Times New Roman"/>
                <w:sz w:val="22"/>
                <w:szCs w:val="22"/>
              </w:rPr>
            </w:pPr>
            <w:r w:rsidRPr="00B5694B">
              <w:rPr>
                <w:rFonts w:ascii="Times New Roman" w:hAnsi="Times New Roman"/>
                <w:sz w:val="22"/>
                <w:szCs w:val="22"/>
              </w:rPr>
              <w:t>Each group will decide upon, design, make arrangements for, and complete a community service based group project.  The instructor must approve the project.  The nature of the project is the decision of the group but must be completed by the group working together and not by individuals working separately.  Remember this is a community service project not plans for a group entertainment event.  The presentation includes a group oral report to the class and a narrative paper prepared by the group that details the group decision-making process and the group experience.  The paper should include an analysis of both task and maintenance processes as well a group communication and conflict management experiences.</w:t>
            </w:r>
          </w:p>
          <w:p w:rsidR="00661617" w:rsidRPr="00B5694B" w:rsidRDefault="00661617" w:rsidP="00661617">
            <w:pPr>
              <w:rPr>
                <w:rFonts w:ascii="Times New Roman" w:hAnsi="Times New Roman"/>
                <w:sz w:val="22"/>
                <w:szCs w:val="22"/>
              </w:rPr>
            </w:pPr>
            <w:r w:rsidRPr="00B5694B">
              <w:rPr>
                <w:rFonts w:ascii="Times New Roman" w:hAnsi="Times New Roman"/>
                <w:sz w:val="22"/>
                <w:szCs w:val="22"/>
              </w:rPr>
              <w:t>Each group will decide upon, design, make arrangements for, and complete a community service based group project.  The instructor must approve the project.  The nature of the project is the decision of the group but must be completed by the group working together and not by individuals working separately.  Remember this is a community service project not plans for a group entertainment event.  The presentation includes a group oral report to the class and a narrative paper prepared by the group that details the group decision-making process and the group experience.  The paper should include an analysis of both task and maintenance processes as well a group communication and conflict management experiences.</w:t>
            </w:r>
          </w:p>
          <w:p w:rsidR="00E0641A" w:rsidRPr="00B5694B" w:rsidRDefault="00E0641A" w:rsidP="000B6E27">
            <w:pPr>
              <w:numPr>
                <w:ilvl w:val="0"/>
                <w:numId w:val="17"/>
              </w:numPr>
              <w:rPr>
                <w:rFonts w:ascii="Times New Roman" w:hAnsi="Times New Roman"/>
                <w:sz w:val="22"/>
                <w:szCs w:val="22"/>
              </w:rPr>
            </w:pPr>
          </w:p>
        </w:tc>
      </w:tr>
    </w:tbl>
    <w:p w:rsidR="004343CE" w:rsidRPr="00B5694B" w:rsidRDefault="004343CE" w:rsidP="00827498">
      <w:pPr>
        <w:rPr>
          <w:rFonts w:ascii="Times New Roman" w:hAnsi="Times New Roman"/>
          <w:sz w:val="22"/>
          <w:szCs w:val="22"/>
        </w:rPr>
      </w:pPr>
    </w:p>
    <w:p w:rsidR="004343CE" w:rsidRPr="00B5694B" w:rsidRDefault="004343CE" w:rsidP="00827498">
      <w:pPr>
        <w:rPr>
          <w:rFonts w:ascii="Times New Roman" w:hAnsi="Times New Roman"/>
          <w:b/>
          <w:sz w:val="22"/>
          <w:szCs w:val="22"/>
        </w:rPr>
      </w:pPr>
      <w:r w:rsidRPr="00B5694B">
        <w:rPr>
          <w:rFonts w:ascii="Times New Roman" w:hAnsi="Times New Roman"/>
          <w:b/>
          <w:sz w:val="22"/>
          <w:szCs w:val="22"/>
        </w:rPr>
        <w:t>Group Research Paper (100) &amp; Oral Presentation (50)</w:t>
      </w:r>
    </w:p>
    <w:p w:rsidR="004343CE" w:rsidRPr="00B5694B" w:rsidRDefault="004343CE" w:rsidP="004343CE">
      <w:pPr>
        <w:rPr>
          <w:rFonts w:ascii="Times New Roman" w:hAnsi="Times New Roman"/>
          <w:sz w:val="22"/>
          <w:szCs w:val="22"/>
        </w:rPr>
      </w:pPr>
      <w:r w:rsidRPr="00B5694B">
        <w:rPr>
          <w:rFonts w:ascii="Times New Roman" w:hAnsi="Times New Roman"/>
          <w:sz w:val="22"/>
          <w:szCs w:val="22"/>
        </w:rPr>
        <w:t xml:space="preserve">Each group will prepare a 10 to 15 page research paper.  The topic should be significant to the class members about current local, national, or international social, economic, or political issues. It should present both sides of the issue in as thorough a manner as possible. The paper should exhibit extensive and appropriately cited sources, be well written, edited and proof read.  The presentation will be conducted as a panel, colloquium, or symposium with each member participating along with a forum </w:t>
      </w:r>
      <w:r w:rsidRPr="00B5694B">
        <w:rPr>
          <w:rFonts w:ascii="Times New Roman" w:hAnsi="Times New Roman"/>
          <w:sz w:val="22"/>
          <w:szCs w:val="22"/>
        </w:rPr>
        <w:lastRenderedPageBreak/>
        <w:t>following the group presentation. Each group member should be well versed in his or her part of the presentation and prepared to answer audience questions about the topic. Each presentation should be no longer than 25 minutes</w:t>
      </w:r>
    </w:p>
    <w:p w:rsidR="004343CE" w:rsidRPr="00B5694B" w:rsidRDefault="004343CE" w:rsidP="004343CE">
      <w:pPr>
        <w:rPr>
          <w:rFonts w:ascii="Times New Roman" w:hAnsi="Times New Roman"/>
          <w:sz w:val="22"/>
          <w:szCs w:val="22"/>
        </w:rPr>
      </w:pPr>
      <w:r w:rsidRPr="00B5694B">
        <w:rPr>
          <w:rFonts w:ascii="Times New Roman" w:hAnsi="Times New Roman"/>
          <w:sz w:val="22"/>
          <w:szCs w:val="22"/>
        </w:rPr>
        <w:tab/>
        <w:t xml:space="preserve">The purpose of this project is for group members to assume specific research roles, work together to prepare both the written and oral presentations of the project and experience a form of group presentation techniques.  </w:t>
      </w:r>
    </w:p>
    <w:p w:rsidR="004343CE" w:rsidRPr="00B5694B" w:rsidRDefault="004343CE" w:rsidP="00827498">
      <w:pPr>
        <w:rPr>
          <w:rFonts w:ascii="Times New Roman" w:hAnsi="Times New Roman"/>
          <w:sz w:val="22"/>
          <w:szCs w:val="22"/>
        </w:rPr>
      </w:pPr>
    </w:p>
    <w:p w:rsidR="004343CE" w:rsidRPr="00B5694B" w:rsidRDefault="004343CE" w:rsidP="004343CE">
      <w:pPr>
        <w:rPr>
          <w:rFonts w:ascii="Times New Roman" w:hAnsi="Times New Roman"/>
          <w:sz w:val="22"/>
          <w:szCs w:val="22"/>
        </w:rPr>
      </w:pPr>
      <w:r w:rsidRPr="00B5694B">
        <w:rPr>
          <w:rFonts w:ascii="Times New Roman" w:hAnsi="Times New Roman"/>
          <w:b/>
          <w:sz w:val="22"/>
          <w:szCs w:val="22"/>
        </w:rPr>
        <w:t>Evaluation Form (</w:t>
      </w:r>
      <w:r w:rsidRPr="00B5694B">
        <w:rPr>
          <w:rFonts w:ascii="Times New Roman" w:hAnsi="Times New Roman"/>
          <w:sz w:val="22"/>
          <w:szCs w:val="22"/>
        </w:rPr>
        <w:t xml:space="preserve">50 points)  </w:t>
      </w:r>
    </w:p>
    <w:p w:rsidR="004343CE" w:rsidRPr="00B5694B" w:rsidRDefault="004343CE" w:rsidP="004343CE">
      <w:pPr>
        <w:rPr>
          <w:rFonts w:ascii="Times New Roman" w:hAnsi="Times New Roman"/>
          <w:sz w:val="22"/>
          <w:szCs w:val="22"/>
        </w:rPr>
      </w:pPr>
      <w:r w:rsidRPr="00B5694B">
        <w:rPr>
          <w:rFonts w:ascii="Times New Roman" w:hAnsi="Times New Roman"/>
          <w:sz w:val="22"/>
          <w:szCs w:val="22"/>
        </w:rPr>
        <w:t>Each group will develop a form which ranks individuals based on behaviors which both enhance and detract from effective group communication.  I will then either select the best form (ease of use and comprehensiveness of criteria) or combine the best of all forms.  This will be the form each of you will use in evaluating and assigning a grade to each member of your group.</w:t>
      </w:r>
    </w:p>
    <w:p w:rsidR="004343CE" w:rsidRPr="00B5694B" w:rsidRDefault="004343CE" w:rsidP="004343CE">
      <w:pPr>
        <w:rPr>
          <w:rFonts w:ascii="Times New Roman" w:hAnsi="Times New Roman"/>
          <w:sz w:val="22"/>
          <w:szCs w:val="22"/>
        </w:rPr>
      </w:pPr>
    </w:p>
    <w:p w:rsidR="004343CE" w:rsidRPr="00B5694B" w:rsidRDefault="004343CE" w:rsidP="004343CE">
      <w:pPr>
        <w:rPr>
          <w:rFonts w:ascii="Times New Roman" w:hAnsi="Times New Roman"/>
          <w:sz w:val="22"/>
          <w:szCs w:val="22"/>
        </w:rPr>
      </w:pPr>
      <w:r w:rsidRPr="00B5694B">
        <w:rPr>
          <w:rFonts w:ascii="Times New Roman" w:hAnsi="Times New Roman"/>
          <w:b/>
          <w:sz w:val="22"/>
          <w:szCs w:val="22"/>
        </w:rPr>
        <w:t>Group Grade</w:t>
      </w:r>
      <w:r w:rsidRPr="00B5694B">
        <w:rPr>
          <w:rFonts w:ascii="Times New Roman" w:hAnsi="Times New Roman"/>
          <w:sz w:val="22"/>
          <w:szCs w:val="22"/>
        </w:rPr>
        <w:t xml:space="preserve"> (100 points)  Students will assign a fair grade for themselves and each member of their group.  Each grade must be justified by using criteria developed by the groups based on information found in the textbook.. These will then be averaged by the number of people in the group.   This is an individual grade for each student.  Remember not all members of the group will deserve the same grade nor will everyone deserve high grades.</w:t>
      </w:r>
    </w:p>
    <w:p w:rsidR="004343CE" w:rsidRPr="00B5694B" w:rsidRDefault="004343CE" w:rsidP="004343CE">
      <w:pPr>
        <w:rPr>
          <w:rFonts w:ascii="Times New Roman" w:hAnsi="Times New Roman"/>
          <w:sz w:val="22"/>
          <w:szCs w:val="22"/>
        </w:rPr>
      </w:pPr>
    </w:p>
    <w:p w:rsidR="004343CE" w:rsidRPr="00B5694B" w:rsidRDefault="004343CE" w:rsidP="004343CE">
      <w:pPr>
        <w:rPr>
          <w:rFonts w:ascii="Times New Roman" w:hAnsi="Times New Roman"/>
          <w:sz w:val="22"/>
          <w:szCs w:val="22"/>
        </w:rPr>
      </w:pPr>
      <w:r w:rsidRPr="00B5694B">
        <w:rPr>
          <w:rFonts w:ascii="Times New Roman" w:hAnsi="Times New Roman"/>
          <w:b/>
          <w:sz w:val="22"/>
          <w:szCs w:val="22"/>
        </w:rPr>
        <w:t>Class participation</w:t>
      </w:r>
      <w:r w:rsidRPr="00B5694B">
        <w:rPr>
          <w:rFonts w:ascii="Times New Roman" w:hAnsi="Times New Roman"/>
          <w:sz w:val="22"/>
          <w:szCs w:val="22"/>
        </w:rPr>
        <w:t xml:space="preserve"> (100 points)  The percentage of time you participated in classroom activities.  It is your responsibility to sign the attendance sheet each class period.</w:t>
      </w:r>
    </w:p>
    <w:p w:rsidR="004343CE" w:rsidRPr="00B5694B" w:rsidRDefault="004343CE" w:rsidP="004343CE">
      <w:pPr>
        <w:rPr>
          <w:rFonts w:ascii="Times New Roman" w:hAnsi="Times New Roman"/>
          <w:sz w:val="22"/>
          <w:szCs w:val="22"/>
        </w:rPr>
      </w:pPr>
    </w:p>
    <w:p w:rsidR="004343CE" w:rsidRPr="00B5694B" w:rsidRDefault="004343CE" w:rsidP="004343CE">
      <w:pPr>
        <w:rPr>
          <w:rFonts w:ascii="Times New Roman" w:hAnsi="Times New Roman"/>
          <w:sz w:val="22"/>
          <w:szCs w:val="22"/>
        </w:rPr>
      </w:pPr>
    </w:p>
    <w:p w:rsidR="00B5694B" w:rsidRPr="00B5694B" w:rsidRDefault="00B5694B" w:rsidP="00B5694B">
      <w:pPr>
        <w:ind w:left="2880" w:firstLine="720"/>
        <w:rPr>
          <w:rFonts w:ascii="Times New Roman" w:hAnsi="Times New Roman"/>
          <w:b/>
          <w:sz w:val="22"/>
          <w:szCs w:val="22"/>
        </w:rPr>
      </w:pPr>
      <w:r w:rsidRPr="00B5694B">
        <w:rPr>
          <w:rFonts w:ascii="Times New Roman" w:hAnsi="Times New Roman"/>
          <w:b/>
          <w:sz w:val="22"/>
          <w:szCs w:val="22"/>
        </w:rPr>
        <w:t>Tentative Schedule</w:t>
      </w:r>
    </w:p>
    <w:p w:rsidR="00B5694B" w:rsidRPr="00B5694B" w:rsidRDefault="00B5694B" w:rsidP="00B5694B">
      <w:pPr>
        <w:jc w:val="center"/>
        <w:rPr>
          <w:rFonts w:ascii="Times New Roman" w:hAnsi="Times New Roman"/>
          <w:sz w:val="22"/>
          <w:szCs w:val="22"/>
        </w:rPr>
      </w:pPr>
      <w:r w:rsidRPr="00B5694B">
        <w:rPr>
          <w:rFonts w:ascii="Times New Roman" w:hAnsi="Times New Roman"/>
          <w:sz w:val="22"/>
          <w:szCs w:val="22"/>
        </w:rPr>
        <w:t>Assignments &amp; Due Dates</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1</w:t>
      </w:r>
      <w:r w:rsidRPr="00B5694B">
        <w:rPr>
          <w:rFonts w:ascii="Times New Roman" w:hAnsi="Times New Roman"/>
          <w:sz w:val="22"/>
          <w:szCs w:val="22"/>
        </w:rPr>
        <w:tab/>
      </w:r>
      <w:r w:rsidRPr="00B5694B">
        <w:rPr>
          <w:rFonts w:ascii="Times New Roman" w:hAnsi="Times New Roman"/>
          <w:sz w:val="22"/>
          <w:szCs w:val="22"/>
        </w:rPr>
        <w:tab/>
        <w:t>Introduction to the course</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2`</w:t>
      </w:r>
      <w:r w:rsidRPr="00B5694B">
        <w:rPr>
          <w:rFonts w:ascii="Times New Roman" w:hAnsi="Times New Roman"/>
          <w:sz w:val="22"/>
          <w:szCs w:val="22"/>
        </w:rPr>
        <w:tab/>
      </w:r>
      <w:r w:rsidRPr="00B5694B">
        <w:rPr>
          <w:rFonts w:ascii="Times New Roman" w:hAnsi="Times New Roman"/>
          <w:sz w:val="22"/>
          <w:szCs w:val="22"/>
        </w:rPr>
        <w:tab/>
        <w:t>Chapter 2</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3</w:t>
      </w:r>
      <w:r w:rsidRPr="00B5694B">
        <w:rPr>
          <w:rFonts w:ascii="Times New Roman" w:hAnsi="Times New Roman"/>
          <w:sz w:val="22"/>
          <w:szCs w:val="22"/>
        </w:rPr>
        <w:tab/>
      </w:r>
      <w:r w:rsidRPr="00B5694B">
        <w:rPr>
          <w:rFonts w:ascii="Times New Roman" w:hAnsi="Times New Roman"/>
          <w:sz w:val="22"/>
          <w:szCs w:val="22"/>
        </w:rPr>
        <w:tab/>
      </w:r>
      <w:r w:rsidRPr="00B5694B">
        <w:rPr>
          <w:rFonts w:ascii="Times New Roman" w:hAnsi="Times New Roman"/>
          <w:sz w:val="22"/>
          <w:szCs w:val="22"/>
        </w:rPr>
        <w:tab/>
        <w:t>Chapter 3</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4</w:t>
      </w:r>
      <w:r w:rsidRPr="00B5694B">
        <w:rPr>
          <w:rFonts w:ascii="Times New Roman" w:hAnsi="Times New Roman"/>
          <w:sz w:val="22"/>
          <w:szCs w:val="22"/>
        </w:rPr>
        <w:tab/>
      </w:r>
      <w:r w:rsidRPr="00B5694B">
        <w:rPr>
          <w:rFonts w:ascii="Times New Roman" w:hAnsi="Times New Roman"/>
          <w:sz w:val="22"/>
          <w:szCs w:val="22"/>
        </w:rPr>
        <w:tab/>
      </w:r>
      <w:r w:rsidRPr="00B5694B">
        <w:rPr>
          <w:rFonts w:ascii="Times New Roman" w:hAnsi="Times New Roman"/>
          <w:sz w:val="22"/>
          <w:szCs w:val="22"/>
        </w:rPr>
        <w:tab/>
        <w:t>Chapter 4</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5</w:t>
      </w:r>
      <w:r w:rsidRPr="00B5694B">
        <w:rPr>
          <w:rFonts w:ascii="Times New Roman" w:hAnsi="Times New Roman"/>
          <w:sz w:val="22"/>
          <w:szCs w:val="22"/>
        </w:rPr>
        <w:tab/>
      </w:r>
      <w:r w:rsidRPr="00B5694B">
        <w:rPr>
          <w:rFonts w:ascii="Times New Roman" w:hAnsi="Times New Roman"/>
          <w:sz w:val="22"/>
          <w:szCs w:val="22"/>
        </w:rPr>
        <w:tab/>
      </w:r>
      <w:r w:rsidRPr="00B5694B">
        <w:rPr>
          <w:rFonts w:ascii="Times New Roman" w:hAnsi="Times New Roman"/>
          <w:sz w:val="22"/>
          <w:szCs w:val="22"/>
        </w:rPr>
        <w:tab/>
        <w:t>Chapter 5</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6</w:t>
      </w:r>
      <w:r w:rsidRPr="00B5694B">
        <w:rPr>
          <w:rFonts w:ascii="Times New Roman" w:hAnsi="Times New Roman"/>
          <w:sz w:val="22"/>
          <w:szCs w:val="22"/>
        </w:rPr>
        <w:tab/>
      </w:r>
      <w:r w:rsidRPr="00B5694B">
        <w:rPr>
          <w:rFonts w:ascii="Times New Roman" w:hAnsi="Times New Roman"/>
          <w:sz w:val="22"/>
          <w:szCs w:val="22"/>
        </w:rPr>
        <w:tab/>
      </w:r>
      <w:r w:rsidRPr="00B5694B">
        <w:rPr>
          <w:rFonts w:ascii="Times New Roman" w:hAnsi="Times New Roman"/>
          <w:sz w:val="22"/>
          <w:szCs w:val="22"/>
        </w:rPr>
        <w:tab/>
        <w:t>Chapter 6</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7</w:t>
      </w:r>
      <w:r w:rsidRPr="00B5694B">
        <w:rPr>
          <w:rFonts w:ascii="Times New Roman" w:hAnsi="Times New Roman"/>
          <w:sz w:val="22"/>
          <w:szCs w:val="22"/>
        </w:rPr>
        <w:tab/>
      </w:r>
      <w:r w:rsidRPr="00B5694B">
        <w:rPr>
          <w:rFonts w:ascii="Times New Roman" w:hAnsi="Times New Roman"/>
          <w:sz w:val="22"/>
          <w:szCs w:val="22"/>
        </w:rPr>
        <w:tab/>
      </w:r>
      <w:r w:rsidRPr="00B5694B">
        <w:rPr>
          <w:rFonts w:ascii="Times New Roman" w:hAnsi="Times New Roman"/>
          <w:sz w:val="22"/>
          <w:szCs w:val="22"/>
        </w:rPr>
        <w:tab/>
        <w:t>Chapter 7</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8</w:t>
      </w:r>
      <w:r w:rsidRPr="00B5694B">
        <w:rPr>
          <w:rFonts w:ascii="Times New Roman" w:hAnsi="Times New Roman"/>
          <w:sz w:val="22"/>
          <w:szCs w:val="22"/>
        </w:rPr>
        <w:tab/>
      </w:r>
      <w:r w:rsidRPr="00B5694B">
        <w:rPr>
          <w:rFonts w:ascii="Times New Roman" w:hAnsi="Times New Roman"/>
          <w:sz w:val="22"/>
          <w:szCs w:val="22"/>
        </w:rPr>
        <w:tab/>
      </w:r>
      <w:r w:rsidRPr="00B5694B">
        <w:rPr>
          <w:rFonts w:ascii="Times New Roman" w:hAnsi="Times New Roman"/>
          <w:sz w:val="22"/>
          <w:szCs w:val="22"/>
        </w:rPr>
        <w:tab/>
        <w:t>Midterm (Chapters 1-7)</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ab/>
      </w:r>
      <w:r w:rsidRPr="00B5694B">
        <w:rPr>
          <w:rFonts w:ascii="Times New Roman" w:hAnsi="Times New Roman"/>
          <w:sz w:val="22"/>
          <w:szCs w:val="22"/>
        </w:rPr>
        <w:tab/>
      </w:r>
      <w:r w:rsidRPr="00B5694B">
        <w:rPr>
          <w:rFonts w:ascii="Times New Roman" w:hAnsi="Times New Roman"/>
          <w:sz w:val="22"/>
          <w:szCs w:val="22"/>
        </w:rPr>
        <w:tab/>
        <w:t>Chapter 8</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9</w:t>
      </w:r>
      <w:r w:rsidRPr="00B5694B">
        <w:rPr>
          <w:rFonts w:ascii="Times New Roman" w:hAnsi="Times New Roman"/>
          <w:sz w:val="22"/>
          <w:szCs w:val="22"/>
        </w:rPr>
        <w:tab/>
      </w:r>
      <w:r w:rsidRPr="00B5694B">
        <w:rPr>
          <w:rFonts w:ascii="Times New Roman" w:hAnsi="Times New Roman"/>
          <w:sz w:val="22"/>
          <w:szCs w:val="22"/>
        </w:rPr>
        <w:tab/>
      </w:r>
      <w:r w:rsidRPr="00B5694B">
        <w:rPr>
          <w:rFonts w:ascii="Times New Roman" w:hAnsi="Times New Roman"/>
          <w:sz w:val="22"/>
          <w:szCs w:val="22"/>
        </w:rPr>
        <w:tab/>
        <w:t>Chapter 9</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10</w:t>
      </w:r>
      <w:r w:rsidRPr="00B5694B">
        <w:rPr>
          <w:rFonts w:ascii="Times New Roman" w:hAnsi="Times New Roman"/>
          <w:sz w:val="22"/>
          <w:szCs w:val="22"/>
        </w:rPr>
        <w:tab/>
      </w:r>
      <w:r w:rsidRPr="00B5694B">
        <w:rPr>
          <w:rFonts w:ascii="Times New Roman" w:hAnsi="Times New Roman"/>
          <w:sz w:val="22"/>
          <w:szCs w:val="22"/>
        </w:rPr>
        <w:tab/>
        <w:t xml:space="preserve">Spring Bread </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11</w:t>
      </w:r>
      <w:r w:rsidRPr="00B5694B">
        <w:rPr>
          <w:rFonts w:ascii="Times New Roman" w:hAnsi="Times New Roman"/>
          <w:sz w:val="22"/>
          <w:szCs w:val="22"/>
        </w:rPr>
        <w:tab/>
      </w:r>
      <w:r w:rsidRPr="00B5694B">
        <w:rPr>
          <w:rFonts w:ascii="Times New Roman" w:hAnsi="Times New Roman"/>
          <w:sz w:val="22"/>
          <w:szCs w:val="22"/>
        </w:rPr>
        <w:tab/>
        <w:t>Paper and paper presentations due</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12</w:t>
      </w:r>
      <w:r w:rsidRPr="00B5694B">
        <w:rPr>
          <w:rFonts w:ascii="Times New Roman" w:hAnsi="Times New Roman"/>
          <w:sz w:val="22"/>
          <w:szCs w:val="22"/>
        </w:rPr>
        <w:tab/>
      </w:r>
      <w:r w:rsidRPr="00B5694B">
        <w:rPr>
          <w:rFonts w:ascii="Times New Roman" w:hAnsi="Times New Roman"/>
          <w:sz w:val="22"/>
          <w:szCs w:val="22"/>
        </w:rPr>
        <w:tab/>
        <w:t>Chapter 10 &amp; 11</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13</w:t>
      </w:r>
      <w:r w:rsidRPr="00B5694B">
        <w:rPr>
          <w:rFonts w:ascii="Times New Roman" w:hAnsi="Times New Roman"/>
          <w:sz w:val="22"/>
          <w:szCs w:val="22"/>
        </w:rPr>
        <w:tab/>
      </w:r>
      <w:r w:rsidRPr="00B5694B">
        <w:rPr>
          <w:rFonts w:ascii="Times New Roman" w:hAnsi="Times New Roman"/>
          <w:sz w:val="22"/>
          <w:szCs w:val="22"/>
        </w:rPr>
        <w:tab/>
        <w:t>Chapter 12</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14</w:t>
      </w:r>
      <w:r w:rsidRPr="00B5694B">
        <w:rPr>
          <w:rFonts w:ascii="Times New Roman" w:hAnsi="Times New Roman"/>
          <w:sz w:val="22"/>
          <w:szCs w:val="22"/>
        </w:rPr>
        <w:tab/>
      </w:r>
      <w:r w:rsidRPr="00B5694B">
        <w:rPr>
          <w:rFonts w:ascii="Times New Roman" w:hAnsi="Times New Roman"/>
          <w:sz w:val="22"/>
          <w:szCs w:val="22"/>
        </w:rPr>
        <w:tab/>
        <w:t>Chapter 13</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15</w:t>
      </w:r>
      <w:r w:rsidRPr="00B5694B">
        <w:rPr>
          <w:rFonts w:ascii="Times New Roman" w:hAnsi="Times New Roman"/>
          <w:sz w:val="22"/>
          <w:szCs w:val="22"/>
        </w:rPr>
        <w:tab/>
      </w:r>
      <w:r w:rsidRPr="00B5694B">
        <w:rPr>
          <w:rFonts w:ascii="Times New Roman" w:hAnsi="Times New Roman"/>
          <w:sz w:val="22"/>
          <w:szCs w:val="22"/>
        </w:rPr>
        <w:tab/>
        <w:t>Chapter 14 &amp; 15</w:t>
      </w: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Week 16</w:t>
      </w:r>
      <w:r w:rsidRPr="00B5694B">
        <w:rPr>
          <w:rFonts w:ascii="Times New Roman" w:hAnsi="Times New Roman"/>
          <w:sz w:val="22"/>
          <w:szCs w:val="22"/>
        </w:rPr>
        <w:tab/>
      </w:r>
      <w:r w:rsidRPr="00B5694B">
        <w:rPr>
          <w:rFonts w:ascii="Times New Roman" w:hAnsi="Times New Roman"/>
          <w:sz w:val="22"/>
          <w:szCs w:val="22"/>
        </w:rPr>
        <w:tab/>
        <w:t>Community Service Project Presentations &amp; Papers</w:t>
      </w:r>
    </w:p>
    <w:p w:rsidR="00B5694B" w:rsidRPr="00B5694B" w:rsidRDefault="00B5694B" w:rsidP="00B5694B">
      <w:pPr>
        <w:rPr>
          <w:rFonts w:ascii="Times New Roman" w:hAnsi="Times New Roman"/>
          <w:sz w:val="22"/>
          <w:szCs w:val="22"/>
        </w:rPr>
      </w:pPr>
    </w:p>
    <w:p w:rsidR="00B5694B" w:rsidRPr="00B5694B" w:rsidRDefault="00B5694B" w:rsidP="00B5694B">
      <w:pPr>
        <w:rPr>
          <w:rFonts w:ascii="Times New Roman" w:hAnsi="Times New Roman"/>
          <w:sz w:val="22"/>
          <w:szCs w:val="22"/>
        </w:rPr>
      </w:pPr>
      <w:r w:rsidRPr="00B5694B">
        <w:rPr>
          <w:rFonts w:ascii="Times New Roman" w:hAnsi="Times New Roman"/>
          <w:sz w:val="22"/>
          <w:szCs w:val="22"/>
        </w:rPr>
        <w:t>Final Exam May 6-10 Check the University exam schedule for your class.</w:t>
      </w:r>
    </w:p>
    <w:p w:rsidR="00F95D67" w:rsidRPr="00B5694B" w:rsidRDefault="00F95D67" w:rsidP="00B5694B">
      <w:pPr>
        <w:jc w:val="center"/>
        <w:rPr>
          <w:rFonts w:ascii="Times New Roman" w:hAnsi="Times New Roman"/>
          <w:sz w:val="22"/>
          <w:szCs w:val="22"/>
        </w:rPr>
      </w:pPr>
    </w:p>
    <w:sectPr w:rsidR="00F95D67" w:rsidRPr="00B5694B"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0CE" w:rsidRDefault="00FE50CE">
      <w:r>
        <w:separator/>
      </w:r>
    </w:p>
  </w:endnote>
  <w:endnote w:type="continuationSeparator" w:id="0">
    <w:p w:rsidR="00FE50CE" w:rsidRDefault="00FE5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550764">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5D0D91">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97C" w:rsidRDefault="00F7497C">
    <w:pPr>
      <w:spacing w:line="240" w:lineRule="exact"/>
    </w:pPr>
  </w:p>
  <w:p w:rsidR="00F7497C" w:rsidRDefault="00550764">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5D0D91">
      <w:rPr>
        <w:rFonts w:ascii="Times New Roman" w:hAnsi="Times New Roman"/>
        <w:noProof/>
      </w:rPr>
      <w:t>4</w:t>
    </w:r>
    <w:r>
      <w:rPr>
        <w:rFonts w:ascii="Times New Roman" w:hAnsi="Times New Roman"/>
      </w:rPr>
      <w:fldChar w:fldCharType="end"/>
    </w:r>
  </w:p>
  <w:p w:rsidR="00F7497C" w:rsidRDefault="00F749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0CE" w:rsidRDefault="00FE50CE">
      <w:r>
        <w:separator/>
      </w:r>
    </w:p>
  </w:footnote>
  <w:footnote w:type="continuationSeparator" w:id="0">
    <w:p w:rsidR="00FE50CE" w:rsidRDefault="00FE5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94B" w:rsidRDefault="00B5694B">
    <w:pPr>
      <w:pStyle w:val="Header"/>
    </w:pPr>
  </w:p>
  <w:p w:rsidR="00B5694B" w:rsidRDefault="00B569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1A50B2"/>
    <w:multiLevelType w:val="hybridMultilevel"/>
    <w:tmpl w:val="87F43DC0"/>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1"/>
  </w:num>
  <w:num w:numId="4">
    <w:abstractNumId w:val="21"/>
  </w:num>
  <w:num w:numId="5">
    <w:abstractNumId w:val="12"/>
  </w:num>
  <w:num w:numId="6">
    <w:abstractNumId w:val="22"/>
  </w:num>
  <w:num w:numId="7">
    <w:abstractNumId w:val="17"/>
  </w:num>
  <w:num w:numId="8">
    <w:abstractNumId w:val="14"/>
  </w:num>
  <w:num w:numId="9">
    <w:abstractNumId w:val="9"/>
  </w:num>
  <w:num w:numId="10">
    <w:abstractNumId w:val="10"/>
  </w:num>
  <w:num w:numId="11">
    <w:abstractNumId w:val="2"/>
  </w:num>
  <w:num w:numId="12">
    <w:abstractNumId w:val="8"/>
  </w:num>
  <w:num w:numId="13">
    <w:abstractNumId w:val="23"/>
  </w:num>
  <w:num w:numId="14">
    <w:abstractNumId w:val="7"/>
  </w:num>
  <w:num w:numId="15">
    <w:abstractNumId w:val="1"/>
  </w:num>
  <w:num w:numId="16">
    <w:abstractNumId w:val="4"/>
  </w:num>
  <w:num w:numId="17">
    <w:abstractNumId w:val="19"/>
  </w:num>
  <w:num w:numId="18">
    <w:abstractNumId w:val="15"/>
  </w:num>
  <w:num w:numId="19">
    <w:abstractNumId w:val="18"/>
  </w:num>
  <w:num w:numId="20">
    <w:abstractNumId w:val="0"/>
  </w:num>
  <w:num w:numId="21">
    <w:abstractNumId w:val="3"/>
  </w:num>
  <w:num w:numId="22">
    <w:abstractNumId w:val="16"/>
  </w:num>
  <w:num w:numId="23">
    <w:abstractNumId w:val="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4"/>
  </w:hdrShapeDefaults>
  <w:footnotePr>
    <w:footnote w:id="-1"/>
    <w:footnote w:id="0"/>
  </w:footnotePr>
  <w:endnotePr>
    <w:numFmt w:val="decimal"/>
    <w:endnote w:id="-1"/>
    <w:endnote w:id="0"/>
  </w:endnotePr>
  <w:compat/>
  <w:rsids>
    <w:rsidRoot w:val="003870C9"/>
    <w:rsid w:val="00004296"/>
    <w:rsid w:val="000066B1"/>
    <w:rsid w:val="00011369"/>
    <w:rsid w:val="00024A3A"/>
    <w:rsid w:val="000256FD"/>
    <w:rsid w:val="00026343"/>
    <w:rsid w:val="000537B0"/>
    <w:rsid w:val="000622CA"/>
    <w:rsid w:val="000659ED"/>
    <w:rsid w:val="00067AEF"/>
    <w:rsid w:val="00072B15"/>
    <w:rsid w:val="00092EEB"/>
    <w:rsid w:val="000A1B9E"/>
    <w:rsid w:val="000B6E27"/>
    <w:rsid w:val="000C7A96"/>
    <w:rsid w:val="00106FBB"/>
    <w:rsid w:val="00112986"/>
    <w:rsid w:val="00120DF1"/>
    <w:rsid w:val="0012788A"/>
    <w:rsid w:val="0014633D"/>
    <w:rsid w:val="00166277"/>
    <w:rsid w:val="0016798C"/>
    <w:rsid w:val="00171DC1"/>
    <w:rsid w:val="001A0191"/>
    <w:rsid w:val="001A0D52"/>
    <w:rsid w:val="001A18BD"/>
    <w:rsid w:val="001C1789"/>
    <w:rsid w:val="001E7217"/>
    <w:rsid w:val="00200328"/>
    <w:rsid w:val="002014CF"/>
    <w:rsid w:val="002043FC"/>
    <w:rsid w:val="00213E3D"/>
    <w:rsid w:val="002244CF"/>
    <w:rsid w:val="00232437"/>
    <w:rsid w:val="0023753C"/>
    <w:rsid w:val="0024267A"/>
    <w:rsid w:val="002428DD"/>
    <w:rsid w:val="0025125A"/>
    <w:rsid w:val="00254153"/>
    <w:rsid w:val="00256D23"/>
    <w:rsid w:val="00262095"/>
    <w:rsid w:val="0026652B"/>
    <w:rsid w:val="00297E3A"/>
    <w:rsid w:val="002A181A"/>
    <w:rsid w:val="002B36D1"/>
    <w:rsid w:val="002C2389"/>
    <w:rsid w:val="002D3151"/>
    <w:rsid w:val="002F038D"/>
    <w:rsid w:val="002F3E38"/>
    <w:rsid w:val="002F4875"/>
    <w:rsid w:val="00300CDD"/>
    <w:rsid w:val="003042E3"/>
    <w:rsid w:val="00311ECC"/>
    <w:rsid w:val="0031623F"/>
    <w:rsid w:val="0032720C"/>
    <w:rsid w:val="00353413"/>
    <w:rsid w:val="003603DC"/>
    <w:rsid w:val="00360433"/>
    <w:rsid w:val="003610F4"/>
    <w:rsid w:val="00371DEB"/>
    <w:rsid w:val="00381039"/>
    <w:rsid w:val="003870C9"/>
    <w:rsid w:val="003A26E5"/>
    <w:rsid w:val="003B7956"/>
    <w:rsid w:val="003C26F8"/>
    <w:rsid w:val="003C6852"/>
    <w:rsid w:val="003E0A8A"/>
    <w:rsid w:val="003E10F5"/>
    <w:rsid w:val="003E4008"/>
    <w:rsid w:val="003F3C67"/>
    <w:rsid w:val="003F7C56"/>
    <w:rsid w:val="00402EEF"/>
    <w:rsid w:val="0041174C"/>
    <w:rsid w:val="00420CEB"/>
    <w:rsid w:val="004343CE"/>
    <w:rsid w:val="00441F59"/>
    <w:rsid w:val="0045298A"/>
    <w:rsid w:val="0046277B"/>
    <w:rsid w:val="00464591"/>
    <w:rsid w:val="004709F8"/>
    <w:rsid w:val="00470BE3"/>
    <w:rsid w:val="004855E5"/>
    <w:rsid w:val="004904B8"/>
    <w:rsid w:val="004B0524"/>
    <w:rsid w:val="004B497D"/>
    <w:rsid w:val="004B569E"/>
    <w:rsid w:val="004C1F79"/>
    <w:rsid w:val="004C4C08"/>
    <w:rsid w:val="004D6215"/>
    <w:rsid w:val="004E119F"/>
    <w:rsid w:val="004E3BA0"/>
    <w:rsid w:val="004E6D91"/>
    <w:rsid w:val="005346E7"/>
    <w:rsid w:val="00536080"/>
    <w:rsid w:val="00542250"/>
    <w:rsid w:val="00546FD1"/>
    <w:rsid w:val="005473C4"/>
    <w:rsid w:val="005502E1"/>
    <w:rsid w:val="00550764"/>
    <w:rsid w:val="005616C1"/>
    <w:rsid w:val="00562B3C"/>
    <w:rsid w:val="00567A7B"/>
    <w:rsid w:val="00571D28"/>
    <w:rsid w:val="005742FD"/>
    <w:rsid w:val="0058042A"/>
    <w:rsid w:val="005808AC"/>
    <w:rsid w:val="00585D04"/>
    <w:rsid w:val="0058798D"/>
    <w:rsid w:val="005929E8"/>
    <w:rsid w:val="005B7737"/>
    <w:rsid w:val="005C13F1"/>
    <w:rsid w:val="005C46E3"/>
    <w:rsid w:val="005D0D91"/>
    <w:rsid w:val="005E12A4"/>
    <w:rsid w:val="005F1E9F"/>
    <w:rsid w:val="00603B11"/>
    <w:rsid w:val="00621D45"/>
    <w:rsid w:val="00623EED"/>
    <w:rsid w:val="006333E1"/>
    <w:rsid w:val="00635F0F"/>
    <w:rsid w:val="00637401"/>
    <w:rsid w:val="00641681"/>
    <w:rsid w:val="006475D3"/>
    <w:rsid w:val="0066032B"/>
    <w:rsid w:val="00661617"/>
    <w:rsid w:val="00665857"/>
    <w:rsid w:val="00670AB2"/>
    <w:rsid w:val="00674872"/>
    <w:rsid w:val="006941ED"/>
    <w:rsid w:val="006A6D34"/>
    <w:rsid w:val="006E046D"/>
    <w:rsid w:val="006F1422"/>
    <w:rsid w:val="006F7E2B"/>
    <w:rsid w:val="00711F7C"/>
    <w:rsid w:val="007172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1D3E"/>
    <w:rsid w:val="00832DBF"/>
    <w:rsid w:val="0083547A"/>
    <w:rsid w:val="00845615"/>
    <w:rsid w:val="00850C11"/>
    <w:rsid w:val="008613BC"/>
    <w:rsid w:val="00866B26"/>
    <w:rsid w:val="00882181"/>
    <w:rsid w:val="00886C79"/>
    <w:rsid w:val="008921AF"/>
    <w:rsid w:val="008A0F86"/>
    <w:rsid w:val="008A261B"/>
    <w:rsid w:val="008B289E"/>
    <w:rsid w:val="008E55D8"/>
    <w:rsid w:val="008E6EE1"/>
    <w:rsid w:val="00904029"/>
    <w:rsid w:val="00921789"/>
    <w:rsid w:val="0093563D"/>
    <w:rsid w:val="00941D3D"/>
    <w:rsid w:val="00957F03"/>
    <w:rsid w:val="00960DEC"/>
    <w:rsid w:val="00963309"/>
    <w:rsid w:val="0098169F"/>
    <w:rsid w:val="00981A5A"/>
    <w:rsid w:val="00990984"/>
    <w:rsid w:val="009C0435"/>
    <w:rsid w:val="009E49CF"/>
    <w:rsid w:val="00A141E6"/>
    <w:rsid w:val="00A230E2"/>
    <w:rsid w:val="00A42768"/>
    <w:rsid w:val="00A43C70"/>
    <w:rsid w:val="00A4406D"/>
    <w:rsid w:val="00A46356"/>
    <w:rsid w:val="00A71990"/>
    <w:rsid w:val="00A71D1F"/>
    <w:rsid w:val="00A86913"/>
    <w:rsid w:val="00A92728"/>
    <w:rsid w:val="00A95AB3"/>
    <w:rsid w:val="00AC34B0"/>
    <w:rsid w:val="00AD3EEC"/>
    <w:rsid w:val="00AD6C72"/>
    <w:rsid w:val="00AF2B3E"/>
    <w:rsid w:val="00AF4F6C"/>
    <w:rsid w:val="00AF6389"/>
    <w:rsid w:val="00B02C6D"/>
    <w:rsid w:val="00B0354A"/>
    <w:rsid w:val="00B06B15"/>
    <w:rsid w:val="00B166CA"/>
    <w:rsid w:val="00B17164"/>
    <w:rsid w:val="00B222AE"/>
    <w:rsid w:val="00B518BE"/>
    <w:rsid w:val="00B5694B"/>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63D80"/>
    <w:rsid w:val="00C65E3C"/>
    <w:rsid w:val="00C84B57"/>
    <w:rsid w:val="00CA2DB0"/>
    <w:rsid w:val="00CA7B3B"/>
    <w:rsid w:val="00CC6097"/>
    <w:rsid w:val="00CF3CB3"/>
    <w:rsid w:val="00D016BF"/>
    <w:rsid w:val="00D434AC"/>
    <w:rsid w:val="00D4419B"/>
    <w:rsid w:val="00D81F27"/>
    <w:rsid w:val="00D8625E"/>
    <w:rsid w:val="00D916FF"/>
    <w:rsid w:val="00DA4E24"/>
    <w:rsid w:val="00DC0E70"/>
    <w:rsid w:val="00DC2327"/>
    <w:rsid w:val="00DD42D5"/>
    <w:rsid w:val="00DD4C0F"/>
    <w:rsid w:val="00DF0DF7"/>
    <w:rsid w:val="00E0641A"/>
    <w:rsid w:val="00E21782"/>
    <w:rsid w:val="00E52323"/>
    <w:rsid w:val="00E57F9F"/>
    <w:rsid w:val="00E71921"/>
    <w:rsid w:val="00E7717A"/>
    <w:rsid w:val="00E91946"/>
    <w:rsid w:val="00E923E5"/>
    <w:rsid w:val="00E96EB9"/>
    <w:rsid w:val="00EC3ED4"/>
    <w:rsid w:val="00ED1A24"/>
    <w:rsid w:val="00ED4924"/>
    <w:rsid w:val="00EF542D"/>
    <w:rsid w:val="00EF639F"/>
    <w:rsid w:val="00F050DB"/>
    <w:rsid w:val="00F26E7F"/>
    <w:rsid w:val="00F3023D"/>
    <w:rsid w:val="00F45E37"/>
    <w:rsid w:val="00F52708"/>
    <w:rsid w:val="00F535D9"/>
    <w:rsid w:val="00F5592B"/>
    <w:rsid w:val="00F603D6"/>
    <w:rsid w:val="00F64070"/>
    <w:rsid w:val="00F669E9"/>
    <w:rsid w:val="00F7271A"/>
    <w:rsid w:val="00F7497C"/>
    <w:rsid w:val="00F8317C"/>
    <w:rsid w:val="00F95D67"/>
    <w:rsid w:val="00FE50CE"/>
    <w:rsid w:val="00FE746F"/>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99"/>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12A2-8534-4DBB-B7E6-36A07599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8736</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Greenwoo</cp:lastModifiedBy>
  <cp:revision>3</cp:revision>
  <cp:lastPrinted>2013-01-14T17:47:00Z</cp:lastPrinted>
  <dcterms:created xsi:type="dcterms:W3CDTF">2013-01-14T17:47:00Z</dcterms:created>
  <dcterms:modified xsi:type="dcterms:W3CDTF">2013-01-14T17:49:00Z</dcterms:modified>
</cp:coreProperties>
</file>