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EE1" w:rsidRPr="008A261B" w:rsidRDefault="002C2389" w:rsidP="007A6D1B">
      <w:pPr>
        <w:jc w:val="center"/>
        <w:outlineLvl w:val="0"/>
        <w:rPr>
          <w:rFonts w:ascii="Times New Roman" w:hAnsi="Times New Roman"/>
          <w:b/>
          <w:sz w:val="28"/>
          <w:szCs w:val="28"/>
        </w:rPr>
      </w:pPr>
      <w:r w:rsidRPr="008A261B">
        <w:rPr>
          <w:rFonts w:ascii="Times New Roman" w:hAnsi="Times New Roman"/>
          <w:b/>
          <w:sz w:val="28"/>
          <w:szCs w:val="28"/>
        </w:rPr>
        <w:t>Marshall University</w:t>
      </w:r>
      <w:r w:rsidR="00990984" w:rsidRPr="008A261B">
        <w:rPr>
          <w:rFonts w:ascii="Times New Roman" w:hAnsi="Times New Roman"/>
          <w:b/>
          <w:sz w:val="28"/>
          <w:szCs w:val="28"/>
        </w:rPr>
        <w:br/>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7920"/>
      </w:tblGrid>
      <w:tr w:rsidR="00866B26" w:rsidRPr="008A261B" w:rsidTr="002C2389">
        <w:tc>
          <w:tcPr>
            <w:tcW w:w="2340" w:type="dxa"/>
          </w:tcPr>
          <w:p w:rsidR="00866B26" w:rsidRPr="008A261B" w:rsidRDefault="00990984" w:rsidP="002C2389">
            <w:pPr>
              <w:tabs>
                <w:tab w:val="left" w:pos="-1440"/>
              </w:tabs>
              <w:rPr>
                <w:rFonts w:ascii="Times New Roman" w:hAnsi="Times New Roman"/>
                <w:sz w:val="20"/>
              </w:rPr>
            </w:pPr>
            <w:r w:rsidRPr="008A261B">
              <w:rPr>
                <w:rFonts w:ascii="Times New Roman" w:hAnsi="Times New Roman"/>
                <w:sz w:val="20"/>
              </w:rPr>
              <w:t>Course</w:t>
            </w:r>
            <w:r w:rsidR="00FF6464" w:rsidRPr="008A261B">
              <w:rPr>
                <w:rFonts w:ascii="Times New Roman" w:hAnsi="Times New Roman"/>
                <w:sz w:val="20"/>
              </w:rPr>
              <w:t xml:space="preserve"> </w:t>
            </w:r>
            <w:r w:rsidR="002C2389" w:rsidRPr="008A261B">
              <w:rPr>
                <w:rFonts w:ascii="Times New Roman" w:hAnsi="Times New Roman"/>
                <w:sz w:val="20"/>
              </w:rPr>
              <w:t>Title/</w:t>
            </w:r>
            <w:r w:rsidRPr="008A261B">
              <w:rPr>
                <w:rFonts w:ascii="Times New Roman" w:hAnsi="Times New Roman"/>
                <w:sz w:val="20"/>
              </w:rPr>
              <w:t xml:space="preserve">Number </w:t>
            </w:r>
          </w:p>
        </w:tc>
        <w:tc>
          <w:tcPr>
            <w:tcW w:w="7920" w:type="dxa"/>
          </w:tcPr>
          <w:p w:rsidR="00866B26" w:rsidRPr="008A261B" w:rsidRDefault="003F5617" w:rsidP="002C2389">
            <w:pPr>
              <w:rPr>
                <w:rFonts w:ascii="Times New Roman" w:hAnsi="Times New Roman"/>
                <w:b/>
                <w:sz w:val="20"/>
              </w:rPr>
            </w:pPr>
            <w:r>
              <w:rPr>
                <w:rFonts w:ascii="Times New Roman" w:hAnsi="Times New Roman"/>
                <w:b/>
                <w:sz w:val="20"/>
              </w:rPr>
              <w:t>CMM 401/501  Organizational Communication</w:t>
            </w:r>
          </w:p>
        </w:tc>
      </w:tr>
      <w:tr w:rsidR="00866B26" w:rsidRPr="005742FD" w:rsidTr="002C2389">
        <w:tc>
          <w:tcPr>
            <w:tcW w:w="2340" w:type="dxa"/>
          </w:tcPr>
          <w:p w:rsidR="00866B26" w:rsidRPr="00FF6464" w:rsidRDefault="00866B26" w:rsidP="00254153">
            <w:pPr>
              <w:tabs>
                <w:tab w:val="left" w:pos="-1440"/>
              </w:tabs>
              <w:rPr>
                <w:rFonts w:ascii="Times New Roman" w:hAnsi="Times New Roman"/>
                <w:sz w:val="20"/>
              </w:rPr>
            </w:pPr>
            <w:r w:rsidRPr="008A261B">
              <w:rPr>
                <w:rFonts w:ascii="Times New Roman" w:hAnsi="Times New Roman"/>
                <w:sz w:val="20"/>
              </w:rPr>
              <w:t>Semester</w:t>
            </w:r>
            <w:r w:rsidR="004B0524" w:rsidRPr="008A261B">
              <w:rPr>
                <w:rFonts w:ascii="Times New Roman" w:hAnsi="Times New Roman"/>
                <w:sz w:val="20"/>
              </w:rPr>
              <w:t>/Year</w:t>
            </w:r>
          </w:p>
        </w:tc>
        <w:tc>
          <w:tcPr>
            <w:tcW w:w="7920" w:type="dxa"/>
          </w:tcPr>
          <w:p w:rsidR="00866B26" w:rsidRPr="00FF6464" w:rsidRDefault="003F5617" w:rsidP="00254153">
            <w:pPr>
              <w:tabs>
                <w:tab w:val="left" w:pos="-1440"/>
              </w:tabs>
              <w:rPr>
                <w:rFonts w:ascii="Times New Roman" w:hAnsi="Times New Roman"/>
                <w:sz w:val="20"/>
              </w:rPr>
            </w:pPr>
            <w:r>
              <w:rPr>
                <w:rFonts w:ascii="Times New Roman" w:hAnsi="Times New Roman"/>
                <w:sz w:val="20"/>
              </w:rPr>
              <w:t>Spring 2013</w:t>
            </w:r>
          </w:p>
        </w:tc>
      </w:tr>
      <w:tr w:rsidR="00866B26" w:rsidRPr="005742FD" w:rsidTr="002C2389">
        <w:tc>
          <w:tcPr>
            <w:tcW w:w="2340" w:type="dxa"/>
          </w:tcPr>
          <w:p w:rsidR="00866B26" w:rsidRPr="00FF6464" w:rsidRDefault="00990984" w:rsidP="00254153">
            <w:pPr>
              <w:tabs>
                <w:tab w:val="left" w:pos="-1440"/>
              </w:tabs>
              <w:rPr>
                <w:rFonts w:ascii="Times New Roman" w:hAnsi="Times New Roman"/>
                <w:sz w:val="20"/>
              </w:rPr>
            </w:pPr>
            <w:r w:rsidRPr="00FF6464">
              <w:rPr>
                <w:rFonts w:ascii="Times New Roman" w:hAnsi="Times New Roman"/>
                <w:sz w:val="20"/>
              </w:rPr>
              <w:t>Days/</w:t>
            </w:r>
            <w:r w:rsidR="00866B26" w:rsidRPr="00FF6464">
              <w:rPr>
                <w:rFonts w:ascii="Times New Roman" w:hAnsi="Times New Roman"/>
                <w:sz w:val="20"/>
              </w:rPr>
              <w:t>Time</w:t>
            </w:r>
          </w:p>
        </w:tc>
        <w:tc>
          <w:tcPr>
            <w:tcW w:w="7920" w:type="dxa"/>
          </w:tcPr>
          <w:p w:rsidR="00866B26" w:rsidRPr="00FF6464" w:rsidRDefault="003F5617" w:rsidP="00254153">
            <w:pPr>
              <w:tabs>
                <w:tab w:val="left" w:pos="-1440"/>
              </w:tabs>
              <w:rPr>
                <w:rFonts w:ascii="Times New Roman" w:hAnsi="Times New Roman"/>
                <w:sz w:val="20"/>
              </w:rPr>
            </w:pPr>
            <w:r>
              <w:rPr>
                <w:rFonts w:ascii="Times New Roman" w:hAnsi="Times New Roman"/>
                <w:sz w:val="20"/>
              </w:rPr>
              <w:t>4- 6:20 Tuesday</w:t>
            </w:r>
          </w:p>
        </w:tc>
      </w:tr>
      <w:tr w:rsidR="00866B26" w:rsidRPr="005742FD" w:rsidTr="002C2389">
        <w:tc>
          <w:tcPr>
            <w:tcW w:w="2340" w:type="dxa"/>
          </w:tcPr>
          <w:p w:rsidR="00866B26" w:rsidRPr="00FF6464" w:rsidRDefault="00866B26" w:rsidP="00254153">
            <w:pPr>
              <w:tabs>
                <w:tab w:val="left" w:pos="-1440"/>
              </w:tabs>
              <w:rPr>
                <w:rFonts w:ascii="Times New Roman" w:hAnsi="Times New Roman"/>
                <w:sz w:val="20"/>
              </w:rPr>
            </w:pPr>
            <w:r w:rsidRPr="00FF6464">
              <w:rPr>
                <w:rFonts w:ascii="Times New Roman" w:hAnsi="Times New Roman"/>
                <w:sz w:val="20"/>
              </w:rPr>
              <w:t>Location</w:t>
            </w:r>
          </w:p>
        </w:tc>
        <w:tc>
          <w:tcPr>
            <w:tcW w:w="7920" w:type="dxa"/>
          </w:tcPr>
          <w:p w:rsidR="00866B26" w:rsidRPr="00FF6464" w:rsidRDefault="003F5617" w:rsidP="00254153">
            <w:pPr>
              <w:tabs>
                <w:tab w:val="left" w:pos="-1440"/>
              </w:tabs>
              <w:rPr>
                <w:rFonts w:ascii="Times New Roman" w:hAnsi="Times New Roman"/>
                <w:sz w:val="20"/>
              </w:rPr>
            </w:pPr>
            <w:r>
              <w:rPr>
                <w:rFonts w:ascii="Times New Roman" w:hAnsi="Times New Roman"/>
                <w:sz w:val="20"/>
              </w:rPr>
              <w:t>SH 227</w:t>
            </w:r>
          </w:p>
        </w:tc>
      </w:tr>
      <w:tr w:rsidR="00866B26" w:rsidRPr="005742FD" w:rsidTr="002C2389">
        <w:tc>
          <w:tcPr>
            <w:tcW w:w="2340" w:type="dxa"/>
          </w:tcPr>
          <w:p w:rsidR="00866B26" w:rsidRPr="00FF6464" w:rsidRDefault="00866B26" w:rsidP="00254153">
            <w:pPr>
              <w:tabs>
                <w:tab w:val="left" w:pos="-1440"/>
              </w:tabs>
              <w:rPr>
                <w:rFonts w:ascii="Times New Roman" w:hAnsi="Times New Roman"/>
                <w:sz w:val="20"/>
              </w:rPr>
            </w:pPr>
            <w:r w:rsidRPr="00FF6464">
              <w:rPr>
                <w:rFonts w:ascii="Times New Roman" w:hAnsi="Times New Roman"/>
                <w:sz w:val="20"/>
              </w:rPr>
              <w:t>Instructor</w:t>
            </w:r>
          </w:p>
        </w:tc>
        <w:tc>
          <w:tcPr>
            <w:tcW w:w="7920" w:type="dxa"/>
          </w:tcPr>
          <w:p w:rsidR="00866B26" w:rsidRPr="00FF6464" w:rsidRDefault="003F5617" w:rsidP="00254153">
            <w:pPr>
              <w:tabs>
                <w:tab w:val="left" w:pos="-1440"/>
              </w:tabs>
              <w:rPr>
                <w:rFonts w:ascii="Times New Roman" w:hAnsi="Times New Roman"/>
                <w:sz w:val="20"/>
              </w:rPr>
            </w:pPr>
            <w:r>
              <w:rPr>
                <w:rFonts w:ascii="Times New Roman" w:hAnsi="Times New Roman"/>
                <w:sz w:val="20"/>
              </w:rPr>
              <w:t>Kristine Greenwood PhD</w:t>
            </w:r>
          </w:p>
        </w:tc>
      </w:tr>
      <w:tr w:rsidR="00866B26" w:rsidRPr="005742FD" w:rsidTr="002C2389">
        <w:tc>
          <w:tcPr>
            <w:tcW w:w="2340" w:type="dxa"/>
          </w:tcPr>
          <w:p w:rsidR="00866B26" w:rsidRPr="00FF6464" w:rsidRDefault="00866B26" w:rsidP="00254153">
            <w:pPr>
              <w:tabs>
                <w:tab w:val="left" w:pos="-1440"/>
              </w:tabs>
              <w:rPr>
                <w:rFonts w:ascii="Times New Roman" w:hAnsi="Times New Roman"/>
                <w:sz w:val="20"/>
              </w:rPr>
            </w:pPr>
            <w:r w:rsidRPr="00FF6464">
              <w:rPr>
                <w:rFonts w:ascii="Times New Roman" w:hAnsi="Times New Roman"/>
                <w:sz w:val="20"/>
              </w:rPr>
              <w:t>Office</w:t>
            </w:r>
          </w:p>
        </w:tc>
        <w:tc>
          <w:tcPr>
            <w:tcW w:w="7920" w:type="dxa"/>
          </w:tcPr>
          <w:p w:rsidR="00866B26" w:rsidRPr="00FF6464" w:rsidRDefault="003A26E5" w:rsidP="00254153">
            <w:pPr>
              <w:tabs>
                <w:tab w:val="left" w:pos="-1440"/>
              </w:tabs>
              <w:rPr>
                <w:rFonts w:ascii="Times New Roman" w:hAnsi="Times New Roman"/>
                <w:sz w:val="20"/>
              </w:rPr>
            </w:pPr>
            <w:r>
              <w:rPr>
                <w:rFonts w:ascii="Times New Roman" w:hAnsi="Times New Roman"/>
                <w:sz w:val="20"/>
              </w:rPr>
              <w:t>Smith Hall 247</w:t>
            </w:r>
          </w:p>
        </w:tc>
      </w:tr>
      <w:tr w:rsidR="00866B26" w:rsidRPr="005742FD" w:rsidTr="002C2389">
        <w:tc>
          <w:tcPr>
            <w:tcW w:w="2340" w:type="dxa"/>
          </w:tcPr>
          <w:p w:rsidR="00866B26" w:rsidRPr="00FF6464" w:rsidRDefault="00866B26" w:rsidP="00254153">
            <w:pPr>
              <w:tabs>
                <w:tab w:val="left" w:pos="-1440"/>
              </w:tabs>
              <w:rPr>
                <w:rFonts w:ascii="Times New Roman" w:hAnsi="Times New Roman"/>
                <w:sz w:val="20"/>
              </w:rPr>
            </w:pPr>
            <w:r w:rsidRPr="00FF6464">
              <w:rPr>
                <w:rFonts w:ascii="Times New Roman" w:hAnsi="Times New Roman"/>
                <w:sz w:val="20"/>
              </w:rPr>
              <w:t>Phone</w:t>
            </w:r>
          </w:p>
        </w:tc>
        <w:tc>
          <w:tcPr>
            <w:tcW w:w="7920" w:type="dxa"/>
          </w:tcPr>
          <w:p w:rsidR="00866B26" w:rsidRPr="00FF6464" w:rsidRDefault="003A26E5" w:rsidP="00254153">
            <w:pPr>
              <w:tabs>
                <w:tab w:val="left" w:pos="-1440"/>
              </w:tabs>
              <w:rPr>
                <w:rFonts w:ascii="Times New Roman" w:hAnsi="Times New Roman"/>
                <w:sz w:val="20"/>
              </w:rPr>
            </w:pPr>
            <w:r>
              <w:rPr>
                <w:rFonts w:ascii="Times New Roman" w:hAnsi="Times New Roman"/>
                <w:sz w:val="20"/>
              </w:rPr>
              <w:t>66788</w:t>
            </w:r>
          </w:p>
        </w:tc>
      </w:tr>
      <w:tr w:rsidR="00866B26" w:rsidRPr="005742FD" w:rsidTr="002C2389">
        <w:tc>
          <w:tcPr>
            <w:tcW w:w="2340" w:type="dxa"/>
          </w:tcPr>
          <w:p w:rsidR="00866B26" w:rsidRPr="00FF6464" w:rsidRDefault="00866B26" w:rsidP="00254153">
            <w:pPr>
              <w:tabs>
                <w:tab w:val="left" w:pos="-1440"/>
              </w:tabs>
              <w:rPr>
                <w:rFonts w:ascii="Times New Roman" w:hAnsi="Times New Roman"/>
                <w:sz w:val="20"/>
              </w:rPr>
            </w:pPr>
            <w:r w:rsidRPr="00FF6464">
              <w:rPr>
                <w:rFonts w:ascii="Times New Roman" w:hAnsi="Times New Roman"/>
                <w:sz w:val="20"/>
              </w:rPr>
              <w:t>E-Mail</w:t>
            </w:r>
          </w:p>
        </w:tc>
        <w:tc>
          <w:tcPr>
            <w:tcW w:w="7920" w:type="dxa"/>
          </w:tcPr>
          <w:p w:rsidR="00866B26" w:rsidRPr="00FF6464" w:rsidRDefault="003A26E5" w:rsidP="00254153">
            <w:pPr>
              <w:tabs>
                <w:tab w:val="left" w:pos="-1440"/>
              </w:tabs>
              <w:rPr>
                <w:rFonts w:ascii="Times New Roman" w:hAnsi="Times New Roman"/>
                <w:sz w:val="20"/>
              </w:rPr>
            </w:pPr>
            <w:r>
              <w:rPr>
                <w:rFonts w:ascii="Times New Roman" w:hAnsi="Times New Roman"/>
                <w:sz w:val="20"/>
              </w:rPr>
              <w:t>Greenwoo@Marshall.edu</w:t>
            </w:r>
          </w:p>
        </w:tc>
      </w:tr>
      <w:tr w:rsidR="00866B26" w:rsidRPr="005742FD" w:rsidTr="002C2389">
        <w:tc>
          <w:tcPr>
            <w:tcW w:w="2340" w:type="dxa"/>
          </w:tcPr>
          <w:p w:rsidR="00866B26" w:rsidRPr="00FF6464" w:rsidRDefault="00990984" w:rsidP="00254153">
            <w:pPr>
              <w:tabs>
                <w:tab w:val="left" w:pos="-1440"/>
              </w:tabs>
              <w:rPr>
                <w:rFonts w:ascii="Times New Roman" w:hAnsi="Times New Roman"/>
                <w:sz w:val="20"/>
              </w:rPr>
            </w:pPr>
            <w:r w:rsidRPr="00FF6464">
              <w:rPr>
                <w:rFonts w:ascii="Times New Roman" w:hAnsi="Times New Roman"/>
                <w:sz w:val="20"/>
              </w:rPr>
              <w:t>Office/</w:t>
            </w:r>
            <w:r w:rsidR="00866B26" w:rsidRPr="00FF6464">
              <w:rPr>
                <w:rFonts w:ascii="Times New Roman" w:hAnsi="Times New Roman"/>
                <w:sz w:val="20"/>
              </w:rPr>
              <w:t>Hours</w:t>
            </w:r>
          </w:p>
        </w:tc>
        <w:tc>
          <w:tcPr>
            <w:tcW w:w="7920" w:type="dxa"/>
          </w:tcPr>
          <w:p w:rsidR="00866B26" w:rsidRPr="00FF6464" w:rsidRDefault="003F55EE" w:rsidP="00254153">
            <w:pPr>
              <w:tabs>
                <w:tab w:val="left" w:pos="-1440"/>
              </w:tabs>
              <w:rPr>
                <w:rFonts w:ascii="Times New Roman" w:hAnsi="Times New Roman"/>
                <w:sz w:val="20"/>
              </w:rPr>
            </w:pPr>
            <w:r>
              <w:rPr>
                <w:rFonts w:ascii="Times New Roman" w:hAnsi="Times New Roman"/>
                <w:sz w:val="20"/>
              </w:rPr>
              <w:t xml:space="preserve">MW 1012, 1-2  TR </w:t>
            </w:r>
            <w:r w:rsidR="00C5134E">
              <w:rPr>
                <w:rFonts w:ascii="Times New Roman" w:hAnsi="Times New Roman"/>
                <w:sz w:val="20"/>
              </w:rPr>
              <w:t>2-3  by appointment</w:t>
            </w:r>
          </w:p>
        </w:tc>
      </w:tr>
      <w:tr w:rsidR="00FF6464" w:rsidRPr="005742FD" w:rsidTr="002C2389">
        <w:tc>
          <w:tcPr>
            <w:tcW w:w="2340" w:type="dxa"/>
          </w:tcPr>
          <w:p w:rsidR="00FF6464" w:rsidRPr="00FF6464" w:rsidRDefault="00FF6464" w:rsidP="00254153">
            <w:pPr>
              <w:tabs>
                <w:tab w:val="left" w:pos="-1440"/>
              </w:tabs>
              <w:rPr>
                <w:rFonts w:ascii="Times New Roman" w:hAnsi="Times New Roman"/>
                <w:sz w:val="20"/>
              </w:rPr>
            </w:pPr>
            <w:r w:rsidRPr="00FF6464">
              <w:rPr>
                <w:rFonts w:ascii="Times New Roman" w:hAnsi="Times New Roman"/>
                <w:sz w:val="20"/>
              </w:rPr>
              <w:t>University Policies</w:t>
            </w:r>
          </w:p>
        </w:tc>
        <w:tc>
          <w:tcPr>
            <w:tcW w:w="7920" w:type="dxa"/>
          </w:tcPr>
          <w:p w:rsidR="00886C79" w:rsidRPr="00886C79" w:rsidRDefault="00886C79" w:rsidP="00886C79">
            <w:pPr>
              <w:tabs>
                <w:tab w:val="left" w:pos="-1440"/>
              </w:tabs>
              <w:spacing w:after="60"/>
              <w:rPr>
                <w:rFonts w:ascii="Times New Roman" w:hAnsi="Times New Roman"/>
                <w:sz w:val="20"/>
              </w:rPr>
            </w:pPr>
            <w:r w:rsidRPr="008A261B">
              <w:rPr>
                <w:rFonts w:ascii="Times New Roman" w:hAnsi="Times New Roman"/>
                <w:sz w:val="20"/>
              </w:rPr>
              <w:t xml:space="preserve">By enrolling in this course, you agree to the University Policies listed below. Please read the full text of each policy at </w:t>
            </w:r>
            <w:hyperlink r:id="rId7" w:history="1">
              <w:r w:rsidRPr="008A261B">
                <w:rPr>
                  <w:rStyle w:val="Hyperlink"/>
                  <w:rFonts w:ascii="Times New Roman" w:hAnsi="Times New Roman"/>
                  <w:sz w:val="20"/>
                </w:rPr>
                <w:t>www.marshall.edu/academic-affairs/policies</w:t>
              </w:r>
            </w:hyperlink>
          </w:p>
          <w:p w:rsidR="00D916FF" w:rsidRDefault="00FF6464" w:rsidP="00D916FF">
            <w:pPr>
              <w:tabs>
                <w:tab w:val="left" w:pos="-1440"/>
              </w:tabs>
              <w:ind w:left="158"/>
              <w:rPr>
                <w:rFonts w:ascii="Times New Roman" w:hAnsi="Times New Roman"/>
                <w:sz w:val="20"/>
              </w:rPr>
            </w:pPr>
            <w:r w:rsidRPr="00D916FF">
              <w:rPr>
                <w:rFonts w:ascii="Times New Roman" w:hAnsi="Times New Roman"/>
                <w:sz w:val="20"/>
              </w:rPr>
              <w:t>Students with Disabilities</w:t>
            </w:r>
            <w:r w:rsidR="00D916FF">
              <w:rPr>
                <w:rFonts w:ascii="Times New Roman" w:hAnsi="Times New Roman"/>
                <w:sz w:val="20"/>
              </w:rPr>
              <w:t xml:space="preserve"> | </w:t>
            </w:r>
            <w:r w:rsidR="00D916FF" w:rsidRPr="00D916FF">
              <w:rPr>
                <w:rFonts w:ascii="Times New Roman" w:hAnsi="Times New Roman"/>
                <w:sz w:val="20"/>
              </w:rPr>
              <w:t>Affirmative Action</w:t>
            </w:r>
            <w:r w:rsidR="00D916FF">
              <w:rPr>
                <w:rFonts w:ascii="Times New Roman" w:hAnsi="Times New Roman"/>
                <w:sz w:val="20"/>
              </w:rPr>
              <w:t xml:space="preserve"> | </w:t>
            </w:r>
            <w:r w:rsidR="00D916FF" w:rsidRPr="00D916FF">
              <w:rPr>
                <w:rFonts w:ascii="Times New Roman" w:hAnsi="Times New Roman"/>
                <w:sz w:val="20"/>
              </w:rPr>
              <w:t>Computing Services Acceptable Use</w:t>
            </w:r>
            <w:r w:rsidR="00D916FF">
              <w:rPr>
                <w:rFonts w:ascii="Times New Roman" w:hAnsi="Times New Roman"/>
                <w:sz w:val="20"/>
              </w:rPr>
              <w:t xml:space="preserve"> </w:t>
            </w:r>
          </w:p>
          <w:p w:rsidR="00FF6464" w:rsidRPr="00D916FF" w:rsidRDefault="00FF6464" w:rsidP="00D916FF">
            <w:pPr>
              <w:tabs>
                <w:tab w:val="left" w:pos="-1440"/>
              </w:tabs>
              <w:spacing w:after="60"/>
              <w:ind w:left="162"/>
              <w:rPr>
                <w:rFonts w:ascii="Times New Roman" w:hAnsi="Times New Roman"/>
                <w:sz w:val="20"/>
              </w:rPr>
            </w:pPr>
            <w:r w:rsidRPr="00D916FF">
              <w:rPr>
                <w:rFonts w:ascii="Times New Roman" w:hAnsi="Times New Roman"/>
                <w:sz w:val="20"/>
              </w:rPr>
              <w:t xml:space="preserve">Excused Absence </w:t>
            </w:r>
            <w:r w:rsidR="00D916FF">
              <w:rPr>
                <w:rFonts w:ascii="Times New Roman" w:hAnsi="Times New Roman"/>
                <w:sz w:val="20"/>
              </w:rPr>
              <w:t>(undergraduate)</w:t>
            </w:r>
            <w:r w:rsidR="00D916FF" w:rsidRPr="00D916FF">
              <w:rPr>
                <w:rFonts w:ascii="Times New Roman" w:hAnsi="Times New Roman"/>
                <w:sz w:val="20"/>
              </w:rPr>
              <w:t xml:space="preserve"> </w:t>
            </w:r>
            <w:r w:rsidR="00D916FF">
              <w:rPr>
                <w:rFonts w:ascii="Times New Roman" w:hAnsi="Times New Roman"/>
                <w:sz w:val="20"/>
              </w:rPr>
              <w:t xml:space="preserve">| </w:t>
            </w:r>
            <w:r w:rsidR="00D916FF" w:rsidRPr="00D916FF">
              <w:rPr>
                <w:rFonts w:ascii="Times New Roman" w:hAnsi="Times New Roman"/>
                <w:sz w:val="20"/>
              </w:rPr>
              <w:t>Academic Dishonesty</w:t>
            </w:r>
            <w:r w:rsidR="00D916FF">
              <w:rPr>
                <w:rFonts w:ascii="Times New Roman" w:hAnsi="Times New Roman"/>
                <w:sz w:val="20"/>
              </w:rPr>
              <w:t xml:space="preserve">  | </w:t>
            </w:r>
            <w:r w:rsidRPr="00D916FF">
              <w:rPr>
                <w:rFonts w:ascii="Times New Roman" w:hAnsi="Times New Roman"/>
                <w:sz w:val="20"/>
              </w:rPr>
              <w:t>Inclement Weather</w:t>
            </w:r>
            <w:r w:rsidR="00D916FF">
              <w:rPr>
                <w:rFonts w:ascii="Times New Roman" w:hAnsi="Times New Roman"/>
                <w:sz w:val="20"/>
              </w:rPr>
              <w:t xml:space="preserve"> | </w:t>
            </w:r>
            <w:r w:rsidR="00D916FF" w:rsidRPr="00D916FF">
              <w:rPr>
                <w:rFonts w:ascii="Times New Roman" w:hAnsi="Times New Roman"/>
                <w:sz w:val="20"/>
              </w:rPr>
              <w:t>MU Alert</w:t>
            </w:r>
            <w:r w:rsidR="00D916FF">
              <w:rPr>
                <w:rFonts w:ascii="Times New Roman" w:hAnsi="Times New Roman"/>
                <w:sz w:val="20"/>
              </w:rPr>
              <w:t xml:space="preserve"> </w:t>
            </w:r>
          </w:p>
        </w:tc>
      </w:tr>
    </w:tbl>
    <w:p w:rsidR="00886C79" w:rsidRDefault="00886C79" w:rsidP="00886C79">
      <w:pPr>
        <w:tabs>
          <w:tab w:val="left" w:pos="-1440"/>
        </w:tabs>
        <w:rPr>
          <w:rFonts w:ascii="Times New Roman" w:hAnsi="Times New Roman"/>
          <w:b/>
          <w:sz w:val="22"/>
          <w:szCs w:val="22"/>
          <w:u w:val="single"/>
        </w:rPr>
      </w:pPr>
    </w:p>
    <w:p w:rsidR="002C2389" w:rsidRPr="002C2389" w:rsidRDefault="00C84B57" w:rsidP="002C2389">
      <w:pPr>
        <w:tabs>
          <w:tab w:val="left" w:pos="-1440"/>
        </w:tabs>
        <w:spacing w:line="360" w:lineRule="auto"/>
        <w:rPr>
          <w:rFonts w:ascii="Times New Roman" w:hAnsi="Times New Roman"/>
          <w:b/>
          <w:sz w:val="22"/>
          <w:szCs w:val="22"/>
        </w:rPr>
      </w:pPr>
      <w:r w:rsidRPr="002C2389">
        <w:rPr>
          <w:rFonts w:ascii="Times New Roman" w:hAnsi="Times New Roman"/>
          <w:b/>
          <w:sz w:val="22"/>
          <w:szCs w:val="22"/>
        </w:rPr>
        <w:t>Course Description: From Catalog</w:t>
      </w:r>
    </w:p>
    <w:tbl>
      <w:tblPr>
        <w:tblStyle w:val="TableGrid"/>
        <w:tblW w:w="10260" w:type="dxa"/>
        <w:tblInd w:w="-162" w:type="dxa"/>
        <w:tblLook w:val="04A0"/>
      </w:tblPr>
      <w:tblGrid>
        <w:gridCol w:w="10260"/>
      </w:tblGrid>
      <w:tr w:rsidR="002C2389" w:rsidTr="002C2389">
        <w:tc>
          <w:tcPr>
            <w:tcW w:w="10260" w:type="dxa"/>
          </w:tcPr>
          <w:p w:rsidR="002C2389" w:rsidRPr="005929E8" w:rsidRDefault="003F55EE" w:rsidP="002C2389">
            <w:pPr>
              <w:rPr>
                <w:rFonts w:ascii="Times New Roman" w:hAnsi="Times New Roman"/>
                <w:sz w:val="22"/>
                <w:szCs w:val="22"/>
              </w:rPr>
            </w:pPr>
            <w:r>
              <w:rPr>
                <w:rFonts w:ascii="Times New Roman" w:hAnsi="Times New Roman"/>
                <w:sz w:val="22"/>
                <w:szCs w:val="22"/>
              </w:rPr>
              <w:t>Investigation of information flow in organizations with emphasis on identifying communication problems. 3hrs.</w:t>
            </w:r>
          </w:p>
        </w:tc>
      </w:tr>
    </w:tbl>
    <w:p w:rsidR="002C2389" w:rsidRPr="005742FD" w:rsidRDefault="002C2389">
      <w:pPr>
        <w:outlineLvl w:val="0"/>
        <w:rPr>
          <w:rFonts w:ascii="Times New Roman" w:hAnsi="Times New Roman"/>
          <w:b/>
          <w:sz w:val="22"/>
          <w:szCs w:val="22"/>
          <w:u w:val="single"/>
        </w:rPr>
      </w:pPr>
    </w:p>
    <w:p w:rsidR="00976819" w:rsidRPr="00DB2371" w:rsidRDefault="00976819" w:rsidP="00976819">
      <w:pPr>
        <w:spacing w:line="360" w:lineRule="auto"/>
        <w:outlineLvl w:val="0"/>
        <w:rPr>
          <w:rFonts w:ascii="Times New Roman" w:hAnsi="Times New Roman"/>
          <w:sz w:val="20"/>
        </w:rPr>
      </w:pPr>
      <w:r w:rsidRPr="00292453">
        <w:rPr>
          <w:rFonts w:ascii="Times New Roman" w:hAnsi="Times New Roman"/>
          <w:b/>
          <w:sz w:val="22"/>
          <w:szCs w:val="22"/>
        </w:rPr>
        <w:t>Program Student Learning Outcomes for BA and MA Degrees</w:t>
      </w:r>
      <w:r>
        <w:rPr>
          <w:rFonts w:ascii="Times New Roman" w:hAnsi="Times New Roman"/>
          <w:b/>
          <w:sz w:val="20"/>
        </w:rPr>
        <w:t>:</w:t>
      </w:r>
    </w:p>
    <w:tbl>
      <w:tblPr>
        <w:tblW w:w="1028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87"/>
      </w:tblGrid>
      <w:tr w:rsidR="00976819" w:rsidRPr="00DB2371" w:rsidTr="005C25C7">
        <w:trPr>
          <w:trHeight w:val="5551"/>
        </w:trPr>
        <w:tc>
          <w:tcPr>
            <w:tcW w:w="10287" w:type="dxa"/>
          </w:tcPr>
          <w:p w:rsidR="00976819" w:rsidRPr="00F55FFC" w:rsidRDefault="00976819" w:rsidP="005C25C7">
            <w:pPr>
              <w:widowControl/>
              <w:rPr>
                <w:rFonts w:ascii="Times New Roman" w:hAnsi="Times New Roman"/>
                <w:sz w:val="20"/>
              </w:rPr>
            </w:pPr>
            <w:r w:rsidRPr="00F55FFC">
              <w:rPr>
                <w:rFonts w:ascii="Times New Roman" w:hAnsi="Times New Roman"/>
                <w:sz w:val="20"/>
              </w:rPr>
              <w:t>Upon completion of the BA</w:t>
            </w:r>
            <w:r>
              <w:rPr>
                <w:rFonts w:ascii="Times New Roman" w:hAnsi="Times New Roman"/>
                <w:sz w:val="20"/>
              </w:rPr>
              <w:t xml:space="preserve"> or MA </w:t>
            </w:r>
            <w:r w:rsidRPr="00F55FFC">
              <w:rPr>
                <w:rFonts w:ascii="Times New Roman" w:hAnsi="Times New Roman"/>
                <w:sz w:val="20"/>
              </w:rPr>
              <w:t xml:space="preserve"> in Communication Studies students will:</w:t>
            </w:r>
          </w:p>
          <w:p w:rsidR="00976819" w:rsidRPr="00F55FFC" w:rsidRDefault="00976819" w:rsidP="005C25C7">
            <w:pPr>
              <w:widowControl/>
              <w:rPr>
                <w:rFonts w:ascii="Times New Roman" w:hAnsi="Times New Roman"/>
                <w:sz w:val="20"/>
              </w:rPr>
            </w:pPr>
          </w:p>
          <w:p w:rsidR="00976819" w:rsidRPr="00F55FFC" w:rsidRDefault="00976819" w:rsidP="005C25C7">
            <w:pPr>
              <w:rPr>
                <w:rFonts w:ascii="Times New Roman" w:hAnsi="Times New Roman"/>
                <w:sz w:val="20"/>
              </w:rPr>
            </w:pPr>
            <w:r w:rsidRPr="00F55FFC">
              <w:rPr>
                <w:rFonts w:ascii="Times New Roman" w:hAnsi="Times New Roman"/>
                <w:sz w:val="20"/>
              </w:rPr>
              <w:t>Oral Skills:</w:t>
            </w:r>
          </w:p>
          <w:p w:rsidR="00976819" w:rsidRPr="00F55FFC" w:rsidRDefault="00976819" w:rsidP="00976819">
            <w:pPr>
              <w:pStyle w:val="ListParagraph"/>
              <w:numPr>
                <w:ilvl w:val="0"/>
                <w:numId w:val="26"/>
              </w:numPr>
              <w:spacing w:after="0" w:line="240" w:lineRule="auto"/>
              <w:contextualSpacing w:val="0"/>
              <w:rPr>
                <w:rFonts w:ascii="Times New Roman" w:hAnsi="Times New Roman"/>
                <w:noProof/>
                <w:sz w:val="20"/>
                <w:szCs w:val="20"/>
              </w:rPr>
            </w:pPr>
            <w:r w:rsidRPr="00F55FFC">
              <w:rPr>
                <w:rFonts w:ascii="Times New Roman" w:hAnsi="Times New Roman"/>
                <w:sz w:val="20"/>
                <w:szCs w:val="20"/>
              </w:rPr>
              <w:t xml:space="preserve">Students will demonstrate the ability to orally communicate competently.  This includes the critical thinking skills necessary to compose, share, support, and defend (add/delete descriptors) messages that are appropriate to the unique audience being addressed, the type of speaking context in which the message is being shared (formal/informal; public/private), across speaking contexts (dyadic, group, organizational, or public).  </w:t>
            </w:r>
          </w:p>
          <w:p w:rsidR="00976819" w:rsidRPr="00F55FFC" w:rsidRDefault="00976819" w:rsidP="005C25C7">
            <w:pPr>
              <w:rPr>
                <w:rFonts w:ascii="Times New Roman" w:hAnsi="Times New Roman"/>
                <w:noProof/>
                <w:sz w:val="20"/>
              </w:rPr>
            </w:pPr>
            <w:r w:rsidRPr="00F55FFC">
              <w:rPr>
                <w:rFonts w:ascii="Times New Roman" w:hAnsi="Times New Roman"/>
                <w:noProof/>
                <w:sz w:val="20"/>
              </w:rPr>
              <w:t>Written Skills:</w:t>
            </w:r>
          </w:p>
          <w:p w:rsidR="00976819" w:rsidRPr="00F55FFC" w:rsidRDefault="00976819" w:rsidP="00976819">
            <w:pPr>
              <w:pStyle w:val="ListParagraph"/>
              <w:numPr>
                <w:ilvl w:val="0"/>
                <w:numId w:val="26"/>
              </w:numPr>
              <w:spacing w:after="0" w:line="240" w:lineRule="auto"/>
              <w:contextualSpacing w:val="0"/>
              <w:rPr>
                <w:rFonts w:ascii="Times New Roman" w:hAnsi="Times New Roman"/>
                <w:noProof/>
                <w:sz w:val="20"/>
                <w:szCs w:val="20"/>
              </w:rPr>
            </w:pPr>
            <w:r w:rsidRPr="00F55FFC">
              <w:rPr>
                <w:rFonts w:ascii="Times New Roman" w:hAnsi="Times New Roman"/>
                <w:noProof/>
                <w:sz w:val="20"/>
                <w:szCs w:val="20"/>
              </w:rPr>
              <w:t xml:space="preserve">Students will demonstrate the ability to communicate effectively in written documents.  This includes the critial thinking skills necessary to compose, share, support, and defend (add/delete descriptors) documents that are appropriate to the unique audience being addressed, the type of speaking context in which the document is being shared. </w:t>
            </w:r>
          </w:p>
          <w:p w:rsidR="00976819" w:rsidRPr="00F55FFC" w:rsidRDefault="00976819" w:rsidP="005C25C7">
            <w:pPr>
              <w:rPr>
                <w:rFonts w:ascii="Times New Roman" w:hAnsi="Times New Roman"/>
                <w:noProof/>
                <w:sz w:val="20"/>
              </w:rPr>
            </w:pPr>
            <w:r w:rsidRPr="00F55FFC">
              <w:rPr>
                <w:rFonts w:ascii="Times New Roman" w:hAnsi="Times New Roman"/>
                <w:noProof/>
                <w:sz w:val="20"/>
              </w:rPr>
              <w:t>Theoretical Knowledge</w:t>
            </w:r>
          </w:p>
          <w:p w:rsidR="00976819" w:rsidRPr="00F55FFC" w:rsidRDefault="00976819" w:rsidP="00976819">
            <w:pPr>
              <w:pStyle w:val="ListParagraph"/>
              <w:numPr>
                <w:ilvl w:val="0"/>
                <w:numId w:val="26"/>
              </w:numPr>
              <w:spacing w:after="0" w:line="240" w:lineRule="auto"/>
              <w:contextualSpacing w:val="0"/>
              <w:rPr>
                <w:rFonts w:ascii="Times New Roman" w:hAnsi="Times New Roman"/>
                <w:noProof/>
                <w:sz w:val="20"/>
                <w:szCs w:val="20"/>
              </w:rPr>
            </w:pPr>
            <w:r w:rsidRPr="00F55FFC">
              <w:rPr>
                <w:rFonts w:ascii="Times New Roman" w:hAnsi="Times New Roman"/>
                <w:noProof/>
                <w:sz w:val="20"/>
                <w:szCs w:val="20"/>
              </w:rPr>
              <w:t xml:space="preserve">Students will demonstrate knowledge of the primary theories within the field of Communication Studies.  This includes demonstrating the ability to recognize, differentiate, and select appropriate theories/theoretical concepts to assess communication events and/or demonstrating the ability to analyze the appropriateness of others’ selection and use of theories/theoretical concepts. </w:t>
            </w:r>
          </w:p>
          <w:p w:rsidR="00976819" w:rsidRPr="00F55FFC" w:rsidRDefault="00976819" w:rsidP="005C25C7">
            <w:pPr>
              <w:rPr>
                <w:rFonts w:ascii="Times New Roman" w:hAnsi="Times New Roman"/>
                <w:noProof/>
                <w:sz w:val="20"/>
              </w:rPr>
            </w:pPr>
            <w:r w:rsidRPr="00F55FFC">
              <w:rPr>
                <w:rFonts w:ascii="Times New Roman" w:hAnsi="Times New Roman"/>
                <w:noProof/>
                <w:sz w:val="20"/>
              </w:rPr>
              <w:t xml:space="preserve">Research/Methodololgical Knowledge </w:t>
            </w:r>
          </w:p>
          <w:p w:rsidR="00976819" w:rsidRPr="00F55FFC" w:rsidRDefault="00976819" w:rsidP="00976819">
            <w:pPr>
              <w:pStyle w:val="ListParagraph"/>
              <w:numPr>
                <w:ilvl w:val="0"/>
                <w:numId w:val="26"/>
              </w:numPr>
              <w:spacing w:after="0" w:line="240" w:lineRule="auto"/>
              <w:contextualSpacing w:val="0"/>
              <w:rPr>
                <w:rFonts w:ascii="Times New Roman" w:hAnsi="Times New Roman"/>
                <w:sz w:val="20"/>
                <w:szCs w:val="20"/>
              </w:rPr>
            </w:pPr>
            <w:r w:rsidRPr="00F55FFC">
              <w:rPr>
                <w:rFonts w:ascii="Times New Roman" w:hAnsi="Times New Roman"/>
                <w:noProof/>
                <w:sz w:val="20"/>
                <w:szCs w:val="20"/>
              </w:rPr>
              <w:t xml:space="preserve"> Students will demonstrate knowledge of the research approaches commonly used to study human communication.  This includes demonstrating the ability to recognize, differentiate and select the appropriate method to assess communication events and/or demonstrating the ability to analyze the appropriateness of others’ selection and use of methods.  </w:t>
            </w:r>
          </w:p>
          <w:p w:rsidR="00976819" w:rsidRPr="00F55FFC" w:rsidRDefault="00976819" w:rsidP="005C25C7">
            <w:pPr>
              <w:rPr>
                <w:rFonts w:ascii="Times New Roman" w:hAnsi="Times New Roman"/>
                <w:sz w:val="20"/>
              </w:rPr>
            </w:pPr>
          </w:p>
          <w:p w:rsidR="00976819" w:rsidRPr="009A1B11" w:rsidRDefault="00976819" w:rsidP="005C25C7">
            <w:pPr>
              <w:pStyle w:val="ListParagraph"/>
              <w:ind w:left="360"/>
              <w:rPr>
                <w:rFonts w:ascii="Times New Roman" w:hAnsi="Times New Roman"/>
                <w:sz w:val="20"/>
                <w:szCs w:val="20"/>
              </w:rPr>
            </w:pPr>
          </w:p>
        </w:tc>
      </w:tr>
      <w:tr w:rsidR="00976819" w:rsidRPr="00DB2371" w:rsidTr="005C25C7">
        <w:trPr>
          <w:trHeight w:val="62"/>
        </w:trPr>
        <w:tc>
          <w:tcPr>
            <w:tcW w:w="10287" w:type="dxa"/>
          </w:tcPr>
          <w:p w:rsidR="00976819" w:rsidRPr="00160F8C" w:rsidRDefault="00976819" w:rsidP="005C25C7">
            <w:pPr>
              <w:widowControl/>
              <w:rPr>
                <w:rFonts w:ascii="Times New Roman" w:hAnsi="Times New Roman"/>
                <w:sz w:val="20"/>
              </w:rPr>
            </w:pPr>
          </w:p>
        </w:tc>
      </w:tr>
    </w:tbl>
    <w:p w:rsidR="00292453" w:rsidRDefault="00292453" w:rsidP="00976819">
      <w:pPr>
        <w:spacing w:line="360" w:lineRule="auto"/>
        <w:outlineLvl w:val="0"/>
        <w:rPr>
          <w:rFonts w:ascii="Times New Roman" w:hAnsi="Times New Roman"/>
          <w:b/>
          <w:sz w:val="20"/>
        </w:rPr>
      </w:pPr>
    </w:p>
    <w:p w:rsidR="00292453" w:rsidRDefault="00292453" w:rsidP="00976819">
      <w:pPr>
        <w:spacing w:line="360" w:lineRule="auto"/>
        <w:outlineLvl w:val="0"/>
        <w:rPr>
          <w:rFonts w:ascii="Times New Roman" w:hAnsi="Times New Roman"/>
          <w:b/>
          <w:sz w:val="20"/>
        </w:rPr>
      </w:pPr>
    </w:p>
    <w:p w:rsidR="00292453" w:rsidRDefault="00292453" w:rsidP="00976819">
      <w:pPr>
        <w:spacing w:line="360" w:lineRule="auto"/>
        <w:outlineLvl w:val="0"/>
        <w:rPr>
          <w:rFonts w:ascii="Times New Roman" w:hAnsi="Times New Roman"/>
          <w:b/>
          <w:sz w:val="20"/>
        </w:rPr>
      </w:pPr>
    </w:p>
    <w:p w:rsidR="00976819" w:rsidRPr="00292453" w:rsidRDefault="00976819" w:rsidP="00976819">
      <w:pPr>
        <w:spacing w:line="360" w:lineRule="auto"/>
        <w:outlineLvl w:val="0"/>
        <w:rPr>
          <w:rFonts w:ascii="Times New Roman" w:hAnsi="Times New Roman"/>
          <w:b/>
          <w:sz w:val="22"/>
          <w:szCs w:val="22"/>
        </w:rPr>
      </w:pPr>
      <w:r w:rsidRPr="00292453">
        <w:rPr>
          <w:rFonts w:ascii="Times New Roman" w:hAnsi="Times New Roman"/>
          <w:b/>
          <w:sz w:val="22"/>
          <w:szCs w:val="22"/>
        </w:rPr>
        <w:lastRenderedPageBreak/>
        <w:t>Degree Profile Outcomes</w:t>
      </w:r>
    </w:p>
    <w:tbl>
      <w:tblPr>
        <w:tblW w:w="537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74"/>
      </w:tblGrid>
      <w:tr w:rsidR="00976819" w:rsidRPr="00DB2371" w:rsidTr="005C25C7">
        <w:trPr>
          <w:trHeight w:val="2339"/>
        </w:trPr>
        <w:tc>
          <w:tcPr>
            <w:tcW w:w="5374" w:type="dxa"/>
          </w:tcPr>
          <w:p w:rsidR="00976819" w:rsidRPr="003466AC" w:rsidRDefault="00976819" w:rsidP="00976819">
            <w:pPr>
              <w:pStyle w:val="ListParagraph"/>
              <w:numPr>
                <w:ilvl w:val="0"/>
                <w:numId w:val="25"/>
              </w:numPr>
              <w:spacing w:line="240" w:lineRule="auto"/>
              <w:rPr>
                <w:rFonts w:ascii="Times New Roman" w:hAnsi="Times New Roman"/>
                <w:sz w:val="20"/>
                <w:szCs w:val="20"/>
              </w:rPr>
            </w:pPr>
            <w:r w:rsidRPr="003466AC">
              <w:rPr>
                <w:rFonts w:ascii="Times New Roman" w:hAnsi="Times New Roman"/>
                <w:sz w:val="20"/>
                <w:szCs w:val="20"/>
              </w:rPr>
              <w:t>Knowledge:  Specialized knowledge</w:t>
            </w:r>
          </w:p>
          <w:p w:rsidR="00976819" w:rsidRPr="003466AC" w:rsidRDefault="00976819" w:rsidP="00976819">
            <w:pPr>
              <w:pStyle w:val="ListParagraph"/>
              <w:numPr>
                <w:ilvl w:val="0"/>
                <w:numId w:val="25"/>
              </w:numPr>
              <w:spacing w:line="240" w:lineRule="auto"/>
              <w:rPr>
                <w:rFonts w:ascii="Times New Roman" w:hAnsi="Times New Roman"/>
                <w:sz w:val="20"/>
                <w:szCs w:val="20"/>
              </w:rPr>
            </w:pPr>
            <w:r w:rsidRPr="003466AC">
              <w:rPr>
                <w:rFonts w:ascii="Times New Roman" w:hAnsi="Times New Roman"/>
                <w:sz w:val="20"/>
                <w:szCs w:val="20"/>
              </w:rPr>
              <w:t>Broad Integrative Knowledge</w:t>
            </w:r>
          </w:p>
          <w:p w:rsidR="00976819" w:rsidRPr="003466AC" w:rsidRDefault="00976819" w:rsidP="00976819">
            <w:pPr>
              <w:pStyle w:val="ListParagraph"/>
              <w:numPr>
                <w:ilvl w:val="0"/>
                <w:numId w:val="25"/>
              </w:numPr>
              <w:spacing w:line="240" w:lineRule="auto"/>
              <w:rPr>
                <w:rFonts w:ascii="Times New Roman" w:hAnsi="Times New Roman"/>
                <w:sz w:val="20"/>
                <w:szCs w:val="20"/>
              </w:rPr>
            </w:pPr>
            <w:r w:rsidRPr="003466AC">
              <w:rPr>
                <w:rFonts w:ascii="Times New Roman" w:hAnsi="Times New Roman"/>
                <w:sz w:val="20"/>
                <w:szCs w:val="20"/>
              </w:rPr>
              <w:t>Intellectual Skills:  Analytic Inquiry</w:t>
            </w:r>
          </w:p>
          <w:p w:rsidR="00976819" w:rsidRPr="003466AC" w:rsidRDefault="00976819" w:rsidP="00976819">
            <w:pPr>
              <w:pStyle w:val="ListParagraph"/>
              <w:numPr>
                <w:ilvl w:val="0"/>
                <w:numId w:val="25"/>
              </w:numPr>
              <w:spacing w:line="240" w:lineRule="auto"/>
              <w:rPr>
                <w:rFonts w:ascii="Times New Roman" w:hAnsi="Times New Roman"/>
                <w:sz w:val="20"/>
                <w:szCs w:val="20"/>
              </w:rPr>
            </w:pPr>
            <w:r w:rsidRPr="003466AC">
              <w:rPr>
                <w:rFonts w:ascii="Times New Roman" w:hAnsi="Times New Roman"/>
                <w:sz w:val="20"/>
                <w:szCs w:val="20"/>
              </w:rPr>
              <w:t>Intellectual Skills:  Use of Information Resources</w:t>
            </w:r>
          </w:p>
          <w:p w:rsidR="00976819" w:rsidRPr="003466AC" w:rsidRDefault="00976819" w:rsidP="00976819">
            <w:pPr>
              <w:pStyle w:val="ListParagraph"/>
              <w:numPr>
                <w:ilvl w:val="0"/>
                <w:numId w:val="25"/>
              </w:numPr>
              <w:spacing w:line="240" w:lineRule="auto"/>
              <w:rPr>
                <w:rFonts w:ascii="Times New Roman" w:hAnsi="Times New Roman"/>
                <w:sz w:val="20"/>
                <w:szCs w:val="20"/>
              </w:rPr>
            </w:pPr>
            <w:r w:rsidRPr="003466AC">
              <w:rPr>
                <w:rFonts w:ascii="Times New Roman" w:hAnsi="Times New Roman"/>
                <w:sz w:val="20"/>
                <w:szCs w:val="20"/>
              </w:rPr>
              <w:t>Intellectual Skills:  Engaging diverse perspectives</w:t>
            </w:r>
          </w:p>
          <w:p w:rsidR="00976819" w:rsidRPr="003466AC" w:rsidRDefault="00976819" w:rsidP="00976819">
            <w:pPr>
              <w:pStyle w:val="ListParagraph"/>
              <w:numPr>
                <w:ilvl w:val="0"/>
                <w:numId w:val="25"/>
              </w:numPr>
              <w:spacing w:line="240" w:lineRule="auto"/>
              <w:rPr>
                <w:rFonts w:ascii="Times New Roman" w:hAnsi="Times New Roman"/>
                <w:sz w:val="20"/>
                <w:szCs w:val="20"/>
              </w:rPr>
            </w:pPr>
            <w:r w:rsidRPr="003466AC">
              <w:rPr>
                <w:rFonts w:ascii="Times New Roman" w:hAnsi="Times New Roman"/>
                <w:sz w:val="20"/>
                <w:szCs w:val="20"/>
              </w:rPr>
              <w:t>Intellectual Skills:  Quantitative fluency</w:t>
            </w:r>
          </w:p>
          <w:p w:rsidR="00976819" w:rsidRPr="003466AC" w:rsidRDefault="00976819" w:rsidP="00976819">
            <w:pPr>
              <w:pStyle w:val="ListParagraph"/>
              <w:numPr>
                <w:ilvl w:val="0"/>
                <w:numId w:val="25"/>
              </w:numPr>
              <w:spacing w:line="240" w:lineRule="auto"/>
              <w:rPr>
                <w:rFonts w:ascii="Times New Roman" w:hAnsi="Times New Roman"/>
                <w:sz w:val="20"/>
                <w:szCs w:val="20"/>
              </w:rPr>
            </w:pPr>
            <w:r w:rsidRPr="003466AC">
              <w:rPr>
                <w:rFonts w:ascii="Times New Roman" w:hAnsi="Times New Roman"/>
                <w:sz w:val="20"/>
                <w:szCs w:val="20"/>
              </w:rPr>
              <w:t>Intellectual Skills:  Communication fluency</w:t>
            </w:r>
          </w:p>
          <w:p w:rsidR="00976819" w:rsidRPr="003466AC" w:rsidRDefault="00976819" w:rsidP="00976819">
            <w:pPr>
              <w:pStyle w:val="ListParagraph"/>
              <w:numPr>
                <w:ilvl w:val="0"/>
                <w:numId w:val="25"/>
              </w:numPr>
              <w:spacing w:line="240" w:lineRule="auto"/>
              <w:rPr>
                <w:rFonts w:ascii="Times New Roman" w:hAnsi="Times New Roman"/>
                <w:sz w:val="20"/>
                <w:szCs w:val="20"/>
              </w:rPr>
            </w:pPr>
            <w:r w:rsidRPr="003466AC">
              <w:rPr>
                <w:rFonts w:ascii="Times New Roman" w:hAnsi="Times New Roman"/>
                <w:sz w:val="20"/>
                <w:szCs w:val="20"/>
              </w:rPr>
              <w:t>Applied Learning</w:t>
            </w:r>
          </w:p>
          <w:p w:rsidR="00976819" w:rsidRPr="00160F8C" w:rsidRDefault="00976819" w:rsidP="00976819">
            <w:pPr>
              <w:pStyle w:val="ListParagraph"/>
              <w:numPr>
                <w:ilvl w:val="0"/>
                <w:numId w:val="25"/>
              </w:numPr>
              <w:spacing w:line="240" w:lineRule="auto"/>
              <w:rPr>
                <w:rFonts w:ascii="Times New Roman" w:hAnsi="Times New Roman"/>
                <w:sz w:val="20"/>
                <w:szCs w:val="20"/>
              </w:rPr>
            </w:pPr>
            <w:r w:rsidRPr="003466AC">
              <w:rPr>
                <w:rFonts w:ascii="Times New Roman" w:hAnsi="Times New Roman"/>
                <w:sz w:val="20"/>
                <w:szCs w:val="20"/>
              </w:rPr>
              <w:t>Civic Learning</w:t>
            </w:r>
          </w:p>
        </w:tc>
      </w:tr>
    </w:tbl>
    <w:p w:rsidR="00EF542D" w:rsidRDefault="00EF542D" w:rsidP="00EF542D">
      <w:pPr>
        <w:outlineLvl w:val="0"/>
        <w:rPr>
          <w:rFonts w:ascii="Times New Roman" w:hAnsi="Times New Roman"/>
          <w:sz w:val="22"/>
          <w:szCs w:val="22"/>
        </w:rPr>
      </w:pPr>
    </w:p>
    <w:p w:rsidR="00EF542D" w:rsidRPr="002C2389" w:rsidRDefault="00EF542D" w:rsidP="002C2389">
      <w:pPr>
        <w:spacing w:line="360" w:lineRule="auto"/>
        <w:outlineLvl w:val="0"/>
        <w:rPr>
          <w:rFonts w:ascii="Times New Roman" w:hAnsi="Times New Roman"/>
          <w:b/>
          <w:sz w:val="22"/>
          <w:szCs w:val="22"/>
        </w:rPr>
      </w:pPr>
      <w:r w:rsidRPr="002C2389">
        <w:rPr>
          <w:rFonts w:ascii="Times New Roman" w:hAnsi="Times New Roman"/>
          <w:b/>
          <w:sz w:val="22"/>
          <w:szCs w:val="22"/>
        </w:rPr>
        <w:t xml:space="preserve">Relationships among Course, Program, and </w:t>
      </w:r>
      <w:r w:rsidR="0026652B" w:rsidRPr="002C2389">
        <w:rPr>
          <w:rFonts w:ascii="Times New Roman" w:hAnsi="Times New Roman"/>
          <w:b/>
          <w:sz w:val="22"/>
          <w:szCs w:val="22"/>
        </w:rPr>
        <w:t>Degree Profile</w:t>
      </w:r>
      <w:r w:rsidRPr="002C2389">
        <w:rPr>
          <w:rFonts w:ascii="Times New Roman" w:hAnsi="Times New Roman"/>
          <w:b/>
          <w:sz w:val="22"/>
          <w:szCs w:val="22"/>
        </w:rPr>
        <w:t xml:space="preserve"> Outcomes</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1890"/>
        <w:gridCol w:w="1980"/>
        <w:gridCol w:w="1260"/>
        <w:gridCol w:w="2700"/>
      </w:tblGrid>
      <w:tr w:rsidR="001A0D52" w:rsidRPr="00FF6464" w:rsidTr="00F7497C">
        <w:trPr>
          <w:trHeight w:val="512"/>
        </w:trPr>
        <w:tc>
          <w:tcPr>
            <w:tcW w:w="2430" w:type="dxa"/>
          </w:tcPr>
          <w:p w:rsidR="001A0D52" w:rsidRPr="00FF6464" w:rsidRDefault="001A0D52" w:rsidP="00AD3EEC">
            <w:pPr>
              <w:outlineLvl w:val="0"/>
              <w:rPr>
                <w:rFonts w:ascii="Times New Roman" w:hAnsi="Times New Roman"/>
                <w:b/>
                <w:sz w:val="20"/>
              </w:rPr>
            </w:pPr>
            <w:r w:rsidRPr="00FF6464">
              <w:rPr>
                <w:rFonts w:ascii="Times New Roman" w:hAnsi="Times New Roman"/>
                <w:b/>
                <w:sz w:val="20"/>
              </w:rPr>
              <w:t xml:space="preserve">Course Outcomes </w:t>
            </w:r>
          </w:p>
        </w:tc>
        <w:tc>
          <w:tcPr>
            <w:tcW w:w="1890" w:type="dxa"/>
          </w:tcPr>
          <w:p w:rsidR="001A0D52" w:rsidRPr="00FF6464" w:rsidRDefault="001A0D52" w:rsidP="00886C79">
            <w:pPr>
              <w:outlineLvl w:val="0"/>
              <w:rPr>
                <w:rFonts w:ascii="Times New Roman" w:hAnsi="Times New Roman"/>
                <w:b/>
                <w:sz w:val="20"/>
              </w:rPr>
            </w:pPr>
            <w:r w:rsidRPr="00FF6464">
              <w:rPr>
                <w:rFonts w:ascii="Times New Roman" w:hAnsi="Times New Roman"/>
                <w:b/>
                <w:sz w:val="20"/>
              </w:rPr>
              <w:t>How Accomplished in this Course</w:t>
            </w:r>
          </w:p>
        </w:tc>
        <w:tc>
          <w:tcPr>
            <w:tcW w:w="1980" w:type="dxa"/>
          </w:tcPr>
          <w:p w:rsidR="001A0D52" w:rsidRPr="00FF6464" w:rsidRDefault="001A0D52" w:rsidP="00886C79">
            <w:pPr>
              <w:outlineLvl w:val="0"/>
              <w:rPr>
                <w:rFonts w:ascii="Times New Roman" w:hAnsi="Times New Roman"/>
                <w:b/>
                <w:sz w:val="20"/>
              </w:rPr>
            </w:pPr>
            <w:r w:rsidRPr="00FF6464">
              <w:rPr>
                <w:rFonts w:ascii="Times New Roman" w:hAnsi="Times New Roman"/>
                <w:b/>
                <w:sz w:val="20"/>
              </w:rPr>
              <w:t>How Evaluated in this Course</w:t>
            </w:r>
          </w:p>
        </w:tc>
        <w:tc>
          <w:tcPr>
            <w:tcW w:w="1260" w:type="dxa"/>
          </w:tcPr>
          <w:p w:rsidR="001A0D52" w:rsidRPr="00FF6464" w:rsidRDefault="001A0D52" w:rsidP="00886C79">
            <w:pPr>
              <w:outlineLvl w:val="0"/>
              <w:rPr>
                <w:rFonts w:ascii="Times New Roman" w:hAnsi="Times New Roman"/>
                <w:b/>
                <w:sz w:val="20"/>
              </w:rPr>
            </w:pPr>
            <w:r w:rsidRPr="00FF6464">
              <w:rPr>
                <w:rFonts w:ascii="Times New Roman" w:hAnsi="Times New Roman"/>
                <w:b/>
                <w:sz w:val="20"/>
              </w:rPr>
              <w:t>Program Outcomes</w:t>
            </w:r>
          </w:p>
        </w:tc>
        <w:tc>
          <w:tcPr>
            <w:tcW w:w="2700" w:type="dxa"/>
          </w:tcPr>
          <w:p w:rsidR="001A0D52" w:rsidRPr="00FF6464" w:rsidRDefault="0026652B" w:rsidP="00886C79">
            <w:pPr>
              <w:outlineLvl w:val="0"/>
              <w:rPr>
                <w:rFonts w:ascii="Times New Roman" w:hAnsi="Times New Roman"/>
                <w:b/>
                <w:sz w:val="20"/>
              </w:rPr>
            </w:pPr>
            <w:r w:rsidRPr="00FF6464">
              <w:rPr>
                <w:rFonts w:ascii="Times New Roman" w:hAnsi="Times New Roman"/>
                <w:b/>
                <w:sz w:val="20"/>
              </w:rPr>
              <w:t>D</w:t>
            </w:r>
            <w:r w:rsidR="003610F4" w:rsidRPr="00FF6464">
              <w:rPr>
                <w:rFonts w:ascii="Times New Roman" w:hAnsi="Times New Roman"/>
                <w:b/>
                <w:sz w:val="20"/>
              </w:rPr>
              <w:t xml:space="preserve">egree </w:t>
            </w:r>
            <w:r w:rsidRPr="00FF6464">
              <w:rPr>
                <w:rFonts w:ascii="Times New Roman" w:hAnsi="Times New Roman"/>
                <w:b/>
                <w:sz w:val="20"/>
              </w:rPr>
              <w:t>P</w:t>
            </w:r>
            <w:r w:rsidR="003610F4" w:rsidRPr="00FF6464">
              <w:rPr>
                <w:rFonts w:ascii="Times New Roman" w:hAnsi="Times New Roman"/>
                <w:b/>
                <w:sz w:val="20"/>
              </w:rPr>
              <w:t>rofile</w:t>
            </w:r>
            <w:r w:rsidR="001A0D52" w:rsidRPr="00FF6464">
              <w:rPr>
                <w:rFonts w:ascii="Times New Roman" w:hAnsi="Times New Roman"/>
                <w:b/>
                <w:sz w:val="20"/>
              </w:rPr>
              <w:t xml:space="preserve"> Outcomes</w:t>
            </w:r>
          </w:p>
        </w:tc>
      </w:tr>
      <w:tr w:rsidR="001A0D52" w:rsidRPr="00171DC1" w:rsidTr="00F7497C">
        <w:tc>
          <w:tcPr>
            <w:tcW w:w="2430" w:type="dxa"/>
          </w:tcPr>
          <w:p w:rsidR="001A0D52" w:rsidRPr="00AD6C72" w:rsidRDefault="00AD3EEC" w:rsidP="007F5168">
            <w:pPr>
              <w:outlineLvl w:val="0"/>
              <w:rPr>
                <w:rFonts w:ascii="Times New Roman" w:hAnsi="Times New Roman"/>
                <w:sz w:val="16"/>
                <w:szCs w:val="16"/>
              </w:rPr>
            </w:pPr>
            <w:r>
              <w:rPr>
                <w:rFonts w:ascii="Times New Roman" w:hAnsi="Times New Roman"/>
                <w:sz w:val="16"/>
                <w:szCs w:val="16"/>
              </w:rPr>
              <w:t xml:space="preserve">Students will </w:t>
            </w:r>
            <w:r w:rsidR="00C43302">
              <w:rPr>
                <w:rFonts w:ascii="Times New Roman" w:hAnsi="Times New Roman"/>
                <w:sz w:val="16"/>
                <w:szCs w:val="16"/>
              </w:rPr>
              <w:t xml:space="preserve">be able to </w:t>
            </w:r>
            <w:r w:rsidR="003F5617">
              <w:rPr>
                <w:rFonts w:ascii="Times New Roman" w:hAnsi="Times New Roman"/>
                <w:sz w:val="16"/>
                <w:szCs w:val="16"/>
              </w:rPr>
              <w:t>distinguish among three theoretical approaches to organizational communication – traditional, interpretive and critical</w:t>
            </w:r>
          </w:p>
        </w:tc>
        <w:tc>
          <w:tcPr>
            <w:tcW w:w="1890" w:type="dxa"/>
          </w:tcPr>
          <w:p w:rsidR="002A181A" w:rsidRPr="008A261B" w:rsidRDefault="003F5617" w:rsidP="00112986">
            <w:pPr>
              <w:outlineLvl w:val="0"/>
              <w:rPr>
                <w:rFonts w:ascii="Times New Roman" w:hAnsi="Times New Roman"/>
                <w:sz w:val="16"/>
                <w:szCs w:val="16"/>
                <w:highlight w:val="yellow"/>
              </w:rPr>
            </w:pPr>
            <w:r w:rsidRPr="003F55EE">
              <w:rPr>
                <w:rFonts w:ascii="Times New Roman" w:hAnsi="Times New Roman"/>
                <w:sz w:val="16"/>
                <w:szCs w:val="16"/>
              </w:rPr>
              <w:t xml:space="preserve">Lecture, discussion, classroom activities, </w:t>
            </w:r>
          </w:p>
        </w:tc>
        <w:tc>
          <w:tcPr>
            <w:tcW w:w="1980" w:type="dxa"/>
          </w:tcPr>
          <w:p w:rsidR="002A181A" w:rsidRPr="008A261B" w:rsidRDefault="00C43302" w:rsidP="007F5168">
            <w:pPr>
              <w:outlineLvl w:val="0"/>
              <w:rPr>
                <w:rFonts w:ascii="Times New Roman" w:hAnsi="Times New Roman"/>
                <w:sz w:val="16"/>
                <w:szCs w:val="16"/>
                <w:highlight w:val="yellow"/>
              </w:rPr>
            </w:pPr>
            <w:r w:rsidRPr="0086655F">
              <w:rPr>
                <w:rFonts w:ascii="Times New Roman" w:hAnsi="Times New Roman"/>
                <w:sz w:val="16"/>
                <w:szCs w:val="16"/>
              </w:rPr>
              <w:t>Exams, abstract, term paper, proposal</w:t>
            </w:r>
          </w:p>
        </w:tc>
        <w:tc>
          <w:tcPr>
            <w:tcW w:w="1260" w:type="dxa"/>
          </w:tcPr>
          <w:p w:rsidR="001A0D52" w:rsidRPr="008A261B" w:rsidRDefault="0086655F" w:rsidP="002A181A">
            <w:pPr>
              <w:outlineLvl w:val="0"/>
              <w:rPr>
                <w:rFonts w:ascii="Times New Roman" w:hAnsi="Times New Roman"/>
                <w:sz w:val="16"/>
                <w:szCs w:val="16"/>
                <w:highlight w:val="yellow"/>
              </w:rPr>
            </w:pPr>
            <w:r w:rsidRPr="00403BED">
              <w:rPr>
                <w:rFonts w:ascii="Times New Roman" w:hAnsi="Times New Roman"/>
                <w:sz w:val="16"/>
                <w:szCs w:val="16"/>
              </w:rPr>
              <w:t>1, 2, 3</w:t>
            </w:r>
            <w:r w:rsidR="00403BED">
              <w:rPr>
                <w:rFonts w:ascii="Times New Roman" w:hAnsi="Times New Roman"/>
                <w:sz w:val="16"/>
                <w:szCs w:val="16"/>
              </w:rPr>
              <w:t>, 4</w:t>
            </w:r>
          </w:p>
        </w:tc>
        <w:tc>
          <w:tcPr>
            <w:tcW w:w="2700" w:type="dxa"/>
          </w:tcPr>
          <w:p w:rsidR="004B0524" w:rsidRPr="007F5168" w:rsidRDefault="00403BED" w:rsidP="00403BED">
            <w:pPr>
              <w:tabs>
                <w:tab w:val="left" w:pos="162"/>
              </w:tabs>
              <w:outlineLvl w:val="0"/>
              <w:rPr>
                <w:rFonts w:ascii="Times New Roman" w:hAnsi="Times New Roman"/>
                <w:sz w:val="16"/>
                <w:szCs w:val="16"/>
                <w:highlight w:val="yellow"/>
              </w:rPr>
            </w:pPr>
            <w:r w:rsidRPr="00403BED">
              <w:rPr>
                <w:rFonts w:ascii="Times New Roman" w:hAnsi="Times New Roman"/>
                <w:sz w:val="16"/>
                <w:szCs w:val="16"/>
              </w:rPr>
              <w:t>1,2,3,7</w:t>
            </w:r>
          </w:p>
        </w:tc>
      </w:tr>
      <w:tr w:rsidR="001A0D52" w:rsidRPr="00171DC1" w:rsidTr="00F7497C">
        <w:tc>
          <w:tcPr>
            <w:tcW w:w="2430" w:type="dxa"/>
          </w:tcPr>
          <w:p w:rsidR="001A0D52" w:rsidRPr="004B0524" w:rsidRDefault="004B0524" w:rsidP="007F5168">
            <w:pPr>
              <w:outlineLvl w:val="0"/>
              <w:rPr>
                <w:rFonts w:ascii="Times New Roman" w:hAnsi="Times New Roman"/>
                <w:sz w:val="16"/>
                <w:szCs w:val="16"/>
              </w:rPr>
            </w:pPr>
            <w:r w:rsidRPr="004B0524">
              <w:rPr>
                <w:rFonts w:ascii="Times New Roman" w:hAnsi="Times New Roman"/>
                <w:sz w:val="16"/>
                <w:szCs w:val="16"/>
              </w:rPr>
              <w:t>Students will</w:t>
            </w:r>
            <w:r>
              <w:rPr>
                <w:rFonts w:ascii="Times New Roman" w:hAnsi="Times New Roman"/>
                <w:sz w:val="16"/>
                <w:szCs w:val="16"/>
              </w:rPr>
              <w:t xml:space="preserve"> </w:t>
            </w:r>
            <w:r w:rsidR="00C43302">
              <w:rPr>
                <w:rFonts w:ascii="Times New Roman" w:hAnsi="Times New Roman"/>
                <w:sz w:val="16"/>
                <w:szCs w:val="16"/>
              </w:rPr>
              <w:t>be able to explain  theories of organizational communication</w:t>
            </w:r>
          </w:p>
        </w:tc>
        <w:tc>
          <w:tcPr>
            <w:tcW w:w="1890" w:type="dxa"/>
          </w:tcPr>
          <w:p w:rsidR="002A181A" w:rsidRPr="0086655F" w:rsidRDefault="0086655F" w:rsidP="00403BED">
            <w:pPr>
              <w:rPr>
                <w:rFonts w:ascii="Times New Roman" w:hAnsi="Times New Roman"/>
                <w:sz w:val="16"/>
                <w:szCs w:val="16"/>
              </w:rPr>
            </w:pPr>
            <w:r w:rsidRPr="003F55EE">
              <w:rPr>
                <w:rFonts w:ascii="Times New Roman" w:hAnsi="Times New Roman"/>
                <w:sz w:val="16"/>
                <w:szCs w:val="16"/>
              </w:rPr>
              <w:t xml:space="preserve">Lecture, discussion, classroom activities </w:t>
            </w:r>
          </w:p>
        </w:tc>
        <w:tc>
          <w:tcPr>
            <w:tcW w:w="1980" w:type="dxa"/>
          </w:tcPr>
          <w:p w:rsidR="00B06B15" w:rsidRPr="00AD6C72" w:rsidRDefault="0086655F" w:rsidP="004B0524">
            <w:pPr>
              <w:outlineLvl w:val="0"/>
              <w:rPr>
                <w:rFonts w:ascii="Times New Roman" w:hAnsi="Times New Roman"/>
                <w:sz w:val="16"/>
                <w:szCs w:val="16"/>
              </w:rPr>
            </w:pPr>
            <w:r w:rsidRPr="0086655F">
              <w:rPr>
                <w:rFonts w:ascii="Times New Roman" w:hAnsi="Times New Roman"/>
                <w:sz w:val="16"/>
                <w:szCs w:val="16"/>
              </w:rPr>
              <w:t>Exams, abstract, term paper, proposal</w:t>
            </w:r>
          </w:p>
        </w:tc>
        <w:tc>
          <w:tcPr>
            <w:tcW w:w="1260" w:type="dxa"/>
          </w:tcPr>
          <w:p w:rsidR="001A0D52" w:rsidRPr="00AD6C72" w:rsidRDefault="0086655F" w:rsidP="004B0524">
            <w:pPr>
              <w:outlineLvl w:val="0"/>
              <w:rPr>
                <w:rFonts w:ascii="Times New Roman" w:hAnsi="Times New Roman"/>
                <w:b/>
                <w:sz w:val="16"/>
                <w:szCs w:val="16"/>
              </w:rPr>
            </w:pPr>
            <w:r>
              <w:rPr>
                <w:rFonts w:ascii="Times New Roman" w:hAnsi="Times New Roman"/>
                <w:b/>
                <w:sz w:val="16"/>
                <w:szCs w:val="16"/>
              </w:rPr>
              <w:t>1,2, 3</w:t>
            </w:r>
            <w:r w:rsidR="00403BED">
              <w:rPr>
                <w:rFonts w:ascii="Times New Roman" w:hAnsi="Times New Roman"/>
                <w:b/>
                <w:sz w:val="16"/>
                <w:szCs w:val="16"/>
              </w:rPr>
              <w:t>,4</w:t>
            </w:r>
          </w:p>
        </w:tc>
        <w:tc>
          <w:tcPr>
            <w:tcW w:w="2700" w:type="dxa"/>
          </w:tcPr>
          <w:p w:rsidR="004B0524" w:rsidRPr="00403BED" w:rsidRDefault="00403BED" w:rsidP="00403BED">
            <w:pPr>
              <w:outlineLvl w:val="0"/>
              <w:rPr>
                <w:rFonts w:ascii="Times New Roman" w:hAnsi="Times New Roman"/>
                <w:sz w:val="16"/>
                <w:szCs w:val="16"/>
              </w:rPr>
            </w:pPr>
            <w:r>
              <w:rPr>
                <w:rFonts w:ascii="Times New Roman" w:hAnsi="Times New Roman"/>
                <w:sz w:val="16"/>
                <w:szCs w:val="16"/>
              </w:rPr>
              <w:t>1,2,3,4,</w:t>
            </w:r>
          </w:p>
        </w:tc>
      </w:tr>
      <w:tr w:rsidR="001A0D52" w:rsidRPr="00171DC1" w:rsidTr="00F7497C">
        <w:trPr>
          <w:trHeight w:val="224"/>
        </w:trPr>
        <w:tc>
          <w:tcPr>
            <w:tcW w:w="2430" w:type="dxa"/>
          </w:tcPr>
          <w:p w:rsidR="001A0D52" w:rsidRPr="00AD6C72" w:rsidRDefault="00AD3EEC" w:rsidP="0086655F">
            <w:pPr>
              <w:autoSpaceDE w:val="0"/>
              <w:autoSpaceDN w:val="0"/>
              <w:adjustRightInd w:val="0"/>
              <w:outlineLvl w:val="0"/>
              <w:rPr>
                <w:rFonts w:ascii="Times New Roman" w:hAnsi="Times New Roman"/>
                <w:b/>
                <w:sz w:val="16"/>
                <w:szCs w:val="16"/>
              </w:rPr>
            </w:pPr>
            <w:r>
              <w:rPr>
                <w:rFonts w:ascii="Times New Roman" w:hAnsi="Times New Roman"/>
                <w:bCs/>
                <w:sz w:val="16"/>
                <w:szCs w:val="16"/>
              </w:rPr>
              <w:t xml:space="preserve">Students will </w:t>
            </w:r>
            <w:r w:rsidR="00C43302">
              <w:rPr>
                <w:rFonts w:ascii="Times New Roman" w:hAnsi="Times New Roman"/>
                <w:bCs/>
                <w:sz w:val="16"/>
                <w:szCs w:val="16"/>
              </w:rPr>
              <w:t xml:space="preserve">be able to analyze the role of communication in a variety of organizational </w:t>
            </w:r>
            <w:r w:rsidR="0086655F">
              <w:rPr>
                <w:rFonts w:ascii="Times New Roman" w:hAnsi="Times New Roman"/>
                <w:bCs/>
                <w:sz w:val="16"/>
                <w:szCs w:val="16"/>
              </w:rPr>
              <w:t>activities</w:t>
            </w:r>
          </w:p>
        </w:tc>
        <w:tc>
          <w:tcPr>
            <w:tcW w:w="1890" w:type="dxa"/>
          </w:tcPr>
          <w:p w:rsidR="002A181A" w:rsidRPr="00AD6C72" w:rsidRDefault="0086655F" w:rsidP="0086655F">
            <w:pPr>
              <w:outlineLvl w:val="0"/>
              <w:rPr>
                <w:rFonts w:ascii="Times New Roman" w:hAnsi="Times New Roman"/>
                <w:b/>
                <w:sz w:val="16"/>
                <w:szCs w:val="16"/>
              </w:rPr>
            </w:pPr>
            <w:r w:rsidRPr="003F55EE">
              <w:rPr>
                <w:rFonts w:ascii="Times New Roman" w:hAnsi="Times New Roman"/>
                <w:sz w:val="16"/>
                <w:szCs w:val="16"/>
              </w:rPr>
              <w:t xml:space="preserve">Lecture, discussion, classroom activities </w:t>
            </w:r>
          </w:p>
        </w:tc>
        <w:tc>
          <w:tcPr>
            <w:tcW w:w="1980" w:type="dxa"/>
          </w:tcPr>
          <w:p w:rsidR="002A181A" w:rsidRPr="00AD6C72" w:rsidRDefault="0086655F" w:rsidP="004B0524">
            <w:pPr>
              <w:outlineLvl w:val="0"/>
              <w:rPr>
                <w:rFonts w:ascii="Times New Roman" w:hAnsi="Times New Roman"/>
                <w:b/>
                <w:sz w:val="16"/>
                <w:szCs w:val="16"/>
              </w:rPr>
            </w:pPr>
            <w:r w:rsidRPr="0086655F">
              <w:rPr>
                <w:rFonts w:ascii="Times New Roman" w:hAnsi="Times New Roman"/>
                <w:sz w:val="16"/>
                <w:szCs w:val="16"/>
              </w:rPr>
              <w:t>Exams, abstract, term paper, proposal</w:t>
            </w:r>
          </w:p>
        </w:tc>
        <w:tc>
          <w:tcPr>
            <w:tcW w:w="1260" w:type="dxa"/>
          </w:tcPr>
          <w:p w:rsidR="001A0D52" w:rsidRPr="00AD6C72" w:rsidRDefault="0086655F" w:rsidP="004B0524">
            <w:pPr>
              <w:outlineLvl w:val="0"/>
              <w:rPr>
                <w:rFonts w:ascii="Times New Roman" w:hAnsi="Times New Roman"/>
                <w:sz w:val="16"/>
                <w:szCs w:val="16"/>
              </w:rPr>
            </w:pPr>
            <w:r>
              <w:rPr>
                <w:rFonts w:ascii="Times New Roman" w:hAnsi="Times New Roman"/>
                <w:sz w:val="16"/>
                <w:szCs w:val="16"/>
              </w:rPr>
              <w:t>1,2</w:t>
            </w:r>
            <w:r w:rsidR="00403BED">
              <w:rPr>
                <w:rFonts w:ascii="Times New Roman" w:hAnsi="Times New Roman"/>
                <w:sz w:val="16"/>
                <w:szCs w:val="16"/>
              </w:rPr>
              <w:t>, 4</w:t>
            </w:r>
          </w:p>
        </w:tc>
        <w:tc>
          <w:tcPr>
            <w:tcW w:w="2700" w:type="dxa"/>
          </w:tcPr>
          <w:p w:rsidR="001A0D52" w:rsidRPr="00403BED" w:rsidRDefault="00403BED" w:rsidP="00403BED">
            <w:pPr>
              <w:outlineLvl w:val="0"/>
              <w:rPr>
                <w:rFonts w:ascii="Times New Roman" w:hAnsi="Times New Roman"/>
                <w:sz w:val="16"/>
                <w:szCs w:val="16"/>
              </w:rPr>
            </w:pPr>
            <w:r>
              <w:rPr>
                <w:rFonts w:ascii="Times New Roman" w:hAnsi="Times New Roman"/>
                <w:sz w:val="16"/>
                <w:szCs w:val="16"/>
              </w:rPr>
              <w:t>1,3,3,7,8</w:t>
            </w:r>
          </w:p>
        </w:tc>
      </w:tr>
      <w:tr w:rsidR="001A0D52" w:rsidRPr="00171DC1" w:rsidTr="00F7497C">
        <w:tc>
          <w:tcPr>
            <w:tcW w:w="2430" w:type="dxa"/>
          </w:tcPr>
          <w:p w:rsidR="001A0D52" w:rsidRPr="004B0524" w:rsidRDefault="004B0524" w:rsidP="007F5168">
            <w:pPr>
              <w:outlineLvl w:val="0"/>
              <w:rPr>
                <w:rFonts w:ascii="Times New Roman" w:hAnsi="Times New Roman"/>
                <w:sz w:val="16"/>
                <w:szCs w:val="16"/>
              </w:rPr>
            </w:pPr>
            <w:r w:rsidRPr="004B0524">
              <w:rPr>
                <w:rFonts w:ascii="Times New Roman" w:hAnsi="Times New Roman"/>
                <w:sz w:val="16"/>
                <w:szCs w:val="16"/>
              </w:rPr>
              <w:t>Students will</w:t>
            </w:r>
            <w:r w:rsidR="00112986">
              <w:rPr>
                <w:rFonts w:ascii="Times New Roman" w:hAnsi="Times New Roman"/>
                <w:sz w:val="16"/>
                <w:szCs w:val="16"/>
              </w:rPr>
              <w:t xml:space="preserve"> </w:t>
            </w:r>
            <w:r w:rsidR="0086655F">
              <w:rPr>
                <w:rFonts w:ascii="Times New Roman" w:hAnsi="Times New Roman"/>
                <w:sz w:val="16"/>
                <w:szCs w:val="16"/>
              </w:rPr>
              <w:t>be able to analyze the role of communication in a variety of organizational relationships</w:t>
            </w:r>
          </w:p>
        </w:tc>
        <w:tc>
          <w:tcPr>
            <w:tcW w:w="1890" w:type="dxa"/>
          </w:tcPr>
          <w:p w:rsidR="002A181A" w:rsidRPr="00AD6C72" w:rsidRDefault="0086655F" w:rsidP="004B0524">
            <w:pPr>
              <w:outlineLvl w:val="0"/>
              <w:rPr>
                <w:rFonts w:ascii="Times New Roman" w:hAnsi="Times New Roman"/>
                <w:sz w:val="16"/>
                <w:szCs w:val="16"/>
              </w:rPr>
            </w:pPr>
            <w:r w:rsidRPr="003F55EE">
              <w:rPr>
                <w:rFonts w:ascii="Times New Roman" w:hAnsi="Times New Roman"/>
                <w:sz w:val="16"/>
                <w:szCs w:val="16"/>
              </w:rPr>
              <w:t>Lecture, discussion, classroom activities</w:t>
            </w:r>
          </w:p>
        </w:tc>
        <w:tc>
          <w:tcPr>
            <w:tcW w:w="1980" w:type="dxa"/>
          </w:tcPr>
          <w:p w:rsidR="002A181A" w:rsidRPr="00AD6C72" w:rsidRDefault="0086655F" w:rsidP="007F5168">
            <w:pPr>
              <w:outlineLvl w:val="0"/>
              <w:rPr>
                <w:rFonts w:ascii="Times New Roman" w:hAnsi="Times New Roman"/>
                <w:b/>
                <w:sz w:val="16"/>
                <w:szCs w:val="16"/>
              </w:rPr>
            </w:pPr>
            <w:r w:rsidRPr="0086655F">
              <w:rPr>
                <w:rFonts w:ascii="Times New Roman" w:hAnsi="Times New Roman"/>
                <w:sz w:val="16"/>
                <w:szCs w:val="16"/>
              </w:rPr>
              <w:t>Exams, abstract, term paper, proposal</w:t>
            </w:r>
          </w:p>
        </w:tc>
        <w:tc>
          <w:tcPr>
            <w:tcW w:w="1260" w:type="dxa"/>
          </w:tcPr>
          <w:p w:rsidR="001A0D52" w:rsidRPr="00AD6C72" w:rsidRDefault="0086655F" w:rsidP="004B0524">
            <w:pPr>
              <w:outlineLvl w:val="0"/>
              <w:rPr>
                <w:rFonts w:ascii="Times New Roman" w:hAnsi="Times New Roman"/>
                <w:b/>
                <w:sz w:val="16"/>
                <w:szCs w:val="16"/>
              </w:rPr>
            </w:pPr>
            <w:r>
              <w:rPr>
                <w:rFonts w:ascii="Times New Roman" w:hAnsi="Times New Roman"/>
                <w:b/>
                <w:sz w:val="16"/>
                <w:szCs w:val="16"/>
              </w:rPr>
              <w:t>1,2</w:t>
            </w:r>
            <w:r w:rsidR="00403BED">
              <w:rPr>
                <w:rFonts w:ascii="Times New Roman" w:hAnsi="Times New Roman"/>
                <w:b/>
                <w:sz w:val="16"/>
                <w:szCs w:val="16"/>
              </w:rPr>
              <w:t>,4</w:t>
            </w:r>
          </w:p>
        </w:tc>
        <w:tc>
          <w:tcPr>
            <w:tcW w:w="2700" w:type="dxa"/>
          </w:tcPr>
          <w:p w:rsidR="001A0D52" w:rsidRPr="00403BED" w:rsidRDefault="00403BED" w:rsidP="00403BED">
            <w:pPr>
              <w:outlineLvl w:val="0"/>
              <w:rPr>
                <w:rFonts w:ascii="Times New Roman" w:hAnsi="Times New Roman"/>
                <w:sz w:val="16"/>
                <w:szCs w:val="16"/>
              </w:rPr>
            </w:pPr>
            <w:r>
              <w:rPr>
                <w:rFonts w:ascii="Times New Roman" w:hAnsi="Times New Roman"/>
                <w:sz w:val="16"/>
                <w:szCs w:val="16"/>
              </w:rPr>
              <w:t>1,3,5,7,8</w:t>
            </w:r>
          </w:p>
        </w:tc>
      </w:tr>
      <w:tr w:rsidR="001A0D52" w:rsidRPr="00171DC1" w:rsidTr="00F7497C">
        <w:tc>
          <w:tcPr>
            <w:tcW w:w="2430" w:type="dxa"/>
          </w:tcPr>
          <w:p w:rsidR="001A0D52" w:rsidRPr="00AD6C72" w:rsidRDefault="0086655F" w:rsidP="004B0524">
            <w:pPr>
              <w:outlineLvl w:val="0"/>
              <w:rPr>
                <w:rFonts w:ascii="Times New Roman" w:hAnsi="Times New Roman"/>
                <w:sz w:val="16"/>
                <w:szCs w:val="16"/>
              </w:rPr>
            </w:pPr>
            <w:r>
              <w:rPr>
                <w:rFonts w:ascii="Times New Roman" w:hAnsi="Times New Roman"/>
                <w:sz w:val="16"/>
                <w:szCs w:val="16"/>
              </w:rPr>
              <w:t>Students will be able to value the influence of culture on organizations</w:t>
            </w:r>
          </w:p>
        </w:tc>
        <w:tc>
          <w:tcPr>
            <w:tcW w:w="1890" w:type="dxa"/>
          </w:tcPr>
          <w:p w:rsidR="001A0D52" w:rsidRPr="00AD6C72" w:rsidRDefault="0086655F" w:rsidP="004B0524">
            <w:pPr>
              <w:outlineLvl w:val="0"/>
              <w:rPr>
                <w:rFonts w:ascii="Times New Roman" w:hAnsi="Times New Roman"/>
                <w:b/>
                <w:sz w:val="16"/>
                <w:szCs w:val="16"/>
              </w:rPr>
            </w:pPr>
            <w:r w:rsidRPr="003F55EE">
              <w:rPr>
                <w:rFonts w:ascii="Times New Roman" w:hAnsi="Times New Roman"/>
                <w:sz w:val="16"/>
                <w:szCs w:val="16"/>
              </w:rPr>
              <w:t>Lecture, discussion, classroom activities</w:t>
            </w:r>
          </w:p>
        </w:tc>
        <w:tc>
          <w:tcPr>
            <w:tcW w:w="1980" w:type="dxa"/>
          </w:tcPr>
          <w:p w:rsidR="001A0D52" w:rsidRPr="00AD6C72" w:rsidRDefault="0086655F" w:rsidP="004B0524">
            <w:pPr>
              <w:outlineLvl w:val="0"/>
              <w:rPr>
                <w:rFonts w:ascii="Times New Roman" w:hAnsi="Times New Roman"/>
                <w:b/>
                <w:sz w:val="16"/>
                <w:szCs w:val="16"/>
              </w:rPr>
            </w:pPr>
            <w:r>
              <w:rPr>
                <w:rFonts w:ascii="Times New Roman" w:hAnsi="Times New Roman"/>
                <w:b/>
                <w:sz w:val="16"/>
                <w:szCs w:val="16"/>
              </w:rPr>
              <w:t>Abstract, Papers, Interviewing project</w:t>
            </w:r>
          </w:p>
        </w:tc>
        <w:tc>
          <w:tcPr>
            <w:tcW w:w="1260" w:type="dxa"/>
          </w:tcPr>
          <w:p w:rsidR="001A0D52" w:rsidRPr="00AD6C72" w:rsidRDefault="0086655F" w:rsidP="004B0524">
            <w:pPr>
              <w:outlineLvl w:val="0"/>
              <w:rPr>
                <w:rFonts w:ascii="Times New Roman" w:hAnsi="Times New Roman"/>
                <w:b/>
                <w:sz w:val="16"/>
                <w:szCs w:val="16"/>
              </w:rPr>
            </w:pPr>
            <w:r>
              <w:rPr>
                <w:rFonts w:ascii="Times New Roman" w:hAnsi="Times New Roman"/>
                <w:b/>
                <w:sz w:val="16"/>
                <w:szCs w:val="16"/>
              </w:rPr>
              <w:t>1,2</w:t>
            </w:r>
          </w:p>
        </w:tc>
        <w:tc>
          <w:tcPr>
            <w:tcW w:w="2700" w:type="dxa"/>
          </w:tcPr>
          <w:p w:rsidR="007C48BE" w:rsidRPr="00403BED" w:rsidRDefault="00403BED" w:rsidP="00403BED">
            <w:pPr>
              <w:outlineLvl w:val="0"/>
              <w:rPr>
                <w:rFonts w:ascii="Times New Roman" w:hAnsi="Times New Roman"/>
                <w:sz w:val="16"/>
                <w:szCs w:val="16"/>
              </w:rPr>
            </w:pPr>
            <w:r>
              <w:rPr>
                <w:rFonts w:ascii="Times New Roman" w:hAnsi="Times New Roman"/>
                <w:sz w:val="16"/>
                <w:szCs w:val="16"/>
              </w:rPr>
              <w:t>1,2,3,5,7,8</w:t>
            </w:r>
          </w:p>
        </w:tc>
      </w:tr>
      <w:tr w:rsidR="001A0D52" w:rsidRPr="00171DC1" w:rsidTr="00F7497C">
        <w:tc>
          <w:tcPr>
            <w:tcW w:w="2430" w:type="dxa"/>
          </w:tcPr>
          <w:p w:rsidR="001A0D52" w:rsidRPr="00AD6C72" w:rsidRDefault="001A0D52" w:rsidP="004B0524">
            <w:pPr>
              <w:outlineLvl w:val="0"/>
              <w:rPr>
                <w:rFonts w:ascii="Times New Roman" w:hAnsi="Times New Roman"/>
                <w:sz w:val="16"/>
                <w:szCs w:val="16"/>
              </w:rPr>
            </w:pPr>
          </w:p>
        </w:tc>
        <w:tc>
          <w:tcPr>
            <w:tcW w:w="1890" w:type="dxa"/>
          </w:tcPr>
          <w:p w:rsidR="001A0D52" w:rsidRPr="00AD6C72" w:rsidRDefault="001A0D52" w:rsidP="004B0524">
            <w:pPr>
              <w:outlineLvl w:val="0"/>
              <w:rPr>
                <w:rFonts w:ascii="Times New Roman" w:hAnsi="Times New Roman"/>
                <w:b/>
                <w:sz w:val="16"/>
                <w:szCs w:val="16"/>
              </w:rPr>
            </w:pPr>
          </w:p>
        </w:tc>
        <w:tc>
          <w:tcPr>
            <w:tcW w:w="1980" w:type="dxa"/>
          </w:tcPr>
          <w:p w:rsidR="001A0D52" w:rsidRPr="00AD6C72" w:rsidRDefault="001A0D52" w:rsidP="004B0524">
            <w:pPr>
              <w:outlineLvl w:val="0"/>
              <w:rPr>
                <w:rFonts w:ascii="Times New Roman" w:hAnsi="Times New Roman"/>
                <w:b/>
                <w:sz w:val="16"/>
                <w:szCs w:val="16"/>
              </w:rPr>
            </w:pPr>
          </w:p>
        </w:tc>
        <w:tc>
          <w:tcPr>
            <w:tcW w:w="1260" w:type="dxa"/>
          </w:tcPr>
          <w:p w:rsidR="001A0D52" w:rsidRPr="00AD6C72" w:rsidRDefault="001A0D52" w:rsidP="004B0524">
            <w:pPr>
              <w:outlineLvl w:val="0"/>
              <w:rPr>
                <w:rFonts w:ascii="Times New Roman" w:hAnsi="Times New Roman"/>
                <w:b/>
                <w:sz w:val="16"/>
                <w:szCs w:val="16"/>
              </w:rPr>
            </w:pPr>
          </w:p>
        </w:tc>
        <w:tc>
          <w:tcPr>
            <w:tcW w:w="2700" w:type="dxa"/>
          </w:tcPr>
          <w:p w:rsidR="007C48BE" w:rsidRPr="00546FD1" w:rsidRDefault="007C48BE" w:rsidP="0086655F">
            <w:pPr>
              <w:pStyle w:val="ListParagraph"/>
              <w:spacing w:after="0" w:line="240" w:lineRule="auto"/>
              <w:ind w:left="144"/>
              <w:outlineLvl w:val="0"/>
              <w:rPr>
                <w:rFonts w:ascii="Times New Roman" w:hAnsi="Times New Roman"/>
                <w:sz w:val="16"/>
                <w:szCs w:val="16"/>
              </w:rPr>
            </w:pPr>
          </w:p>
        </w:tc>
      </w:tr>
    </w:tbl>
    <w:p w:rsidR="00F95D67" w:rsidRPr="002C2389" w:rsidRDefault="00B915BB" w:rsidP="002C2389">
      <w:pPr>
        <w:spacing w:line="360" w:lineRule="auto"/>
        <w:outlineLvl w:val="0"/>
        <w:rPr>
          <w:rFonts w:ascii="Times New Roman" w:hAnsi="Times New Roman"/>
          <w:sz w:val="22"/>
          <w:szCs w:val="22"/>
        </w:rPr>
      </w:pPr>
      <w:r w:rsidRPr="002C2389">
        <w:rPr>
          <w:rFonts w:ascii="Times New Roman" w:hAnsi="Times New Roman"/>
          <w:b/>
          <w:sz w:val="22"/>
          <w:szCs w:val="22"/>
        </w:rPr>
        <w:t>Required Text</w:t>
      </w:r>
      <w:r w:rsidR="00EF542D" w:rsidRPr="002C2389">
        <w:rPr>
          <w:rFonts w:ascii="Times New Roman" w:hAnsi="Times New Roman"/>
          <w:b/>
          <w:sz w:val="22"/>
          <w:szCs w:val="22"/>
        </w:rPr>
        <w:t>s</w:t>
      </w:r>
      <w:r w:rsidR="004C4C08" w:rsidRPr="002C2389">
        <w:rPr>
          <w:rFonts w:ascii="Times New Roman" w:hAnsi="Times New Roman"/>
          <w:b/>
          <w:sz w:val="22"/>
          <w:szCs w:val="22"/>
        </w:rPr>
        <w:t xml:space="preserve">, Additional </w:t>
      </w:r>
      <w:r w:rsidR="00621D45" w:rsidRPr="002C2389">
        <w:rPr>
          <w:rFonts w:ascii="Times New Roman" w:hAnsi="Times New Roman"/>
          <w:b/>
          <w:sz w:val="22"/>
          <w:szCs w:val="22"/>
        </w:rPr>
        <w:t>Reading</w:t>
      </w:r>
      <w:r w:rsidR="004C4C08" w:rsidRPr="002C2389">
        <w:rPr>
          <w:rFonts w:ascii="Times New Roman" w:hAnsi="Times New Roman"/>
          <w:b/>
          <w:sz w:val="22"/>
          <w:szCs w:val="22"/>
        </w:rPr>
        <w:t>, and Other Materials</w:t>
      </w:r>
    </w:p>
    <w:tbl>
      <w:tblPr>
        <w:tblStyle w:val="TableGrid"/>
        <w:tblW w:w="10260" w:type="dxa"/>
        <w:tblInd w:w="-162" w:type="dxa"/>
        <w:tblLook w:val="04A0"/>
      </w:tblPr>
      <w:tblGrid>
        <w:gridCol w:w="10260"/>
      </w:tblGrid>
      <w:tr w:rsidR="00F95D67" w:rsidTr="008613BC">
        <w:tc>
          <w:tcPr>
            <w:tcW w:w="10260" w:type="dxa"/>
          </w:tcPr>
          <w:p w:rsidR="00F7497C" w:rsidRPr="003F55EE" w:rsidRDefault="003F55EE" w:rsidP="007F5168">
            <w:pPr>
              <w:pStyle w:val="ListParagraph"/>
              <w:ind w:left="612"/>
              <w:rPr>
                <w:rFonts w:ascii="Times New Roman" w:hAnsi="Times New Roman"/>
              </w:rPr>
            </w:pPr>
            <w:r>
              <w:rPr>
                <w:rFonts w:ascii="Times New Roman" w:hAnsi="Times New Roman"/>
              </w:rPr>
              <w:t xml:space="preserve">Papa, M., Daniels, T, </w:t>
            </w:r>
            <w:proofErr w:type="spellStart"/>
            <w:r>
              <w:rPr>
                <w:rFonts w:ascii="Times New Roman" w:hAnsi="Times New Roman"/>
              </w:rPr>
              <w:t>Spiker</w:t>
            </w:r>
            <w:proofErr w:type="spellEnd"/>
            <w:r>
              <w:rPr>
                <w:rFonts w:ascii="Times New Roman" w:hAnsi="Times New Roman"/>
              </w:rPr>
              <w:t xml:space="preserve">, B. (2008) </w:t>
            </w:r>
            <w:r w:rsidRPr="003F55EE">
              <w:rPr>
                <w:rFonts w:ascii="Times New Roman" w:hAnsi="Times New Roman"/>
                <w:i/>
              </w:rPr>
              <w:t>Organizational Communication: Perspectives</w:t>
            </w:r>
            <w:r>
              <w:rPr>
                <w:rFonts w:ascii="Times New Roman" w:hAnsi="Times New Roman"/>
              </w:rPr>
              <w:t xml:space="preserve"> and </w:t>
            </w:r>
            <w:r w:rsidRPr="003F55EE">
              <w:rPr>
                <w:rFonts w:ascii="Times New Roman" w:hAnsi="Times New Roman"/>
                <w:i/>
              </w:rPr>
              <w:t>T</w:t>
            </w:r>
            <w:r>
              <w:rPr>
                <w:rFonts w:ascii="Times New Roman" w:hAnsi="Times New Roman"/>
                <w:i/>
              </w:rPr>
              <w:t>rends.</w:t>
            </w:r>
            <w:r>
              <w:rPr>
                <w:rFonts w:ascii="Times New Roman" w:hAnsi="Times New Roman"/>
              </w:rPr>
              <w:t xml:space="preserve"> Sage Publications</w:t>
            </w:r>
          </w:p>
        </w:tc>
      </w:tr>
    </w:tbl>
    <w:p w:rsidR="00B915BB" w:rsidRDefault="00B915BB" w:rsidP="00403BED">
      <w:pPr>
        <w:rPr>
          <w:rFonts w:ascii="Times New Roman" w:hAnsi="Times New Roman"/>
        </w:rPr>
        <w:sectPr w:rsidR="00B915BB" w:rsidSect="002C2389">
          <w:footerReference w:type="default" r:id="rId8"/>
          <w:endnotePr>
            <w:numFmt w:val="decimal"/>
          </w:endnotePr>
          <w:pgSz w:w="12240" w:h="15840"/>
          <w:pgMar w:top="1260" w:right="1440" w:bottom="1350" w:left="1440" w:header="1440" w:footer="1440" w:gutter="0"/>
          <w:cols w:space="720"/>
          <w:noEndnote/>
        </w:sectPr>
      </w:pPr>
    </w:p>
    <w:p w:rsidR="0058042A" w:rsidRPr="002C2389" w:rsidRDefault="004B0524" w:rsidP="002C2389">
      <w:pPr>
        <w:spacing w:line="360" w:lineRule="auto"/>
        <w:outlineLvl w:val="0"/>
        <w:rPr>
          <w:rFonts w:ascii="Times New Roman" w:hAnsi="Times New Roman"/>
          <w:b/>
          <w:sz w:val="22"/>
          <w:szCs w:val="22"/>
        </w:rPr>
      </w:pPr>
      <w:r>
        <w:rPr>
          <w:rFonts w:ascii="Times New Roman" w:hAnsi="Times New Roman"/>
          <w:b/>
          <w:sz w:val="22"/>
          <w:szCs w:val="22"/>
        </w:rPr>
        <w:lastRenderedPageBreak/>
        <w:t>Course Requirements</w:t>
      </w:r>
      <w:r w:rsidR="008A261B">
        <w:rPr>
          <w:rFonts w:ascii="Times New Roman" w:hAnsi="Times New Roman"/>
          <w:b/>
          <w:sz w:val="22"/>
          <w:szCs w:val="22"/>
        </w:rPr>
        <w:t xml:space="preserve"> </w:t>
      </w:r>
    </w:p>
    <w:tbl>
      <w:tblPr>
        <w:tblStyle w:val="TableGrid"/>
        <w:tblW w:w="10170" w:type="dxa"/>
        <w:tblInd w:w="-72" w:type="dxa"/>
        <w:tblLook w:val="04A0"/>
      </w:tblPr>
      <w:tblGrid>
        <w:gridCol w:w="10170"/>
      </w:tblGrid>
      <w:tr w:rsidR="004E3BA0" w:rsidTr="008613BC">
        <w:tc>
          <w:tcPr>
            <w:tcW w:w="10170" w:type="dxa"/>
          </w:tcPr>
          <w:p w:rsidR="00B966BE" w:rsidRDefault="00B966BE" w:rsidP="00CD718B">
            <w:pPr>
              <w:rPr>
                <w:rFonts w:ascii="Times New Roman" w:hAnsi="Times New Roman"/>
              </w:rPr>
            </w:pPr>
            <w:r>
              <w:rPr>
                <w:rFonts w:ascii="Times New Roman" w:hAnsi="Times New Roman"/>
              </w:rPr>
              <w:t>CMM 401</w:t>
            </w:r>
          </w:p>
          <w:p w:rsidR="00B166CA" w:rsidRDefault="00B966BE" w:rsidP="00CD718B">
            <w:pPr>
              <w:rPr>
                <w:rFonts w:ascii="Times New Roman" w:hAnsi="Times New Roman"/>
              </w:rPr>
            </w:pPr>
            <w:r>
              <w:rPr>
                <w:rFonts w:ascii="Times New Roman" w:hAnsi="Times New Roman"/>
              </w:rPr>
              <w:t xml:space="preserve">       </w:t>
            </w:r>
            <w:r w:rsidR="00CD718B" w:rsidRPr="00CD718B">
              <w:rPr>
                <w:rFonts w:ascii="Times New Roman" w:hAnsi="Times New Roman"/>
              </w:rPr>
              <w:t xml:space="preserve">Midterm </w:t>
            </w:r>
            <w:r w:rsidR="00CD718B">
              <w:rPr>
                <w:rFonts w:ascii="Times New Roman" w:hAnsi="Times New Roman"/>
              </w:rPr>
              <w:t xml:space="preserve">Exam - </w:t>
            </w:r>
            <w:r w:rsidR="00CD718B" w:rsidRPr="00CD718B">
              <w:rPr>
                <w:rFonts w:ascii="Times New Roman" w:hAnsi="Times New Roman"/>
              </w:rPr>
              <w:t xml:space="preserve">100 </w:t>
            </w:r>
            <w:r w:rsidR="00CD718B">
              <w:rPr>
                <w:rFonts w:ascii="Times New Roman" w:hAnsi="Times New Roman"/>
              </w:rPr>
              <w:t xml:space="preserve">pts </w:t>
            </w:r>
          </w:p>
          <w:p w:rsidR="00CD718B" w:rsidRDefault="00B966BE" w:rsidP="00CD718B">
            <w:pPr>
              <w:rPr>
                <w:rFonts w:ascii="Times New Roman" w:hAnsi="Times New Roman"/>
              </w:rPr>
            </w:pPr>
            <w:r>
              <w:rPr>
                <w:rFonts w:ascii="Times New Roman" w:hAnsi="Times New Roman"/>
              </w:rPr>
              <w:t xml:space="preserve">        Final</w:t>
            </w:r>
            <w:r w:rsidR="00CD718B">
              <w:rPr>
                <w:rFonts w:ascii="Times New Roman" w:hAnsi="Times New Roman"/>
              </w:rPr>
              <w:t xml:space="preserve"> Exam – 100</w:t>
            </w:r>
          </w:p>
          <w:p w:rsidR="00CD718B" w:rsidRDefault="00CD718B" w:rsidP="00CD718B">
            <w:pPr>
              <w:rPr>
                <w:rFonts w:ascii="Times New Roman" w:hAnsi="Times New Roman"/>
              </w:rPr>
            </w:pPr>
            <w:r>
              <w:rPr>
                <w:rFonts w:ascii="Times New Roman" w:hAnsi="Times New Roman"/>
              </w:rPr>
              <w:t xml:space="preserve">        Interviewing  Project – 100   Oral Presentation - 50</w:t>
            </w:r>
          </w:p>
          <w:p w:rsidR="00CD718B" w:rsidRPr="00CD718B" w:rsidRDefault="00CD718B" w:rsidP="00CD718B">
            <w:pPr>
              <w:rPr>
                <w:rFonts w:ascii="Times New Roman" w:hAnsi="Times New Roman"/>
              </w:rPr>
            </w:pPr>
            <w:r>
              <w:rPr>
                <w:rFonts w:ascii="Times New Roman" w:hAnsi="Times New Roman"/>
              </w:rPr>
              <w:t xml:space="preserve">        Term Paper  - 100    Oral Presentation  - 50</w:t>
            </w:r>
          </w:p>
          <w:p w:rsidR="00CD718B" w:rsidRPr="00726E61" w:rsidRDefault="00CD718B" w:rsidP="00CD718B">
            <w:pPr>
              <w:pStyle w:val="ListParagraph"/>
              <w:ind w:left="522"/>
              <w:rPr>
                <w:rFonts w:ascii="Times New Roman" w:hAnsi="Times New Roman"/>
              </w:rPr>
            </w:pPr>
          </w:p>
        </w:tc>
      </w:tr>
      <w:tr w:rsidR="00B166CA" w:rsidTr="008613BC">
        <w:tc>
          <w:tcPr>
            <w:tcW w:w="10170" w:type="dxa"/>
          </w:tcPr>
          <w:p w:rsidR="00B166CA" w:rsidRDefault="00B966BE" w:rsidP="00B166CA">
            <w:pPr>
              <w:rPr>
                <w:rFonts w:ascii="Times New Roman" w:hAnsi="Times New Roman"/>
              </w:rPr>
            </w:pPr>
            <w:r>
              <w:rPr>
                <w:rFonts w:ascii="Times New Roman" w:hAnsi="Times New Roman"/>
              </w:rPr>
              <w:t>CMM 501</w:t>
            </w:r>
          </w:p>
          <w:p w:rsidR="00B966BE" w:rsidRDefault="00B966BE" w:rsidP="00B166CA">
            <w:pPr>
              <w:rPr>
                <w:rFonts w:ascii="Times New Roman" w:hAnsi="Times New Roman"/>
              </w:rPr>
            </w:pPr>
            <w:r>
              <w:rPr>
                <w:rFonts w:ascii="Times New Roman" w:hAnsi="Times New Roman"/>
              </w:rPr>
              <w:t xml:space="preserve">        Midterm Exam  - 100</w:t>
            </w:r>
          </w:p>
          <w:p w:rsidR="00B966BE" w:rsidRDefault="00B966BE" w:rsidP="00B166CA">
            <w:pPr>
              <w:rPr>
                <w:rFonts w:ascii="Times New Roman" w:hAnsi="Times New Roman"/>
              </w:rPr>
            </w:pPr>
            <w:r>
              <w:rPr>
                <w:rFonts w:ascii="Times New Roman" w:hAnsi="Times New Roman"/>
              </w:rPr>
              <w:t xml:space="preserve">        Final Exam – 100</w:t>
            </w:r>
          </w:p>
          <w:p w:rsidR="00B966BE" w:rsidRDefault="00B966BE" w:rsidP="00B166CA">
            <w:pPr>
              <w:rPr>
                <w:rFonts w:ascii="Times New Roman" w:hAnsi="Times New Roman"/>
              </w:rPr>
            </w:pPr>
            <w:r>
              <w:rPr>
                <w:rFonts w:ascii="Times New Roman" w:hAnsi="Times New Roman"/>
              </w:rPr>
              <w:t xml:space="preserve">        Research Proposal – 100   Oral Presentation – 50</w:t>
            </w:r>
          </w:p>
          <w:p w:rsidR="00B966BE" w:rsidRDefault="00B966BE" w:rsidP="00B166CA">
            <w:pPr>
              <w:rPr>
                <w:rFonts w:ascii="Times New Roman" w:hAnsi="Times New Roman"/>
              </w:rPr>
            </w:pPr>
            <w:r>
              <w:rPr>
                <w:rFonts w:ascii="Times New Roman" w:hAnsi="Times New Roman"/>
              </w:rPr>
              <w:t xml:space="preserve">        10 abstracts – 10 pts each     Oral presentation – 5 pts each</w:t>
            </w:r>
          </w:p>
          <w:p w:rsidR="00B966BE" w:rsidRPr="00B166CA" w:rsidRDefault="00B966BE" w:rsidP="00B166CA">
            <w:pPr>
              <w:rPr>
                <w:rFonts w:ascii="Times New Roman" w:hAnsi="Times New Roman"/>
              </w:rPr>
            </w:pPr>
          </w:p>
        </w:tc>
      </w:tr>
    </w:tbl>
    <w:p w:rsidR="00DA4E24" w:rsidRDefault="00DA4E24" w:rsidP="004E6D91">
      <w:pPr>
        <w:outlineLvl w:val="0"/>
        <w:rPr>
          <w:rFonts w:ascii="Times New Roman" w:hAnsi="Times New Roman"/>
          <w:b/>
        </w:rPr>
      </w:pPr>
    </w:p>
    <w:p w:rsidR="00DA4E24" w:rsidRPr="002C2389" w:rsidRDefault="00DA4E24" w:rsidP="002C2389">
      <w:pPr>
        <w:spacing w:line="360" w:lineRule="auto"/>
        <w:outlineLvl w:val="0"/>
        <w:rPr>
          <w:rFonts w:ascii="Times New Roman" w:hAnsi="Times New Roman"/>
          <w:b/>
          <w:sz w:val="22"/>
          <w:szCs w:val="22"/>
        </w:rPr>
      </w:pPr>
      <w:r w:rsidRPr="002C2389">
        <w:rPr>
          <w:rFonts w:ascii="Times New Roman" w:hAnsi="Times New Roman"/>
          <w:b/>
          <w:sz w:val="22"/>
          <w:szCs w:val="22"/>
        </w:rPr>
        <w:t>Grading Policy</w:t>
      </w:r>
    </w:p>
    <w:tbl>
      <w:tblPr>
        <w:tblStyle w:val="TableGrid"/>
        <w:tblW w:w="10098" w:type="dxa"/>
        <w:tblLook w:val="04A0"/>
      </w:tblPr>
      <w:tblGrid>
        <w:gridCol w:w="10098"/>
      </w:tblGrid>
      <w:tr w:rsidR="00DA4E24" w:rsidTr="00CA2DB0">
        <w:tc>
          <w:tcPr>
            <w:tcW w:w="10098" w:type="dxa"/>
          </w:tcPr>
          <w:p w:rsidR="00DA4E24" w:rsidRDefault="00B166CA" w:rsidP="00DA4E24">
            <w:pPr>
              <w:pStyle w:val="NoSpacing"/>
              <w:rPr>
                <w:rFonts w:ascii="Times New Roman" w:hAnsi="Times New Roman" w:cs="Times New Roman"/>
                <w:sz w:val="20"/>
                <w:szCs w:val="20"/>
              </w:rPr>
            </w:pPr>
            <w:r>
              <w:rPr>
                <w:rFonts w:ascii="Times New Roman" w:hAnsi="Times New Roman" w:cs="Times New Roman"/>
                <w:sz w:val="20"/>
                <w:szCs w:val="20"/>
              </w:rPr>
              <w:t>Grading scale -  100-90% = A;  89-80% = B; 79%-70% = C;  69-60% = D;  below 60% = F</w:t>
            </w:r>
          </w:p>
          <w:p w:rsidR="00F7497C" w:rsidRPr="000B6E27" w:rsidRDefault="00F7497C" w:rsidP="00DA4E24">
            <w:pPr>
              <w:pStyle w:val="NoSpacing"/>
              <w:rPr>
                <w:rFonts w:ascii="Times New Roman" w:hAnsi="Times New Roman" w:cs="Times New Roman"/>
                <w:sz w:val="20"/>
                <w:szCs w:val="20"/>
              </w:rPr>
            </w:pPr>
          </w:p>
        </w:tc>
      </w:tr>
    </w:tbl>
    <w:p w:rsidR="002C2389" w:rsidRDefault="002C2389" w:rsidP="002C2389">
      <w:pPr>
        <w:outlineLvl w:val="0"/>
        <w:rPr>
          <w:rFonts w:ascii="Times New Roman" w:hAnsi="Times New Roman"/>
          <w:b/>
          <w:sz w:val="22"/>
          <w:szCs w:val="22"/>
        </w:rPr>
      </w:pPr>
    </w:p>
    <w:p w:rsidR="002C2389" w:rsidRPr="002C2389" w:rsidRDefault="004C1F79" w:rsidP="002C2389">
      <w:pPr>
        <w:spacing w:line="360" w:lineRule="auto"/>
        <w:outlineLvl w:val="0"/>
        <w:rPr>
          <w:rFonts w:ascii="Times New Roman" w:hAnsi="Times New Roman"/>
          <w:b/>
          <w:sz w:val="22"/>
          <w:szCs w:val="22"/>
        </w:rPr>
      </w:pPr>
      <w:r w:rsidRPr="004C1F79">
        <w:rPr>
          <w:rFonts w:ascii="Times New Roman" w:hAnsi="Times New Roman"/>
          <w:b/>
          <w:sz w:val="22"/>
          <w:szCs w:val="22"/>
        </w:rPr>
        <w:t>Attendance</w:t>
      </w:r>
      <w:r w:rsidR="00B222AE" w:rsidRPr="004C1F79">
        <w:rPr>
          <w:rFonts w:ascii="Times New Roman" w:hAnsi="Times New Roman"/>
          <w:b/>
          <w:sz w:val="22"/>
          <w:szCs w:val="22"/>
        </w:rPr>
        <w:t xml:space="preserve"> Policy</w:t>
      </w:r>
    </w:p>
    <w:tbl>
      <w:tblPr>
        <w:tblStyle w:val="TableGrid"/>
        <w:tblW w:w="9990" w:type="dxa"/>
        <w:tblInd w:w="108" w:type="dxa"/>
        <w:tblLook w:val="04A0"/>
      </w:tblPr>
      <w:tblGrid>
        <w:gridCol w:w="9990"/>
      </w:tblGrid>
      <w:tr w:rsidR="002C2389" w:rsidTr="002C2389">
        <w:tc>
          <w:tcPr>
            <w:tcW w:w="9990" w:type="dxa"/>
          </w:tcPr>
          <w:p w:rsidR="002C2389" w:rsidRDefault="00B966BE" w:rsidP="002C2389">
            <w:pPr>
              <w:rPr>
                <w:rFonts w:ascii="Times New Roman" w:hAnsi="Times New Roman"/>
                <w:sz w:val="20"/>
              </w:rPr>
            </w:pPr>
            <w:r>
              <w:rPr>
                <w:rFonts w:ascii="Times New Roman" w:hAnsi="Times New Roman"/>
                <w:sz w:val="20"/>
              </w:rPr>
              <w:t xml:space="preserve">Students are expected to attend class.  University excused absences will be honored.  Since this is a once a week class any absence is essentially missing a week’s worth of classes.  Oral presentations cannot be made up and you will lose those points.  Missing an oral presentation with a University excused absence will be accommodated </w:t>
            </w:r>
            <w:r w:rsidR="00CE134B">
              <w:rPr>
                <w:rFonts w:ascii="Times New Roman" w:hAnsi="Times New Roman"/>
                <w:sz w:val="20"/>
              </w:rPr>
              <w:t xml:space="preserve"> with </w:t>
            </w:r>
            <w:r>
              <w:rPr>
                <w:rFonts w:ascii="Times New Roman" w:hAnsi="Times New Roman"/>
                <w:sz w:val="20"/>
              </w:rPr>
              <w:t xml:space="preserve"> reduced points of 35 but still cannot </w:t>
            </w:r>
            <w:r w:rsidR="00CE134B">
              <w:rPr>
                <w:rFonts w:ascii="Times New Roman" w:hAnsi="Times New Roman"/>
                <w:sz w:val="20"/>
              </w:rPr>
              <w:t xml:space="preserve">be made-up </w:t>
            </w:r>
          </w:p>
          <w:p w:rsidR="004C1F79" w:rsidRPr="000B6E27" w:rsidRDefault="004C1F79" w:rsidP="002C2389">
            <w:pPr>
              <w:rPr>
                <w:rFonts w:ascii="Times New Roman" w:hAnsi="Times New Roman"/>
                <w:sz w:val="20"/>
              </w:rPr>
            </w:pPr>
            <w:bookmarkStart w:id="0" w:name="_GoBack"/>
            <w:bookmarkEnd w:id="0"/>
          </w:p>
        </w:tc>
      </w:tr>
    </w:tbl>
    <w:p w:rsidR="002C2389" w:rsidRDefault="002C2389" w:rsidP="002C2389">
      <w:pPr>
        <w:rPr>
          <w:rFonts w:ascii="Times New Roman" w:hAnsi="Times New Roman"/>
        </w:rPr>
        <w:sectPr w:rsidR="002C2389" w:rsidSect="002C2389">
          <w:footerReference w:type="default" r:id="rId9"/>
          <w:endnotePr>
            <w:numFmt w:val="decimal"/>
          </w:endnotePr>
          <w:type w:val="continuous"/>
          <w:pgSz w:w="12240" w:h="15840"/>
          <w:pgMar w:top="1260" w:right="1440" w:bottom="1350" w:left="1440" w:header="1440" w:footer="1440" w:gutter="0"/>
          <w:cols w:space="720"/>
          <w:noEndnote/>
        </w:sectPr>
      </w:pPr>
    </w:p>
    <w:p w:rsidR="005C13F1" w:rsidRDefault="0031623F" w:rsidP="00827498">
      <w:pPr>
        <w:rPr>
          <w:rFonts w:ascii="Times New Roman" w:hAnsi="Times New Roman"/>
          <w:szCs w:val="24"/>
        </w:rPr>
      </w:pPr>
      <w:r>
        <w:rPr>
          <w:rFonts w:ascii="Times New Roman" w:hAnsi="Times New Roman"/>
          <w:szCs w:val="24"/>
        </w:rPr>
        <w:lastRenderedPageBreak/>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E7717A">
        <w:rPr>
          <w:rFonts w:ascii="Times New Roman" w:hAnsi="Times New Roman"/>
          <w:szCs w:val="24"/>
        </w:rPr>
        <w:tab/>
      </w:r>
      <w:r w:rsidR="00E7717A">
        <w:rPr>
          <w:rFonts w:ascii="Times New Roman" w:hAnsi="Times New Roman"/>
          <w:szCs w:val="24"/>
        </w:rPr>
        <w:tab/>
      </w:r>
    </w:p>
    <w:p w:rsidR="00E7717A" w:rsidRDefault="00E7717A" w:rsidP="00CE134B">
      <w:pPr>
        <w:jc w:val="center"/>
        <w:rPr>
          <w:rFonts w:ascii="Times New Roman" w:hAnsi="Times New Roman"/>
          <w:b/>
          <w:sz w:val="22"/>
          <w:szCs w:val="22"/>
        </w:rPr>
      </w:pPr>
      <w:r w:rsidRPr="002C2389">
        <w:rPr>
          <w:rFonts w:ascii="Times New Roman" w:hAnsi="Times New Roman"/>
          <w:b/>
          <w:sz w:val="22"/>
          <w:szCs w:val="22"/>
        </w:rPr>
        <w:t>Course Schedule</w:t>
      </w:r>
    </w:p>
    <w:p w:rsidR="00CE134B" w:rsidRPr="002C2389" w:rsidRDefault="00CE134B" w:rsidP="00CE134B">
      <w:pPr>
        <w:rPr>
          <w:rFonts w:ascii="Times New Roman" w:hAnsi="Times New Roman"/>
          <w:b/>
          <w:sz w:val="22"/>
          <w:szCs w:val="22"/>
        </w:rPr>
      </w:pPr>
    </w:p>
    <w:p w:rsidR="00F95D67" w:rsidRDefault="00CE134B" w:rsidP="00827498">
      <w:pPr>
        <w:rPr>
          <w:rFonts w:ascii="Times New Roman" w:hAnsi="Times New Roman"/>
          <w:sz w:val="22"/>
          <w:szCs w:val="22"/>
        </w:rPr>
      </w:pPr>
      <w:r>
        <w:rPr>
          <w:rFonts w:ascii="Times New Roman" w:hAnsi="Times New Roman"/>
          <w:sz w:val="22"/>
          <w:szCs w:val="22"/>
        </w:rPr>
        <w:t>1/15</w:t>
      </w:r>
      <w:r w:rsidR="00A02CE8">
        <w:rPr>
          <w:rFonts w:ascii="Times New Roman" w:hAnsi="Times New Roman"/>
          <w:sz w:val="22"/>
          <w:szCs w:val="22"/>
        </w:rPr>
        <w:tab/>
      </w:r>
      <w:r w:rsidR="00A02CE8">
        <w:rPr>
          <w:rFonts w:ascii="Times New Roman" w:hAnsi="Times New Roman"/>
          <w:sz w:val="22"/>
          <w:szCs w:val="22"/>
        </w:rPr>
        <w:tab/>
        <w:t>Introduction to Course</w:t>
      </w:r>
      <w:r w:rsidR="00A02CE8">
        <w:rPr>
          <w:rFonts w:ascii="Times New Roman" w:hAnsi="Times New Roman"/>
          <w:sz w:val="22"/>
          <w:szCs w:val="22"/>
        </w:rPr>
        <w:tab/>
      </w:r>
      <w:r w:rsidR="00A02CE8">
        <w:rPr>
          <w:rFonts w:ascii="Times New Roman" w:hAnsi="Times New Roman"/>
          <w:sz w:val="22"/>
          <w:szCs w:val="22"/>
        </w:rPr>
        <w:tab/>
      </w:r>
      <w:r w:rsidR="00A02CE8">
        <w:rPr>
          <w:rFonts w:ascii="Times New Roman" w:hAnsi="Times New Roman"/>
          <w:sz w:val="22"/>
          <w:szCs w:val="22"/>
        </w:rPr>
        <w:tab/>
      </w:r>
      <w:r w:rsidR="00A02CE8">
        <w:rPr>
          <w:rFonts w:ascii="Times New Roman" w:hAnsi="Times New Roman"/>
          <w:sz w:val="22"/>
          <w:szCs w:val="22"/>
        </w:rPr>
        <w:tab/>
        <w:t>Read Chapters 1 &amp; 2</w:t>
      </w:r>
    </w:p>
    <w:p w:rsidR="00A02CE8" w:rsidRDefault="00A02CE8" w:rsidP="00827498">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Chapter 1</w:t>
      </w:r>
      <w:r w:rsidR="00292453">
        <w:rPr>
          <w:rFonts w:ascii="Times New Roman" w:hAnsi="Times New Roman"/>
          <w:sz w:val="22"/>
          <w:szCs w:val="22"/>
        </w:rPr>
        <w:tab/>
      </w:r>
      <w:r w:rsidR="00292453">
        <w:rPr>
          <w:rFonts w:ascii="Times New Roman" w:hAnsi="Times New Roman"/>
          <w:sz w:val="22"/>
          <w:szCs w:val="22"/>
        </w:rPr>
        <w:tab/>
      </w:r>
      <w:r w:rsidR="00292453">
        <w:rPr>
          <w:rFonts w:ascii="Times New Roman" w:hAnsi="Times New Roman"/>
          <w:sz w:val="22"/>
          <w:szCs w:val="22"/>
        </w:rPr>
        <w:tab/>
      </w:r>
      <w:r w:rsidR="00292453">
        <w:rPr>
          <w:rFonts w:ascii="Times New Roman" w:hAnsi="Times New Roman"/>
          <w:sz w:val="22"/>
          <w:szCs w:val="22"/>
        </w:rPr>
        <w:tab/>
      </w:r>
      <w:r w:rsidR="00292453">
        <w:rPr>
          <w:rFonts w:ascii="Times New Roman" w:hAnsi="Times New Roman"/>
          <w:sz w:val="22"/>
          <w:szCs w:val="22"/>
        </w:rPr>
        <w:tab/>
      </w:r>
    </w:p>
    <w:p w:rsidR="00CE134B" w:rsidRDefault="00A02CE8" w:rsidP="00827498">
      <w:pPr>
        <w:rPr>
          <w:rFonts w:ascii="Times New Roman" w:hAnsi="Times New Roman"/>
          <w:sz w:val="22"/>
          <w:szCs w:val="22"/>
        </w:rPr>
      </w:pPr>
      <w:r>
        <w:rPr>
          <w:rFonts w:ascii="Times New Roman" w:hAnsi="Times New Roman"/>
          <w:sz w:val="22"/>
          <w:szCs w:val="22"/>
        </w:rPr>
        <w:t>1/22</w:t>
      </w:r>
      <w:r>
        <w:rPr>
          <w:rFonts w:ascii="Times New Roman" w:hAnsi="Times New Roman"/>
          <w:sz w:val="22"/>
          <w:szCs w:val="22"/>
        </w:rPr>
        <w:tab/>
      </w:r>
      <w:r>
        <w:rPr>
          <w:rFonts w:ascii="Times New Roman" w:hAnsi="Times New Roman"/>
          <w:sz w:val="22"/>
          <w:szCs w:val="22"/>
        </w:rPr>
        <w:tab/>
        <w:t>Chapter 2</w:t>
      </w:r>
      <w:r w:rsidR="00292453">
        <w:rPr>
          <w:rFonts w:ascii="Times New Roman" w:hAnsi="Times New Roman"/>
          <w:sz w:val="22"/>
          <w:szCs w:val="22"/>
        </w:rPr>
        <w:tab/>
      </w:r>
      <w:r w:rsidR="00292453">
        <w:rPr>
          <w:rFonts w:ascii="Times New Roman" w:hAnsi="Times New Roman"/>
          <w:sz w:val="22"/>
          <w:szCs w:val="22"/>
        </w:rPr>
        <w:tab/>
      </w:r>
      <w:r w:rsidR="00292453">
        <w:rPr>
          <w:rFonts w:ascii="Times New Roman" w:hAnsi="Times New Roman"/>
          <w:sz w:val="22"/>
          <w:szCs w:val="22"/>
        </w:rPr>
        <w:tab/>
      </w:r>
      <w:r w:rsidR="00292453">
        <w:rPr>
          <w:rFonts w:ascii="Times New Roman" w:hAnsi="Times New Roman"/>
          <w:sz w:val="22"/>
          <w:szCs w:val="22"/>
        </w:rPr>
        <w:tab/>
      </w:r>
      <w:r w:rsidR="00292453">
        <w:rPr>
          <w:rFonts w:ascii="Times New Roman" w:hAnsi="Times New Roman"/>
          <w:sz w:val="22"/>
          <w:szCs w:val="22"/>
        </w:rPr>
        <w:tab/>
        <w:t>Read Chapter 3</w:t>
      </w:r>
    </w:p>
    <w:p w:rsidR="00292453" w:rsidRDefault="00292453" w:rsidP="00827498">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Abstract Presentation # 1</w:t>
      </w:r>
    </w:p>
    <w:p w:rsidR="00A02CE8" w:rsidRDefault="00A02CE8" w:rsidP="00827498">
      <w:pPr>
        <w:rPr>
          <w:rFonts w:ascii="Times New Roman" w:hAnsi="Times New Roman"/>
          <w:sz w:val="22"/>
          <w:szCs w:val="22"/>
        </w:rPr>
      </w:pPr>
      <w:r>
        <w:rPr>
          <w:rFonts w:ascii="Times New Roman" w:hAnsi="Times New Roman"/>
          <w:sz w:val="22"/>
          <w:szCs w:val="22"/>
        </w:rPr>
        <w:t>1/29</w:t>
      </w:r>
      <w:r>
        <w:rPr>
          <w:rFonts w:ascii="Times New Roman" w:hAnsi="Times New Roman"/>
          <w:sz w:val="22"/>
          <w:szCs w:val="22"/>
        </w:rPr>
        <w:tab/>
      </w:r>
      <w:r>
        <w:rPr>
          <w:rFonts w:ascii="Times New Roman" w:hAnsi="Times New Roman"/>
          <w:sz w:val="22"/>
          <w:szCs w:val="22"/>
        </w:rPr>
        <w:tab/>
        <w:t>Chapter 3</w:t>
      </w:r>
      <w:r w:rsidR="00292453">
        <w:rPr>
          <w:rFonts w:ascii="Times New Roman" w:hAnsi="Times New Roman"/>
          <w:sz w:val="22"/>
          <w:szCs w:val="22"/>
        </w:rPr>
        <w:tab/>
      </w:r>
      <w:r w:rsidR="00292453">
        <w:rPr>
          <w:rFonts w:ascii="Times New Roman" w:hAnsi="Times New Roman"/>
          <w:sz w:val="22"/>
          <w:szCs w:val="22"/>
        </w:rPr>
        <w:tab/>
      </w:r>
      <w:r w:rsidR="00292453">
        <w:rPr>
          <w:rFonts w:ascii="Times New Roman" w:hAnsi="Times New Roman"/>
          <w:sz w:val="22"/>
          <w:szCs w:val="22"/>
        </w:rPr>
        <w:tab/>
      </w:r>
      <w:r w:rsidR="00292453">
        <w:rPr>
          <w:rFonts w:ascii="Times New Roman" w:hAnsi="Times New Roman"/>
          <w:sz w:val="22"/>
          <w:szCs w:val="22"/>
        </w:rPr>
        <w:tab/>
      </w:r>
      <w:r w:rsidR="00292453">
        <w:rPr>
          <w:rFonts w:ascii="Times New Roman" w:hAnsi="Times New Roman"/>
          <w:sz w:val="22"/>
          <w:szCs w:val="22"/>
        </w:rPr>
        <w:tab/>
        <w:t>Read Chapter 4</w:t>
      </w:r>
    </w:p>
    <w:p w:rsidR="00292453" w:rsidRDefault="00292453" w:rsidP="00827498">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Abstract Presentation #2</w:t>
      </w:r>
    </w:p>
    <w:p w:rsidR="00A02CE8" w:rsidRDefault="00A02CE8" w:rsidP="00827498">
      <w:pPr>
        <w:rPr>
          <w:rFonts w:ascii="Times New Roman" w:hAnsi="Times New Roman"/>
          <w:sz w:val="22"/>
          <w:szCs w:val="22"/>
        </w:rPr>
      </w:pPr>
      <w:r>
        <w:rPr>
          <w:rFonts w:ascii="Times New Roman" w:hAnsi="Times New Roman"/>
          <w:sz w:val="22"/>
          <w:szCs w:val="22"/>
        </w:rPr>
        <w:t>2/5</w:t>
      </w:r>
      <w:r>
        <w:rPr>
          <w:rFonts w:ascii="Times New Roman" w:hAnsi="Times New Roman"/>
          <w:sz w:val="22"/>
          <w:szCs w:val="22"/>
        </w:rPr>
        <w:tab/>
      </w:r>
      <w:r>
        <w:rPr>
          <w:rFonts w:ascii="Times New Roman" w:hAnsi="Times New Roman"/>
          <w:sz w:val="22"/>
          <w:szCs w:val="22"/>
        </w:rPr>
        <w:tab/>
        <w:t>Chapter 4</w:t>
      </w:r>
      <w:r w:rsidR="00292453">
        <w:rPr>
          <w:rFonts w:ascii="Times New Roman" w:hAnsi="Times New Roman"/>
          <w:sz w:val="22"/>
          <w:szCs w:val="22"/>
        </w:rPr>
        <w:tab/>
      </w:r>
      <w:r w:rsidR="00292453">
        <w:rPr>
          <w:rFonts w:ascii="Times New Roman" w:hAnsi="Times New Roman"/>
          <w:sz w:val="22"/>
          <w:szCs w:val="22"/>
        </w:rPr>
        <w:tab/>
      </w:r>
      <w:r w:rsidR="00292453">
        <w:rPr>
          <w:rFonts w:ascii="Times New Roman" w:hAnsi="Times New Roman"/>
          <w:sz w:val="22"/>
          <w:szCs w:val="22"/>
        </w:rPr>
        <w:tab/>
      </w:r>
      <w:r w:rsidR="00292453">
        <w:rPr>
          <w:rFonts w:ascii="Times New Roman" w:hAnsi="Times New Roman"/>
          <w:sz w:val="22"/>
          <w:szCs w:val="22"/>
        </w:rPr>
        <w:tab/>
      </w:r>
      <w:r w:rsidR="00292453">
        <w:rPr>
          <w:rFonts w:ascii="Times New Roman" w:hAnsi="Times New Roman"/>
          <w:sz w:val="22"/>
          <w:szCs w:val="22"/>
        </w:rPr>
        <w:tab/>
        <w:t>Read Chapter 5</w:t>
      </w:r>
    </w:p>
    <w:p w:rsidR="00292453" w:rsidRDefault="00292453" w:rsidP="00827498">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Abstract Presentation # 3</w:t>
      </w:r>
    </w:p>
    <w:p w:rsidR="00A02CE8" w:rsidRDefault="00A02CE8" w:rsidP="00827498">
      <w:pPr>
        <w:rPr>
          <w:rFonts w:ascii="Times New Roman" w:hAnsi="Times New Roman"/>
          <w:sz w:val="22"/>
          <w:szCs w:val="22"/>
        </w:rPr>
      </w:pPr>
      <w:r>
        <w:rPr>
          <w:rFonts w:ascii="Times New Roman" w:hAnsi="Times New Roman"/>
          <w:sz w:val="22"/>
          <w:szCs w:val="22"/>
        </w:rPr>
        <w:t>2/12</w:t>
      </w:r>
      <w:r>
        <w:rPr>
          <w:rFonts w:ascii="Times New Roman" w:hAnsi="Times New Roman"/>
          <w:sz w:val="22"/>
          <w:szCs w:val="22"/>
        </w:rPr>
        <w:tab/>
      </w:r>
      <w:r>
        <w:rPr>
          <w:rFonts w:ascii="Times New Roman" w:hAnsi="Times New Roman"/>
          <w:sz w:val="22"/>
          <w:szCs w:val="22"/>
        </w:rPr>
        <w:tab/>
        <w:t>Chapter 5</w:t>
      </w:r>
      <w:r w:rsidR="00292453">
        <w:rPr>
          <w:rFonts w:ascii="Times New Roman" w:hAnsi="Times New Roman"/>
          <w:sz w:val="22"/>
          <w:szCs w:val="22"/>
        </w:rPr>
        <w:tab/>
      </w:r>
      <w:r w:rsidR="00292453">
        <w:rPr>
          <w:rFonts w:ascii="Times New Roman" w:hAnsi="Times New Roman"/>
          <w:sz w:val="22"/>
          <w:szCs w:val="22"/>
        </w:rPr>
        <w:tab/>
      </w:r>
      <w:r w:rsidR="00292453">
        <w:rPr>
          <w:rFonts w:ascii="Times New Roman" w:hAnsi="Times New Roman"/>
          <w:sz w:val="22"/>
          <w:szCs w:val="22"/>
        </w:rPr>
        <w:tab/>
      </w:r>
      <w:r w:rsidR="00292453">
        <w:rPr>
          <w:rFonts w:ascii="Times New Roman" w:hAnsi="Times New Roman"/>
          <w:sz w:val="22"/>
          <w:szCs w:val="22"/>
        </w:rPr>
        <w:tab/>
      </w:r>
      <w:r w:rsidR="00292453">
        <w:rPr>
          <w:rFonts w:ascii="Times New Roman" w:hAnsi="Times New Roman"/>
          <w:sz w:val="22"/>
          <w:szCs w:val="22"/>
        </w:rPr>
        <w:tab/>
        <w:t>Read Chapter 6</w:t>
      </w:r>
    </w:p>
    <w:p w:rsidR="00292453" w:rsidRDefault="00292453" w:rsidP="00827498">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Abstract Presentation # 4</w:t>
      </w:r>
    </w:p>
    <w:p w:rsidR="00A02CE8" w:rsidRDefault="00A02CE8" w:rsidP="00827498">
      <w:pPr>
        <w:rPr>
          <w:rFonts w:ascii="Times New Roman" w:hAnsi="Times New Roman"/>
          <w:sz w:val="22"/>
          <w:szCs w:val="22"/>
        </w:rPr>
      </w:pPr>
      <w:r>
        <w:rPr>
          <w:rFonts w:ascii="Times New Roman" w:hAnsi="Times New Roman"/>
          <w:sz w:val="22"/>
          <w:szCs w:val="22"/>
        </w:rPr>
        <w:t>2/19</w:t>
      </w:r>
      <w:r>
        <w:rPr>
          <w:rFonts w:ascii="Times New Roman" w:hAnsi="Times New Roman"/>
          <w:sz w:val="22"/>
          <w:szCs w:val="22"/>
        </w:rPr>
        <w:tab/>
      </w:r>
      <w:r>
        <w:rPr>
          <w:rFonts w:ascii="Times New Roman" w:hAnsi="Times New Roman"/>
          <w:sz w:val="22"/>
          <w:szCs w:val="22"/>
        </w:rPr>
        <w:tab/>
        <w:t>Chapter 6</w:t>
      </w:r>
      <w:r w:rsidR="00292453">
        <w:rPr>
          <w:rFonts w:ascii="Times New Roman" w:hAnsi="Times New Roman"/>
          <w:sz w:val="22"/>
          <w:szCs w:val="22"/>
        </w:rPr>
        <w:tab/>
      </w:r>
      <w:r w:rsidR="00292453">
        <w:rPr>
          <w:rFonts w:ascii="Times New Roman" w:hAnsi="Times New Roman"/>
          <w:sz w:val="22"/>
          <w:szCs w:val="22"/>
        </w:rPr>
        <w:tab/>
      </w:r>
      <w:r w:rsidR="00292453">
        <w:rPr>
          <w:rFonts w:ascii="Times New Roman" w:hAnsi="Times New Roman"/>
          <w:sz w:val="22"/>
          <w:szCs w:val="22"/>
        </w:rPr>
        <w:tab/>
      </w:r>
      <w:r w:rsidR="00292453">
        <w:rPr>
          <w:rFonts w:ascii="Times New Roman" w:hAnsi="Times New Roman"/>
          <w:sz w:val="22"/>
          <w:szCs w:val="22"/>
        </w:rPr>
        <w:tab/>
      </w:r>
      <w:r w:rsidR="00292453">
        <w:rPr>
          <w:rFonts w:ascii="Times New Roman" w:hAnsi="Times New Roman"/>
          <w:sz w:val="22"/>
          <w:szCs w:val="22"/>
        </w:rPr>
        <w:tab/>
        <w:t>Read Chapter 7</w:t>
      </w:r>
    </w:p>
    <w:p w:rsidR="00292453" w:rsidRDefault="00292453" w:rsidP="00827498">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Abstract Presentation # 5</w:t>
      </w:r>
    </w:p>
    <w:p w:rsidR="00A02CE8" w:rsidRDefault="00A02CE8" w:rsidP="00827498">
      <w:pPr>
        <w:rPr>
          <w:rFonts w:ascii="Times New Roman" w:hAnsi="Times New Roman"/>
          <w:sz w:val="22"/>
          <w:szCs w:val="22"/>
        </w:rPr>
      </w:pPr>
      <w:r>
        <w:rPr>
          <w:rFonts w:ascii="Times New Roman" w:hAnsi="Times New Roman"/>
          <w:sz w:val="22"/>
          <w:szCs w:val="22"/>
        </w:rPr>
        <w:t>2/26</w:t>
      </w:r>
      <w:r>
        <w:rPr>
          <w:rFonts w:ascii="Times New Roman" w:hAnsi="Times New Roman"/>
          <w:sz w:val="22"/>
          <w:szCs w:val="22"/>
        </w:rPr>
        <w:tab/>
      </w:r>
      <w:r>
        <w:rPr>
          <w:rFonts w:ascii="Times New Roman" w:hAnsi="Times New Roman"/>
          <w:sz w:val="22"/>
          <w:szCs w:val="22"/>
        </w:rPr>
        <w:tab/>
        <w:t>Midterm Exam</w:t>
      </w:r>
      <w:r>
        <w:rPr>
          <w:rFonts w:ascii="Times New Roman" w:hAnsi="Times New Roman"/>
          <w:sz w:val="22"/>
          <w:szCs w:val="22"/>
        </w:rPr>
        <w:tab/>
        <w:t xml:space="preserve"> Chapters 1-6</w:t>
      </w:r>
    </w:p>
    <w:p w:rsidR="00A02CE8" w:rsidRDefault="00A02CE8" w:rsidP="00827498">
      <w:pPr>
        <w:rPr>
          <w:rFonts w:ascii="Times New Roman" w:hAnsi="Times New Roman"/>
          <w:sz w:val="22"/>
          <w:szCs w:val="22"/>
        </w:rPr>
      </w:pPr>
      <w:r>
        <w:rPr>
          <w:rFonts w:ascii="Times New Roman" w:hAnsi="Times New Roman"/>
          <w:sz w:val="22"/>
          <w:szCs w:val="22"/>
        </w:rPr>
        <w:t>3/5</w:t>
      </w:r>
      <w:r>
        <w:rPr>
          <w:rFonts w:ascii="Times New Roman" w:hAnsi="Times New Roman"/>
          <w:sz w:val="22"/>
          <w:szCs w:val="22"/>
        </w:rPr>
        <w:tab/>
      </w:r>
      <w:r>
        <w:rPr>
          <w:rFonts w:ascii="Times New Roman" w:hAnsi="Times New Roman"/>
          <w:sz w:val="22"/>
          <w:szCs w:val="22"/>
        </w:rPr>
        <w:tab/>
        <w:t>Chapter 7</w:t>
      </w:r>
      <w:r w:rsidR="00292453">
        <w:rPr>
          <w:rFonts w:ascii="Times New Roman" w:hAnsi="Times New Roman"/>
          <w:sz w:val="22"/>
          <w:szCs w:val="22"/>
        </w:rPr>
        <w:tab/>
      </w:r>
      <w:r w:rsidR="00292453">
        <w:rPr>
          <w:rFonts w:ascii="Times New Roman" w:hAnsi="Times New Roman"/>
          <w:sz w:val="22"/>
          <w:szCs w:val="22"/>
        </w:rPr>
        <w:tab/>
      </w:r>
      <w:r w:rsidR="00292453">
        <w:rPr>
          <w:rFonts w:ascii="Times New Roman" w:hAnsi="Times New Roman"/>
          <w:sz w:val="22"/>
          <w:szCs w:val="22"/>
        </w:rPr>
        <w:tab/>
      </w:r>
      <w:r w:rsidR="00292453">
        <w:rPr>
          <w:rFonts w:ascii="Times New Roman" w:hAnsi="Times New Roman"/>
          <w:sz w:val="22"/>
          <w:szCs w:val="22"/>
        </w:rPr>
        <w:tab/>
      </w:r>
      <w:r w:rsidR="00292453">
        <w:rPr>
          <w:rFonts w:ascii="Times New Roman" w:hAnsi="Times New Roman"/>
          <w:sz w:val="22"/>
          <w:szCs w:val="22"/>
        </w:rPr>
        <w:tab/>
        <w:t>Read Chapters 8 &amp; 9</w:t>
      </w:r>
    </w:p>
    <w:p w:rsidR="00292453" w:rsidRDefault="00292453" w:rsidP="00827498">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Abstract Presentation # 6</w:t>
      </w:r>
    </w:p>
    <w:p w:rsidR="00A02CE8" w:rsidRDefault="00A02CE8" w:rsidP="00827498">
      <w:pPr>
        <w:rPr>
          <w:rFonts w:ascii="Times New Roman" w:hAnsi="Times New Roman"/>
          <w:sz w:val="22"/>
          <w:szCs w:val="22"/>
        </w:rPr>
      </w:pPr>
      <w:r>
        <w:rPr>
          <w:rFonts w:ascii="Times New Roman" w:hAnsi="Times New Roman"/>
          <w:sz w:val="22"/>
          <w:szCs w:val="22"/>
        </w:rPr>
        <w:t>3/12</w:t>
      </w:r>
      <w:r>
        <w:rPr>
          <w:rFonts w:ascii="Times New Roman" w:hAnsi="Times New Roman"/>
          <w:sz w:val="22"/>
          <w:szCs w:val="22"/>
        </w:rPr>
        <w:tab/>
      </w:r>
      <w:r>
        <w:rPr>
          <w:rFonts w:ascii="Times New Roman" w:hAnsi="Times New Roman"/>
          <w:sz w:val="22"/>
          <w:szCs w:val="22"/>
        </w:rPr>
        <w:tab/>
        <w:t>Presentation of Interviewing Project</w:t>
      </w:r>
    </w:p>
    <w:p w:rsidR="00292453" w:rsidRDefault="00292453" w:rsidP="00827498">
      <w:pPr>
        <w:rPr>
          <w:rFonts w:ascii="Times New Roman" w:hAnsi="Times New Roman"/>
          <w:sz w:val="22"/>
          <w:szCs w:val="22"/>
        </w:rPr>
      </w:pPr>
    </w:p>
    <w:p w:rsidR="00A02CE8" w:rsidRDefault="00A02CE8" w:rsidP="00827498">
      <w:pPr>
        <w:rPr>
          <w:rFonts w:ascii="Times New Roman" w:hAnsi="Times New Roman"/>
          <w:sz w:val="22"/>
          <w:szCs w:val="22"/>
        </w:rPr>
      </w:pPr>
      <w:r>
        <w:rPr>
          <w:rFonts w:ascii="Times New Roman" w:hAnsi="Times New Roman"/>
          <w:sz w:val="22"/>
          <w:szCs w:val="22"/>
        </w:rPr>
        <w:t xml:space="preserve">Spring </w:t>
      </w:r>
      <w:proofErr w:type="gramStart"/>
      <w:r>
        <w:rPr>
          <w:rFonts w:ascii="Times New Roman" w:hAnsi="Times New Roman"/>
          <w:sz w:val="22"/>
          <w:szCs w:val="22"/>
        </w:rPr>
        <w:t>Break  3</w:t>
      </w:r>
      <w:proofErr w:type="gramEnd"/>
      <w:r>
        <w:rPr>
          <w:rFonts w:ascii="Times New Roman" w:hAnsi="Times New Roman"/>
          <w:sz w:val="22"/>
          <w:szCs w:val="22"/>
        </w:rPr>
        <w:t>-18-3/24</w:t>
      </w:r>
    </w:p>
    <w:p w:rsidR="00292453" w:rsidRDefault="00292453" w:rsidP="00827498">
      <w:pPr>
        <w:rPr>
          <w:rFonts w:ascii="Times New Roman" w:hAnsi="Times New Roman"/>
          <w:sz w:val="22"/>
          <w:szCs w:val="22"/>
        </w:rPr>
      </w:pPr>
    </w:p>
    <w:p w:rsidR="00A02CE8" w:rsidRDefault="00A02CE8" w:rsidP="00827498">
      <w:pPr>
        <w:rPr>
          <w:rFonts w:ascii="Times New Roman" w:hAnsi="Times New Roman"/>
          <w:sz w:val="22"/>
          <w:szCs w:val="22"/>
        </w:rPr>
      </w:pPr>
      <w:r>
        <w:rPr>
          <w:rFonts w:ascii="Times New Roman" w:hAnsi="Times New Roman"/>
          <w:sz w:val="22"/>
          <w:szCs w:val="22"/>
        </w:rPr>
        <w:t>3/26</w:t>
      </w:r>
      <w:r>
        <w:rPr>
          <w:rFonts w:ascii="Times New Roman" w:hAnsi="Times New Roman"/>
          <w:sz w:val="22"/>
          <w:szCs w:val="22"/>
        </w:rPr>
        <w:tab/>
      </w:r>
      <w:r>
        <w:rPr>
          <w:rFonts w:ascii="Times New Roman" w:hAnsi="Times New Roman"/>
          <w:sz w:val="22"/>
          <w:szCs w:val="22"/>
        </w:rPr>
        <w:tab/>
      </w:r>
      <w:r w:rsidR="00292453">
        <w:rPr>
          <w:rFonts w:ascii="Times New Roman" w:hAnsi="Times New Roman"/>
          <w:sz w:val="22"/>
          <w:szCs w:val="22"/>
        </w:rPr>
        <w:t>Chapters 8 &amp; 9</w:t>
      </w:r>
      <w:r w:rsidR="00292453">
        <w:rPr>
          <w:rFonts w:ascii="Times New Roman" w:hAnsi="Times New Roman"/>
          <w:sz w:val="22"/>
          <w:szCs w:val="22"/>
        </w:rPr>
        <w:tab/>
      </w:r>
      <w:r w:rsidR="00292453">
        <w:rPr>
          <w:rFonts w:ascii="Times New Roman" w:hAnsi="Times New Roman"/>
          <w:sz w:val="22"/>
          <w:szCs w:val="22"/>
        </w:rPr>
        <w:tab/>
      </w:r>
      <w:r w:rsidR="00292453">
        <w:rPr>
          <w:rFonts w:ascii="Times New Roman" w:hAnsi="Times New Roman"/>
          <w:sz w:val="22"/>
          <w:szCs w:val="22"/>
        </w:rPr>
        <w:tab/>
      </w:r>
      <w:r w:rsidR="00292453">
        <w:rPr>
          <w:rFonts w:ascii="Times New Roman" w:hAnsi="Times New Roman"/>
          <w:sz w:val="22"/>
          <w:szCs w:val="22"/>
        </w:rPr>
        <w:tab/>
      </w:r>
      <w:r w:rsidR="00292453">
        <w:rPr>
          <w:rFonts w:ascii="Times New Roman" w:hAnsi="Times New Roman"/>
          <w:sz w:val="22"/>
          <w:szCs w:val="22"/>
        </w:rPr>
        <w:tab/>
        <w:t>Read Chapters 10 &amp; 11</w:t>
      </w:r>
    </w:p>
    <w:p w:rsidR="00292453" w:rsidRDefault="00292453" w:rsidP="00827498">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Abstract Presentation # 7</w:t>
      </w:r>
    </w:p>
    <w:p w:rsidR="00A02CE8" w:rsidRDefault="00A02CE8" w:rsidP="00827498">
      <w:pPr>
        <w:rPr>
          <w:rFonts w:ascii="Times New Roman" w:hAnsi="Times New Roman"/>
          <w:sz w:val="22"/>
          <w:szCs w:val="22"/>
        </w:rPr>
      </w:pPr>
      <w:r>
        <w:rPr>
          <w:rFonts w:ascii="Times New Roman" w:hAnsi="Times New Roman"/>
          <w:sz w:val="22"/>
          <w:szCs w:val="22"/>
        </w:rPr>
        <w:t>4/2</w:t>
      </w:r>
      <w:r w:rsidR="00292453">
        <w:rPr>
          <w:rFonts w:ascii="Times New Roman" w:hAnsi="Times New Roman"/>
          <w:sz w:val="22"/>
          <w:szCs w:val="22"/>
        </w:rPr>
        <w:tab/>
      </w:r>
      <w:r w:rsidR="00292453">
        <w:rPr>
          <w:rFonts w:ascii="Times New Roman" w:hAnsi="Times New Roman"/>
          <w:sz w:val="22"/>
          <w:szCs w:val="22"/>
        </w:rPr>
        <w:tab/>
        <w:t>Chapters 10 &amp; 11</w:t>
      </w:r>
      <w:r w:rsidR="00292453">
        <w:rPr>
          <w:rFonts w:ascii="Times New Roman" w:hAnsi="Times New Roman"/>
          <w:sz w:val="22"/>
          <w:szCs w:val="22"/>
        </w:rPr>
        <w:tab/>
      </w:r>
      <w:r w:rsidR="00292453">
        <w:rPr>
          <w:rFonts w:ascii="Times New Roman" w:hAnsi="Times New Roman"/>
          <w:sz w:val="22"/>
          <w:szCs w:val="22"/>
        </w:rPr>
        <w:tab/>
      </w:r>
      <w:r w:rsidR="00292453">
        <w:rPr>
          <w:rFonts w:ascii="Times New Roman" w:hAnsi="Times New Roman"/>
          <w:sz w:val="22"/>
          <w:szCs w:val="22"/>
        </w:rPr>
        <w:tab/>
      </w:r>
      <w:r w:rsidR="00292453">
        <w:rPr>
          <w:rFonts w:ascii="Times New Roman" w:hAnsi="Times New Roman"/>
          <w:sz w:val="22"/>
          <w:szCs w:val="22"/>
        </w:rPr>
        <w:tab/>
        <w:t>Read Chapters 12 &amp; 13</w:t>
      </w:r>
    </w:p>
    <w:p w:rsidR="00292453" w:rsidRDefault="00292453" w:rsidP="00827498">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Abstract Presentation # 8</w:t>
      </w:r>
    </w:p>
    <w:p w:rsidR="00A02CE8" w:rsidRDefault="00A02CE8" w:rsidP="00827498">
      <w:pPr>
        <w:rPr>
          <w:rFonts w:ascii="Times New Roman" w:hAnsi="Times New Roman"/>
          <w:sz w:val="22"/>
          <w:szCs w:val="22"/>
        </w:rPr>
      </w:pPr>
      <w:r>
        <w:rPr>
          <w:rFonts w:ascii="Times New Roman" w:hAnsi="Times New Roman"/>
          <w:sz w:val="22"/>
          <w:szCs w:val="22"/>
        </w:rPr>
        <w:t>4/9</w:t>
      </w:r>
      <w:r w:rsidR="00292453">
        <w:rPr>
          <w:rFonts w:ascii="Times New Roman" w:hAnsi="Times New Roman"/>
          <w:sz w:val="22"/>
          <w:szCs w:val="22"/>
        </w:rPr>
        <w:tab/>
      </w:r>
      <w:r w:rsidR="00292453">
        <w:rPr>
          <w:rFonts w:ascii="Times New Roman" w:hAnsi="Times New Roman"/>
          <w:sz w:val="22"/>
          <w:szCs w:val="22"/>
        </w:rPr>
        <w:tab/>
        <w:t>Chapter 12 &amp;13</w:t>
      </w:r>
      <w:r w:rsidR="00292453">
        <w:rPr>
          <w:rFonts w:ascii="Times New Roman" w:hAnsi="Times New Roman"/>
          <w:sz w:val="22"/>
          <w:szCs w:val="22"/>
        </w:rPr>
        <w:tab/>
      </w:r>
      <w:r w:rsidR="00292453">
        <w:rPr>
          <w:rFonts w:ascii="Times New Roman" w:hAnsi="Times New Roman"/>
          <w:sz w:val="22"/>
          <w:szCs w:val="22"/>
        </w:rPr>
        <w:tab/>
      </w:r>
      <w:r w:rsidR="00292453">
        <w:rPr>
          <w:rFonts w:ascii="Times New Roman" w:hAnsi="Times New Roman"/>
          <w:sz w:val="22"/>
          <w:szCs w:val="22"/>
        </w:rPr>
        <w:tab/>
      </w:r>
      <w:r w:rsidR="00292453">
        <w:rPr>
          <w:rFonts w:ascii="Times New Roman" w:hAnsi="Times New Roman"/>
          <w:sz w:val="22"/>
          <w:szCs w:val="22"/>
        </w:rPr>
        <w:tab/>
      </w:r>
      <w:r w:rsidR="00292453">
        <w:rPr>
          <w:rFonts w:ascii="Times New Roman" w:hAnsi="Times New Roman"/>
          <w:sz w:val="22"/>
          <w:szCs w:val="22"/>
        </w:rPr>
        <w:tab/>
        <w:t>Read Chapter 14</w:t>
      </w:r>
    </w:p>
    <w:p w:rsidR="00292453" w:rsidRDefault="00292453" w:rsidP="00827498">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Abstract Presentation # 9</w:t>
      </w:r>
    </w:p>
    <w:p w:rsidR="00A02CE8" w:rsidRDefault="00A02CE8" w:rsidP="00827498">
      <w:pPr>
        <w:rPr>
          <w:rFonts w:ascii="Times New Roman" w:hAnsi="Times New Roman"/>
          <w:sz w:val="22"/>
          <w:szCs w:val="22"/>
        </w:rPr>
      </w:pPr>
      <w:r>
        <w:rPr>
          <w:rFonts w:ascii="Times New Roman" w:hAnsi="Times New Roman"/>
          <w:sz w:val="22"/>
          <w:szCs w:val="22"/>
        </w:rPr>
        <w:t>4/16</w:t>
      </w:r>
      <w:r>
        <w:rPr>
          <w:rFonts w:ascii="Times New Roman" w:hAnsi="Times New Roman"/>
          <w:sz w:val="22"/>
          <w:szCs w:val="22"/>
        </w:rPr>
        <w:tab/>
      </w:r>
      <w:r w:rsidR="00292453">
        <w:rPr>
          <w:rFonts w:ascii="Times New Roman" w:hAnsi="Times New Roman"/>
          <w:sz w:val="22"/>
          <w:szCs w:val="22"/>
        </w:rPr>
        <w:tab/>
        <w:t>Chapter 14</w:t>
      </w:r>
    </w:p>
    <w:p w:rsidR="00292453" w:rsidRDefault="00292453" w:rsidP="00827498">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Abstract Presentation # 10</w:t>
      </w:r>
    </w:p>
    <w:p w:rsidR="00A02CE8" w:rsidRDefault="00A02CE8" w:rsidP="00827498">
      <w:pPr>
        <w:rPr>
          <w:rFonts w:ascii="Times New Roman" w:hAnsi="Times New Roman"/>
          <w:sz w:val="22"/>
          <w:szCs w:val="22"/>
        </w:rPr>
      </w:pPr>
      <w:r>
        <w:rPr>
          <w:rFonts w:ascii="Times New Roman" w:hAnsi="Times New Roman"/>
          <w:sz w:val="22"/>
          <w:szCs w:val="22"/>
        </w:rPr>
        <w:t>4/23</w:t>
      </w:r>
      <w:r>
        <w:rPr>
          <w:rFonts w:ascii="Times New Roman" w:hAnsi="Times New Roman"/>
          <w:sz w:val="22"/>
          <w:szCs w:val="22"/>
        </w:rPr>
        <w:tab/>
      </w:r>
      <w:r>
        <w:rPr>
          <w:rFonts w:ascii="Times New Roman" w:hAnsi="Times New Roman"/>
          <w:sz w:val="22"/>
          <w:szCs w:val="22"/>
        </w:rPr>
        <w:tab/>
        <w:t>Presentation of Research Proposals &amp; Term Papers</w:t>
      </w:r>
    </w:p>
    <w:p w:rsidR="00A02CE8" w:rsidRDefault="00A02CE8" w:rsidP="00827498">
      <w:pPr>
        <w:rPr>
          <w:rFonts w:ascii="Times New Roman" w:hAnsi="Times New Roman"/>
          <w:sz w:val="22"/>
          <w:szCs w:val="22"/>
        </w:rPr>
      </w:pPr>
      <w:r>
        <w:rPr>
          <w:rFonts w:ascii="Times New Roman" w:hAnsi="Times New Roman"/>
          <w:sz w:val="22"/>
          <w:szCs w:val="22"/>
        </w:rPr>
        <w:t>4/30</w:t>
      </w:r>
      <w:r>
        <w:rPr>
          <w:rFonts w:ascii="Times New Roman" w:hAnsi="Times New Roman"/>
          <w:sz w:val="22"/>
          <w:szCs w:val="22"/>
        </w:rPr>
        <w:tab/>
      </w:r>
      <w:r>
        <w:rPr>
          <w:rFonts w:ascii="Times New Roman" w:hAnsi="Times New Roman"/>
          <w:sz w:val="22"/>
          <w:szCs w:val="22"/>
        </w:rPr>
        <w:tab/>
        <w:t>Presentation of Research Proposals &amp; Term Papers</w:t>
      </w:r>
    </w:p>
    <w:p w:rsidR="00292453" w:rsidRDefault="00292453" w:rsidP="00827498">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Review for Final Exam</w:t>
      </w:r>
    </w:p>
    <w:p w:rsidR="00A02CE8" w:rsidRPr="00CE134B" w:rsidRDefault="00A02CE8" w:rsidP="00827498">
      <w:pPr>
        <w:rPr>
          <w:rFonts w:ascii="Times New Roman" w:hAnsi="Times New Roman"/>
          <w:sz w:val="22"/>
          <w:szCs w:val="22"/>
        </w:rPr>
      </w:pPr>
      <w:r>
        <w:rPr>
          <w:rFonts w:ascii="Times New Roman" w:hAnsi="Times New Roman"/>
          <w:sz w:val="22"/>
          <w:szCs w:val="22"/>
        </w:rPr>
        <w:t xml:space="preserve">5/7  </w:t>
      </w:r>
      <w:r>
        <w:rPr>
          <w:rFonts w:ascii="Times New Roman" w:hAnsi="Times New Roman"/>
          <w:sz w:val="22"/>
          <w:szCs w:val="22"/>
        </w:rPr>
        <w:tab/>
      </w:r>
      <w:r>
        <w:rPr>
          <w:rFonts w:ascii="Times New Roman" w:hAnsi="Times New Roman"/>
          <w:sz w:val="22"/>
          <w:szCs w:val="22"/>
        </w:rPr>
        <w:tab/>
        <w:t>Final Exam</w:t>
      </w:r>
    </w:p>
    <w:sectPr w:rsidR="00A02CE8" w:rsidRPr="00CE134B"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6A6" w:rsidRDefault="00FC56A6">
      <w:r>
        <w:separator/>
      </w:r>
    </w:p>
  </w:endnote>
  <w:endnote w:type="continuationSeparator" w:id="0">
    <w:p w:rsidR="00FC56A6" w:rsidRDefault="00FC5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7C" w:rsidRDefault="00F7497C">
    <w:pPr>
      <w:spacing w:line="240" w:lineRule="exact"/>
    </w:pPr>
  </w:p>
  <w:p w:rsidR="00F7497C" w:rsidRDefault="00C16CAE">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216CE5">
      <w:rPr>
        <w:rFonts w:ascii="Times New Roman" w:hAnsi="Times New Roman"/>
        <w:noProof/>
      </w:rPr>
      <w:t>1</w:t>
    </w:r>
    <w:r>
      <w:rPr>
        <w:rFonts w:ascii="Times New Roman" w:hAnsi="Times New Roman"/>
      </w:rPr>
      <w:fldChar w:fldCharType="end"/>
    </w:r>
  </w:p>
  <w:p w:rsidR="00F7497C" w:rsidRDefault="00F7497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7C" w:rsidRDefault="00F7497C">
    <w:pPr>
      <w:spacing w:line="240" w:lineRule="exact"/>
    </w:pPr>
  </w:p>
  <w:p w:rsidR="00F7497C" w:rsidRDefault="00C16CAE">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216CE5">
      <w:rPr>
        <w:rFonts w:ascii="Times New Roman" w:hAnsi="Times New Roman"/>
        <w:noProof/>
      </w:rPr>
      <w:t>3</w:t>
    </w:r>
    <w:r>
      <w:rPr>
        <w:rFonts w:ascii="Times New Roman" w:hAnsi="Times New Roman"/>
      </w:rPr>
      <w:fldChar w:fldCharType="end"/>
    </w:r>
  </w:p>
  <w:p w:rsidR="00F7497C" w:rsidRDefault="00F749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6A6" w:rsidRDefault="00FC56A6">
      <w:r>
        <w:separator/>
      </w:r>
    </w:p>
  </w:footnote>
  <w:footnote w:type="continuationSeparator" w:id="0">
    <w:p w:rsidR="00FC56A6" w:rsidRDefault="00FC56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5191"/>
    <w:multiLevelType w:val="hybridMultilevel"/>
    <w:tmpl w:val="E36EA86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1A50B2"/>
    <w:multiLevelType w:val="hybridMultilevel"/>
    <w:tmpl w:val="87F43DC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7">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12"/>
  </w:num>
  <w:num w:numId="4">
    <w:abstractNumId w:val="22"/>
  </w:num>
  <w:num w:numId="5">
    <w:abstractNumId w:val="13"/>
  </w:num>
  <w:num w:numId="6">
    <w:abstractNumId w:val="23"/>
  </w:num>
  <w:num w:numId="7">
    <w:abstractNumId w:val="18"/>
  </w:num>
  <w:num w:numId="8">
    <w:abstractNumId w:val="15"/>
  </w:num>
  <w:num w:numId="9">
    <w:abstractNumId w:val="10"/>
  </w:num>
  <w:num w:numId="10">
    <w:abstractNumId w:val="11"/>
  </w:num>
  <w:num w:numId="11">
    <w:abstractNumId w:val="3"/>
  </w:num>
  <w:num w:numId="12">
    <w:abstractNumId w:val="9"/>
  </w:num>
  <w:num w:numId="13">
    <w:abstractNumId w:val="24"/>
  </w:num>
  <w:num w:numId="14">
    <w:abstractNumId w:val="8"/>
  </w:num>
  <w:num w:numId="15">
    <w:abstractNumId w:val="2"/>
  </w:num>
  <w:num w:numId="16">
    <w:abstractNumId w:val="5"/>
  </w:num>
  <w:num w:numId="17">
    <w:abstractNumId w:val="20"/>
  </w:num>
  <w:num w:numId="18">
    <w:abstractNumId w:val="16"/>
  </w:num>
  <w:num w:numId="19">
    <w:abstractNumId w:val="19"/>
  </w:num>
  <w:num w:numId="20">
    <w:abstractNumId w:val="1"/>
  </w:num>
  <w:num w:numId="21">
    <w:abstractNumId w:val="4"/>
  </w:num>
  <w:num w:numId="22">
    <w:abstractNumId w:val="17"/>
  </w:num>
  <w:num w:numId="23">
    <w:abstractNumId w:val="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2530"/>
  </w:hdrShapeDefaults>
  <w:footnotePr>
    <w:footnote w:id="-1"/>
    <w:footnote w:id="0"/>
  </w:footnotePr>
  <w:endnotePr>
    <w:numFmt w:val="decimal"/>
    <w:endnote w:id="-1"/>
    <w:endnote w:id="0"/>
  </w:endnotePr>
  <w:compat/>
  <w:rsids>
    <w:rsidRoot w:val="003870C9"/>
    <w:rsid w:val="00004296"/>
    <w:rsid w:val="000066B1"/>
    <w:rsid w:val="00011369"/>
    <w:rsid w:val="00024A3A"/>
    <w:rsid w:val="000256FD"/>
    <w:rsid w:val="00026343"/>
    <w:rsid w:val="000537B0"/>
    <w:rsid w:val="000622CA"/>
    <w:rsid w:val="000659ED"/>
    <w:rsid w:val="00067AEF"/>
    <w:rsid w:val="00072B15"/>
    <w:rsid w:val="00092EEB"/>
    <w:rsid w:val="000A1B9E"/>
    <w:rsid w:val="000B6E27"/>
    <w:rsid w:val="000C7A96"/>
    <w:rsid w:val="00106FBB"/>
    <w:rsid w:val="00112986"/>
    <w:rsid w:val="00120DF1"/>
    <w:rsid w:val="0012788A"/>
    <w:rsid w:val="0014633D"/>
    <w:rsid w:val="00166277"/>
    <w:rsid w:val="0016798C"/>
    <w:rsid w:val="00171DC1"/>
    <w:rsid w:val="001A0191"/>
    <w:rsid w:val="001A0D52"/>
    <w:rsid w:val="001A18BD"/>
    <w:rsid w:val="001C1789"/>
    <w:rsid w:val="001E7217"/>
    <w:rsid w:val="00200328"/>
    <w:rsid w:val="002014CF"/>
    <w:rsid w:val="002043FC"/>
    <w:rsid w:val="00213E3D"/>
    <w:rsid w:val="00216CE5"/>
    <w:rsid w:val="002244CF"/>
    <w:rsid w:val="00232437"/>
    <w:rsid w:val="0023753C"/>
    <w:rsid w:val="0024267A"/>
    <w:rsid w:val="002428DD"/>
    <w:rsid w:val="0025125A"/>
    <w:rsid w:val="00254153"/>
    <w:rsid w:val="00256D23"/>
    <w:rsid w:val="00262095"/>
    <w:rsid w:val="0026652B"/>
    <w:rsid w:val="00292453"/>
    <w:rsid w:val="00297E3A"/>
    <w:rsid w:val="002A181A"/>
    <w:rsid w:val="002B36D1"/>
    <w:rsid w:val="002C2389"/>
    <w:rsid w:val="002D3151"/>
    <w:rsid w:val="002F038D"/>
    <w:rsid w:val="002F3E38"/>
    <w:rsid w:val="002F4875"/>
    <w:rsid w:val="00300CDD"/>
    <w:rsid w:val="003042E3"/>
    <w:rsid w:val="00311ECC"/>
    <w:rsid w:val="0031623F"/>
    <w:rsid w:val="0032720C"/>
    <w:rsid w:val="00353413"/>
    <w:rsid w:val="003603DC"/>
    <w:rsid w:val="00360433"/>
    <w:rsid w:val="003610F4"/>
    <w:rsid w:val="00371DEB"/>
    <w:rsid w:val="00381039"/>
    <w:rsid w:val="003870C9"/>
    <w:rsid w:val="003A26E5"/>
    <w:rsid w:val="003B7956"/>
    <w:rsid w:val="003C26F8"/>
    <w:rsid w:val="003C6852"/>
    <w:rsid w:val="003E0A8A"/>
    <w:rsid w:val="003E10F5"/>
    <w:rsid w:val="003E4008"/>
    <w:rsid w:val="003F3C67"/>
    <w:rsid w:val="003F55EE"/>
    <w:rsid w:val="003F5617"/>
    <w:rsid w:val="003F7C56"/>
    <w:rsid w:val="00402EEF"/>
    <w:rsid w:val="00403BED"/>
    <w:rsid w:val="0041174C"/>
    <w:rsid w:val="00420CEB"/>
    <w:rsid w:val="00441F59"/>
    <w:rsid w:val="0045298A"/>
    <w:rsid w:val="0046277B"/>
    <w:rsid w:val="00464591"/>
    <w:rsid w:val="00467408"/>
    <w:rsid w:val="004709F8"/>
    <w:rsid w:val="00470BE3"/>
    <w:rsid w:val="004855E5"/>
    <w:rsid w:val="004904B8"/>
    <w:rsid w:val="004B0524"/>
    <w:rsid w:val="004B497D"/>
    <w:rsid w:val="004B569E"/>
    <w:rsid w:val="004C1F79"/>
    <w:rsid w:val="004C4C08"/>
    <w:rsid w:val="004D6215"/>
    <w:rsid w:val="004E119F"/>
    <w:rsid w:val="004E3BA0"/>
    <w:rsid w:val="004E6D91"/>
    <w:rsid w:val="004F095D"/>
    <w:rsid w:val="00536080"/>
    <w:rsid w:val="00542250"/>
    <w:rsid w:val="00542AE0"/>
    <w:rsid w:val="00546FD1"/>
    <w:rsid w:val="005473C4"/>
    <w:rsid w:val="005502E1"/>
    <w:rsid w:val="005616C1"/>
    <w:rsid w:val="00562B3C"/>
    <w:rsid w:val="00567A7B"/>
    <w:rsid w:val="00571D28"/>
    <w:rsid w:val="005742FD"/>
    <w:rsid w:val="0058042A"/>
    <w:rsid w:val="005808AC"/>
    <w:rsid w:val="00585D04"/>
    <w:rsid w:val="00586DAB"/>
    <w:rsid w:val="0058798D"/>
    <w:rsid w:val="005929E8"/>
    <w:rsid w:val="005B7737"/>
    <w:rsid w:val="005C13F1"/>
    <w:rsid w:val="005C46E3"/>
    <w:rsid w:val="005E12A4"/>
    <w:rsid w:val="005F1E9F"/>
    <w:rsid w:val="00603B11"/>
    <w:rsid w:val="00621D45"/>
    <w:rsid w:val="00623EED"/>
    <w:rsid w:val="006333E1"/>
    <w:rsid w:val="00635F0F"/>
    <w:rsid w:val="00637401"/>
    <w:rsid w:val="00641681"/>
    <w:rsid w:val="006475D3"/>
    <w:rsid w:val="0066032B"/>
    <w:rsid w:val="00665857"/>
    <w:rsid w:val="00670AB2"/>
    <w:rsid w:val="00674872"/>
    <w:rsid w:val="006941ED"/>
    <w:rsid w:val="006A6D34"/>
    <w:rsid w:val="006E046D"/>
    <w:rsid w:val="006F1422"/>
    <w:rsid w:val="006F7E2B"/>
    <w:rsid w:val="00711F7C"/>
    <w:rsid w:val="00717282"/>
    <w:rsid w:val="00726744"/>
    <w:rsid w:val="00726E61"/>
    <w:rsid w:val="0072782C"/>
    <w:rsid w:val="00735CAA"/>
    <w:rsid w:val="00741459"/>
    <w:rsid w:val="00741ED5"/>
    <w:rsid w:val="00744A6A"/>
    <w:rsid w:val="0076368E"/>
    <w:rsid w:val="00765C9B"/>
    <w:rsid w:val="0079046B"/>
    <w:rsid w:val="007A6D1B"/>
    <w:rsid w:val="007A7FBD"/>
    <w:rsid w:val="007C1BD9"/>
    <w:rsid w:val="007C48BE"/>
    <w:rsid w:val="007D2374"/>
    <w:rsid w:val="007D2C72"/>
    <w:rsid w:val="007F5168"/>
    <w:rsid w:val="008027DE"/>
    <w:rsid w:val="00816872"/>
    <w:rsid w:val="00817A7C"/>
    <w:rsid w:val="00827498"/>
    <w:rsid w:val="00831414"/>
    <w:rsid w:val="00831D3E"/>
    <w:rsid w:val="00832DBF"/>
    <w:rsid w:val="0083547A"/>
    <w:rsid w:val="00845615"/>
    <w:rsid w:val="00850C11"/>
    <w:rsid w:val="008613BC"/>
    <w:rsid w:val="0086655F"/>
    <w:rsid w:val="00866B26"/>
    <w:rsid w:val="00882181"/>
    <w:rsid w:val="00886C79"/>
    <w:rsid w:val="008921AF"/>
    <w:rsid w:val="008A0F86"/>
    <w:rsid w:val="008A261B"/>
    <w:rsid w:val="008B289E"/>
    <w:rsid w:val="008E55D8"/>
    <w:rsid w:val="008E6EE1"/>
    <w:rsid w:val="00904029"/>
    <w:rsid w:val="00921789"/>
    <w:rsid w:val="0093563D"/>
    <w:rsid w:val="00941D3D"/>
    <w:rsid w:val="00957F03"/>
    <w:rsid w:val="00960DEC"/>
    <w:rsid w:val="00963309"/>
    <w:rsid w:val="00976819"/>
    <w:rsid w:val="0098169F"/>
    <w:rsid w:val="00981A5A"/>
    <w:rsid w:val="00990984"/>
    <w:rsid w:val="009C0435"/>
    <w:rsid w:val="009E49CF"/>
    <w:rsid w:val="00A02CE8"/>
    <w:rsid w:val="00A141E6"/>
    <w:rsid w:val="00A230E2"/>
    <w:rsid w:val="00A42768"/>
    <w:rsid w:val="00A43C70"/>
    <w:rsid w:val="00A4406D"/>
    <w:rsid w:val="00A46356"/>
    <w:rsid w:val="00A551C4"/>
    <w:rsid w:val="00A71990"/>
    <w:rsid w:val="00A71D1F"/>
    <w:rsid w:val="00A86913"/>
    <w:rsid w:val="00A92728"/>
    <w:rsid w:val="00A95AB3"/>
    <w:rsid w:val="00AC34B0"/>
    <w:rsid w:val="00AD3EEC"/>
    <w:rsid w:val="00AD6C72"/>
    <w:rsid w:val="00AF2B3E"/>
    <w:rsid w:val="00AF4F6C"/>
    <w:rsid w:val="00AF6389"/>
    <w:rsid w:val="00B02C6D"/>
    <w:rsid w:val="00B0354A"/>
    <w:rsid w:val="00B06B15"/>
    <w:rsid w:val="00B166CA"/>
    <w:rsid w:val="00B17164"/>
    <w:rsid w:val="00B222AE"/>
    <w:rsid w:val="00B518BE"/>
    <w:rsid w:val="00B80051"/>
    <w:rsid w:val="00B81E57"/>
    <w:rsid w:val="00B82424"/>
    <w:rsid w:val="00B90333"/>
    <w:rsid w:val="00B915BB"/>
    <w:rsid w:val="00B957EC"/>
    <w:rsid w:val="00B966BE"/>
    <w:rsid w:val="00BA428E"/>
    <w:rsid w:val="00BB0B93"/>
    <w:rsid w:val="00BB5B34"/>
    <w:rsid w:val="00BC5405"/>
    <w:rsid w:val="00BC7106"/>
    <w:rsid w:val="00BC7A16"/>
    <w:rsid w:val="00BE308E"/>
    <w:rsid w:val="00BF4431"/>
    <w:rsid w:val="00C04F78"/>
    <w:rsid w:val="00C07200"/>
    <w:rsid w:val="00C14835"/>
    <w:rsid w:val="00C16CAE"/>
    <w:rsid w:val="00C43302"/>
    <w:rsid w:val="00C5134E"/>
    <w:rsid w:val="00C63D80"/>
    <w:rsid w:val="00C65E3C"/>
    <w:rsid w:val="00C666D1"/>
    <w:rsid w:val="00C84B57"/>
    <w:rsid w:val="00CA2DB0"/>
    <w:rsid w:val="00CA7B3B"/>
    <w:rsid w:val="00CC6097"/>
    <w:rsid w:val="00CD718B"/>
    <w:rsid w:val="00CE134B"/>
    <w:rsid w:val="00CF3CB3"/>
    <w:rsid w:val="00D016BF"/>
    <w:rsid w:val="00D434AC"/>
    <w:rsid w:val="00D4419B"/>
    <w:rsid w:val="00D81F27"/>
    <w:rsid w:val="00D8625E"/>
    <w:rsid w:val="00D916FF"/>
    <w:rsid w:val="00DA4E24"/>
    <w:rsid w:val="00DC0E70"/>
    <w:rsid w:val="00DC2327"/>
    <w:rsid w:val="00DD42D5"/>
    <w:rsid w:val="00DD4C0F"/>
    <w:rsid w:val="00DF0DF7"/>
    <w:rsid w:val="00E0641A"/>
    <w:rsid w:val="00E21782"/>
    <w:rsid w:val="00E52323"/>
    <w:rsid w:val="00E57F9F"/>
    <w:rsid w:val="00E71921"/>
    <w:rsid w:val="00E7717A"/>
    <w:rsid w:val="00E91946"/>
    <w:rsid w:val="00E923E5"/>
    <w:rsid w:val="00E96EB9"/>
    <w:rsid w:val="00EC3ED4"/>
    <w:rsid w:val="00ED1A24"/>
    <w:rsid w:val="00ED4924"/>
    <w:rsid w:val="00EF542D"/>
    <w:rsid w:val="00EF639F"/>
    <w:rsid w:val="00F050DB"/>
    <w:rsid w:val="00F26E7F"/>
    <w:rsid w:val="00F3023D"/>
    <w:rsid w:val="00F45E37"/>
    <w:rsid w:val="00F52708"/>
    <w:rsid w:val="00F535D9"/>
    <w:rsid w:val="00F5592B"/>
    <w:rsid w:val="00F603D6"/>
    <w:rsid w:val="00F64070"/>
    <w:rsid w:val="00F669E9"/>
    <w:rsid w:val="00F7271A"/>
    <w:rsid w:val="00F7497C"/>
    <w:rsid w:val="00F8317C"/>
    <w:rsid w:val="00F95D67"/>
    <w:rsid w:val="00FA58C3"/>
    <w:rsid w:val="00FC56A6"/>
    <w:rsid w:val="00FE746F"/>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paragraph" w:customStyle="1" w:styleId="Default">
    <w:name w:val="Default"/>
    <w:rsid w:val="00976819"/>
    <w:pPr>
      <w:widowControl w:val="0"/>
      <w:autoSpaceDE w:val="0"/>
      <w:autoSpaceDN w:val="0"/>
      <w:adjustRightInd w:val="0"/>
    </w:pPr>
    <w:rPr>
      <w:rFonts w:ascii="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rshall.edu/academic-affairs/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6213</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brammer</cp:lastModifiedBy>
  <cp:revision>2</cp:revision>
  <cp:lastPrinted>2012-01-05T20:48:00Z</cp:lastPrinted>
  <dcterms:created xsi:type="dcterms:W3CDTF">2013-02-09T20:09:00Z</dcterms:created>
  <dcterms:modified xsi:type="dcterms:W3CDTF">2013-02-09T20:09:00Z</dcterms:modified>
</cp:coreProperties>
</file>