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BC4E4" w14:textId="77777777" w:rsidR="00F74D24" w:rsidRDefault="00F74D24" w:rsidP="00F74D24">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Advancing Diversity in Higher Education Bibliography</w:t>
      </w:r>
    </w:p>
    <w:p w14:paraId="7D57BA7E" w14:textId="5CA7FD41" w:rsidR="00076F70" w:rsidRDefault="00076F70" w:rsidP="00F74D24">
      <w:pPr>
        <w:rPr>
          <w:rFonts w:ascii="Times New Roman" w:hAnsi="Times New Roman" w:cs="Times New Roman"/>
          <w:sz w:val="24"/>
          <w:szCs w:val="24"/>
        </w:rPr>
      </w:pPr>
      <w:r>
        <w:rPr>
          <w:rFonts w:ascii="Times New Roman" w:hAnsi="Times New Roman" w:cs="Times New Roman"/>
          <w:sz w:val="24"/>
          <w:szCs w:val="24"/>
        </w:rPr>
        <w:t>AACU (2015). Committing to equity and inclusive e</w:t>
      </w:r>
      <w:r w:rsidRPr="00076F70">
        <w:rPr>
          <w:rFonts w:ascii="Times New Roman" w:hAnsi="Times New Roman" w:cs="Times New Roman"/>
          <w:sz w:val="24"/>
          <w:szCs w:val="24"/>
        </w:rPr>
        <w:t>xcellence</w:t>
      </w:r>
      <w:r>
        <w:rPr>
          <w:rFonts w:ascii="Times New Roman" w:hAnsi="Times New Roman" w:cs="Times New Roman"/>
          <w:sz w:val="24"/>
          <w:szCs w:val="24"/>
        </w:rPr>
        <w:t>:</w:t>
      </w:r>
      <w:r w:rsidRPr="00076F70">
        <w:rPr>
          <w:rFonts w:ascii="Times New Roman" w:hAnsi="Times New Roman" w:cs="Times New Roman"/>
          <w:sz w:val="24"/>
          <w:szCs w:val="24"/>
        </w:rPr>
        <w:t xml:space="preserve"> A </w:t>
      </w:r>
      <w:r>
        <w:rPr>
          <w:rFonts w:ascii="Times New Roman" w:hAnsi="Times New Roman" w:cs="Times New Roman"/>
          <w:sz w:val="24"/>
          <w:szCs w:val="24"/>
        </w:rPr>
        <w:t>campus guide for self-study</w:t>
      </w:r>
      <w:r>
        <w:rPr>
          <w:rFonts w:ascii="Times New Roman" w:hAnsi="Times New Roman" w:cs="Times New Roman"/>
          <w:sz w:val="24"/>
          <w:szCs w:val="24"/>
        </w:rPr>
        <w:tab/>
        <w:t xml:space="preserve">and planning. </w:t>
      </w:r>
    </w:p>
    <w:p w14:paraId="5C0E691F" w14:textId="771EAA1F" w:rsidR="00076F70" w:rsidRDefault="00076F70" w:rsidP="00F74D24">
      <w:pPr>
        <w:rPr>
          <w:rFonts w:ascii="Times New Roman" w:hAnsi="Times New Roman" w:cs="Times New Roman"/>
          <w:sz w:val="24"/>
          <w:szCs w:val="24"/>
        </w:rPr>
      </w:pPr>
      <w:r>
        <w:rPr>
          <w:rFonts w:ascii="Times New Roman" w:hAnsi="Times New Roman" w:cs="Times New Roman"/>
          <w:sz w:val="24"/>
          <w:szCs w:val="24"/>
        </w:rPr>
        <w:tab/>
        <w:t>This guide, created by the American Association of Colleges and Universities, is meant</w:t>
      </w:r>
      <w:r>
        <w:rPr>
          <w:rFonts w:ascii="Times New Roman" w:hAnsi="Times New Roman" w:cs="Times New Roman"/>
          <w:sz w:val="24"/>
          <w:szCs w:val="24"/>
        </w:rPr>
        <w:tab/>
        <w:t>to serve as a framework for campus educators in their efforts to create a dialogue about</w:t>
      </w:r>
      <w:r>
        <w:rPr>
          <w:rFonts w:ascii="Times New Roman" w:hAnsi="Times New Roman" w:cs="Times New Roman"/>
          <w:sz w:val="24"/>
          <w:szCs w:val="24"/>
        </w:rPr>
        <w:tab/>
        <w:t>equity and inclusion on their campuses and assist them in helping to recognize</w:t>
      </w:r>
      <w:r>
        <w:rPr>
          <w:rFonts w:ascii="Times New Roman" w:hAnsi="Times New Roman" w:cs="Times New Roman"/>
          <w:sz w:val="24"/>
          <w:szCs w:val="24"/>
        </w:rPr>
        <w:tab/>
        <w:t>shortcomings and expand opportunities to historically underserved populations on</w:t>
      </w:r>
      <w:r>
        <w:rPr>
          <w:rFonts w:ascii="Times New Roman" w:hAnsi="Times New Roman" w:cs="Times New Roman"/>
          <w:sz w:val="24"/>
          <w:szCs w:val="24"/>
        </w:rPr>
        <w:tab/>
        <w:t xml:space="preserve">campus. </w:t>
      </w:r>
    </w:p>
    <w:p w14:paraId="39ED4DDF" w14:textId="740EF847" w:rsidR="001E3F98" w:rsidRDefault="00F74D24" w:rsidP="00F74D24">
      <w:pPr>
        <w:rPr>
          <w:rFonts w:ascii="Times New Roman" w:hAnsi="Times New Roman" w:cs="Times New Roman"/>
          <w:sz w:val="24"/>
          <w:szCs w:val="24"/>
        </w:rPr>
      </w:pPr>
      <w:r>
        <w:rPr>
          <w:rFonts w:ascii="Times New Roman" w:hAnsi="Times New Roman" w:cs="Times New Roman"/>
          <w:sz w:val="24"/>
          <w:szCs w:val="24"/>
        </w:rPr>
        <w:t>Aragon, D.J., &amp; Hoskins, C.L. (2017). Evolving institutional diversity by incorporating</w:t>
      </w:r>
      <w:r>
        <w:rPr>
          <w:rFonts w:ascii="Times New Roman" w:hAnsi="Times New Roman" w:cs="Times New Roman"/>
          <w:sz w:val="24"/>
          <w:szCs w:val="24"/>
        </w:rPr>
        <w:tab/>
        <w:t xml:space="preserve">disability. </w:t>
      </w:r>
      <w:r>
        <w:rPr>
          <w:rFonts w:ascii="Times New Roman" w:hAnsi="Times New Roman" w:cs="Times New Roman"/>
          <w:i/>
          <w:sz w:val="24"/>
          <w:szCs w:val="24"/>
        </w:rPr>
        <w:t>Diversity &amp; Democracy 20</w:t>
      </w:r>
      <w:r>
        <w:rPr>
          <w:rFonts w:ascii="Times New Roman" w:hAnsi="Times New Roman" w:cs="Times New Roman"/>
          <w:sz w:val="24"/>
          <w:szCs w:val="24"/>
        </w:rPr>
        <w:t>(4).</w:t>
      </w:r>
    </w:p>
    <w:p w14:paraId="1EE56F5F" w14:textId="1518A17A" w:rsidR="00DD4843" w:rsidRDefault="004B25EC" w:rsidP="00E93CC9">
      <w:pPr>
        <w:ind w:left="720"/>
        <w:rPr>
          <w:rFonts w:ascii="Times New Roman" w:hAnsi="Times New Roman" w:cs="Times New Roman"/>
          <w:sz w:val="24"/>
          <w:szCs w:val="24"/>
        </w:rPr>
      </w:pPr>
      <w:r>
        <w:rPr>
          <w:rFonts w:ascii="Times New Roman" w:hAnsi="Times New Roman" w:cs="Times New Roman"/>
          <w:sz w:val="24"/>
          <w:szCs w:val="24"/>
        </w:rPr>
        <w:t xml:space="preserve">This article discusses the inclusion of disability services into the new department, the </w:t>
      </w:r>
      <w:r w:rsidRPr="004B25EC">
        <w:rPr>
          <w:rFonts w:ascii="Times New Roman" w:hAnsi="Times New Roman" w:cs="Times New Roman"/>
          <w:sz w:val="24"/>
          <w:szCs w:val="24"/>
        </w:rPr>
        <w:t>Office of Diversity, Equity, and Community Engagement</w:t>
      </w:r>
      <w:r>
        <w:rPr>
          <w:rFonts w:ascii="Times New Roman" w:hAnsi="Times New Roman" w:cs="Times New Roman"/>
          <w:sz w:val="24"/>
          <w:szCs w:val="24"/>
        </w:rPr>
        <w:t xml:space="preserve">, at the University of Colorado, Boulder. This change has been responsible for an increase in awareness of diversity and inclusion on campus and has expanded the meaning of diversity by incorporating disability services into the campus’ diversity initiatives, which has allowed for improved disability services, particularly services for invisible disabilities. As awareness has increased, a demand for services and accommodations has increased as well, </w:t>
      </w:r>
      <w:r w:rsidR="002A5822">
        <w:rPr>
          <w:rFonts w:ascii="Times New Roman" w:hAnsi="Times New Roman" w:cs="Times New Roman"/>
          <w:sz w:val="24"/>
          <w:szCs w:val="24"/>
        </w:rPr>
        <w:t>particularly as the university disability services moved from a medical model of disability to a social model of disability.</w:t>
      </w:r>
    </w:p>
    <w:p w14:paraId="5FD14531" w14:textId="10B34799" w:rsidR="00F74D24" w:rsidRDefault="00F74D24" w:rsidP="00F74D24">
      <w:pPr>
        <w:rPr>
          <w:rFonts w:ascii="Times New Roman" w:hAnsi="Times New Roman" w:cs="Times New Roman"/>
          <w:sz w:val="24"/>
          <w:szCs w:val="24"/>
        </w:rPr>
      </w:pPr>
      <w:r>
        <w:rPr>
          <w:rFonts w:ascii="Times New Roman" w:hAnsi="Times New Roman" w:cs="Times New Roman"/>
          <w:sz w:val="24"/>
          <w:szCs w:val="24"/>
        </w:rPr>
        <w:t>Bourgeois, T. (2018, January 9). The Role of education in advancing a diversity and inclusion</w:t>
      </w:r>
      <w:r>
        <w:rPr>
          <w:rFonts w:ascii="Times New Roman" w:hAnsi="Times New Roman" w:cs="Times New Roman"/>
          <w:sz w:val="24"/>
          <w:szCs w:val="24"/>
        </w:rPr>
        <w:tab/>
        <w:t xml:space="preserve">breakthrough: Linking education to the workforce of the future. </w:t>
      </w:r>
      <w:r>
        <w:rPr>
          <w:rFonts w:ascii="Times New Roman" w:hAnsi="Times New Roman" w:cs="Times New Roman"/>
          <w:i/>
          <w:sz w:val="24"/>
          <w:szCs w:val="24"/>
        </w:rPr>
        <w:t>Huffington Post</w:t>
      </w:r>
      <w:r>
        <w:rPr>
          <w:rFonts w:ascii="Times New Roman" w:hAnsi="Times New Roman" w:cs="Times New Roman"/>
          <w:sz w:val="24"/>
          <w:szCs w:val="24"/>
        </w:rPr>
        <w:t>.</w:t>
      </w:r>
    </w:p>
    <w:p w14:paraId="597F689B" w14:textId="171D62B5" w:rsidR="00DD4843" w:rsidRDefault="002A5822" w:rsidP="00E93CC9">
      <w:pPr>
        <w:ind w:left="720"/>
        <w:rPr>
          <w:rFonts w:ascii="Times New Roman" w:hAnsi="Times New Roman" w:cs="Times New Roman"/>
          <w:sz w:val="24"/>
          <w:szCs w:val="24"/>
        </w:rPr>
      </w:pPr>
      <w:r>
        <w:rPr>
          <w:rFonts w:ascii="Times New Roman" w:hAnsi="Times New Roman" w:cs="Times New Roman"/>
          <w:sz w:val="24"/>
          <w:szCs w:val="24"/>
        </w:rPr>
        <w:t xml:space="preserve">This article discusses how a lifetime of learned bias can be combated by teachers at every level, including the collegiate level. An educational campaign is discussed, the “Check Your Blind Spots Tour,” which visited universities </w:t>
      </w:r>
      <w:r w:rsidR="00DD4843">
        <w:rPr>
          <w:rFonts w:ascii="Times New Roman" w:hAnsi="Times New Roman" w:cs="Times New Roman"/>
          <w:sz w:val="24"/>
          <w:szCs w:val="24"/>
        </w:rPr>
        <w:t xml:space="preserve">with the goal of educating them about bias. The article concludes by discussing the nationwide movement towards inclusion on college campuses, high schools, and even grade schools. </w:t>
      </w:r>
    </w:p>
    <w:p w14:paraId="7A585931" w14:textId="4069AC65" w:rsidR="00F74D24" w:rsidRDefault="00F74D24" w:rsidP="00F74D24">
      <w:pPr>
        <w:rPr>
          <w:rFonts w:ascii="Times New Roman" w:hAnsi="Times New Roman" w:cs="Times New Roman"/>
          <w:sz w:val="24"/>
          <w:szCs w:val="24"/>
        </w:rPr>
      </w:pPr>
      <w:r>
        <w:rPr>
          <w:rFonts w:ascii="Times New Roman" w:hAnsi="Times New Roman" w:cs="Times New Roman"/>
          <w:sz w:val="24"/>
          <w:szCs w:val="24"/>
        </w:rPr>
        <w:t>Butler, J.E. (2014). Replacing the cracked mirror: The challenge for diversity and inclusion.</w:t>
      </w:r>
      <w:r>
        <w:rPr>
          <w:rFonts w:ascii="Times New Roman" w:hAnsi="Times New Roman" w:cs="Times New Roman"/>
          <w:sz w:val="24"/>
          <w:szCs w:val="24"/>
        </w:rPr>
        <w:tab/>
      </w:r>
      <w:r>
        <w:rPr>
          <w:rFonts w:ascii="Times New Roman" w:hAnsi="Times New Roman" w:cs="Times New Roman"/>
          <w:i/>
          <w:sz w:val="24"/>
          <w:szCs w:val="24"/>
        </w:rPr>
        <w:t>Diversity &amp; Democracy</w:t>
      </w:r>
      <w:r>
        <w:rPr>
          <w:rFonts w:ascii="Times New Roman" w:hAnsi="Times New Roman" w:cs="Times New Roman"/>
          <w:sz w:val="24"/>
          <w:szCs w:val="24"/>
        </w:rPr>
        <w:t xml:space="preserve"> </w:t>
      </w:r>
      <w:r>
        <w:rPr>
          <w:rFonts w:ascii="Times New Roman" w:hAnsi="Times New Roman" w:cs="Times New Roman"/>
          <w:i/>
          <w:sz w:val="24"/>
          <w:szCs w:val="24"/>
        </w:rPr>
        <w:t>17</w:t>
      </w:r>
      <w:r>
        <w:rPr>
          <w:rFonts w:ascii="Times New Roman" w:hAnsi="Times New Roman" w:cs="Times New Roman"/>
          <w:sz w:val="24"/>
          <w:szCs w:val="24"/>
        </w:rPr>
        <w:t>(4).</w:t>
      </w:r>
    </w:p>
    <w:p w14:paraId="310784BF" w14:textId="4B54B2F5" w:rsidR="00DD4843" w:rsidRDefault="00DD4843" w:rsidP="00DD4843">
      <w:pPr>
        <w:ind w:left="720"/>
        <w:rPr>
          <w:rFonts w:ascii="Times New Roman" w:hAnsi="Times New Roman" w:cs="Times New Roman"/>
          <w:sz w:val="24"/>
          <w:szCs w:val="24"/>
        </w:rPr>
      </w:pPr>
      <w:r>
        <w:rPr>
          <w:rFonts w:ascii="Times New Roman" w:hAnsi="Times New Roman" w:cs="Times New Roman"/>
          <w:sz w:val="24"/>
          <w:szCs w:val="24"/>
        </w:rPr>
        <w:t xml:space="preserve">This article discusses the ways in which the realities of diversity and inclusion in American fall far short of the goals for diversity and inclusion. Butler further discusses the forces in the United States that work against the goal of an educated citizenry, which he argues, works against our democratic principles and hampers universities’ efforts </w:t>
      </w:r>
      <w:r w:rsidR="00E3322E">
        <w:rPr>
          <w:rFonts w:ascii="Times New Roman" w:hAnsi="Times New Roman" w:cs="Times New Roman"/>
          <w:sz w:val="24"/>
          <w:szCs w:val="24"/>
        </w:rPr>
        <w:t>to create inclusive communities. The article then discusses</w:t>
      </w:r>
      <w:r w:rsidR="009E0CE1">
        <w:rPr>
          <w:rFonts w:ascii="Times New Roman" w:hAnsi="Times New Roman" w:cs="Times New Roman"/>
          <w:sz w:val="24"/>
          <w:szCs w:val="24"/>
        </w:rPr>
        <w:t xml:space="preserve"> public political polarization and legal battles concerning affirmative action. Butler also discusses the need for viewing issues through an intersectional lens so as not to diminish experiences based on singular aspects of individuals, and discusses the learning practices that distinguish a liberal arts education from other types of learning. </w:t>
      </w:r>
    </w:p>
    <w:p w14:paraId="53C89302" w14:textId="39727E59" w:rsidR="009E0CE1" w:rsidRDefault="00F74D24" w:rsidP="00F74D24">
      <w:pPr>
        <w:rPr>
          <w:rFonts w:ascii="Times New Roman" w:hAnsi="Times New Roman" w:cs="Times New Roman"/>
          <w:sz w:val="24"/>
          <w:szCs w:val="24"/>
        </w:rPr>
      </w:pPr>
      <w:r>
        <w:rPr>
          <w:rFonts w:ascii="Times New Roman" w:hAnsi="Times New Roman" w:cs="Times New Roman"/>
          <w:sz w:val="24"/>
          <w:szCs w:val="24"/>
        </w:rPr>
        <w:lastRenderedPageBreak/>
        <w:t>Eloi-Evans, S (2018). ‘Inclusive habits of the m</w:t>
      </w:r>
      <w:r w:rsidRPr="00124F89">
        <w:rPr>
          <w:rFonts w:ascii="Times New Roman" w:hAnsi="Times New Roman" w:cs="Times New Roman"/>
          <w:sz w:val="24"/>
          <w:szCs w:val="24"/>
        </w:rPr>
        <w:t>i</w:t>
      </w:r>
      <w:r>
        <w:rPr>
          <w:rFonts w:ascii="Times New Roman" w:hAnsi="Times New Roman" w:cs="Times New Roman"/>
          <w:sz w:val="24"/>
          <w:szCs w:val="24"/>
        </w:rPr>
        <w:t>nd and h</w:t>
      </w:r>
      <w:r w:rsidRPr="00124F89">
        <w:rPr>
          <w:rFonts w:ascii="Times New Roman" w:hAnsi="Times New Roman" w:cs="Times New Roman"/>
          <w:sz w:val="24"/>
          <w:szCs w:val="24"/>
        </w:rPr>
        <w:t>eart’:</w:t>
      </w:r>
      <w:r>
        <w:rPr>
          <w:rFonts w:ascii="Times New Roman" w:hAnsi="Times New Roman" w:cs="Times New Roman"/>
          <w:sz w:val="24"/>
          <w:szCs w:val="24"/>
        </w:rPr>
        <w:t xml:space="preserve"> Diversity, justice, and higher</w:t>
      </w:r>
      <w:r>
        <w:rPr>
          <w:rFonts w:ascii="Times New Roman" w:hAnsi="Times New Roman" w:cs="Times New Roman"/>
          <w:sz w:val="24"/>
          <w:szCs w:val="24"/>
        </w:rPr>
        <w:tab/>
        <w:t>e</w:t>
      </w:r>
      <w:r w:rsidRPr="00124F89">
        <w:rPr>
          <w:rFonts w:ascii="Times New Roman" w:hAnsi="Times New Roman" w:cs="Times New Roman"/>
          <w:sz w:val="24"/>
          <w:szCs w:val="24"/>
        </w:rPr>
        <w:t>ducation</w:t>
      </w:r>
      <w:r>
        <w:rPr>
          <w:rFonts w:ascii="Times New Roman" w:hAnsi="Times New Roman" w:cs="Times New Roman"/>
          <w:sz w:val="24"/>
          <w:szCs w:val="24"/>
        </w:rPr>
        <w:t>.</w:t>
      </w:r>
    </w:p>
    <w:p w14:paraId="75B2E1F1" w14:textId="272B4EB7" w:rsidR="009E0CE1" w:rsidRPr="00E93CC9" w:rsidRDefault="009E0CE1" w:rsidP="00E93CC9">
      <w:pPr>
        <w:ind w:left="720"/>
        <w:rPr>
          <w:rFonts w:ascii="Times New Roman" w:hAnsi="Times New Roman" w:cs="Times New Roman"/>
          <w:iCs/>
          <w:sz w:val="24"/>
          <w:szCs w:val="24"/>
        </w:rPr>
      </w:pPr>
      <w:r>
        <w:rPr>
          <w:rFonts w:ascii="Times New Roman" w:hAnsi="Times New Roman" w:cs="Times New Roman"/>
          <w:sz w:val="24"/>
          <w:szCs w:val="24"/>
        </w:rPr>
        <w:t xml:space="preserve">In this essay, Eloi-Evans </w:t>
      </w:r>
      <w:r w:rsidRPr="009E0CE1">
        <w:rPr>
          <w:rFonts w:ascii="Times New Roman" w:hAnsi="Times New Roman" w:cs="Times New Roman"/>
          <w:iCs/>
          <w:sz w:val="24"/>
          <w:szCs w:val="24"/>
        </w:rPr>
        <w:t>reflects on diversity in higher education in the nearly 50 years since Martin Luther King Jr.’s death.</w:t>
      </w:r>
      <w:r>
        <w:rPr>
          <w:rFonts w:ascii="Times New Roman" w:hAnsi="Times New Roman" w:cs="Times New Roman"/>
          <w:iCs/>
          <w:sz w:val="24"/>
          <w:szCs w:val="24"/>
        </w:rPr>
        <w:t xml:space="preserve"> </w:t>
      </w:r>
    </w:p>
    <w:p w14:paraId="237A74CE" w14:textId="7A0BA051" w:rsidR="00F74D24" w:rsidRDefault="00F74D24" w:rsidP="00F74D24">
      <w:pPr>
        <w:spacing w:line="480" w:lineRule="auto"/>
        <w:contextualSpacing/>
        <w:rPr>
          <w:rFonts w:ascii="Times New Roman" w:hAnsi="Times New Roman" w:cs="Times New Roman"/>
          <w:bCs/>
          <w:sz w:val="24"/>
          <w:szCs w:val="24"/>
        </w:rPr>
      </w:pPr>
      <w:r>
        <w:rPr>
          <w:rFonts w:ascii="Times New Roman" w:hAnsi="Times New Roman" w:cs="Times New Roman"/>
          <w:sz w:val="24"/>
          <w:szCs w:val="24"/>
        </w:rPr>
        <w:t xml:space="preserve">Flaherty, C. (2016, August 22). </w:t>
      </w:r>
      <w:r>
        <w:rPr>
          <w:rFonts w:ascii="Times New Roman" w:hAnsi="Times New Roman" w:cs="Times New Roman"/>
          <w:bCs/>
          <w:sz w:val="24"/>
          <w:szCs w:val="24"/>
        </w:rPr>
        <w:t>More faculty diversity, not on tenure t</w:t>
      </w:r>
      <w:r w:rsidRPr="00E866A5">
        <w:rPr>
          <w:rFonts w:ascii="Times New Roman" w:hAnsi="Times New Roman" w:cs="Times New Roman"/>
          <w:bCs/>
          <w:sz w:val="24"/>
          <w:szCs w:val="24"/>
        </w:rPr>
        <w:t>rack</w:t>
      </w:r>
      <w:r>
        <w:rPr>
          <w:rFonts w:ascii="Times New Roman" w:hAnsi="Times New Roman" w:cs="Times New Roman"/>
          <w:bCs/>
          <w:sz w:val="24"/>
          <w:szCs w:val="24"/>
        </w:rPr>
        <w:t xml:space="preserve">. </w:t>
      </w:r>
      <w:r>
        <w:rPr>
          <w:rFonts w:ascii="Times New Roman" w:hAnsi="Times New Roman" w:cs="Times New Roman"/>
          <w:bCs/>
          <w:i/>
          <w:sz w:val="24"/>
          <w:szCs w:val="24"/>
        </w:rPr>
        <w:t>Inside Higher Ed</w:t>
      </w:r>
      <w:r>
        <w:rPr>
          <w:rFonts w:ascii="Times New Roman" w:hAnsi="Times New Roman" w:cs="Times New Roman"/>
          <w:bCs/>
          <w:sz w:val="24"/>
          <w:szCs w:val="24"/>
        </w:rPr>
        <w:t>.</w:t>
      </w:r>
    </w:p>
    <w:p w14:paraId="2DD8C013" w14:textId="30F66A0F" w:rsidR="00DC2DC9" w:rsidRDefault="001E4A15" w:rsidP="00DC2DC9">
      <w:pPr>
        <w:spacing w:line="240" w:lineRule="auto"/>
        <w:ind w:left="720"/>
        <w:contextualSpacing/>
        <w:rPr>
          <w:rFonts w:ascii="Times New Roman" w:hAnsi="Times New Roman" w:cs="Times New Roman"/>
          <w:bCs/>
          <w:sz w:val="24"/>
          <w:szCs w:val="24"/>
        </w:rPr>
      </w:pPr>
      <w:r>
        <w:rPr>
          <w:rFonts w:ascii="Times New Roman" w:hAnsi="Times New Roman" w:cs="Times New Roman"/>
          <w:bCs/>
          <w:sz w:val="24"/>
          <w:szCs w:val="24"/>
        </w:rPr>
        <w:t>This</w:t>
      </w:r>
      <w:r w:rsidR="00DC2DC9">
        <w:rPr>
          <w:rFonts w:ascii="Times New Roman" w:hAnsi="Times New Roman" w:cs="Times New Roman"/>
          <w:bCs/>
          <w:sz w:val="24"/>
          <w:szCs w:val="24"/>
        </w:rPr>
        <w:t xml:space="preserve"> article discusses the ongoing</w:t>
      </w:r>
      <w:r>
        <w:rPr>
          <w:rFonts w:ascii="Times New Roman" w:hAnsi="Times New Roman" w:cs="Times New Roman"/>
          <w:bCs/>
          <w:sz w:val="24"/>
          <w:szCs w:val="24"/>
        </w:rPr>
        <w:t xml:space="preserve"> need to diversify the professorate at many universities</w:t>
      </w:r>
      <w:r w:rsidR="00DC2DC9">
        <w:rPr>
          <w:rFonts w:ascii="Times New Roman" w:hAnsi="Times New Roman" w:cs="Times New Roman"/>
          <w:bCs/>
          <w:sz w:val="24"/>
          <w:szCs w:val="24"/>
        </w:rPr>
        <w:t xml:space="preserve"> nationwide. Flaherty discusses how employment in higher education is more stratified than ever with the growth of adjunct positions, positions that women and minorities make up the ranks of, and the decrease of tenure-track jobs. The article then discusses the essay, “</w:t>
      </w:r>
      <w:r w:rsidR="00DC2DC9" w:rsidRPr="00DC2DC9">
        <w:rPr>
          <w:rFonts w:ascii="Times New Roman" w:hAnsi="Times New Roman" w:cs="Times New Roman"/>
          <w:bCs/>
          <w:sz w:val="24"/>
          <w:szCs w:val="24"/>
        </w:rPr>
        <w:t>“Taking the Measure of Faculty Diversity</w:t>
      </w:r>
      <w:r w:rsidR="00DC2DC9">
        <w:rPr>
          <w:rFonts w:ascii="Times New Roman" w:hAnsi="Times New Roman" w:cs="Times New Roman"/>
          <w:bCs/>
          <w:sz w:val="24"/>
          <w:szCs w:val="24"/>
        </w:rPr>
        <w:t>,</w:t>
      </w:r>
      <w:r w:rsidR="00DC2DC9" w:rsidRPr="00DC2DC9">
        <w:rPr>
          <w:rFonts w:ascii="Times New Roman" w:hAnsi="Times New Roman" w:cs="Times New Roman"/>
          <w:bCs/>
          <w:sz w:val="24"/>
          <w:szCs w:val="24"/>
        </w:rPr>
        <w:t>” </w:t>
      </w:r>
      <w:r w:rsidR="00DC2DC9">
        <w:rPr>
          <w:rFonts w:ascii="Times New Roman" w:hAnsi="Times New Roman" w:cs="Times New Roman"/>
          <w:bCs/>
          <w:sz w:val="24"/>
          <w:szCs w:val="24"/>
        </w:rPr>
        <w:t xml:space="preserve">which argues that a diverse faculty is key to promoting diversity by acting as role models to students and discusses data specific to the growth of higher education employment </w:t>
      </w:r>
      <w:r w:rsidR="00E93CC9">
        <w:rPr>
          <w:rFonts w:ascii="Times New Roman" w:hAnsi="Times New Roman" w:cs="Times New Roman"/>
          <w:bCs/>
          <w:sz w:val="24"/>
          <w:szCs w:val="24"/>
        </w:rPr>
        <w:t>among women and minorities.</w:t>
      </w:r>
    </w:p>
    <w:p w14:paraId="724A60C6" w14:textId="77777777" w:rsidR="00DC2DC9" w:rsidRDefault="00DC2DC9" w:rsidP="00DC2DC9">
      <w:pPr>
        <w:spacing w:line="240" w:lineRule="auto"/>
        <w:ind w:left="720"/>
        <w:contextualSpacing/>
        <w:rPr>
          <w:rFonts w:ascii="Times New Roman" w:hAnsi="Times New Roman" w:cs="Times New Roman"/>
          <w:bCs/>
          <w:sz w:val="24"/>
          <w:szCs w:val="24"/>
        </w:rPr>
      </w:pPr>
    </w:p>
    <w:p w14:paraId="2BDFD5B5" w14:textId="784F9045" w:rsidR="00F74D24" w:rsidRDefault="00F74D24" w:rsidP="00F74D24">
      <w:pPr>
        <w:rPr>
          <w:rFonts w:ascii="Times New Roman" w:hAnsi="Times New Roman" w:cs="Times New Roman"/>
          <w:sz w:val="24"/>
          <w:szCs w:val="24"/>
        </w:rPr>
      </w:pPr>
      <w:r>
        <w:rPr>
          <w:rFonts w:ascii="Times New Roman" w:hAnsi="Times New Roman" w:cs="Times New Roman"/>
          <w:sz w:val="24"/>
          <w:szCs w:val="24"/>
        </w:rPr>
        <w:t xml:space="preserve">Gale, N., &amp; Ward, N. (2018). </w:t>
      </w:r>
      <w:r w:rsidRPr="000A230B">
        <w:rPr>
          <w:rFonts w:ascii="Times New Roman" w:hAnsi="Times New Roman" w:cs="Times New Roman"/>
          <w:i/>
          <w:sz w:val="24"/>
          <w:szCs w:val="24"/>
        </w:rPr>
        <w:t>LGBTQ—Inclusivit</w:t>
      </w:r>
      <w:r>
        <w:rPr>
          <w:rFonts w:ascii="Times New Roman" w:hAnsi="Times New Roman" w:cs="Times New Roman"/>
          <w:i/>
          <w:sz w:val="24"/>
          <w:szCs w:val="24"/>
        </w:rPr>
        <w:t>y in the higher education c</w:t>
      </w:r>
      <w:r w:rsidRPr="000A230B">
        <w:rPr>
          <w:rFonts w:ascii="Times New Roman" w:hAnsi="Times New Roman" w:cs="Times New Roman"/>
          <w:i/>
          <w:sz w:val="24"/>
          <w:szCs w:val="24"/>
        </w:rPr>
        <w:t>u</w:t>
      </w:r>
      <w:r>
        <w:rPr>
          <w:rFonts w:ascii="Times New Roman" w:hAnsi="Times New Roman" w:cs="Times New Roman"/>
          <w:i/>
          <w:sz w:val="24"/>
          <w:szCs w:val="24"/>
        </w:rPr>
        <w:t>rriculum: A best</w:t>
      </w:r>
      <w:r>
        <w:rPr>
          <w:rFonts w:ascii="Times New Roman" w:hAnsi="Times New Roman" w:cs="Times New Roman"/>
          <w:i/>
          <w:sz w:val="24"/>
          <w:szCs w:val="24"/>
        </w:rPr>
        <w:tab/>
        <w:t>practice g</w:t>
      </w:r>
      <w:r w:rsidRPr="000A230B">
        <w:rPr>
          <w:rFonts w:ascii="Times New Roman" w:hAnsi="Times New Roman" w:cs="Times New Roman"/>
          <w:i/>
          <w:sz w:val="24"/>
          <w:szCs w:val="24"/>
        </w:rPr>
        <w:t>uide</w:t>
      </w:r>
      <w:r w:rsidRPr="00627F99">
        <w:rPr>
          <w:rFonts w:ascii="Times New Roman" w:hAnsi="Times New Roman" w:cs="Times New Roman"/>
          <w:sz w:val="24"/>
          <w:szCs w:val="24"/>
        </w:rPr>
        <w:t xml:space="preserve">. </w:t>
      </w:r>
      <w:r>
        <w:rPr>
          <w:rFonts w:ascii="Times New Roman" w:hAnsi="Times New Roman" w:cs="Times New Roman"/>
          <w:i/>
          <w:sz w:val="24"/>
          <w:szCs w:val="24"/>
        </w:rPr>
        <w:t>University of Birmingham</w:t>
      </w:r>
      <w:r>
        <w:rPr>
          <w:rFonts w:ascii="Times New Roman" w:hAnsi="Times New Roman" w:cs="Times New Roman"/>
          <w:sz w:val="24"/>
          <w:szCs w:val="24"/>
        </w:rPr>
        <w:t>.</w:t>
      </w:r>
    </w:p>
    <w:p w14:paraId="1F5EAA91" w14:textId="429ED8D5" w:rsidR="00E93CC9" w:rsidRDefault="00E93CC9" w:rsidP="00137DB1">
      <w:pPr>
        <w:ind w:left="720"/>
        <w:rPr>
          <w:rFonts w:ascii="Times New Roman" w:hAnsi="Times New Roman" w:cs="Times New Roman"/>
          <w:sz w:val="24"/>
          <w:szCs w:val="24"/>
        </w:rPr>
      </w:pPr>
      <w:r>
        <w:rPr>
          <w:rFonts w:ascii="Times New Roman" w:hAnsi="Times New Roman" w:cs="Times New Roman"/>
          <w:sz w:val="24"/>
          <w:szCs w:val="24"/>
        </w:rPr>
        <w:t xml:space="preserve">This is an extensive best practices guide created by the University of Birmingham that discusses proper, inclusive language, the implementation of the </w:t>
      </w:r>
      <w:r w:rsidRPr="00E93CC9">
        <w:rPr>
          <w:rFonts w:ascii="Times New Roman" w:hAnsi="Times New Roman" w:cs="Times New Roman"/>
          <w:sz w:val="24"/>
          <w:szCs w:val="24"/>
        </w:rPr>
        <w:t>LGBTQ-inclusive Curriculum project</w:t>
      </w:r>
      <w:r>
        <w:rPr>
          <w:rFonts w:ascii="Times New Roman" w:hAnsi="Times New Roman" w:cs="Times New Roman"/>
          <w:sz w:val="24"/>
          <w:szCs w:val="24"/>
        </w:rPr>
        <w:t xml:space="preserve">, provides a framework for LGBTQ inclusivity in higher education, discusses the levels and domains of inclusivity, and discusses the topic of inclusivity and diversity </w:t>
      </w:r>
      <w:r w:rsidR="00B02C4A">
        <w:rPr>
          <w:rFonts w:ascii="Times New Roman" w:hAnsi="Times New Roman" w:cs="Times New Roman"/>
          <w:sz w:val="24"/>
          <w:szCs w:val="24"/>
        </w:rPr>
        <w:t>across different academic disciplines.</w:t>
      </w:r>
    </w:p>
    <w:p w14:paraId="4516568C" w14:textId="62F14CBA" w:rsidR="00F74D24" w:rsidRDefault="00F74D24" w:rsidP="00F74D24">
      <w:pPr>
        <w:rPr>
          <w:rFonts w:ascii="Times New Roman" w:hAnsi="Times New Roman" w:cs="Times New Roman"/>
          <w:sz w:val="24"/>
          <w:szCs w:val="24"/>
        </w:rPr>
      </w:pPr>
      <w:r>
        <w:rPr>
          <w:rFonts w:ascii="Times New Roman" w:hAnsi="Times New Roman" w:cs="Times New Roman"/>
          <w:sz w:val="24"/>
          <w:szCs w:val="24"/>
        </w:rPr>
        <w:t xml:space="preserve">Gordon, A. (2015, May 14). Eleven steps to diversifying study abroad. </w:t>
      </w:r>
      <w:r>
        <w:rPr>
          <w:rFonts w:ascii="Times New Roman" w:hAnsi="Times New Roman" w:cs="Times New Roman"/>
          <w:i/>
          <w:sz w:val="24"/>
          <w:szCs w:val="24"/>
        </w:rPr>
        <w:t>Insight Into Diversity</w:t>
      </w:r>
      <w:r>
        <w:rPr>
          <w:rFonts w:ascii="Times New Roman" w:hAnsi="Times New Roman" w:cs="Times New Roman"/>
          <w:sz w:val="24"/>
          <w:szCs w:val="24"/>
        </w:rPr>
        <w:t>.</w:t>
      </w:r>
    </w:p>
    <w:p w14:paraId="5E19643E" w14:textId="3200F2AA" w:rsidR="00B02C4A" w:rsidRDefault="00B02C4A" w:rsidP="00F74D24">
      <w:pPr>
        <w:rPr>
          <w:rFonts w:ascii="Times New Roman" w:hAnsi="Times New Roman" w:cs="Times New Roman"/>
          <w:sz w:val="24"/>
          <w:szCs w:val="24"/>
        </w:rPr>
      </w:pPr>
      <w:r>
        <w:rPr>
          <w:rFonts w:ascii="Times New Roman" w:hAnsi="Times New Roman" w:cs="Times New Roman"/>
          <w:sz w:val="24"/>
          <w:szCs w:val="24"/>
        </w:rPr>
        <w:tab/>
        <w:t>This essay discusses an eleven step plan for creating more diverse study abroad</w:t>
      </w:r>
      <w:r>
        <w:rPr>
          <w:rFonts w:ascii="Times New Roman" w:hAnsi="Times New Roman" w:cs="Times New Roman"/>
          <w:sz w:val="24"/>
          <w:szCs w:val="24"/>
        </w:rPr>
        <w:tab/>
        <w:t xml:space="preserve">programs, to ensure that study abroad programs are </w:t>
      </w:r>
      <w:r w:rsidRPr="00B02C4A">
        <w:rPr>
          <w:rFonts w:ascii="Times New Roman" w:hAnsi="Times New Roman" w:cs="Times New Roman"/>
          <w:sz w:val="24"/>
          <w:szCs w:val="24"/>
        </w:rPr>
        <w:t xml:space="preserve">high </w:t>
      </w:r>
      <w:r>
        <w:rPr>
          <w:rFonts w:ascii="Times New Roman" w:hAnsi="Times New Roman" w:cs="Times New Roman"/>
          <w:sz w:val="24"/>
          <w:szCs w:val="24"/>
        </w:rPr>
        <w:t>impact and that students for</w:t>
      </w:r>
      <w:r>
        <w:rPr>
          <w:rFonts w:ascii="Times New Roman" w:hAnsi="Times New Roman" w:cs="Times New Roman"/>
          <w:sz w:val="24"/>
          <w:szCs w:val="24"/>
        </w:rPr>
        <w:tab/>
        <w:t>leadership in a global world. Suggestions include: campus collaboration, professional</w:t>
      </w:r>
      <w:r>
        <w:rPr>
          <w:rFonts w:ascii="Times New Roman" w:hAnsi="Times New Roman" w:cs="Times New Roman"/>
          <w:sz w:val="24"/>
          <w:szCs w:val="24"/>
        </w:rPr>
        <w:tab/>
        <w:t xml:space="preserve">development, and targeting student advising. </w:t>
      </w:r>
    </w:p>
    <w:p w14:paraId="050311E1" w14:textId="2AE6E3A9" w:rsidR="00F74D24" w:rsidRDefault="00F74D24" w:rsidP="00F74D24">
      <w:pPr>
        <w:rPr>
          <w:rFonts w:ascii="Times New Roman" w:hAnsi="Times New Roman" w:cs="Times New Roman"/>
          <w:sz w:val="24"/>
          <w:szCs w:val="24"/>
        </w:rPr>
      </w:pPr>
      <w:r>
        <w:rPr>
          <w:rFonts w:ascii="Times New Roman" w:hAnsi="Times New Roman" w:cs="Times New Roman"/>
          <w:sz w:val="24"/>
          <w:szCs w:val="24"/>
        </w:rPr>
        <w:t xml:space="preserve">Greer, A. (2014). </w:t>
      </w:r>
      <w:r w:rsidR="000663AD">
        <w:rPr>
          <w:rFonts w:ascii="Times New Roman" w:hAnsi="Times New Roman" w:cs="Times New Roman"/>
          <w:i/>
          <w:sz w:val="24"/>
          <w:szCs w:val="24"/>
        </w:rPr>
        <w:t xml:space="preserve">Increasing </w:t>
      </w:r>
      <w:r w:rsidRPr="00E920E3">
        <w:rPr>
          <w:rFonts w:ascii="Times New Roman" w:hAnsi="Times New Roman" w:cs="Times New Roman"/>
          <w:i/>
          <w:sz w:val="24"/>
          <w:szCs w:val="24"/>
        </w:rPr>
        <w:t>inclusivity in the classroom</w:t>
      </w:r>
      <w:r w:rsidR="00137DB1">
        <w:rPr>
          <w:rFonts w:ascii="Times New Roman" w:hAnsi="Times New Roman" w:cs="Times New Roman"/>
          <w:sz w:val="24"/>
          <w:szCs w:val="24"/>
        </w:rPr>
        <w:t xml:space="preserve">. Vanderbilt University, </w:t>
      </w:r>
      <w:r w:rsidR="00601AC8">
        <w:rPr>
          <w:rFonts w:ascii="Times New Roman" w:hAnsi="Times New Roman" w:cs="Times New Roman"/>
          <w:sz w:val="24"/>
          <w:szCs w:val="24"/>
        </w:rPr>
        <w:t>Center for</w:t>
      </w:r>
      <w:r w:rsidR="00601AC8">
        <w:rPr>
          <w:rFonts w:ascii="Times New Roman" w:hAnsi="Times New Roman" w:cs="Times New Roman"/>
          <w:sz w:val="24"/>
          <w:szCs w:val="24"/>
        </w:rPr>
        <w:tab/>
      </w:r>
      <w:r>
        <w:rPr>
          <w:rFonts w:ascii="Times New Roman" w:hAnsi="Times New Roman" w:cs="Times New Roman"/>
          <w:sz w:val="24"/>
          <w:szCs w:val="24"/>
        </w:rPr>
        <w:t>Teaching.</w:t>
      </w:r>
    </w:p>
    <w:p w14:paraId="38568B96" w14:textId="41655EC0" w:rsidR="00137DB1" w:rsidRDefault="00137DB1" w:rsidP="00F74D24">
      <w:pPr>
        <w:rPr>
          <w:rFonts w:ascii="Times New Roman" w:hAnsi="Times New Roman" w:cs="Times New Roman"/>
          <w:sz w:val="24"/>
          <w:szCs w:val="24"/>
        </w:rPr>
      </w:pPr>
      <w:r>
        <w:rPr>
          <w:rFonts w:ascii="Times New Roman" w:hAnsi="Times New Roman" w:cs="Times New Roman"/>
          <w:sz w:val="24"/>
          <w:szCs w:val="24"/>
        </w:rPr>
        <w:tab/>
      </w:r>
      <w:r w:rsidR="00601AC8">
        <w:rPr>
          <w:rFonts w:ascii="Times New Roman" w:hAnsi="Times New Roman" w:cs="Times New Roman"/>
          <w:sz w:val="24"/>
          <w:szCs w:val="24"/>
        </w:rPr>
        <w:t>This teaching guide discusses the importance of inclusivity, examples of teaching</w:t>
      </w:r>
      <w:r w:rsidR="00601AC8">
        <w:rPr>
          <w:rFonts w:ascii="Times New Roman" w:hAnsi="Times New Roman" w:cs="Times New Roman"/>
          <w:sz w:val="24"/>
          <w:szCs w:val="24"/>
        </w:rPr>
        <w:tab/>
        <w:t>practices to promote more inclusivity, and to provide readers with further guidance for</w:t>
      </w:r>
      <w:r w:rsidR="00601AC8">
        <w:rPr>
          <w:rFonts w:ascii="Times New Roman" w:hAnsi="Times New Roman" w:cs="Times New Roman"/>
          <w:sz w:val="24"/>
          <w:szCs w:val="24"/>
        </w:rPr>
        <w:tab/>
        <w:t xml:space="preserve">more resources about the topic. </w:t>
      </w:r>
    </w:p>
    <w:p w14:paraId="61D1901F" w14:textId="6491818D" w:rsidR="00F74D24" w:rsidRDefault="00F74D24" w:rsidP="00F74D24">
      <w:pPr>
        <w:rPr>
          <w:rFonts w:ascii="Times New Roman" w:hAnsi="Times New Roman" w:cs="Times New Roman"/>
          <w:sz w:val="24"/>
          <w:szCs w:val="24"/>
        </w:rPr>
      </w:pPr>
      <w:r>
        <w:rPr>
          <w:rFonts w:ascii="Times New Roman" w:hAnsi="Times New Roman" w:cs="Times New Roman"/>
          <w:sz w:val="24"/>
          <w:szCs w:val="24"/>
        </w:rPr>
        <w:t xml:space="preserve">Haring-Smith, T. (2012). Broadening our definition of diversity. </w:t>
      </w:r>
      <w:r w:rsidRPr="00502FC0">
        <w:rPr>
          <w:rFonts w:ascii="Times New Roman" w:hAnsi="Times New Roman" w:cs="Times New Roman"/>
          <w:i/>
          <w:sz w:val="24"/>
          <w:szCs w:val="24"/>
        </w:rPr>
        <w:t>Liberal Education</w:t>
      </w:r>
      <w:r>
        <w:rPr>
          <w:rFonts w:ascii="Times New Roman" w:hAnsi="Times New Roman" w:cs="Times New Roman"/>
          <w:i/>
          <w:sz w:val="24"/>
          <w:szCs w:val="24"/>
        </w:rPr>
        <w:t xml:space="preserve">, </w:t>
      </w:r>
      <w:r w:rsidRPr="00D7074F">
        <w:rPr>
          <w:rFonts w:ascii="Times New Roman" w:hAnsi="Times New Roman" w:cs="Times New Roman"/>
          <w:i/>
          <w:sz w:val="24"/>
          <w:szCs w:val="24"/>
        </w:rPr>
        <w:t>98</w:t>
      </w:r>
      <w:r>
        <w:rPr>
          <w:rFonts w:ascii="Times New Roman" w:hAnsi="Times New Roman" w:cs="Times New Roman"/>
          <w:sz w:val="24"/>
          <w:szCs w:val="24"/>
        </w:rPr>
        <w:t>(</w:t>
      </w:r>
      <w:r w:rsidRPr="00DE7FB6">
        <w:rPr>
          <w:rFonts w:ascii="Times New Roman" w:hAnsi="Times New Roman" w:cs="Times New Roman"/>
          <w:sz w:val="24"/>
          <w:szCs w:val="24"/>
        </w:rPr>
        <w:t>2</w:t>
      </w:r>
      <w:r>
        <w:rPr>
          <w:rFonts w:ascii="Times New Roman" w:hAnsi="Times New Roman" w:cs="Times New Roman"/>
          <w:sz w:val="24"/>
          <w:szCs w:val="24"/>
        </w:rPr>
        <w:t>).</w:t>
      </w:r>
    </w:p>
    <w:p w14:paraId="3D23E8B2" w14:textId="7E0582E5" w:rsidR="007640EC" w:rsidRDefault="007640EC" w:rsidP="00D45243">
      <w:pPr>
        <w:ind w:left="720"/>
        <w:rPr>
          <w:rFonts w:ascii="Times New Roman" w:hAnsi="Times New Roman" w:cs="Times New Roman"/>
          <w:sz w:val="24"/>
          <w:szCs w:val="24"/>
        </w:rPr>
      </w:pPr>
      <w:r>
        <w:rPr>
          <w:rFonts w:ascii="Times New Roman" w:hAnsi="Times New Roman" w:cs="Times New Roman"/>
          <w:sz w:val="24"/>
          <w:szCs w:val="24"/>
        </w:rPr>
        <w:t xml:space="preserve">This article discusses the progress that has been made toward improving racial diversity, and the strides that still need to be made to continue improving racial inclusivity.  Haring-Smith also discusses the socioeconomic barriers that limit the socioeconomically disadvantaged from attending elite universities, the socioeconomically-driven achievement gap, the effects of </w:t>
      </w:r>
      <w:r w:rsidR="00D45243">
        <w:rPr>
          <w:rFonts w:ascii="Times New Roman" w:hAnsi="Times New Roman" w:cs="Times New Roman"/>
          <w:sz w:val="24"/>
          <w:szCs w:val="24"/>
        </w:rPr>
        <w:t xml:space="preserve">political inclinations and </w:t>
      </w:r>
      <w:r>
        <w:rPr>
          <w:rFonts w:ascii="Times New Roman" w:hAnsi="Times New Roman" w:cs="Times New Roman"/>
          <w:sz w:val="24"/>
          <w:szCs w:val="24"/>
        </w:rPr>
        <w:t xml:space="preserve">worldview on diversity initiatives, </w:t>
      </w:r>
      <w:r w:rsidR="00D45243">
        <w:rPr>
          <w:rFonts w:ascii="Times New Roman" w:hAnsi="Times New Roman" w:cs="Times New Roman"/>
          <w:sz w:val="24"/>
          <w:szCs w:val="24"/>
        </w:rPr>
        <w:t xml:space="preserve">and the need for more faculty and staff diversity at universities. The author </w:t>
      </w:r>
      <w:r w:rsidR="00D45243">
        <w:rPr>
          <w:rFonts w:ascii="Times New Roman" w:hAnsi="Times New Roman" w:cs="Times New Roman"/>
          <w:sz w:val="24"/>
          <w:szCs w:val="24"/>
        </w:rPr>
        <w:lastRenderedPageBreak/>
        <w:t>also discusses individual universities that have socioeconomically and politically diverse populations as well as ways to promote and recruit diverse populations on campus.</w:t>
      </w:r>
    </w:p>
    <w:p w14:paraId="3F92D59F" w14:textId="4D7AF61A" w:rsidR="00F74D24" w:rsidRDefault="00F74D24" w:rsidP="00F74D24">
      <w:pPr>
        <w:rPr>
          <w:rFonts w:ascii="Times New Roman" w:hAnsi="Times New Roman" w:cs="Times New Roman"/>
          <w:sz w:val="24"/>
          <w:szCs w:val="24"/>
        </w:rPr>
      </w:pPr>
      <w:r>
        <w:rPr>
          <w:rFonts w:ascii="Times New Roman" w:hAnsi="Times New Roman" w:cs="Times New Roman"/>
          <w:sz w:val="24"/>
          <w:szCs w:val="24"/>
        </w:rPr>
        <w:t xml:space="preserve">Hoover, E. (2017, February 26). Defending diversity. </w:t>
      </w:r>
      <w:r>
        <w:rPr>
          <w:rFonts w:ascii="Times New Roman" w:hAnsi="Times New Roman" w:cs="Times New Roman"/>
          <w:i/>
          <w:sz w:val="24"/>
          <w:szCs w:val="24"/>
        </w:rPr>
        <w:t>The Chronicle of Higher Education</w:t>
      </w:r>
      <w:r>
        <w:rPr>
          <w:rFonts w:ascii="Times New Roman" w:hAnsi="Times New Roman" w:cs="Times New Roman"/>
          <w:sz w:val="24"/>
          <w:szCs w:val="24"/>
        </w:rPr>
        <w:t>.</w:t>
      </w:r>
    </w:p>
    <w:p w14:paraId="01402C46" w14:textId="4927FFAB" w:rsidR="009A5349" w:rsidRDefault="009A5349" w:rsidP="00F74D24">
      <w:pPr>
        <w:rPr>
          <w:rFonts w:ascii="Times New Roman" w:hAnsi="Times New Roman" w:cs="Times New Roman"/>
          <w:sz w:val="24"/>
          <w:szCs w:val="24"/>
        </w:rPr>
      </w:pPr>
      <w:r>
        <w:rPr>
          <w:rFonts w:ascii="Times New Roman" w:hAnsi="Times New Roman" w:cs="Times New Roman"/>
          <w:sz w:val="24"/>
          <w:szCs w:val="24"/>
        </w:rPr>
        <w:tab/>
        <w:t xml:space="preserve">This article discusses the measures taken at the University </w:t>
      </w:r>
      <w:r w:rsidR="00545060">
        <w:rPr>
          <w:rFonts w:ascii="Times New Roman" w:hAnsi="Times New Roman" w:cs="Times New Roman"/>
          <w:sz w:val="24"/>
          <w:szCs w:val="24"/>
        </w:rPr>
        <w:t>of Washington to improve</w:t>
      </w:r>
      <w:r w:rsidR="00545060">
        <w:rPr>
          <w:rFonts w:ascii="Times New Roman" w:hAnsi="Times New Roman" w:cs="Times New Roman"/>
          <w:sz w:val="24"/>
          <w:szCs w:val="24"/>
        </w:rPr>
        <w:tab/>
        <w:t>admission an</w:t>
      </w:r>
      <w:r w:rsidR="001153CA">
        <w:rPr>
          <w:rFonts w:ascii="Times New Roman" w:hAnsi="Times New Roman" w:cs="Times New Roman"/>
          <w:sz w:val="24"/>
          <w:szCs w:val="24"/>
        </w:rPr>
        <w:t>d</w:t>
      </w:r>
      <w:r w:rsidR="00545060">
        <w:rPr>
          <w:rFonts w:ascii="Times New Roman" w:hAnsi="Times New Roman" w:cs="Times New Roman"/>
          <w:sz w:val="24"/>
          <w:szCs w:val="24"/>
        </w:rPr>
        <w:t xml:space="preserve"> enrollment of diverse populations. Using complex geodemographic data,</w:t>
      </w:r>
      <w:r w:rsidR="00545060">
        <w:rPr>
          <w:rFonts w:ascii="Times New Roman" w:hAnsi="Times New Roman" w:cs="Times New Roman"/>
          <w:sz w:val="24"/>
          <w:szCs w:val="24"/>
        </w:rPr>
        <w:tab/>
        <w:t>the university created a “Geo-Index” that combines application data, census data, and</w:t>
      </w:r>
      <w:r w:rsidR="00545060">
        <w:rPr>
          <w:rFonts w:ascii="Times New Roman" w:hAnsi="Times New Roman" w:cs="Times New Roman"/>
          <w:sz w:val="24"/>
          <w:szCs w:val="24"/>
        </w:rPr>
        <w:tab/>
        <w:t>high school data (but not information on race or ethnicity), to assign students an adversity</w:t>
      </w:r>
      <w:r w:rsidR="00545060">
        <w:rPr>
          <w:rFonts w:ascii="Times New Roman" w:hAnsi="Times New Roman" w:cs="Times New Roman"/>
          <w:sz w:val="24"/>
          <w:szCs w:val="24"/>
        </w:rPr>
        <w:tab/>
        <w:t>score. Additionally, Hoover discusses the measures taken by other universities to discuss</w:t>
      </w:r>
      <w:r w:rsidR="00545060">
        <w:rPr>
          <w:rFonts w:ascii="Times New Roman" w:hAnsi="Times New Roman" w:cs="Times New Roman"/>
          <w:sz w:val="24"/>
          <w:szCs w:val="24"/>
        </w:rPr>
        <w:tab/>
        <w:t xml:space="preserve">increasing diversity </w:t>
      </w:r>
      <w:r w:rsidR="00263F5A">
        <w:rPr>
          <w:rFonts w:ascii="Times New Roman" w:hAnsi="Times New Roman" w:cs="Times New Roman"/>
          <w:sz w:val="24"/>
          <w:szCs w:val="24"/>
        </w:rPr>
        <w:t xml:space="preserve">through university admissions. </w:t>
      </w:r>
    </w:p>
    <w:p w14:paraId="7F19FEDD" w14:textId="091DC83D" w:rsidR="00F74D24" w:rsidRDefault="00F74D24" w:rsidP="00F74D24">
      <w:pPr>
        <w:rPr>
          <w:rFonts w:ascii="Times New Roman" w:hAnsi="Times New Roman" w:cs="Times New Roman"/>
          <w:bCs/>
          <w:sz w:val="24"/>
          <w:szCs w:val="24"/>
        </w:rPr>
      </w:pPr>
      <w:r>
        <w:rPr>
          <w:rFonts w:ascii="Times New Roman" w:hAnsi="Times New Roman" w:cs="Times New Roman"/>
          <w:sz w:val="24"/>
          <w:szCs w:val="24"/>
        </w:rPr>
        <w:t xml:space="preserve">Latham, W. (2016, October 17). </w:t>
      </w:r>
      <w:r w:rsidRPr="00D55BAA">
        <w:rPr>
          <w:rFonts w:ascii="Times New Roman" w:hAnsi="Times New Roman" w:cs="Times New Roman"/>
          <w:bCs/>
          <w:sz w:val="24"/>
          <w:szCs w:val="24"/>
        </w:rPr>
        <w:t xml:space="preserve">Embracing </w:t>
      </w:r>
      <w:r>
        <w:rPr>
          <w:rFonts w:ascii="Times New Roman" w:hAnsi="Times New Roman" w:cs="Times New Roman"/>
          <w:bCs/>
          <w:sz w:val="24"/>
          <w:szCs w:val="24"/>
        </w:rPr>
        <w:t>campus diversity and addressing racial unrest.</w:t>
      </w:r>
      <w:r>
        <w:rPr>
          <w:rFonts w:ascii="Times New Roman" w:hAnsi="Times New Roman" w:cs="Times New Roman"/>
          <w:bCs/>
          <w:sz w:val="24"/>
          <w:szCs w:val="24"/>
        </w:rPr>
        <w:tab/>
      </w:r>
      <w:r>
        <w:rPr>
          <w:rFonts w:ascii="Times New Roman" w:hAnsi="Times New Roman" w:cs="Times New Roman"/>
          <w:bCs/>
          <w:i/>
          <w:sz w:val="24"/>
          <w:szCs w:val="24"/>
        </w:rPr>
        <w:t>University Business</w:t>
      </w:r>
      <w:r>
        <w:rPr>
          <w:rFonts w:ascii="Times New Roman" w:hAnsi="Times New Roman" w:cs="Times New Roman"/>
          <w:bCs/>
          <w:sz w:val="24"/>
          <w:szCs w:val="24"/>
        </w:rPr>
        <w:t>.</w:t>
      </w:r>
    </w:p>
    <w:p w14:paraId="56977D16" w14:textId="7917AE58" w:rsidR="00BB070F" w:rsidRDefault="00263F5A" w:rsidP="00263F5A">
      <w:pPr>
        <w:ind w:left="720"/>
        <w:rPr>
          <w:rFonts w:ascii="Times New Roman" w:hAnsi="Times New Roman" w:cs="Times New Roman"/>
          <w:bCs/>
          <w:sz w:val="24"/>
          <w:szCs w:val="24"/>
        </w:rPr>
      </w:pPr>
      <w:r>
        <w:rPr>
          <w:rFonts w:ascii="Times New Roman" w:hAnsi="Times New Roman" w:cs="Times New Roman"/>
          <w:bCs/>
          <w:sz w:val="24"/>
          <w:szCs w:val="24"/>
        </w:rPr>
        <w:t xml:space="preserve">Latham’s essay discusses the issue of racially-charged events and racial unrest, signaling that they are the civil rights issue of this millennium. </w:t>
      </w:r>
      <w:r w:rsidR="00F07F9B">
        <w:rPr>
          <w:rFonts w:ascii="Times New Roman" w:hAnsi="Times New Roman" w:cs="Times New Roman"/>
          <w:bCs/>
          <w:sz w:val="24"/>
          <w:szCs w:val="24"/>
        </w:rPr>
        <w:t>Latham then discusses a few</w:t>
      </w:r>
      <w:r>
        <w:rPr>
          <w:rFonts w:ascii="Times New Roman" w:hAnsi="Times New Roman" w:cs="Times New Roman"/>
          <w:bCs/>
          <w:sz w:val="24"/>
          <w:szCs w:val="24"/>
        </w:rPr>
        <w:t xml:space="preserve"> of the student-led reform initiatives on college campuses</w:t>
      </w:r>
      <w:r w:rsidR="00F07F9B">
        <w:rPr>
          <w:rFonts w:ascii="Times New Roman" w:hAnsi="Times New Roman" w:cs="Times New Roman"/>
          <w:bCs/>
          <w:sz w:val="24"/>
          <w:szCs w:val="24"/>
        </w:rPr>
        <w:t xml:space="preserve"> seeking to increase diversity.</w:t>
      </w:r>
    </w:p>
    <w:p w14:paraId="235356C7" w14:textId="1C885A2F" w:rsidR="00F74D24" w:rsidRDefault="00F74D24" w:rsidP="00F74D24">
      <w:pPr>
        <w:rPr>
          <w:rFonts w:ascii="Times New Roman" w:hAnsi="Times New Roman" w:cs="Times New Roman"/>
          <w:sz w:val="24"/>
          <w:szCs w:val="24"/>
        </w:rPr>
      </w:pPr>
      <w:r>
        <w:rPr>
          <w:rFonts w:ascii="Times New Roman" w:hAnsi="Times New Roman" w:cs="Times New Roman"/>
          <w:sz w:val="24"/>
          <w:szCs w:val="24"/>
        </w:rPr>
        <w:t>McNair, T.B. (2016). The time is now: Committing to equity and inclusive excellence.</w:t>
      </w:r>
      <w:r>
        <w:rPr>
          <w:rFonts w:ascii="Times New Roman" w:hAnsi="Times New Roman" w:cs="Times New Roman"/>
          <w:sz w:val="24"/>
          <w:szCs w:val="24"/>
        </w:rPr>
        <w:tab/>
      </w:r>
      <w:r>
        <w:rPr>
          <w:rFonts w:ascii="Times New Roman" w:hAnsi="Times New Roman" w:cs="Times New Roman"/>
          <w:i/>
          <w:sz w:val="24"/>
          <w:szCs w:val="24"/>
        </w:rPr>
        <w:t>Diversity &amp; Democracy 19</w:t>
      </w:r>
      <w:r>
        <w:rPr>
          <w:rFonts w:ascii="Times New Roman" w:hAnsi="Times New Roman" w:cs="Times New Roman"/>
          <w:sz w:val="24"/>
          <w:szCs w:val="24"/>
        </w:rPr>
        <w:t>(1).</w:t>
      </w:r>
    </w:p>
    <w:p w14:paraId="35F88C6D" w14:textId="1F10F5BC" w:rsidR="00F07F9B" w:rsidRDefault="00F07F9B" w:rsidP="00F07F9B">
      <w:pPr>
        <w:ind w:left="720"/>
        <w:rPr>
          <w:rFonts w:ascii="Times New Roman" w:hAnsi="Times New Roman" w:cs="Times New Roman"/>
          <w:sz w:val="24"/>
          <w:szCs w:val="24"/>
        </w:rPr>
      </w:pPr>
      <w:r>
        <w:rPr>
          <w:rFonts w:ascii="Times New Roman" w:hAnsi="Times New Roman" w:cs="Times New Roman"/>
          <w:sz w:val="24"/>
          <w:szCs w:val="24"/>
        </w:rPr>
        <w:t>In light of the 100</w:t>
      </w:r>
      <w:r w:rsidRPr="00F07F9B">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Association of American Colleges and Universities and related attempts to assess the successfulness of equality initiatives, McNair’s essay seeks to define the ways in which the AACU hopes to shift and improve their thinking about equality, student learning, and diversity. The author suggests, among other ways, that exploring identity and U.S. pluralism,</w:t>
      </w:r>
      <w:r w:rsidR="00833634">
        <w:rPr>
          <w:rFonts w:ascii="Times New Roman" w:hAnsi="Times New Roman" w:cs="Times New Roman"/>
          <w:sz w:val="24"/>
          <w:szCs w:val="24"/>
        </w:rPr>
        <w:t xml:space="preserve"> and by following the AACU Campus Guide for Self-Study and Planning.</w:t>
      </w:r>
      <w:r>
        <w:rPr>
          <w:rFonts w:ascii="Times New Roman" w:hAnsi="Times New Roman" w:cs="Times New Roman"/>
          <w:sz w:val="24"/>
          <w:szCs w:val="24"/>
        </w:rPr>
        <w:t xml:space="preserve">   </w:t>
      </w:r>
    </w:p>
    <w:p w14:paraId="4F34D8BF" w14:textId="68AFF154" w:rsidR="00F74D24" w:rsidRDefault="00F74D24" w:rsidP="00F74D24">
      <w:pPr>
        <w:rPr>
          <w:rFonts w:ascii="Times New Roman" w:hAnsi="Times New Roman" w:cs="Times New Roman"/>
          <w:sz w:val="24"/>
          <w:szCs w:val="24"/>
        </w:rPr>
      </w:pPr>
      <w:r w:rsidRPr="00370C96">
        <w:rPr>
          <w:rFonts w:ascii="Times New Roman" w:hAnsi="Times New Roman" w:cs="Times New Roman"/>
          <w:sz w:val="24"/>
          <w:szCs w:val="24"/>
        </w:rPr>
        <w:t xml:space="preserve">The National Center for Institutional </w:t>
      </w:r>
      <w:r>
        <w:rPr>
          <w:rFonts w:ascii="Times New Roman" w:hAnsi="Times New Roman" w:cs="Times New Roman"/>
          <w:sz w:val="24"/>
          <w:szCs w:val="24"/>
        </w:rPr>
        <w:t xml:space="preserve">&amp; the </w:t>
      </w:r>
      <w:r w:rsidRPr="00370C96">
        <w:rPr>
          <w:rFonts w:ascii="Times New Roman" w:hAnsi="Times New Roman" w:cs="Times New Roman"/>
          <w:sz w:val="24"/>
          <w:szCs w:val="24"/>
        </w:rPr>
        <w:t xml:space="preserve">Center for Policy </w:t>
      </w:r>
      <w:r>
        <w:rPr>
          <w:rFonts w:ascii="Times New Roman" w:hAnsi="Times New Roman" w:cs="Times New Roman"/>
          <w:sz w:val="24"/>
          <w:szCs w:val="24"/>
        </w:rPr>
        <w:t xml:space="preserve">Research and Strategy (2016). </w:t>
      </w:r>
      <w:r w:rsidRPr="000A230B">
        <w:rPr>
          <w:rFonts w:ascii="Times New Roman" w:hAnsi="Times New Roman" w:cs="Times New Roman"/>
          <w:i/>
          <w:sz w:val="24"/>
          <w:szCs w:val="24"/>
        </w:rPr>
        <w:t>The</w:t>
      </w:r>
      <w:r w:rsidRPr="000A230B">
        <w:rPr>
          <w:rFonts w:ascii="Times New Roman" w:hAnsi="Times New Roman" w:cs="Times New Roman"/>
          <w:i/>
          <w:sz w:val="24"/>
          <w:szCs w:val="24"/>
        </w:rPr>
        <w:tab/>
        <w:t xml:space="preserve">Role of </w:t>
      </w:r>
      <w:r>
        <w:rPr>
          <w:rFonts w:ascii="Times New Roman" w:hAnsi="Times New Roman" w:cs="Times New Roman"/>
          <w:i/>
          <w:sz w:val="24"/>
          <w:szCs w:val="24"/>
        </w:rPr>
        <w:t>r</w:t>
      </w:r>
      <w:r w:rsidRPr="000A230B">
        <w:rPr>
          <w:rFonts w:ascii="Times New Roman" w:hAnsi="Times New Roman" w:cs="Times New Roman"/>
          <w:i/>
          <w:sz w:val="24"/>
          <w:szCs w:val="24"/>
        </w:rPr>
        <w:t xml:space="preserve">esearch in </w:t>
      </w:r>
      <w:r>
        <w:rPr>
          <w:rFonts w:ascii="Times New Roman" w:hAnsi="Times New Roman" w:cs="Times New Roman"/>
          <w:i/>
          <w:sz w:val="24"/>
          <w:szCs w:val="24"/>
        </w:rPr>
        <w:t>a</w:t>
      </w:r>
      <w:r w:rsidRPr="000A230B">
        <w:rPr>
          <w:rFonts w:ascii="Times New Roman" w:hAnsi="Times New Roman" w:cs="Times New Roman"/>
          <w:i/>
          <w:sz w:val="24"/>
          <w:szCs w:val="24"/>
        </w:rPr>
        <w:t xml:space="preserve">dvancing </w:t>
      </w:r>
      <w:r>
        <w:rPr>
          <w:rFonts w:ascii="Times New Roman" w:hAnsi="Times New Roman" w:cs="Times New Roman"/>
          <w:i/>
          <w:sz w:val="24"/>
          <w:szCs w:val="24"/>
        </w:rPr>
        <w:t>d</w:t>
      </w:r>
      <w:r w:rsidRPr="000A230B">
        <w:rPr>
          <w:rFonts w:ascii="Times New Roman" w:hAnsi="Times New Roman" w:cs="Times New Roman"/>
          <w:i/>
          <w:sz w:val="24"/>
          <w:szCs w:val="24"/>
        </w:rPr>
        <w:t xml:space="preserve">iversity, </w:t>
      </w:r>
      <w:r>
        <w:rPr>
          <w:rFonts w:ascii="Times New Roman" w:hAnsi="Times New Roman" w:cs="Times New Roman"/>
          <w:i/>
          <w:sz w:val="24"/>
          <w:szCs w:val="24"/>
        </w:rPr>
        <w:t>e</w:t>
      </w:r>
      <w:r w:rsidRPr="000A230B">
        <w:rPr>
          <w:rFonts w:ascii="Times New Roman" w:hAnsi="Times New Roman" w:cs="Times New Roman"/>
          <w:i/>
          <w:sz w:val="24"/>
          <w:szCs w:val="24"/>
        </w:rPr>
        <w:t xml:space="preserve">quity and </w:t>
      </w:r>
      <w:r>
        <w:rPr>
          <w:rFonts w:ascii="Times New Roman" w:hAnsi="Times New Roman" w:cs="Times New Roman"/>
          <w:i/>
          <w:sz w:val="24"/>
          <w:szCs w:val="24"/>
        </w:rPr>
        <w:t>i</w:t>
      </w:r>
      <w:r w:rsidRPr="000A230B">
        <w:rPr>
          <w:rFonts w:ascii="Times New Roman" w:hAnsi="Times New Roman" w:cs="Times New Roman"/>
          <w:i/>
          <w:sz w:val="24"/>
          <w:szCs w:val="24"/>
        </w:rPr>
        <w:t xml:space="preserve">nclusion in </w:t>
      </w:r>
      <w:r>
        <w:rPr>
          <w:rFonts w:ascii="Times New Roman" w:hAnsi="Times New Roman" w:cs="Times New Roman"/>
          <w:i/>
          <w:sz w:val="24"/>
          <w:szCs w:val="24"/>
        </w:rPr>
        <w:t>h</w:t>
      </w:r>
      <w:r w:rsidRPr="000A230B">
        <w:rPr>
          <w:rFonts w:ascii="Times New Roman" w:hAnsi="Times New Roman" w:cs="Times New Roman"/>
          <w:i/>
          <w:sz w:val="24"/>
          <w:szCs w:val="24"/>
        </w:rPr>
        <w:t xml:space="preserve">igher </w:t>
      </w:r>
      <w:r>
        <w:rPr>
          <w:rFonts w:ascii="Times New Roman" w:hAnsi="Times New Roman" w:cs="Times New Roman"/>
          <w:i/>
          <w:sz w:val="24"/>
          <w:szCs w:val="24"/>
        </w:rPr>
        <w:t>e</w:t>
      </w:r>
      <w:r w:rsidRPr="000A230B">
        <w:rPr>
          <w:rFonts w:ascii="Times New Roman" w:hAnsi="Times New Roman" w:cs="Times New Roman"/>
          <w:i/>
          <w:sz w:val="24"/>
          <w:szCs w:val="24"/>
        </w:rPr>
        <w:t>ducation</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i/>
          <w:sz w:val="24"/>
          <w:szCs w:val="24"/>
        </w:rPr>
        <w:t>University of Michigan</w:t>
      </w:r>
      <w:r>
        <w:rPr>
          <w:rFonts w:ascii="Times New Roman" w:hAnsi="Times New Roman" w:cs="Times New Roman"/>
          <w:sz w:val="24"/>
          <w:szCs w:val="24"/>
        </w:rPr>
        <w:t>.</w:t>
      </w:r>
    </w:p>
    <w:p w14:paraId="40CA2105" w14:textId="5DC01937" w:rsidR="00833634" w:rsidRPr="00F74D24" w:rsidRDefault="00833634" w:rsidP="00833634">
      <w:pPr>
        <w:ind w:left="720"/>
        <w:rPr>
          <w:rFonts w:ascii="Times New Roman" w:hAnsi="Times New Roman" w:cs="Times New Roman"/>
          <w:sz w:val="24"/>
          <w:szCs w:val="24"/>
        </w:rPr>
      </w:pPr>
      <w:r>
        <w:rPr>
          <w:rFonts w:ascii="Times New Roman" w:hAnsi="Times New Roman" w:cs="Times New Roman"/>
          <w:sz w:val="24"/>
          <w:szCs w:val="24"/>
        </w:rPr>
        <w:t xml:space="preserve">This publication details the results of the strategic meeting held by the NCID and the ACE in January of 2016. In addition to providing </w:t>
      </w:r>
      <w:r w:rsidR="00C81466">
        <w:rPr>
          <w:rFonts w:ascii="Times New Roman" w:hAnsi="Times New Roman" w:cs="Times New Roman"/>
          <w:sz w:val="24"/>
          <w:szCs w:val="24"/>
        </w:rPr>
        <w:t xml:space="preserve">extensive </w:t>
      </w:r>
      <w:r>
        <w:rPr>
          <w:rFonts w:ascii="Times New Roman" w:hAnsi="Times New Roman" w:cs="Times New Roman"/>
          <w:sz w:val="24"/>
          <w:szCs w:val="24"/>
        </w:rPr>
        <w:t xml:space="preserve">background information on the history of pertinent affirmative action legislation and initiatives </w:t>
      </w:r>
      <w:r w:rsidR="00C81466">
        <w:rPr>
          <w:rFonts w:ascii="Times New Roman" w:hAnsi="Times New Roman" w:cs="Times New Roman"/>
          <w:sz w:val="24"/>
          <w:szCs w:val="24"/>
        </w:rPr>
        <w:t xml:space="preserve">to improve diversity on campus, the publication highlights the committee’s commitment to increasing diversity on college campuses through </w:t>
      </w:r>
      <w:r w:rsidR="00C81466" w:rsidRPr="00C81466">
        <w:rPr>
          <w:rFonts w:ascii="Times New Roman" w:hAnsi="Times New Roman" w:cs="Times New Roman"/>
          <w:sz w:val="24"/>
          <w:szCs w:val="24"/>
        </w:rPr>
        <w:t>better alignment of policy, practice, and discourse</w:t>
      </w:r>
      <w:r w:rsidR="00C81466">
        <w:rPr>
          <w:rFonts w:ascii="Times New Roman" w:hAnsi="Times New Roman" w:cs="Times New Roman"/>
          <w:sz w:val="24"/>
          <w:szCs w:val="24"/>
        </w:rPr>
        <w:t>.</w:t>
      </w:r>
    </w:p>
    <w:p w14:paraId="396C0A07" w14:textId="2D943656" w:rsidR="00F74D24" w:rsidRDefault="00F74D24" w:rsidP="00F74D24">
      <w:pPr>
        <w:rPr>
          <w:rFonts w:ascii="Times New Roman" w:hAnsi="Times New Roman" w:cs="Times New Roman"/>
          <w:bCs/>
          <w:sz w:val="24"/>
          <w:szCs w:val="24"/>
        </w:rPr>
      </w:pPr>
      <w:r>
        <w:rPr>
          <w:rFonts w:ascii="Times New Roman" w:hAnsi="Times New Roman" w:cs="Times New Roman"/>
          <w:sz w:val="24"/>
          <w:szCs w:val="24"/>
        </w:rPr>
        <w:t>Nohria, N. (2017, May 19).</w:t>
      </w:r>
      <w:r w:rsidRPr="004D75DF">
        <w:rPr>
          <w:rFonts w:ascii="Georgia" w:hAnsi="Georgia"/>
          <w:b/>
          <w:bCs/>
          <w:color w:val="2A2A2A"/>
          <w:sz w:val="84"/>
          <w:szCs w:val="84"/>
        </w:rPr>
        <w:t xml:space="preserve"> </w:t>
      </w:r>
      <w:r w:rsidRPr="004D75DF">
        <w:rPr>
          <w:rFonts w:ascii="Times New Roman" w:hAnsi="Times New Roman" w:cs="Times New Roman"/>
          <w:bCs/>
          <w:sz w:val="24"/>
          <w:szCs w:val="24"/>
        </w:rPr>
        <w:t xml:space="preserve">We've </w:t>
      </w:r>
      <w:r>
        <w:rPr>
          <w:rFonts w:ascii="Times New Roman" w:hAnsi="Times New Roman" w:cs="Times New Roman"/>
          <w:bCs/>
          <w:sz w:val="24"/>
          <w:szCs w:val="24"/>
        </w:rPr>
        <w:t>gotten better at diversity. Now the challenge is inclusion.</w:t>
      </w:r>
      <w:r>
        <w:rPr>
          <w:rFonts w:ascii="Times New Roman" w:hAnsi="Times New Roman" w:cs="Times New Roman"/>
          <w:bCs/>
          <w:sz w:val="24"/>
          <w:szCs w:val="24"/>
        </w:rPr>
        <w:tab/>
      </w:r>
      <w:r>
        <w:rPr>
          <w:rFonts w:ascii="Times New Roman" w:hAnsi="Times New Roman" w:cs="Times New Roman"/>
          <w:bCs/>
          <w:i/>
          <w:sz w:val="24"/>
          <w:szCs w:val="24"/>
        </w:rPr>
        <w:t>The Washington Post</w:t>
      </w:r>
      <w:r>
        <w:rPr>
          <w:rFonts w:ascii="Times New Roman" w:hAnsi="Times New Roman" w:cs="Times New Roman"/>
          <w:bCs/>
          <w:sz w:val="24"/>
          <w:szCs w:val="24"/>
        </w:rPr>
        <w:t>.</w:t>
      </w:r>
    </w:p>
    <w:p w14:paraId="29F5558A" w14:textId="6A857609" w:rsidR="00C81466" w:rsidRDefault="00C81466" w:rsidP="004225A0">
      <w:pPr>
        <w:ind w:left="720"/>
        <w:rPr>
          <w:rFonts w:ascii="Times New Roman" w:hAnsi="Times New Roman" w:cs="Times New Roman"/>
          <w:bCs/>
          <w:sz w:val="24"/>
          <w:szCs w:val="24"/>
        </w:rPr>
      </w:pPr>
      <w:r>
        <w:rPr>
          <w:rFonts w:ascii="Times New Roman" w:hAnsi="Times New Roman" w:cs="Times New Roman"/>
          <w:bCs/>
          <w:sz w:val="24"/>
          <w:szCs w:val="24"/>
        </w:rPr>
        <w:t xml:space="preserve">This article argues that higher education has created space and opportunity for diversity on campus, while failing to create an environment that is inclusive. Nohria also discusses the ways in which the diversity-inclusivity gap can be framed as a socioeconomic issue. </w:t>
      </w:r>
    </w:p>
    <w:p w14:paraId="00C984F1" w14:textId="1D0E2557" w:rsidR="00F74D24" w:rsidRDefault="00F74D24" w:rsidP="00F74D24">
      <w:pPr>
        <w:rPr>
          <w:rFonts w:ascii="Times New Roman" w:hAnsi="Times New Roman" w:cs="Times New Roman"/>
          <w:sz w:val="24"/>
          <w:szCs w:val="24"/>
        </w:rPr>
      </w:pPr>
      <w:r>
        <w:rPr>
          <w:rFonts w:ascii="Times New Roman" w:hAnsi="Times New Roman" w:cs="Times New Roman"/>
          <w:sz w:val="24"/>
          <w:szCs w:val="24"/>
        </w:rPr>
        <w:t xml:space="preserve">Peet, L. (2016). </w:t>
      </w:r>
      <w:r w:rsidRPr="004D75DF">
        <w:rPr>
          <w:rFonts w:ascii="Times New Roman" w:hAnsi="Times New Roman" w:cs="Times New Roman"/>
          <w:sz w:val="24"/>
          <w:szCs w:val="24"/>
        </w:rPr>
        <w:t>A</w:t>
      </w:r>
      <w:r>
        <w:rPr>
          <w:rFonts w:ascii="Times New Roman" w:hAnsi="Times New Roman" w:cs="Times New Roman"/>
          <w:sz w:val="24"/>
          <w:szCs w:val="24"/>
        </w:rPr>
        <w:t>CRL</w:t>
      </w:r>
      <w:r w:rsidRPr="004D75DF">
        <w:rPr>
          <w:rFonts w:ascii="Times New Roman" w:hAnsi="Times New Roman" w:cs="Times New Roman"/>
          <w:sz w:val="24"/>
          <w:szCs w:val="24"/>
        </w:rPr>
        <w:t xml:space="preserve"> Diversity Alliance: Experience </w:t>
      </w:r>
      <w:r>
        <w:rPr>
          <w:rFonts w:ascii="Times New Roman" w:hAnsi="Times New Roman" w:cs="Times New Roman"/>
          <w:sz w:val="24"/>
          <w:szCs w:val="24"/>
        </w:rPr>
        <w:t>s</w:t>
      </w:r>
      <w:r w:rsidRPr="004D75DF">
        <w:rPr>
          <w:rFonts w:ascii="Times New Roman" w:hAnsi="Times New Roman" w:cs="Times New Roman"/>
          <w:sz w:val="24"/>
          <w:szCs w:val="24"/>
        </w:rPr>
        <w:t>uccess</w:t>
      </w:r>
      <w:r>
        <w:rPr>
          <w:rFonts w:ascii="Times New Roman" w:hAnsi="Times New Roman" w:cs="Times New Roman"/>
          <w:sz w:val="24"/>
          <w:szCs w:val="24"/>
        </w:rPr>
        <w:t xml:space="preserve">. </w:t>
      </w:r>
      <w:r>
        <w:rPr>
          <w:rFonts w:ascii="Times New Roman" w:hAnsi="Times New Roman" w:cs="Times New Roman"/>
          <w:i/>
          <w:sz w:val="24"/>
          <w:szCs w:val="24"/>
        </w:rPr>
        <w:t>Library Journal</w:t>
      </w:r>
      <w:r>
        <w:rPr>
          <w:rFonts w:ascii="Times New Roman" w:hAnsi="Times New Roman" w:cs="Times New Roman"/>
          <w:sz w:val="24"/>
          <w:szCs w:val="24"/>
        </w:rPr>
        <w:t xml:space="preserve"> </w:t>
      </w:r>
      <w:r>
        <w:rPr>
          <w:rFonts w:ascii="Times New Roman" w:hAnsi="Times New Roman" w:cs="Times New Roman"/>
          <w:i/>
          <w:sz w:val="24"/>
          <w:szCs w:val="24"/>
        </w:rPr>
        <w:t>141</w:t>
      </w:r>
      <w:r>
        <w:rPr>
          <w:rFonts w:ascii="Times New Roman" w:hAnsi="Times New Roman" w:cs="Times New Roman"/>
          <w:sz w:val="24"/>
          <w:szCs w:val="24"/>
        </w:rPr>
        <w:t>(20).</w:t>
      </w:r>
    </w:p>
    <w:p w14:paraId="50D5B02F" w14:textId="49BDFE68" w:rsidR="004225A0" w:rsidRDefault="004225A0" w:rsidP="00F74D24">
      <w:pPr>
        <w:rPr>
          <w:rFonts w:ascii="Times New Roman" w:hAnsi="Times New Roman" w:cs="Times New Roman"/>
          <w:sz w:val="24"/>
          <w:szCs w:val="24"/>
        </w:rPr>
      </w:pPr>
      <w:r>
        <w:rPr>
          <w:rFonts w:ascii="Times New Roman" w:hAnsi="Times New Roman" w:cs="Times New Roman"/>
          <w:sz w:val="24"/>
          <w:szCs w:val="24"/>
        </w:rPr>
        <w:tab/>
        <w:t xml:space="preserve">This </w:t>
      </w:r>
      <w:r w:rsidR="00073A34">
        <w:rPr>
          <w:rFonts w:ascii="Times New Roman" w:hAnsi="Times New Roman" w:cs="Times New Roman"/>
          <w:sz w:val="24"/>
          <w:szCs w:val="24"/>
        </w:rPr>
        <w:t>article discusses the efforts by the ACRL to change the hiring culture at academic</w:t>
      </w:r>
      <w:r w:rsidR="00073A34">
        <w:rPr>
          <w:rFonts w:ascii="Times New Roman" w:hAnsi="Times New Roman" w:cs="Times New Roman"/>
          <w:sz w:val="24"/>
          <w:szCs w:val="24"/>
        </w:rPr>
        <w:tab/>
        <w:t>libraries through the creation of the ACRL Diversity Alliance and the creation of</w:t>
      </w:r>
      <w:r w:rsidR="00073A34">
        <w:rPr>
          <w:rFonts w:ascii="Times New Roman" w:hAnsi="Times New Roman" w:cs="Times New Roman"/>
          <w:sz w:val="24"/>
          <w:szCs w:val="24"/>
        </w:rPr>
        <w:tab/>
        <w:t>minority residency positions at participating libraries.</w:t>
      </w:r>
    </w:p>
    <w:p w14:paraId="4DFDAF39" w14:textId="7FB6C7F0" w:rsidR="00F74D24" w:rsidRDefault="00F74D24" w:rsidP="00F74D24">
      <w:pPr>
        <w:rPr>
          <w:rFonts w:ascii="Times New Roman" w:hAnsi="Times New Roman" w:cs="Times New Roman"/>
          <w:sz w:val="24"/>
          <w:szCs w:val="24"/>
        </w:rPr>
      </w:pPr>
      <w:r>
        <w:rPr>
          <w:rFonts w:ascii="Times New Roman" w:hAnsi="Times New Roman" w:cs="Times New Roman"/>
          <w:sz w:val="24"/>
          <w:szCs w:val="24"/>
        </w:rPr>
        <w:t xml:space="preserve">PeopleAdmin (2017). </w:t>
      </w:r>
      <w:r w:rsidRPr="000A230B">
        <w:rPr>
          <w:rFonts w:ascii="Times New Roman" w:hAnsi="Times New Roman" w:cs="Times New Roman"/>
          <w:i/>
          <w:sz w:val="24"/>
          <w:szCs w:val="24"/>
        </w:rPr>
        <w:t xml:space="preserve">Becoming </w:t>
      </w:r>
      <w:r>
        <w:rPr>
          <w:rFonts w:ascii="Times New Roman" w:hAnsi="Times New Roman" w:cs="Times New Roman"/>
          <w:i/>
          <w:sz w:val="24"/>
          <w:szCs w:val="24"/>
        </w:rPr>
        <w:t>p</w:t>
      </w:r>
      <w:r w:rsidRPr="000A230B">
        <w:rPr>
          <w:rFonts w:ascii="Times New Roman" w:hAnsi="Times New Roman" w:cs="Times New Roman"/>
          <w:i/>
          <w:sz w:val="24"/>
          <w:szCs w:val="24"/>
        </w:rPr>
        <w:t xml:space="preserve">art of the </w:t>
      </w:r>
      <w:r>
        <w:rPr>
          <w:rFonts w:ascii="Times New Roman" w:hAnsi="Times New Roman" w:cs="Times New Roman"/>
          <w:i/>
          <w:sz w:val="24"/>
          <w:szCs w:val="24"/>
        </w:rPr>
        <w:t>s</w:t>
      </w:r>
      <w:r w:rsidRPr="000A230B">
        <w:rPr>
          <w:rFonts w:ascii="Times New Roman" w:hAnsi="Times New Roman" w:cs="Times New Roman"/>
          <w:i/>
          <w:sz w:val="24"/>
          <w:szCs w:val="24"/>
        </w:rPr>
        <w:t xml:space="preserve">olution: Building </w:t>
      </w:r>
      <w:r>
        <w:rPr>
          <w:rFonts w:ascii="Times New Roman" w:hAnsi="Times New Roman" w:cs="Times New Roman"/>
          <w:i/>
          <w:sz w:val="24"/>
          <w:szCs w:val="24"/>
        </w:rPr>
        <w:t>d</w:t>
      </w:r>
      <w:r w:rsidRPr="000A230B">
        <w:rPr>
          <w:rFonts w:ascii="Times New Roman" w:hAnsi="Times New Roman" w:cs="Times New Roman"/>
          <w:i/>
          <w:sz w:val="24"/>
          <w:szCs w:val="24"/>
        </w:rPr>
        <w:t xml:space="preserve">iverse, </w:t>
      </w:r>
      <w:r>
        <w:rPr>
          <w:rFonts w:ascii="Times New Roman" w:hAnsi="Times New Roman" w:cs="Times New Roman"/>
          <w:i/>
          <w:sz w:val="24"/>
          <w:szCs w:val="24"/>
        </w:rPr>
        <w:t>e</w:t>
      </w:r>
      <w:r w:rsidRPr="000A230B">
        <w:rPr>
          <w:rFonts w:ascii="Times New Roman" w:hAnsi="Times New Roman" w:cs="Times New Roman"/>
          <w:i/>
          <w:sz w:val="24"/>
          <w:szCs w:val="24"/>
        </w:rPr>
        <w:t xml:space="preserve">quitable and </w:t>
      </w:r>
      <w:r>
        <w:rPr>
          <w:rFonts w:ascii="Times New Roman" w:hAnsi="Times New Roman" w:cs="Times New Roman"/>
          <w:i/>
          <w:sz w:val="24"/>
          <w:szCs w:val="24"/>
        </w:rPr>
        <w:t>i</w:t>
      </w:r>
      <w:r w:rsidRPr="000A230B">
        <w:rPr>
          <w:rFonts w:ascii="Times New Roman" w:hAnsi="Times New Roman" w:cs="Times New Roman"/>
          <w:i/>
          <w:sz w:val="24"/>
          <w:szCs w:val="24"/>
        </w:rPr>
        <w:t>nclusive</w:t>
      </w:r>
      <w:r w:rsidRPr="000A230B">
        <w:rPr>
          <w:rFonts w:ascii="Times New Roman" w:hAnsi="Times New Roman" w:cs="Times New Roman"/>
          <w:i/>
          <w:sz w:val="24"/>
          <w:szCs w:val="24"/>
        </w:rPr>
        <w:tab/>
      </w:r>
      <w:r>
        <w:rPr>
          <w:rFonts w:ascii="Times New Roman" w:hAnsi="Times New Roman" w:cs="Times New Roman"/>
          <w:i/>
          <w:sz w:val="24"/>
          <w:szCs w:val="24"/>
        </w:rPr>
        <w:t>learning e</w:t>
      </w:r>
      <w:r w:rsidRPr="000A230B">
        <w:rPr>
          <w:rFonts w:ascii="Times New Roman" w:hAnsi="Times New Roman" w:cs="Times New Roman"/>
          <w:i/>
          <w:sz w:val="24"/>
          <w:szCs w:val="24"/>
        </w:rPr>
        <w:t>nvironments</w:t>
      </w:r>
      <w:r>
        <w:rPr>
          <w:rFonts w:ascii="Times New Roman" w:hAnsi="Times New Roman" w:cs="Times New Roman"/>
          <w:sz w:val="24"/>
          <w:szCs w:val="24"/>
        </w:rPr>
        <w:t>.</w:t>
      </w:r>
    </w:p>
    <w:p w14:paraId="22214098" w14:textId="28B6ECA4" w:rsidR="00073A34" w:rsidRDefault="00073A34" w:rsidP="00F74D24">
      <w:pPr>
        <w:rPr>
          <w:rFonts w:ascii="Times New Roman" w:hAnsi="Times New Roman" w:cs="Times New Roman"/>
          <w:sz w:val="24"/>
          <w:szCs w:val="24"/>
        </w:rPr>
      </w:pPr>
      <w:r>
        <w:rPr>
          <w:rFonts w:ascii="Times New Roman" w:hAnsi="Times New Roman" w:cs="Times New Roman"/>
          <w:sz w:val="24"/>
          <w:szCs w:val="24"/>
        </w:rPr>
        <w:tab/>
      </w:r>
      <w:r w:rsidR="00060E9F">
        <w:rPr>
          <w:rFonts w:ascii="Times New Roman" w:hAnsi="Times New Roman" w:cs="Times New Roman"/>
          <w:sz w:val="24"/>
          <w:szCs w:val="24"/>
        </w:rPr>
        <w:t>This publication by PeopleAdmin, discusses the findings that they have compiled from</w:t>
      </w:r>
      <w:r w:rsidR="00060E9F">
        <w:rPr>
          <w:rFonts w:ascii="Times New Roman" w:hAnsi="Times New Roman" w:cs="Times New Roman"/>
          <w:sz w:val="24"/>
          <w:szCs w:val="24"/>
        </w:rPr>
        <w:tab/>
        <w:t xml:space="preserve">working with diversity experts in their attempts to </w:t>
      </w:r>
      <w:r w:rsidR="00060E9F" w:rsidRPr="00060E9F">
        <w:rPr>
          <w:rFonts w:ascii="Times New Roman" w:hAnsi="Times New Roman" w:cs="Times New Roman"/>
          <w:sz w:val="24"/>
          <w:szCs w:val="24"/>
        </w:rPr>
        <w:t>identif</w:t>
      </w:r>
      <w:r w:rsidR="00060E9F">
        <w:rPr>
          <w:rFonts w:ascii="Times New Roman" w:hAnsi="Times New Roman" w:cs="Times New Roman"/>
          <w:sz w:val="24"/>
          <w:szCs w:val="24"/>
        </w:rPr>
        <w:t>y how colleges and universities</w:t>
      </w:r>
      <w:r w:rsidR="00060E9F">
        <w:rPr>
          <w:rFonts w:ascii="Times New Roman" w:hAnsi="Times New Roman" w:cs="Times New Roman"/>
          <w:sz w:val="24"/>
          <w:szCs w:val="24"/>
        </w:rPr>
        <w:tab/>
      </w:r>
      <w:r w:rsidR="00060E9F" w:rsidRPr="00060E9F">
        <w:rPr>
          <w:rFonts w:ascii="Times New Roman" w:hAnsi="Times New Roman" w:cs="Times New Roman"/>
          <w:sz w:val="24"/>
          <w:szCs w:val="24"/>
        </w:rPr>
        <w:t>can advance equality</w:t>
      </w:r>
      <w:r w:rsidR="00060E9F">
        <w:rPr>
          <w:rFonts w:ascii="Times New Roman" w:hAnsi="Times New Roman" w:cs="Times New Roman"/>
          <w:sz w:val="24"/>
          <w:szCs w:val="24"/>
        </w:rPr>
        <w:t>. The focus of the publication is a ten step plan developed by</w:t>
      </w:r>
      <w:r w:rsidR="00060E9F">
        <w:rPr>
          <w:rFonts w:ascii="Times New Roman" w:hAnsi="Times New Roman" w:cs="Times New Roman"/>
          <w:sz w:val="24"/>
          <w:szCs w:val="24"/>
        </w:rPr>
        <w:tab/>
        <w:t xml:space="preserve">PeopleAdmin to advance the cause of diversity and equality on college campuses. </w:t>
      </w:r>
    </w:p>
    <w:p w14:paraId="1837F4DA" w14:textId="365A6549" w:rsidR="00F74D24" w:rsidRDefault="00F74D24" w:rsidP="00F74D24">
      <w:pPr>
        <w:rPr>
          <w:rFonts w:ascii="Times New Roman" w:hAnsi="Times New Roman" w:cs="Times New Roman"/>
          <w:sz w:val="24"/>
          <w:szCs w:val="24"/>
        </w:rPr>
      </w:pPr>
      <w:r>
        <w:rPr>
          <w:rFonts w:ascii="Times New Roman" w:hAnsi="Times New Roman" w:cs="Times New Roman"/>
          <w:sz w:val="24"/>
          <w:szCs w:val="24"/>
        </w:rPr>
        <w:t>Porter, B. (2016). Developing an intersectional framework for racially inclusive LGBTQ</w:t>
      </w:r>
      <w:r>
        <w:rPr>
          <w:rFonts w:ascii="Times New Roman" w:hAnsi="Times New Roman" w:cs="Times New Roman"/>
          <w:sz w:val="24"/>
          <w:szCs w:val="24"/>
        </w:rPr>
        <w:tab/>
        <w:t xml:space="preserve">programming. </w:t>
      </w:r>
      <w:r>
        <w:rPr>
          <w:rFonts w:ascii="Times New Roman" w:hAnsi="Times New Roman" w:cs="Times New Roman"/>
          <w:i/>
          <w:sz w:val="24"/>
          <w:szCs w:val="24"/>
        </w:rPr>
        <w:t>Diversity &amp; Democracy 19</w:t>
      </w:r>
      <w:r>
        <w:rPr>
          <w:rFonts w:ascii="Times New Roman" w:hAnsi="Times New Roman" w:cs="Times New Roman"/>
          <w:sz w:val="24"/>
          <w:szCs w:val="24"/>
        </w:rPr>
        <w:t>(1).</w:t>
      </w:r>
    </w:p>
    <w:p w14:paraId="44EC7D02" w14:textId="41AB45D9" w:rsidR="00DE7315" w:rsidRDefault="00060E9F" w:rsidP="00060E9F">
      <w:pPr>
        <w:ind w:left="720"/>
        <w:rPr>
          <w:rFonts w:ascii="Times New Roman" w:hAnsi="Times New Roman" w:cs="Times New Roman"/>
          <w:sz w:val="24"/>
          <w:szCs w:val="24"/>
        </w:rPr>
      </w:pPr>
      <w:r w:rsidRPr="00060E9F">
        <w:rPr>
          <w:rFonts w:ascii="Times New Roman" w:hAnsi="Times New Roman" w:cs="Times New Roman"/>
          <w:sz w:val="24"/>
          <w:szCs w:val="24"/>
        </w:rPr>
        <w:t xml:space="preserve">In this article, </w:t>
      </w:r>
      <w:r>
        <w:rPr>
          <w:rFonts w:ascii="Times New Roman" w:hAnsi="Times New Roman" w:cs="Times New Roman"/>
          <w:sz w:val="24"/>
          <w:szCs w:val="24"/>
        </w:rPr>
        <w:t>the author explores</w:t>
      </w:r>
      <w:r w:rsidRPr="00060E9F">
        <w:rPr>
          <w:rFonts w:ascii="Times New Roman" w:hAnsi="Times New Roman" w:cs="Times New Roman"/>
          <w:sz w:val="24"/>
          <w:szCs w:val="24"/>
        </w:rPr>
        <w:t xml:space="preserve"> potential barriers to </w:t>
      </w:r>
      <w:r>
        <w:rPr>
          <w:rFonts w:ascii="Times New Roman" w:hAnsi="Times New Roman" w:cs="Times New Roman"/>
          <w:sz w:val="24"/>
          <w:szCs w:val="24"/>
        </w:rPr>
        <w:t>the participation of LGBTQ</w:t>
      </w:r>
      <w:r>
        <w:rPr>
          <w:rFonts w:ascii="Times New Roman" w:hAnsi="Times New Roman" w:cs="Times New Roman"/>
          <w:sz w:val="24"/>
          <w:szCs w:val="24"/>
        </w:rPr>
        <w:tab/>
        <w:t xml:space="preserve"> programming by minority students at a historically black university. </w:t>
      </w:r>
    </w:p>
    <w:p w14:paraId="35B917A7" w14:textId="3F848740" w:rsidR="00F74D24" w:rsidRDefault="00F74D24" w:rsidP="00F74D24">
      <w:pPr>
        <w:rPr>
          <w:rFonts w:ascii="Times New Roman" w:hAnsi="Times New Roman" w:cs="Times New Roman"/>
          <w:sz w:val="24"/>
          <w:szCs w:val="24"/>
        </w:rPr>
      </w:pPr>
      <w:r>
        <w:rPr>
          <w:rFonts w:ascii="Times New Roman" w:hAnsi="Times New Roman" w:cs="Times New Roman"/>
          <w:sz w:val="24"/>
          <w:szCs w:val="24"/>
        </w:rPr>
        <w:t>Romero Jr., A. (2017). Best practices for recruiting and r</w:t>
      </w:r>
      <w:r w:rsidRPr="000A230B">
        <w:rPr>
          <w:rFonts w:ascii="Times New Roman" w:hAnsi="Times New Roman" w:cs="Times New Roman"/>
          <w:sz w:val="24"/>
          <w:szCs w:val="24"/>
        </w:rPr>
        <w:t>eta</w:t>
      </w:r>
      <w:r>
        <w:rPr>
          <w:rFonts w:ascii="Times New Roman" w:hAnsi="Times New Roman" w:cs="Times New Roman"/>
          <w:sz w:val="24"/>
          <w:szCs w:val="24"/>
        </w:rPr>
        <w:t>ining d</w:t>
      </w:r>
      <w:r w:rsidRPr="000A230B">
        <w:rPr>
          <w:rFonts w:ascii="Times New Roman" w:hAnsi="Times New Roman" w:cs="Times New Roman"/>
          <w:sz w:val="24"/>
          <w:szCs w:val="24"/>
        </w:rPr>
        <w:t>ive</w:t>
      </w:r>
      <w:r>
        <w:rPr>
          <w:rFonts w:ascii="Times New Roman" w:hAnsi="Times New Roman" w:cs="Times New Roman"/>
          <w:sz w:val="24"/>
          <w:szCs w:val="24"/>
        </w:rPr>
        <w:t>rse f</w:t>
      </w:r>
      <w:r w:rsidRPr="000A230B">
        <w:rPr>
          <w:rFonts w:ascii="Times New Roman" w:hAnsi="Times New Roman" w:cs="Times New Roman"/>
          <w:sz w:val="24"/>
          <w:szCs w:val="24"/>
        </w:rPr>
        <w:t>aculty for</w:t>
      </w:r>
      <w:r>
        <w:rPr>
          <w:rFonts w:ascii="Times New Roman" w:hAnsi="Times New Roman" w:cs="Times New Roman"/>
          <w:sz w:val="24"/>
          <w:szCs w:val="24"/>
        </w:rPr>
        <w:t xml:space="preserve"> institutions</w:t>
      </w:r>
      <w:r>
        <w:rPr>
          <w:rFonts w:ascii="Times New Roman" w:hAnsi="Times New Roman" w:cs="Times New Roman"/>
          <w:sz w:val="24"/>
          <w:szCs w:val="24"/>
        </w:rPr>
        <w:tab/>
        <w:t>of higher e</w:t>
      </w:r>
      <w:r w:rsidRPr="000A230B">
        <w:rPr>
          <w:rFonts w:ascii="Times New Roman" w:hAnsi="Times New Roman" w:cs="Times New Roman"/>
          <w:sz w:val="24"/>
          <w:szCs w:val="24"/>
        </w:rPr>
        <w:t>ducation</w:t>
      </w:r>
      <w:r w:rsidRPr="00D55BAA">
        <w:rPr>
          <w:rFonts w:ascii="Times New Roman" w:hAnsi="Times New Roman" w:cs="Times New Roman"/>
          <w:sz w:val="24"/>
          <w:szCs w:val="24"/>
        </w:rPr>
        <w:t>.</w:t>
      </w:r>
      <w:r>
        <w:rPr>
          <w:rFonts w:ascii="Times New Roman" w:hAnsi="Times New Roman" w:cs="Times New Roman"/>
          <w:sz w:val="24"/>
          <w:szCs w:val="24"/>
        </w:rPr>
        <w:t xml:space="preserve"> Council of Colleges of Arts and Sciences Publication.</w:t>
      </w:r>
    </w:p>
    <w:p w14:paraId="5A456DB4" w14:textId="76557A9D" w:rsidR="00DE7315" w:rsidRDefault="00124499" w:rsidP="00124499">
      <w:pPr>
        <w:ind w:left="720"/>
        <w:rPr>
          <w:rFonts w:ascii="Times New Roman" w:hAnsi="Times New Roman" w:cs="Times New Roman"/>
          <w:sz w:val="24"/>
          <w:szCs w:val="24"/>
        </w:rPr>
      </w:pPr>
      <w:r>
        <w:rPr>
          <w:rFonts w:ascii="Times New Roman" w:hAnsi="Times New Roman" w:cs="Times New Roman"/>
          <w:sz w:val="24"/>
          <w:szCs w:val="24"/>
        </w:rPr>
        <w:t>The author discusses a ten step best practices plan for increasing diversity amongst the faculty at institutions of higher education. Ideas include: funding initiatives and the creation of Multicultural resource directory for candidates and new diverse faculty h</w:t>
      </w:r>
      <w:r w:rsidRPr="00124499">
        <w:rPr>
          <w:rFonts w:ascii="Times New Roman" w:hAnsi="Times New Roman" w:cs="Times New Roman"/>
          <w:sz w:val="24"/>
          <w:szCs w:val="24"/>
        </w:rPr>
        <w:t>ires</w:t>
      </w:r>
      <w:r>
        <w:rPr>
          <w:rFonts w:ascii="Times New Roman" w:hAnsi="Times New Roman" w:cs="Times New Roman"/>
          <w:sz w:val="24"/>
          <w:szCs w:val="24"/>
        </w:rPr>
        <w:t>.</w:t>
      </w:r>
    </w:p>
    <w:p w14:paraId="18CD2DF3" w14:textId="348E68DC" w:rsidR="00635D25" w:rsidRDefault="004E12A4" w:rsidP="00635D25">
      <w:pPr>
        <w:rPr>
          <w:rFonts w:ascii="Times New Roman" w:hAnsi="Times New Roman" w:cs="Times New Roman"/>
          <w:sz w:val="24"/>
          <w:szCs w:val="24"/>
        </w:rPr>
      </w:pPr>
      <w:r>
        <w:rPr>
          <w:rFonts w:ascii="Times New Roman" w:hAnsi="Times New Roman" w:cs="Times New Roman"/>
          <w:sz w:val="24"/>
          <w:szCs w:val="24"/>
        </w:rPr>
        <w:t>Shallish, L. (2015). ‘</w:t>
      </w:r>
      <w:r w:rsidR="00635D25">
        <w:rPr>
          <w:rFonts w:ascii="Times New Roman" w:hAnsi="Times New Roman" w:cs="Times New Roman"/>
          <w:sz w:val="24"/>
          <w:szCs w:val="24"/>
        </w:rPr>
        <w:t>J</w:t>
      </w:r>
      <w:r w:rsidR="00635D25" w:rsidRPr="00C92A8F">
        <w:rPr>
          <w:rFonts w:ascii="Times New Roman" w:hAnsi="Times New Roman" w:cs="Times New Roman"/>
          <w:sz w:val="24"/>
          <w:szCs w:val="24"/>
        </w:rPr>
        <w:t>ust how much diversit</w:t>
      </w:r>
      <w:r w:rsidR="00635D25">
        <w:rPr>
          <w:rFonts w:ascii="Times New Roman" w:hAnsi="Times New Roman" w:cs="Times New Roman"/>
          <w:sz w:val="24"/>
          <w:szCs w:val="24"/>
        </w:rPr>
        <w:t>y will th</w:t>
      </w:r>
      <w:r>
        <w:rPr>
          <w:rFonts w:ascii="Times New Roman" w:hAnsi="Times New Roman" w:cs="Times New Roman"/>
          <w:sz w:val="24"/>
          <w:szCs w:val="24"/>
        </w:rPr>
        <w:t xml:space="preserve">e law permit?’ </w:t>
      </w:r>
      <w:r w:rsidR="00635D25">
        <w:rPr>
          <w:rFonts w:ascii="Times New Roman" w:hAnsi="Times New Roman" w:cs="Times New Roman"/>
          <w:sz w:val="24"/>
          <w:szCs w:val="24"/>
        </w:rPr>
        <w:t>The Americans with</w:t>
      </w:r>
      <w:r w:rsidR="00635D25">
        <w:rPr>
          <w:rFonts w:ascii="Times New Roman" w:hAnsi="Times New Roman" w:cs="Times New Roman"/>
          <w:sz w:val="24"/>
          <w:szCs w:val="24"/>
        </w:rPr>
        <w:tab/>
      </w:r>
      <w:r w:rsidR="00635D25" w:rsidRPr="00C92A8F">
        <w:rPr>
          <w:rFonts w:ascii="Times New Roman" w:hAnsi="Times New Roman" w:cs="Times New Roman"/>
          <w:sz w:val="24"/>
          <w:szCs w:val="24"/>
        </w:rPr>
        <w:t>disabilities act, diversity and disability in higher education.</w:t>
      </w:r>
      <w:r w:rsidR="00635D25" w:rsidRPr="00C92A8F">
        <w:rPr>
          <w:rFonts w:ascii="Times New Roman" w:hAnsi="Times New Roman" w:cs="Times New Roman"/>
          <w:i/>
          <w:iCs/>
          <w:sz w:val="24"/>
          <w:szCs w:val="24"/>
        </w:rPr>
        <w:t> Disability Stu</w:t>
      </w:r>
      <w:r w:rsidR="00635D25">
        <w:rPr>
          <w:rFonts w:ascii="Times New Roman" w:hAnsi="Times New Roman" w:cs="Times New Roman"/>
          <w:i/>
          <w:iCs/>
          <w:sz w:val="24"/>
          <w:szCs w:val="24"/>
        </w:rPr>
        <w:t>dies</w:t>
      </w:r>
      <w:r w:rsidR="00635D25">
        <w:rPr>
          <w:rFonts w:ascii="Times New Roman" w:hAnsi="Times New Roman" w:cs="Times New Roman"/>
          <w:i/>
          <w:iCs/>
          <w:sz w:val="24"/>
          <w:szCs w:val="24"/>
        </w:rPr>
        <w:tab/>
      </w:r>
      <w:r w:rsidR="00635D25" w:rsidRPr="00C92A8F">
        <w:rPr>
          <w:rFonts w:ascii="Times New Roman" w:hAnsi="Times New Roman" w:cs="Times New Roman"/>
          <w:i/>
          <w:iCs/>
          <w:sz w:val="24"/>
          <w:szCs w:val="24"/>
        </w:rPr>
        <w:t>Quarterly, 35</w:t>
      </w:r>
      <w:r w:rsidR="00635D25" w:rsidRPr="00C92A8F">
        <w:rPr>
          <w:rFonts w:ascii="Times New Roman" w:hAnsi="Times New Roman" w:cs="Times New Roman"/>
          <w:sz w:val="24"/>
          <w:szCs w:val="24"/>
        </w:rPr>
        <w:t>(3)</w:t>
      </w:r>
      <w:r w:rsidR="00635D25">
        <w:rPr>
          <w:rFonts w:ascii="Times New Roman" w:hAnsi="Times New Roman" w:cs="Times New Roman"/>
          <w:sz w:val="24"/>
          <w:szCs w:val="24"/>
        </w:rPr>
        <w:t>.</w:t>
      </w:r>
    </w:p>
    <w:p w14:paraId="56598AED" w14:textId="3A4CA8D6" w:rsidR="00DE7315" w:rsidRPr="00F74D24" w:rsidRDefault="00124499" w:rsidP="00635D25">
      <w:pPr>
        <w:rPr>
          <w:rFonts w:ascii="Times New Roman" w:hAnsi="Times New Roman" w:cs="Times New Roman"/>
          <w:sz w:val="24"/>
          <w:szCs w:val="24"/>
        </w:rPr>
      </w:pPr>
      <w:r>
        <w:rPr>
          <w:rFonts w:ascii="Times New Roman" w:hAnsi="Times New Roman" w:cs="Times New Roman"/>
          <w:sz w:val="24"/>
          <w:szCs w:val="24"/>
        </w:rPr>
        <w:tab/>
        <w:t>This essay discusses the legal implications of disability legislation on higher education</w:t>
      </w:r>
      <w:r>
        <w:rPr>
          <w:rFonts w:ascii="Times New Roman" w:hAnsi="Times New Roman" w:cs="Times New Roman"/>
          <w:sz w:val="24"/>
          <w:szCs w:val="24"/>
        </w:rPr>
        <w:tab/>
        <w:t>diversity initiatives. The author also discusses how students with disabilities are often left</w:t>
      </w:r>
      <w:r>
        <w:rPr>
          <w:rFonts w:ascii="Times New Roman" w:hAnsi="Times New Roman" w:cs="Times New Roman"/>
          <w:sz w:val="24"/>
          <w:szCs w:val="24"/>
        </w:rPr>
        <w:tab/>
        <w:t>out of the diversity conversation.</w:t>
      </w:r>
    </w:p>
    <w:p w14:paraId="1268734F" w14:textId="4433791E" w:rsidR="00F74D24" w:rsidRDefault="00635D25" w:rsidP="00F74D24">
      <w:pPr>
        <w:rPr>
          <w:rFonts w:ascii="Times New Roman" w:hAnsi="Times New Roman" w:cs="Times New Roman"/>
          <w:sz w:val="24"/>
          <w:szCs w:val="24"/>
        </w:rPr>
      </w:pPr>
      <w:r>
        <w:rPr>
          <w:rFonts w:ascii="Times New Roman" w:hAnsi="Times New Roman" w:cs="Times New Roman"/>
          <w:sz w:val="24"/>
          <w:szCs w:val="24"/>
        </w:rPr>
        <w:t xml:space="preserve">The State University of New York (2016). </w:t>
      </w:r>
      <w:r>
        <w:rPr>
          <w:rFonts w:ascii="Times New Roman" w:hAnsi="Times New Roman" w:cs="Times New Roman"/>
          <w:i/>
          <w:sz w:val="24"/>
          <w:szCs w:val="24"/>
        </w:rPr>
        <w:t>Campus guide for strategic d</w:t>
      </w:r>
      <w:r w:rsidRPr="000A230B">
        <w:rPr>
          <w:rFonts w:ascii="Times New Roman" w:hAnsi="Times New Roman" w:cs="Times New Roman"/>
          <w:i/>
          <w:sz w:val="24"/>
          <w:szCs w:val="24"/>
        </w:rPr>
        <w:t>iversi</w:t>
      </w:r>
      <w:r>
        <w:rPr>
          <w:rFonts w:ascii="Times New Roman" w:hAnsi="Times New Roman" w:cs="Times New Roman"/>
          <w:i/>
          <w:sz w:val="24"/>
          <w:szCs w:val="24"/>
        </w:rPr>
        <w:t>ty &amp; i</w:t>
      </w:r>
      <w:r w:rsidRPr="000A230B">
        <w:rPr>
          <w:rFonts w:ascii="Times New Roman" w:hAnsi="Times New Roman" w:cs="Times New Roman"/>
          <w:i/>
          <w:sz w:val="24"/>
          <w:szCs w:val="24"/>
        </w:rPr>
        <w:t>nclusion</w:t>
      </w:r>
      <w:r w:rsidRPr="000A230B">
        <w:rPr>
          <w:rFonts w:ascii="Times New Roman" w:hAnsi="Times New Roman" w:cs="Times New Roman"/>
          <w:i/>
          <w:sz w:val="24"/>
          <w:szCs w:val="24"/>
        </w:rPr>
        <w:tab/>
      </w:r>
      <w:r>
        <w:rPr>
          <w:rFonts w:ascii="Times New Roman" w:hAnsi="Times New Roman" w:cs="Times New Roman"/>
          <w:i/>
          <w:sz w:val="24"/>
          <w:szCs w:val="24"/>
        </w:rPr>
        <w:t>plan d</w:t>
      </w:r>
      <w:r w:rsidRPr="000A230B">
        <w:rPr>
          <w:rFonts w:ascii="Times New Roman" w:hAnsi="Times New Roman" w:cs="Times New Roman"/>
          <w:i/>
          <w:sz w:val="24"/>
          <w:szCs w:val="24"/>
        </w:rPr>
        <w:t>evelopment</w:t>
      </w:r>
      <w:r>
        <w:rPr>
          <w:rFonts w:ascii="Times New Roman" w:hAnsi="Times New Roman" w:cs="Times New Roman"/>
          <w:sz w:val="24"/>
          <w:szCs w:val="24"/>
        </w:rPr>
        <w:t>.</w:t>
      </w:r>
    </w:p>
    <w:p w14:paraId="05BA57A2" w14:textId="3589AE55" w:rsidR="00DE7315" w:rsidRDefault="00124499" w:rsidP="00F74D24">
      <w:pPr>
        <w:rPr>
          <w:rFonts w:ascii="Times New Roman" w:hAnsi="Times New Roman" w:cs="Times New Roman"/>
          <w:sz w:val="24"/>
          <w:szCs w:val="24"/>
        </w:rPr>
      </w:pPr>
      <w:r>
        <w:rPr>
          <w:rFonts w:ascii="Times New Roman" w:hAnsi="Times New Roman" w:cs="Times New Roman"/>
          <w:sz w:val="24"/>
          <w:szCs w:val="24"/>
        </w:rPr>
        <w:tab/>
        <w:t>This publication discusses the extensive strategic diversity plan created by and for the</w:t>
      </w:r>
      <w:r>
        <w:rPr>
          <w:rFonts w:ascii="Times New Roman" w:hAnsi="Times New Roman" w:cs="Times New Roman"/>
          <w:sz w:val="24"/>
          <w:szCs w:val="24"/>
        </w:rPr>
        <w:tab/>
        <w:t>State University of New York system.</w:t>
      </w:r>
    </w:p>
    <w:p w14:paraId="4C1C61BC" w14:textId="58C08C43" w:rsidR="00635D25" w:rsidRDefault="00635D25" w:rsidP="00635D25">
      <w:pPr>
        <w:rPr>
          <w:rFonts w:ascii="Times New Roman" w:hAnsi="Times New Roman" w:cs="Times New Roman"/>
          <w:sz w:val="24"/>
          <w:szCs w:val="24"/>
        </w:rPr>
      </w:pPr>
      <w:r w:rsidRPr="007656CD">
        <w:rPr>
          <w:rFonts w:ascii="Times New Roman" w:hAnsi="Times New Roman" w:cs="Times New Roman"/>
          <w:sz w:val="24"/>
          <w:szCs w:val="24"/>
        </w:rPr>
        <w:t>U</w:t>
      </w:r>
      <w:r>
        <w:rPr>
          <w:rFonts w:ascii="Times New Roman" w:hAnsi="Times New Roman" w:cs="Times New Roman"/>
          <w:sz w:val="24"/>
          <w:szCs w:val="24"/>
        </w:rPr>
        <w:t>nited States Department of Education (2016).</w:t>
      </w:r>
      <w:r w:rsidRPr="007656CD">
        <w:rPr>
          <w:rFonts w:ascii="Times New Roman" w:hAnsi="Times New Roman" w:cs="Times New Roman"/>
          <w:sz w:val="24"/>
          <w:szCs w:val="24"/>
        </w:rPr>
        <w:t xml:space="preserve"> </w:t>
      </w:r>
      <w:r>
        <w:rPr>
          <w:rFonts w:ascii="Times New Roman" w:hAnsi="Times New Roman" w:cs="Times New Roman"/>
          <w:i/>
          <w:sz w:val="24"/>
          <w:szCs w:val="24"/>
        </w:rPr>
        <w:t>Advancing diversity and i</w:t>
      </w:r>
      <w:r w:rsidRPr="007656CD">
        <w:rPr>
          <w:rFonts w:ascii="Times New Roman" w:hAnsi="Times New Roman" w:cs="Times New Roman"/>
          <w:i/>
          <w:sz w:val="24"/>
          <w:szCs w:val="24"/>
        </w:rPr>
        <w:t>nclusion</w:t>
      </w:r>
      <w:r>
        <w:rPr>
          <w:rFonts w:ascii="Times New Roman" w:hAnsi="Times New Roman" w:cs="Times New Roman"/>
          <w:i/>
          <w:sz w:val="24"/>
          <w:szCs w:val="24"/>
        </w:rPr>
        <w:t xml:space="preserve"> in higher</w:t>
      </w:r>
      <w:r>
        <w:rPr>
          <w:rFonts w:ascii="Times New Roman" w:hAnsi="Times New Roman" w:cs="Times New Roman"/>
          <w:i/>
          <w:sz w:val="24"/>
          <w:szCs w:val="24"/>
        </w:rPr>
        <w:tab/>
        <w:t>e</w:t>
      </w:r>
      <w:r w:rsidRPr="007656CD">
        <w:rPr>
          <w:rFonts w:ascii="Times New Roman" w:hAnsi="Times New Roman" w:cs="Times New Roman"/>
          <w:i/>
          <w:sz w:val="24"/>
          <w:szCs w:val="24"/>
        </w:rPr>
        <w:t>ducation</w:t>
      </w:r>
      <w:r>
        <w:rPr>
          <w:rFonts w:ascii="Times New Roman" w:hAnsi="Times New Roman" w:cs="Times New Roman"/>
          <w:sz w:val="24"/>
          <w:szCs w:val="24"/>
        </w:rPr>
        <w:t>.</w:t>
      </w:r>
    </w:p>
    <w:p w14:paraId="6DD1B8D5" w14:textId="63F8FCAB" w:rsidR="00DE7315" w:rsidRDefault="00D00FF5" w:rsidP="00D00FF5">
      <w:pPr>
        <w:ind w:left="720"/>
        <w:rPr>
          <w:rFonts w:ascii="Times New Roman" w:hAnsi="Times New Roman" w:cs="Times New Roman"/>
          <w:sz w:val="24"/>
          <w:szCs w:val="24"/>
        </w:rPr>
      </w:pPr>
      <w:r>
        <w:rPr>
          <w:rFonts w:ascii="Times New Roman" w:hAnsi="Times New Roman" w:cs="Times New Roman"/>
          <w:sz w:val="24"/>
          <w:szCs w:val="24"/>
        </w:rPr>
        <w:t>A Department of Education publication that highlights diversity gaps in higher education discusses the higher education pipeline for underrepresented students of color, and discusses the promotion of higher education access and inclusion. This publication also includes an extensive amount of data regarding diversity in higher education.</w:t>
      </w:r>
    </w:p>
    <w:p w14:paraId="77DE406F" w14:textId="21ACC30F" w:rsidR="00635D25" w:rsidRDefault="00635D25" w:rsidP="00635D25">
      <w:pPr>
        <w:rPr>
          <w:rFonts w:ascii="Times New Roman" w:hAnsi="Times New Roman" w:cs="Times New Roman"/>
          <w:sz w:val="24"/>
          <w:szCs w:val="24"/>
        </w:rPr>
      </w:pPr>
      <w:r>
        <w:rPr>
          <w:rFonts w:ascii="Times New Roman" w:hAnsi="Times New Roman" w:cs="Times New Roman"/>
          <w:sz w:val="24"/>
          <w:szCs w:val="24"/>
        </w:rPr>
        <w:t>Vacchi, D. (2016). Creating a welcoming environment for veterans in higher education.</w:t>
      </w:r>
      <w:r>
        <w:rPr>
          <w:rFonts w:ascii="Times New Roman" w:hAnsi="Times New Roman" w:cs="Times New Roman"/>
          <w:sz w:val="24"/>
          <w:szCs w:val="24"/>
        </w:rPr>
        <w:tab/>
      </w:r>
      <w:r>
        <w:rPr>
          <w:rFonts w:ascii="Times New Roman" w:hAnsi="Times New Roman" w:cs="Times New Roman"/>
          <w:i/>
          <w:sz w:val="24"/>
          <w:szCs w:val="24"/>
        </w:rPr>
        <w:t>Diversity &amp; Democracy 19</w:t>
      </w:r>
      <w:r>
        <w:rPr>
          <w:rFonts w:ascii="Times New Roman" w:hAnsi="Times New Roman" w:cs="Times New Roman"/>
          <w:sz w:val="24"/>
          <w:szCs w:val="24"/>
        </w:rPr>
        <w:t>(1).</w:t>
      </w:r>
    </w:p>
    <w:p w14:paraId="7BC3DDB4" w14:textId="0DF0EC35" w:rsidR="00DE7315" w:rsidRDefault="00132D38" w:rsidP="00635D25">
      <w:pPr>
        <w:rPr>
          <w:rFonts w:ascii="Times New Roman" w:hAnsi="Times New Roman" w:cs="Times New Roman"/>
          <w:sz w:val="24"/>
          <w:szCs w:val="24"/>
        </w:rPr>
      </w:pPr>
      <w:r>
        <w:rPr>
          <w:rFonts w:ascii="Times New Roman" w:hAnsi="Times New Roman" w:cs="Times New Roman"/>
          <w:sz w:val="24"/>
          <w:szCs w:val="24"/>
        </w:rPr>
        <w:tab/>
        <w:t>Vacchi discusses veterans as a significant population found in higher education. The</w:t>
      </w:r>
      <w:r>
        <w:rPr>
          <w:rFonts w:ascii="Times New Roman" w:hAnsi="Times New Roman" w:cs="Times New Roman"/>
          <w:sz w:val="24"/>
          <w:szCs w:val="24"/>
        </w:rPr>
        <w:tab/>
        <w:t>article suggests that should be included in diversity initiatives.</w:t>
      </w:r>
    </w:p>
    <w:p w14:paraId="245AEC0B" w14:textId="4773C1B3" w:rsidR="00635D25" w:rsidRDefault="00635D25" w:rsidP="00635D25">
      <w:pPr>
        <w:rPr>
          <w:rFonts w:ascii="Times New Roman" w:hAnsi="Times New Roman" w:cs="Times New Roman"/>
          <w:sz w:val="24"/>
          <w:szCs w:val="24"/>
        </w:rPr>
      </w:pPr>
      <w:r>
        <w:rPr>
          <w:rFonts w:ascii="Times New Roman" w:hAnsi="Times New Roman" w:cs="Times New Roman"/>
          <w:sz w:val="24"/>
          <w:szCs w:val="24"/>
        </w:rPr>
        <w:t>Vagh, S. (2017, February 15). Designing for inclusivity: What we can learn from community</w:t>
      </w:r>
      <w:r>
        <w:rPr>
          <w:rFonts w:ascii="Times New Roman" w:hAnsi="Times New Roman" w:cs="Times New Roman"/>
          <w:sz w:val="24"/>
          <w:szCs w:val="24"/>
        </w:rPr>
        <w:tab/>
        <w:t xml:space="preserve">colleges. </w:t>
      </w:r>
      <w:r w:rsidRPr="00DB25B1">
        <w:rPr>
          <w:rFonts w:ascii="Times New Roman" w:hAnsi="Times New Roman" w:cs="Times New Roman"/>
          <w:i/>
          <w:sz w:val="24"/>
          <w:szCs w:val="24"/>
        </w:rPr>
        <w:t>NAC Architecture</w:t>
      </w:r>
      <w:r>
        <w:rPr>
          <w:rFonts w:ascii="Times New Roman" w:hAnsi="Times New Roman" w:cs="Times New Roman"/>
          <w:sz w:val="24"/>
          <w:szCs w:val="24"/>
        </w:rPr>
        <w:t>.</w:t>
      </w:r>
    </w:p>
    <w:p w14:paraId="3EDAC9F1" w14:textId="06BEFE09" w:rsidR="00C874D7" w:rsidRDefault="00C874D7" w:rsidP="00C874D7">
      <w:pPr>
        <w:ind w:left="720"/>
        <w:rPr>
          <w:rFonts w:ascii="Times New Roman" w:hAnsi="Times New Roman" w:cs="Times New Roman"/>
          <w:sz w:val="24"/>
          <w:szCs w:val="24"/>
        </w:rPr>
      </w:pPr>
      <w:r>
        <w:rPr>
          <w:rFonts w:ascii="Times New Roman" w:hAnsi="Times New Roman" w:cs="Times New Roman"/>
          <w:sz w:val="24"/>
          <w:szCs w:val="24"/>
        </w:rPr>
        <w:t>Vagh’s article suggests that larger universities should look at community colleges, which are often inherently diverse, for inspiration for diversity initiatives. Vagh also discusses the ways in which architecture could improve and expand diversity efforts in higher education.</w:t>
      </w:r>
    </w:p>
    <w:p w14:paraId="4F1E3671" w14:textId="6824475B" w:rsidR="00635D25" w:rsidRDefault="00635D25" w:rsidP="00635D25">
      <w:pPr>
        <w:rPr>
          <w:rFonts w:ascii="Times New Roman" w:hAnsi="Times New Roman" w:cs="Times New Roman"/>
          <w:sz w:val="24"/>
          <w:szCs w:val="24"/>
        </w:rPr>
      </w:pPr>
      <w:r>
        <w:rPr>
          <w:rFonts w:ascii="Times New Roman" w:hAnsi="Times New Roman" w:cs="Times New Roman"/>
          <w:sz w:val="24"/>
          <w:szCs w:val="24"/>
        </w:rPr>
        <w:t>Vollman, A. (2016, February 15). Diversity and inclusion’s slow c</w:t>
      </w:r>
      <w:r w:rsidRPr="00A706F2">
        <w:rPr>
          <w:rFonts w:ascii="Times New Roman" w:hAnsi="Times New Roman" w:cs="Times New Roman"/>
          <w:sz w:val="24"/>
          <w:szCs w:val="24"/>
        </w:rPr>
        <w:t>limb</w:t>
      </w:r>
      <w:r>
        <w:rPr>
          <w:rFonts w:ascii="Times New Roman" w:hAnsi="Times New Roman" w:cs="Times New Roman"/>
          <w:sz w:val="24"/>
          <w:szCs w:val="24"/>
        </w:rPr>
        <w:t xml:space="preserve">. </w:t>
      </w:r>
      <w:r>
        <w:rPr>
          <w:rFonts w:ascii="Times New Roman" w:hAnsi="Times New Roman" w:cs="Times New Roman"/>
          <w:i/>
          <w:sz w:val="24"/>
          <w:szCs w:val="24"/>
        </w:rPr>
        <w:t>Insight into Diversity</w:t>
      </w:r>
      <w:r>
        <w:rPr>
          <w:rFonts w:ascii="Times New Roman" w:hAnsi="Times New Roman" w:cs="Times New Roman"/>
          <w:sz w:val="24"/>
          <w:szCs w:val="24"/>
        </w:rPr>
        <w:t>.</w:t>
      </w:r>
    </w:p>
    <w:p w14:paraId="52D24EB7" w14:textId="041C51C8" w:rsidR="00C874D7" w:rsidRDefault="00C874D7" w:rsidP="003C19B9">
      <w:pPr>
        <w:ind w:left="720"/>
        <w:rPr>
          <w:rFonts w:ascii="Times New Roman" w:hAnsi="Times New Roman" w:cs="Times New Roman"/>
          <w:sz w:val="24"/>
          <w:szCs w:val="24"/>
        </w:rPr>
      </w:pPr>
      <w:r>
        <w:rPr>
          <w:rFonts w:ascii="Times New Roman" w:hAnsi="Times New Roman" w:cs="Times New Roman"/>
          <w:sz w:val="24"/>
          <w:szCs w:val="24"/>
        </w:rPr>
        <w:t>Vollman discusses the phenomenon of student dissat</w:t>
      </w:r>
      <w:r w:rsidR="003C19B9">
        <w:rPr>
          <w:rFonts w:ascii="Times New Roman" w:hAnsi="Times New Roman" w:cs="Times New Roman"/>
          <w:sz w:val="24"/>
          <w:szCs w:val="24"/>
        </w:rPr>
        <w:t xml:space="preserve">isfaction with campus diversity </w:t>
      </w:r>
      <w:r>
        <w:rPr>
          <w:rFonts w:ascii="Times New Roman" w:hAnsi="Times New Roman" w:cs="Times New Roman"/>
          <w:sz w:val="24"/>
          <w:szCs w:val="24"/>
        </w:rPr>
        <w:t>efforts</w:t>
      </w:r>
      <w:r w:rsidR="003C19B9">
        <w:rPr>
          <w:rFonts w:ascii="Times New Roman" w:hAnsi="Times New Roman" w:cs="Times New Roman"/>
          <w:sz w:val="24"/>
          <w:szCs w:val="24"/>
        </w:rPr>
        <w:t xml:space="preserve"> as well as other grievances, and the protests that followed. The author discusses the ways in which student concerns are misunderstood and dismissed, the diversity gap between public and private institutions, and the need for initiatives to improve student graduate rates.</w:t>
      </w:r>
    </w:p>
    <w:p w14:paraId="551B5BB9" w14:textId="55FA73E2" w:rsidR="00635D25" w:rsidRDefault="00635D25" w:rsidP="00635D25">
      <w:pPr>
        <w:rPr>
          <w:rFonts w:ascii="Times New Roman" w:hAnsi="Times New Roman" w:cs="Times New Roman"/>
          <w:bCs/>
          <w:sz w:val="24"/>
          <w:szCs w:val="24"/>
        </w:rPr>
      </w:pPr>
      <w:r>
        <w:rPr>
          <w:rFonts w:ascii="Times New Roman" w:hAnsi="Times New Roman" w:cs="Times New Roman"/>
          <w:sz w:val="24"/>
          <w:szCs w:val="24"/>
        </w:rPr>
        <w:t xml:space="preserve">White, G.B. (2015, May 3). </w:t>
      </w:r>
      <w:r>
        <w:rPr>
          <w:rFonts w:ascii="Times New Roman" w:hAnsi="Times New Roman" w:cs="Times New Roman"/>
          <w:bCs/>
          <w:sz w:val="24"/>
          <w:szCs w:val="24"/>
        </w:rPr>
        <w:t>The Weakening definition of 'd</w:t>
      </w:r>
      <w:r w:rsidRPr="00F96A15">
        <w:rPr>
          <w:rFonts w:ascii="Times New Roman" w:hAnsi="Times New Roman" w:cs="Times New Roman"/>
          <w:bCs/>
          <w:sz w:val="24"/>
          <w:szCs w:val="24"/>
        </w:rPr>
        <w:t>iversity'</w:t>
      </w:r>
      <w:r>
        <w:rPr>
          <w:rFonts w:ascii="Times New Roman" w:hAnsi="Times New Roman" w:cs="Times New Roman"/>
          <w:bCs/>
          <w:sz w:val="24"/>
          <w:szCs w:val="24"/>
        </w:rPr>
        <w:t xml:space="preserve">. </w:t>
      </w:r>
      <w:r>
        <w:rPr>
          <w:rFonts w:ascii="Times New Roman" w:hAnsi="Times New Roman" w:cs="Times New Roman"/>
          <w:bCs/>
          <w:i/>
          <w:sz w:val="24"/>
          <w:szCs w:val="24"/>
        </w:rPr>
        <w:t>The Atlantic</w:t>
      </w:r>
      <w:r>
        <w:rPr>
          <w:rFonts w:ascii="Times New Roman" w:hAnsi="Times New Roman" w:cs="Times New Roman"/>
          <w:bCs/>
          <w:sz w:val="24"/>
          <w:szCs w:val="24"/>
        </w:rPr>
        <w:t>.</w:t>
      </w:r>
      <w:r>
        <w:rPr>
          <w:rFonts w:ascii="Times New Roman" w:hAnsi="Times New Roman" w:cs="Times New Roman"/>
          <w:bCs/>
          <w:sz w:val="24"/>
          <w:szCs w:val="24"/>
        </w:rPr>
        <w:tab/>
      </w:r>
    </w:p>
    <w:p w14:paraId="043C8CBB" w14:textId="0D06583D" w:rsidR="00073A34" w:rsidRDefault="00073A34" w:rsidP="00635D25">
      <w:pPr>
        <w:rPr>
          <w:rFonts w:ascii="Times New Roman" w:hAnsi="Times New Roman" w:cs="Times New Roman"/>
          <w:bCs/>
          <w:sz w:val="24"/>
          <w:szCs w:val="24"/>
        </w:rPr>
      </w:pPr>
      <w:r>
        <w:rPr>
          <w:rFonts w:ascii="Times New Roman" w:hAnsi="Times New Roman" w:cs="Times New Roman"/>
          <w:bCs/>
          <w:sz w:val="24"/>
          <w:szCs w:val="24"/>
        </w:rPr>
        <w:tab/>
        <w:t>White’s article discusses the meaning of the word diversity to Millennials. For</w:t>
      </w:r>
      <w:r>
        <w:rPr>
          <w:rFonts w:ascii="Times New Roman" w:hAnsi="Times New Roman" w:cs="Times New Roman"/>
          <w:bCs/>
          <w:sz w:val="24"/>
          <w:szCs w:val="24"/>
        </w:rPr>
        <w:tab/>
        <w:t>millennials, diversity concerns cognitive diversity that often stems from geographic</w:t>
      </w:r>
      <w:r>
        <w:rPr>
          <w:rFonts w:ascii="Times New Roman" w:hAnsi="Times New Roman" w:cs="Times New Roman"/>
          <w:bCs/>
          <w:sz w:val="24"/>
          <w:szCs w:val="24"/>
        </w:rPr>
        <w:tab/>
        <w:t>diversity more than it concerns factors such as gender or race.</w:t>
      </w:r>
      <w:r w:rsidR="00C874D7">
        <w:rPr>
          <w:rFonts w:ascii="Times New Roman" w:hAnsi="Times New Roman" w:cs="Times New Roman"/>
          <w:bCs/>
          <w:sz w:val="24"/>
          <w:szCs w:val="24"/>
        </w:rPr>
        <w:t xml:space="preserve"> The article also discusses</w:t>
      </w:r>
      <w:r w:rsidR="00C874D7">
        <w:rPr>
          <w:rFonts w:ascii="Times New Roman" w:hAnsi="Times New Roman" w:cs="Times New Roman"/>
          <w:bCs/>
          <w:sz w:val="24"/>
          <w:szCs w:val="24"/>
        </w:rPr>
        <w:tab/>
      </w:r>
      <w:r>
        <w:rPr>
          <w:rFonts w:ascii="Times New Roman" w:hAnsi="Times New Roman" w:cs="Times New Roman"/>
          <w:bCs/>
          <w:sz w:val="24"/>
          <w:szCs w:val="24"/>
        </w:rPr>
        <w:t>the ways in which this point-of-view could be harmful t</w:t>
      </w:r>
      <w:r w:rsidR="00C874D7">
        <w:rPr>
          <w:rFonts w:ascii="Times New Roman" w:hAnsi="Times New Roman" w:cs="Times New Roman"/>
          <w:bCs/>
          <w:sz w:val="24"/>
          <w:szCs w:val="24"/>
        </w:rPr>
        <w:t>o historically underrepresented</w:t>
      </w:r>
      <w:r w:rsidR="00C874D7">
        <w:rPr>
          <w:rFonts w:ascii="Times New Roman" w:hAnsi="Times New Roman" w:cs="Times New Roman"/>
          <w:bCs/>
          <w:sz w:val="24"/>
          <w:szCs w:val="24"/>
        </w:rPr>
        <w:tab/>
      </w:r>
      <w:r>
        <w:rPr>
          <w:rFonts w:ascii="Times New Roman" w:hAnsi="Times New Roman" w:cs="Times New Roman"/>
          <w:bCs/>
          <w:sz w:val="24"/>
          <w:szCs w:val="24"/>
        </w:rPr>
        <w:t xml:space="preserve">groups </w:t>
      </w:r>
      <w:r w:rsidR="00C874D7">
        <w:rPr>
          <w:rFonts w:ascii="Times New Roman" w:hAnsi="Times New Roman" w:cs="Times New Roman"/>
          <w:bCs/>
          <w:sz w:val="24"/>
          <w:szCs w:val="24"/>
        </w:rPr>
        <w:t>who are traditionally helped by diversity initiatives.</w:t>
      </w:r>
    </w:p>
    <w:p w14:paraId="6C6F082E" w14:textId="58C69D3E" w:rsidR="00635D25" w:rsidRDefault="00635D25" w:rsidP="00635D25">
      <w:pPr>
        <w:rPr>
          <w:rFonts w:ascii="Times New Roman" w:hAnsi="Times New Roman" w:cs="Times New Roman"/>
          <w:sz w:val="24"/>
          <w:szCs w:val="24"/>
        </w:rPr>
      </w:pPr>
      <w:r>
        <w:rPr>
          <w:rFonts w:ascii="Times New Roman" w:hAnsi="Times New Roman" w:cs="Times New Roman"/>
          <w:sz w:val="24"/>
          <w:szCs w:val="24"/>
        </w:rPr>
        <w:t xml:space="preserve">Worthington, R.L., Stanley, C.A., &amp; Lewis Sr., W.T. (2014). </w:t>
      </w:r>
      <w:r w:rsidRPr="00FE56AC">
        <w:rPr>
          <w:rFonts w:ascii="Times New Roman" w:hAnsi="Times New Roman" w:cs="Times New Roman"/>
          <w:bCs/>
          <w:sz w:val="24"/>
          <w:szCs w:val="24"/>
        </w:rPr>
        <w:t>National Association of Diversity</w:t>
      </w:r>
      <w:r>
        <w:rPr>
          <w:rFonts w:ascii="Times New Roman" w:hAnsi="Times New Roman" w:cs="Times New Roman"/>
          <w:bCs/>
          <w:sz w:val="24"/>
          <w:szCs w:val="24"/>
        </w:rPr>
        <w:tab/>
      </w:r>
      <w:r w:rsidRPr="00FE56AC">
        <w:rPr>
          <w:rFonts w:ascii="Times New Roman" w:hAnsi="Times New Roman" w:cs="Times New Roman"/>
          <w:bCs/>
          <w:sz w:val="24"/>
          <w:szCs w:val="24"/>
        </w:rPr>
        <w:t xml:space="preserve">Officers in </w:t>
      </w:r>
      <w:r>
        <w:rPr>
          <w:rFonts w:ascii="Times New Roman" w:hAnsi="Times New Roman" w:cs="Times New Roman"/>
          <w:bCs/>
          <w:sz w:val="24"/>
          <w:szCs w:val="24"/>
        </w:rPr>
        <w:t>Higher Education: Standards of professional practice for c</w:t>
      </w:r>
      <w:r w:rsidRPr="00FE56AC">
        <w:rPr>
          <w:rFonts w:ascii="Times New Roman" w:hAnsi="Times New Roman" w:cs="Times New Roman"/>
          <w:bCs/>
          <w:sz w:val="24"/>
          <w:szCs w:val="24"/>
        </w:rPr>
        <w:t xml:space="preserve">hief </w:t>
      </w:r>
      <w:r>
        <w:rPr>
          <w:rFonts w:ascii="Times New Roman" w:hAnsi="Times New Roman" w:cs="Times New Roman"/>
          <w:bCs/>
          <w:sz w:val="24"/>
          <w:szCs w:val="24"/>
        </w:rPr>
        <w:t>diversity</w:t>
      </w:r>
      <w:r>
        <w:rPr>
          <w:rFonts w:ascii="Times New Roman" w:hAnsi="Times New Roman" w:cs="Times New Roman"/>
          <w:bCs/>
          <w:sz w:val="24"/>
          <w:szCs w:val="24"/>
        </w:rPr>
        <w:tab/>
        <w:t>o</w:t>
      </w:r>
      <w:r w:rsidRPr="00FE56AC">
        <w:rPr>
          <w:rFonts w:ascii="Times New Roman" w:hAnsi="Times New Roman" w:cs="Times New Roman"/>
          <w:bCs/>
          <w:sz w:val="24"/>
          <w:szCs w:val="24"/>
        </w:rPr>
        <w:t>fficers</w:t>
      </w:r>
      <w:r>
        <w:rPr>
          <w:rFonts w:ascii="Times New Roman" w:hAnsi="Times New Roman" w:cs="Times New Roman"/>
          <w:bCs/>
          <w:sz w:val="24"/>
          <w:szCs w:val="24"/>
        </w:rPr>
        <w:t xml:space="preserve">. </w:t>
      </w:r>
      <w:r>
        <w:rPr>
          <w:rFonts w:ascii="Times New Roman" w:hAnsi="Times New Roman" w:cs="Times New Roman"/>
          <w:i/>
          <w:sz w:val="24"/>
          <w:szCs w:val="24"/>
        </w:rPr>
        <w:t>Journal of Diversity in Higher Education</w:t>
      </w:r>
      <w:r>
        <w:rPr>
          <w:rFonts w:ascii="Times New Roman" w:hAnsi="Times New Roman" w:cs="Times New Roman"/>
          <w:sz w:val="24"/>
          <w:szCs w:val="24"/>
        </w:rPr>
        <w:t xml:space="preserve">, </w:t>
      </w:r>
      <w:r w:rsidRPr="00D7074F">
        <w:rPr>
          <w:rFonts w:ascii="Times New Roman" w:hAnsi="Times New Roman" w:cs="Times New Roman"/>
          <w:i/>
          <w:sz w:val="24"/>
          <w:szCs w:val="24"/>
        </w:rPr>
        <w:t>7</w:t>
      </w:r>
      <w:r>
        <w:rPr>
          <w:rFonts w:ascii="Times New Roman" w:hAnsi="Times New Roman" w:cs="Times New Roman"/>
          <w:sz w:val="24"/>
          <w:szCs w:val="24"/>
        </w:rPr>
        <w:t>(4).</w:t>
      </w:r>
    </w:p>
    <w:p w14:paraId="568B4497" w14:textId="696281D1" w:rsidR="0037086C" w:rsidRPr="0037086C" w:rsidRDefault="0037086C" w:rsidP="00635D25">
      <w:pPr>
        <w:rPr>
          <w:rFonts w:ascii="Times New Roman" w:hAnsi="Times New Roman" w:cs="Times New Roman"/>
          <w:sz w:val="24"/>
          <w:szCs w:val="24"/>
        </w:rPr>
      </w:pPr>
      <w:r>
        <w:rPr>
          <w:rFonts w:ascii="Times New Roman" w:hAnsi="Times New Roman" w:cs="Times New Roman"/>
          <w:sz w:val="24"/>
          <w:szCs w:val="24"/>
        </w:rPr>
        <w:tab/>
        <w:t>This article discusses the standards created by the NADOHE in an effort to increase</w:t>
      </w:r>
      <w:r>
        <w:rPr>
          <w:rFonts w:ascii="Times New Roman" w:hAnsi="Times New Roman" w:cs="Times New Roman"/>
          <w:sz w:val="24"/>
          <w:szCs w:val="24"/>
        </w:rPr>
        <w:tab/>
        <w:t>professionalization in the role of Chief Diversity Officer, in higher education.</w:t>
      </w:r>
      <w:r w:rsidR="007A4386">
        <w:rPr>
          <w:rFonts w:ascii="Times New Roman" w:hAnsi="Times New Roman" w:cs="Times New Roman"/>
          <w:sz w:val="24"/>
          <w:szCs w:val="24"/>
        </w:rPr>
        <w:t xml:space="preserve"> The</w:t>
      </w:r>
      <w:r w:rsidR="007A4386">
        <w:rPr>
          <w:rFonts w:ascii="Times New Roman" w:hAnsi="Times New Roman" w:cs="Times New Roman"/>
          <w:sz w:val="24"/>
          <w:szCs w:val="24"/>
        </w:rPr>
        <w:tab/>
        <w:t>standards also</w:t>
      </w:r>
      <w:r>
        <w:rPr>
          <w:rFonts w:ascii="Times New Roman" w:hAnsi="Times New Roman" w:cs="Times New Roman"/>
          <w:sz w:val="24"/>
          <w:szCs w:val="24"/>
        </w:rPr>
        <w:t>, “e</w:t>
      </w:r>
      <w:r w:rsidRPr="0037086C">
        <w:rPr>
          <w:rFonts w:ascii="Times New Roman" w:hAnsi="Times New Roman" w:cs="Times New Roman"/>
          <w:sz w:val="24"/>
          <w:szCs w:val="24"/>
        </w:rPr>
        <w:t xml:space="preserve">ncompass a broad range of knowledge and practices that are reflected </w:t>
      </w:r>
      <w:r w:rsidR="007A4386">
        <w:rPr>
          <w:rFonts w:ascii="Times New Roman" w:hAnsi="Times New Roman" w:cs="Times New Roman"/>
          <w:sz w:val="24"/>
          <w:szCs w:val="24"/>
        </w:rPr>
        <w:t>in</w:t>
      </w:r>
      <w:r w:rsidR="007A4386">
        <w:rPr>
          <w:rFonts w:ascii="Times New Roman" w:hAnsi="Times New Roman" w:cs="Times New Roman"/>
          <w:sz w:val="24"/>
          <w:szCs w:val="24"/>
        </w:rPr>
        <w:tab/>
      </w:r>
      <w:r w:rsidRPr="0037086C">
        <w:rPr>
          <w:rFonts w:ascii="Times New Roman" w:hAnsi="Times New Roman" w:cs="Times New Roman"/>
          <w:sz w:val="24"/>
          <w:szCs w:val="24"/>
        </w:rPr>
        <w:t xml:space="preserve">the work of CDOs across differing professional and institutional contexts. </w:t>
      </w:r>
      <w:r w:rsidR="007A4386">
        <w:rPr>
          <w:rFonts w:ascii="Times New Roman" w:hAnsi="Times New Roman" w:cs="Times New Roman"/>
          <w:sz w:val="24"/>
          <w:szCs w:val="24"/>
        </w:rPr>
        <w:t>The standards</w:t>
      </w:r>
      <w:r w:rsidR="007A4386">
        <w:rPr>
          <w:rFonts w:ascii="Times New Roman" w:hAnsi="Times New Roman" w:cs="Times New Roman"/>
          <w:sz w:val="24"/>
          <w:szCs w:val="24"/>
        </w:rPr>
        <w:tab/>
      </w:r>
      <w:r w:rsidRPr="0037086C">
        <w:rPr>
          <w:rFonts w:ascii="Times New Roman" w:hAnsi="Times New Roman" w:cs="Times New Roman"/>
          <w:sz w:val="24"/>
          <w:szCs w:val="24"/>
        </w:rPr>
        <w:t>are useful as guideposts to help clarify and specify the sc</w:t>
      </w:r>
      <w:r w:rsidR="007A4386">
        <w:rPr>
          <w:rFonts w:ascii="Times New Roman" w:hAnsi="Times New Roman" w:cs="Times New Roman"/>
          <w:sz w:val="24"/>
          <w:szCs w:val="24"/>
        </w:rPr>
        <w:t>ope and flexibility of the work</w:t>
      </w:r>
      <w:r w:rsidR="007A4386">
        <w:rPr>
          <w:rFonts w:ascii="Times New Roman" w:hAnsi="Times New Roman" w:cs="Times New Roman"/>
          <w:sz w:val="24"/>
          <w:szCs w:val="24"/>
        </w:rPr>
        <w:tab/>
      </w:r>
      <w:r w:rsidRPr="0037086C">
        <w:rPr>
          <w:rFonts w:ascii="Times New Roman" w:hAnsi="Times New Roman" w:cs="Times New Roman"/>
          <w:sz w:val="24"/>
          <w:szCs w:val="24"/>
        </w:rPr>
        <w:t xml:space="preserve">of CDOs, and provide a set of guidelines to inform and assist individual </w:t>
      </w:r>
      <w:r w:rsidR="007A4386">
        <w:rPr>
          <w:rFonts w:ascii="Times New Roman" w:hAnsi="Times New Roman" w:cs="Times New Roman"/>
          <w:sz w:val="24"/>
          <w:szCs w:val="24"/>
        </w:rPr>
        <w:t>administrators</w:t>
      </w:r>
      <w:r w:rsidR="007A4386">
        <w:rPr>
          <w:rFonts w:ascii="Times New Roman" w:hAnsi="Times New Roman" w:cs="Times New Roman"/>
          <w:sz w:val="24"/>
          <w:szCs w:val="24"/>
        </w:rPr>
        <w:tab/>
        <w:t>and institutions.”</w:t>
      </w:r>
    </w:p>
    <w:p w14:paraId="720DE3EC" w14:textId="360733AB" w:rsidR="00B357A8" w:rsidRDefault="00B357A8" w:rsidP="00635D25"/>
    <w:p w14:paraId="4D5606CE" w14:textId="0CB29031" w:rsidR="00B357A8" w:rsidRDefault="00B357A8" w:rsidP="00635D25"/>
    <w:p w14:paraId="39524D57" w14:textId="60981423" w:rsidR="00B357A8" w:rsidRDefault="00B357A8" w:rsidP="00635D25"/>
    <w:p w14:paraId="45497DD2" w14:textId="6A1EF6EC" w:rsidR="00B357A8" w:rsidRDefault="00B357A8" w:rsidP="00635D25"/>
    <w:p w14:paraId="40F3B6B1" w14:textId="5E2EE6BD" w:rsidR="00B357A8" w:rsidRDefault="00B357A8" w:rsidP="00635D25"/>
    <w:p w14:paraId="283BC4BC" w14:textId="6C3DDE88" w:rsidR="000663AD" w:rsidRDefault="000663AD" w:rsidP="00635D25"/>
    <w:p w14:paraId="1B67C818" w14:textId="7E0A814A" w:rsidR="000663AD" w:rsidRPr="00076F70" w:rsidRDefault="00871AD2" w:rsidP="00635D25">
      <w:pPr>
        <w:rPr>
          <w:rFonts w:ascii="Times New Roman" w:hAnsi="Times New Roman" w:cs="Times New Roman"/>
          <w:sz w:val="24"/>
          <w:szCs w:val="24"/>
        </w:rPr>
      </w:pPr>
      <w:hyperlink r:id="rId4" w:history="1">
        <w:r w:rsidR="00076F70" w:rsidRPr="00076F70">
          <w:rPr>
            <w:rStyle w:val="Hyperlink"/>
            <w:rFonts w:ascii="Times New Roman" w:hAnsi="Times New Roman" w:cs="Times New Roman"/>
            <w:sz w:val="24"/>
            <w:szCs w:val="24"/>
          </w:rPr>
          <w:t>https://www.aacu.org/sites/default/files/CommittingtoEquityInclusiveExcellence.pdf</w:t>
        </w:r>
      </w:hyperlink>
    </w:p>
    <w:p w14:paraId="3A34A841" w14:textId="22D9AC9B" w:rsidR="000663AD" w:rsidRPr="0065532F" w:rsidRDefault="00871AD2" w:rsidP="00635D25">
      <w:pPr>
        <w:rPr>
          <w:rFonts w:ascii="Times New Roman" w:hAnsi="Times New Roman" w:cs="Times New Roman"/>
          <w:sz w:val="24"/>
          <w:szCs w:val="24"/>
        </w:rPr>
      </w:pPr>
      <w:hyperlink r:id="rId5" w:history="1">
        <w:r w:rsidR="000663AD" w:rsidRPr="0065532F">
          <w:rPr>
            <w:rStyle w:val="Hyperlink"/>
            <w:rFonts w:ascii="Times New Roman" w:hAnsi="Times New Roman" w:cs="Times New Roman"/>
            <w:sz w:val="24"/>
            <w:szCs w:val="24"/>
          </w:rPr>
          <w:t>https://www.aacu.org/diversitydemocracy/2017/fall/aragon</w:t>
        </w:r>
      </w:hyperlink>
    </w:p>
    <w:p w14:paraId="21D78980" w14:textId="7DA3DD13" w:rsidR="000663AD" w:rsidRPr="0065532F" w:rsidRDefault="00871AD2" w:rsidP="00635D25">
      <w:pPr>
        <w:rPr>
          <w:rFonts w:ascii="Times New Roman" w:hAnsi="Times New Roman" w:cs="Times New Roman"/>
          <w:sz w:val="24"/>
          <w:szCs w:val="24"/>
        </w:rPr>
      </w:pPr>
      <w:hyperlink r:id="rId6" w:history="1">
        <w:r w:rsidR="000663AD" w:rsidRPr="0065532F">
          <w:rPr>
            <w:rStyle w:val="Hyperlink"/>
            <w:rFonts w:ascii="Times New Roman" w:hAnsi="Times New Roman" w:cs="Times New Roman"/>
            <w:sz w:val="24"/>
            <w:szCs w:val="24"/>
          </w:rPr>
          <w:t>https://www.huffingtonpost.com/entry/the-role-of-education-in-advancing-a-diversity-and_us_5a556ad1e4b0baa6abf16267</w:t>
        </w:r>
      </w:hyperlink>
    </w:p>
    <w:p w14:paraId="332E3F40" w14:textId="0F255E28" w:rsidR="000663AD" w:rsidRPr="0065532F" w:rsidRDefault="00871AD2" w:rsidP="00635D25">
      <w:pPr>
        <w:rPr>
          <w:rFonts w:ascii="Times New Roman" w:hAnsi="Times New Roman" w:cs="Times New Roman"/>
          <w:sz w:val="24"/>
          <w:szCs w:val="24"/>
        </w:rPr>
      </w:pPr>
      <w:hyperlink r:id="rId7" w:history="1">
        <w:r w:rsidR="000663AD" w:rsidRPr="0065532F">
          <w:rPr>
            <w:rStyle w:val="Hyperlink"/>
            <w:rFonts w:ascii="Times New Roman" w:hAnsi="Times New Roman" w:cs="Times New Roman"/>
            <w:sz w:val="24"/>
            <w:szCs w:val="24"/>
          </w:rPr>
          <w:t>https://www.aacu.org/diversitydemocracy/2014/fall/butler</w:t>
        </w:r>
      </w:hyperlink>
    </w:p>
    <w:p w14:paraId="3A0A63E7" w14:textId="4237D12E" w:rsidR="000663AD" w:rsidRPr="0065532F" w:rsidRDefault="00871AD2" w:rsidP="00635D25">
      <w:pPr>
        <w:rPr>
          <w:rFonts w:ascii="Times New Roman" w:hAnsi="Times New Roman" w:cs="Times New Roman"/>
          <w:sz w:val="24"/>
          <w:szCs w:val="24"/>
        </w:rPr>
      </w:pPr>
      <w:hyperlink r:id="rId8" w:history="1">
        <w:r w:rsidR="000663AD" w:rsidRPr="0065532F">
          <w:rPr>
            <w:rStyle w:val="Hyperlink"/>
            <w:rFonts w:ascii="Times New Roman" w:hAnsi="Times New Roman" w:cs="Times New Roman"/>
            <w:sz w:val="24"/>
            <w:szCs w:val="24"/>
          </w:rPr>
          <w:t>http://www.rochester.edu/newscenter/inclusive-habits-mind-heart-diversity-justice-higher-education-sasha-eloi-evans-291352/</w:t>
        </w:r>
      </w:hyperlink>
    </w:p>
    <w:p w14:paraId="317EA82D" w14:textId="2889F9A0" w:rsidR="000663AD" w:rsidRPr="0065532F" w:rsidRDefault="00871AD2" w:rsidP="00635D25">
      <w:pPr>
        <w:rPr>
          <w:rFonts w:ascii="Times New Roman" w:hAnsi="Times New Roman" w:cs="Times New Roman"/>
          <w:sz w:val="24"/>
          <w:szCs w:val="24"/>
        </w:rPr>
      </w:pPr>
      <w:hyperlink r:id="rId9" w:history="1">
        <w:r w:rsidR="000663AD" w:rsidRPr="0065532F">
          <w:rPr>
            <w:rStyle w:val="Hyperlink"/>
            <w:rFonts w:ascii="Times New Roman" w:hAnsi="Times New Roman" w:cs="Times New Roman"/>
            <w:sz w:val="24"/>
            <w:szCs w:val="24"/>
          </w:rPr>
          <w:t>https://www.insidehighered.com/news/2016/08/22/study-finds-gains-faculty-diversity-not-tenure-track</w:t>
        </w:r>
      </w:hyperlink>
    </w:p>
    <w:p w14:paraId="4EFCA11C" w14:textId="025C7F07" w:rsidR="000663AD" w:rsidRPr="0065532F" w:rsidRDefault="00871AD2" w:rsidP="00635D25">
      <w:pPr>
        <w:rPr>
          <w:rFonts w:ascii="Times New Roman" w:hAnsi="Times New Roman" w:cs="Times New Roman"/>
          <w:sz w:val="24"/>
          <w:szCs w:val="24"/>
        </w:rPr>
      </w:pPr>
      <w:hyperlink r:id="rId10" w:history="1">
        <w:r w:rsidR="000663AD" w:rsidRPr="0065532F">
          <w:rPr>
            <w:rStyle w:val="Hyperlink"/>
            <w:rFonts w:ascii="Times New Roman" w:hAnsi="Times New Roman" w:cs="Times New Roman"/>
            <w:sz w:val="24"/>
            <w:szCs w:val="24"/>
          </w:rPr>
          <w:t>https://intranet.birmingham.ac.uk/staff/teaching-academy/documents/public/lgbt-best-practice-guide.pdf</w:t>
        </w:r>
      </w:hyperlink>
    </w:p>
    <w:p w14:paraId="265DC6F7" w14:textId="448B1DD9" w:rsidR="000663AD" w:rsidRPr="0065532F" w:rsidRDefault="00871AD2" w:rsidP="00635D25">
      <w:pPr>
        <w:rPr>
          <w:rFonts w:ascii="Times New Roman" w:hAnsi="Times New Roman" w:cs="Times New Roman"/>
          <w:sz w:val="24"/>
          <w:szCs w:val="24"/>
        </w:rPr>
      </w:pPr>
      <w:hyperlink r:id="rId11" w:history="1">
        <w:r w:rsidR="000663AD" w:rsidRPr="0065532F">
          <w:rPr>
            <w:rStyle w:val="Hyperlink"/>
            <w:rFonts w:ascii="Times New Roman" w:hAnsi="Times New Roman" w:cs="Times New Roman"/>
            <w:sz w:val="24"/>
            <w:szCs w:val="24"/>
          </w:rPr>
          <w:t>http://www.insightintodiversity.com/11-steps-to-diversifying-study-abroad/</w:t>
        </w:r>
      </w:hyperlink>
    </w:p>
    <w:p w14:paraId="2804E341" w14:textId="0A697144" w:rsidR="000663AD" w:rsidRPr="0065532F" w:rsidRDefault="00871AD2" w:rsidP="00635D25">
      <w:pPr>
        <w:rPr>
          <w:rFonts w:ascii="Times New Roman" w:hAnsi="Times New Roman" w:cs="Times New Roman"/>
          <w:sz w:val="24"/>
          <w:szCs w:val="24"/>
        </w:rPr>
      </w:pPr>
      <w:hyperlink r:id="rId12" w:history="1">
        <w:r w:rsidR="000663AD" w:rsidRPr="0065532F">
          <w:rPr>
            <w:rStyle w:val="Hyperlink"/>
            <w:rFonts w:ascii="Times New Roman" w:hAnsi="Times New Roman" w:cs="Times New Roman"/>
            <w:sz w:val="24"/>
            <w:szCs w:val="24"/>
          </w:rPr>
          <w:t>https://cft.vanderbilt.edu/guides-sub-pages/increasing-inclusivity-in-the-classroom/</w:t>
        </w:r>
      </w:hyperlink>
    </w:p>
    <w:p w14:paraId="6D800B36" w14:textId="7C2703CF" w:rsidR="000663AD" w:rsidRPr="0065532F" w:rsidRDefault="00871AD2" w:rsidP="00635D25">
      <w:pPr>
        <w:rPr>
          <w:rFonts w:ascii="Times New Roman" w:hAnsi="Times New Roman" w:cs="Times New Roman"/>
          <w:sz w:val="24"/>
          <w:szCs w:val="24"/>
        </w:rPr>
      </w:pPr>
      <w:hyperlink r:id="rId13" w:history="1">
        <w:r w:rsidR="000663AD" w:rsidRPr="0065532F">
          <w:rPr>
            <w:rStyle w:val="Hyperlink"/>
            <w:rFonts w:ascii="Times New Roman" w:hAnsi="Times New Roman" w:cs="Times New Roman"/>
            <w:sz w:val="24"/>
            <w:szCs w:val="24"/>
          </w:rPr>
          <w:t>https://www.aacu.org/publications-research/periodicals/broadening-our-definition-diversity</w:t>
        </w:r>
      </w:hyperlink>
    </w:p>
    <w:p w14:paraId="162939DE" w14:textId="7D1EBB8A" w:rsidR="000663AD" w:rsidRPr="0065532F" w:rsidRDefault="00871AD2" w:rsidP="00635D25">
      <w:pPr>
        <w:rPr>
          <w:rFonts w:ascii="Times New Roman" w:hAnsi="Times New Roman" w:cs="Times New Roman"/>
          <w:sz w:val="24"/>
          <w:szCs w:val="24"/>
        </w:rPr>
      </w:pPr>
      <w:hyperlink r:id="rId14" w:history="1">
        <w:r w:rsidR="000663AD" w:rsidRPr="0065532F">
          <w:rPr>
            <w:rStyle w:val="Hyperlink"/>
            <w:rFonts w:ascii="Times New Roman" w:hAnsi="Times New Roman" w:cs="Times New Roman"/>
            <w:sz w:val="24"/>
            <w:szCs w:val="24"/>
          </w:rPr>
          <w:t>https://www.chronicle.com/article/Defending-Diversity/239275</w:t>
        </w:r>
      </w:hyperlink>
    </w:p>
    <w:p w14:paraId="7349B44B" w14:textId="1013EC9E" w:rsidR="000663AD" w:rsidRPr="0065532F" w:rsidRDefault="00871AD2" w:rsidP="00635D25">
      <w:pPr>
        <w:rPr>
          <w:rFonts w:ascii="Times New Roman" w:hAnsi="Times New Roman" w:cs="Times New Roman"/>
          <w:sz w:val="24"/>
          <w:szCs w:val="24"/>
        </w:rPr>
      </w:pPr>
      <w:hyperlink r:id="rId15" w:history="1">
        <w:r w:rsidR="000663AD" w:rsidRPr="0065532F">
          <w:rPr>
            <w:rStyle w:val="Hyperlink"/>
            <w:rFonts w:ascii="Times New Roman" w:hAnsi="Times New Roman" w:cs="Times New Roman"/>
            <w:sz w:val="24"/>
            <w:szCs w:val="24"/>
          </w:rPr>
          <w:t>https://www.universitybusiness.com/article/embracing-campus-diversity-and-addressing-racial-unrest</w:t>
        </w:r>
      </w:hyperlink>
    </w:p>
    <w:p w14:paraId="659AF0AA" w14:textId="261DB3A4" w:rsidR="000663AD" w:rsidRPr="0065532F" w:rsidRDefault="00871AD2" w:rsidP="00635D25">
      <w:pPr>
        <w:rPr>
          <w:rFonts w:ascii="Times New Roman" w:hAnsi="Times New Roman" w:cs="Times New Roman"/>
          <w:sz w:val="24"/>
          <w:szCs w:val="24"/>
        </w:rPr>
      </w:pPr>
      <w:hyperlink r:id="rId16" w:history="1">
        <w:r w:rsidR="000663AD" w:rsidRPr="0065532F">
          <w:rPr>
            <w:rStyle w:val="Hyperlink"/>
            <w:rFonts w:ascii="Times New Roman" w:hAnsi="Times New Roman" w:cs="Times New Roman"/>
            <w:sz w:val="24"/>
            <w:szCs w:val="24"/>
          </w:rPr>
          <w:t>https://www.aacu.org/diversitydemocracy/2016/winter/mcnair</w:t>
        </w:r>
      </w:hyperlink>
    </w:p>
    <w:p w14:paraId="54247876" w14:textId="307A9E26" w:rsidR="000663AD" w:rsidRPr="0065532F" w:rsidRDefault="00871AD2" w:rsidP="00635D25">
      <w:pPr>
        <w:rPr>
          <w:rFonts w:ascii="Times New Roman" w:hAnsi="Times New Roman" w:cs="Times New Roman"/>
          <w:sz w:val="24"/>
          <w:szCs w:val="24"/>
        </w:rPr>
      </w:pPr>
      <w:hyperlink r:id="rId17" w:history="1">
        <w:r w:rsidR="0065532F" w:rsidRPr="0065532F">
          <w:rPr>
            <w:rStyle w:val="Hyperlink"/>
            <w:rFonts w:ascii="Times New Roman" w:hAnsi="Times New Roman" w:cs="Times New Roman"/>
            <w:sz w:val="24"/>
            <w:szCs w:val="24"/>
          </w:rPr>
          <w:t>https://lsa.umich.edu/content/dam/ncid-assets/ncid-documents/publications/Role%20of%20Research%20Booklet.pdf</w:t>
        </w:r>
      </w:hyperlink>
    </w:p>
    <w:p w14:paraId="6B11F35D" w14:textId="104F014C" w:rsidR="0065532F" w:rsidRPr="0065532F" w:rsidRDefault="00871AD2" w:rsidP="00635D25">
      <w:pPr>
        <w:rPr>
          <w:rFonts w:ascii="Times New Roman" w:hAnsi="Times New Roman" w:cs="Times New Roman"/>
          <w:sz w:val="24"/>
          <w:szCs w:val="24"/>
        </w:rPr>
      </w:pPr>
      <w:hyperlink r:id="rId18" w:history="1">
        <w:r w:rsidR="0065532F" w:rsidRPr="0065532F">
          <w:rPr>
            <w:rStyle w:val="Hyperlink"/>
            <w:rFonts w:ascii="Times New Roman" w:hAnsi="Times New Roman" w:cs="Times New Roman"/>
            <w:sz w:val="24"/>
            <w:szCs w:val="24"/>
          </w:rPr>
          <w:t>https://www.washingtonpost.com/posteverything/wp/2017/05/19/weve-gotten-better-at-diversity-now-the-challenge-is-inclusion/?utm_term=.f333326d8dd1</w:t>
        </w:r>
      </w:hyperlink>
    </w:p>
    <w:p w14:paraId="521029CF" w14:textId="0AEB9312" w:rsidR="0065532F" w:rsidRPr="0065532F" w:rsidRDefault="00871AD2" w:rsidP="00635D25">
      <w:pPr>
        <w:rPr>
          <w:rFonts w:ascii="Times New Roman" w:hAnsi="Times New Roman" w:cs="Times New Roman"/>
          <w:sz w:val="24"/>
          <w:szCs w:val="24"/>
        </w:rPr>
      </w:pPr>
      <w:hyperlink r:id="rId19" w:history="1">
        <w:r w:rsidR="0065532F" w:rsidRPr="0065532F">
          <w:rPr>
            <w:rStyle w:val="Hyperlink"/>
            <w:rFonts w:ascii="Times New Roman" w:hAnsi="Times New Roman" w:cs="Times New Roman"/>
            <w:sz w:val="24"/>
            <w:szCs w:val="24"/>
          </w:rPr>
          <w:t>https://lj.libraryjournal.com/2016/12/diversity/experience-success-diversity-2016/</w:t>
        </w:r>
      </w:hyperlink>
    </w:p>
    <w:p w14:paraId="59BAC14C" w14:textId="3B44469B" w:rsidR="0065532F" w:rsidRPr="0065532F" w:rsidRDefault="00871AD2" w:rsidP="00635D25">
      <w:pPr>
        <w:rPr>
          <w:rFonts w:ascii="Times New Roman" w:hAnsi="Times New Roman" w:cs="Times New Roman"/>
          <w:sz w:val="24"/>
          <w:szCs w:val="24"/>
        </w:rPr>
      </w:pPr>
      <w:hyperlink r:id="rId20" w:history="1">
        <w:r w:rsidR="0065532F" w:rsidRPr="0065532F">
          <w:rPr>
            <w:rStyle w:val="Hyperlink"/>
            <w:rFonts w:ascii="Times New Roman" w:hAnsi="Times New Roman" w:cs="Times New Roman"/>
            <w:sz w:val="24"/>
            <w:szCs w:val="24"/>
          </w:rPr>
          <w:t>https://www.peopleadmin.com/wp-content/uploads/2017/02/PeopleAdmin_DEI_web.pdf</w:t>
        </w:r>
      </w:hyperlink>
    </w:p>
    <w:p w14:paraId="38325330" w14:textId="49618289" w:rsidR="0065532F" w:rsidRPr="0065532F" w:rsidRDefault="00871AD2" w:rsidP="00635D25">
      <w:pPr>
        <w:rPr>
          <w:rFonts w:ascii="Times New Roman" w:hAnsi="Times New Roman" w:cs="Times New Roman"/>
          <w:sz w:val="24"/>
          <w:szCs w:val="24"/>
        </w:rPr>
      </w:pPr>
      <w:hyperlink r:id="rId21" w:history="1">
        <w:r w:rsidR="0065532F" w:rsidRPr="0065532F">
          <w:rPr>
            <w:rStyle w:val="Hyperlink"/>
            <w:rFonts w:ascii="Times New Roman" w:hAnsi="Times New Roman" w:cs="Times New Roman"/>
            <w:sz w:val="24"/>
            <w:szCs w:val="24"/>
          </w:rPr>
          <w:t>https://www.aacu.org/diversitydemocracy/2016/winter/porter</w:t>
        </w:r>
      </w:hyperlink>
    </w:p>
    <w:p w14:paraId="48BBD18E" w14:textId="5D53758C" w:rsidR="0065532F" w:rsidRPr="0065532F" w:rsidRDefault="00871AD2" w:rsidP="00635D25">
      <w:pPr>
        <w:rPr>
          <w:rFonts w:ascii="Times New Roman" w:hAnsi="Times New Roman" w:cs="Times New Roman"/>
          <w:sz w:val="24"/>
          <w:szCs w:val="24"/>
        </w:rPr>
      </w:pPr>
      <w:hyperlink r:id="rId22" w:history="1">
        <w:r w:rsidR="0065532F" w:rsidRPr="0065532F">
          <w:rPr>
            <w:rStyle w:val="Hyperlink"/>
            <w:rFonts w:ascii="Times New Roman" w:hAnsi="Times New Roman" w:cs="Times New Roman"/>
            <w:sz w:val="24"/>
            <w:szCs w:val="24"/>
          </w:rPr>
          <w:t>https://academicworks.cuny.edu/cgi/viewcontent.cgi?article=1157&amp;context=bb_pubs</w:t>
        </w:r>
      </w:hyperlink>
    </w:p>
    <w:p w14:paraId="072FE262" w14:textId="7660028E" w:rsidR="0065532F" w:rsidRPr="0065532F" w:rsidRDefault="00871AD2" w:rsidP="00635D25">
      <w:pPr>
        <w:rPr>
          <w:rFonts w:ascii="Times New Roman" w:hAnsi="Times New Roman" w:cs="Times New Roman"/>
          <w:sz w:val="24"/>
          <w:szCs w:val="24"/>
        </w:rPr>
      </w:pPr>
      <w:hyperlink r:id="rId23" w:history="1">
        <w:r w:rsidR="0065532F" w:rsidRPr="0065532F">
          <w:rPr>
            <w:rStyle w:val="Hyperlink"/>
            <w:rFonts w:ascii="Times New Roman" w:hAnsi="Times New Roman" w:cs="Times New Roman"/>
            <w:sz w:val="24"/>
            <w:szCs w:val="24"/>
          </w:rPr>
          <w:t>http://dsq-sds.org/article/view/4942/4059</w:t>
        </w:r>
      </w:hyperlink>
    </w:p>
    <w:p w14:paraId="06C54985" w14:textId="23C0D9CB" w:rsidR="0065532F" w:rsidRPr="0065532F" w:rsidRDefault="00871AD2" w:rsidP="00635D25">
      <w:pPr>
        <w:rPr>
          <w:rFonts w:ascii="Times New Roman" w:hAnsi="Times New Roman" w:cs="Times New Roman"/>
          <w:sz w:val="24"/>
          <w:szCs w:val="24"/>
        </w:rPr>
      </w:pPr>
      <w:hyperlink r:id="rId24" w:history="1">
        <w:r w:rsidR="0065532F" w:rsidRPr="0065532F">
          <w:rPr>
            <w:rStyle w:val="Hyperlink"/>
            <w:rFonts w:ascii="Times New Roman" w:hAnsi="Times New Roman" w:cs="Times New Roman"/>
            <w:sz w:val="24"/>
            <w:szCs w:val="24"/>
          </w:rPr>
          <w:t>https://www.newpaltz.edu/media/diversity/1%20-%20SUNY%20Guide%20-Strategic%20Diversity%20Plan%20Development%203-16.pdf</w:t>
        </w:r>
      </w:hyperlink>
    </w:p>
    <w:p w14:paraId="0F7CF024" w14:textId="1CC897D9" w:rsidR="0065532F" w:rsidRPr="0065532F" w:rsidRDefault="00871AD2" w:rsidP="00635D25">
      <w:pPr>
        <w:rPr>
          <w:rFonts w:ascii="Times New Roman" w:hAnsi="Times New Roman" w:cs="Times New Roman"/>
          <w:sz w:val="24"/>
          <w:szCs w:val="24"/>
        </w:rPr>
      </w:pPr>
      <w:hyperlink r:id="rId25" w:history="1">
        <w:r w:rsidR="0065532F" w:rsidRPr="0065532F">
          <w:rPr>
            <w:rStyle w:val="Hyperlink"/>
            <w:rFonts w:ascii="Times New Roman" w:hAnsi="Times New Roman" w:cs="Times New Roman"/>
            <w:sz w:val="24"/>
            <w:szCs w:val="24"/>
          </w:rPr>
          <w:t>https://www2.ed.gov/rschstat/research/pubs/advancing-diversity-inclusion.pdf</w:t>
        </w:r>
      </w:hyperlink>
    </w:p>
    <w:p w14:paraId="6E052298" w14:textId="26D0E045" w:rsidR="0065532F" w:rsidRPr="0065532F" w:rsidRDefault="00871AD2" w:rsidP="00635D25">
      <w:pPr>
        <w:rPr>
          <w:rFonts w:ascii="Times New Roman" w:hAnsi="Times New Roman" w:cs="Times New Roman"/>
          <w:sz w:val="24"/>
          <w:szCs w:val="24"/>
        </w:rPr>
      </w:pPr>
      <w:hyperlink r:id="rId26" w:history="1">
        <w:r w:rsidR="0065532F" w:rsidRPr="0065532F">
          <w:rPr>
            <w:rStyle w:val="Hyperlink"/>
            <w:rFonts w:ascii="Times New Roman" w:hAnsi="Times New Roman" w:cs="Times New Roman"/>
            <w:sz w:val="24"/>
            <w:szCs w:val="24"/>
          </w:rPr>
          <w:t>https://www.aacu.org/diversitydemocracy/2016/winter/vacchi</w:t>
        </w:r>
      </w:hyperlink>
    </w:p>
    <w:p w14:paraId="58757A39" w14:textId="04E9D75B" w:rsidR="0065532F" w:rsidRPr="0065532F" w:rsidRDefault="00871AD2" w:rsidP="00635D25">
      <w:pPr>
        <w:rPr>
          <w:rFonts w:ascii="Times New Roman" w:hAnsi="Times New Roman" w:cs="Times New Roman"/>
          <w:sz w:val="24"/>
          <w:szCs w:val="24"/>
        </w:rPr>
      </w:pPr>
      <w:hyperlink r:id="rId27" w:history="1">
        <w:r w:rsidR="0065532F" w:rsidRPr="0065532F">
          <w:rPr>
            <w:rStyle w:val="Hyperlink"/>
            <w:rFonts w:ascii="Times New Roman" w:hAnsi="Times New Roman" w:cs="Times New Roman"/>
            <w:sz w:val="24"/>
            <w:szCs w:val="24"/>
          </w:rPr>
          <w:t>http://www.nacarchitecture.com/NACLab/inclusivity.aspx</w:t>
        </w:r>
      </w:hyperlink>
    </w:p>
    <w:p w14:paraId="648B80C9" w14:textId="73D38C18" w:rsidR="0065532F" w:rsidRPr="0065532F" w:rsidRDefault="00871AD2" w:rsidP="00635D25">
      <w:pPr>
        <w:rPr>
          <w:rFonts w:ascii="Times New Roman" w:hAnsi="Times New Roman" w:cs="Times New Roman"/>
          <w:sz w:val="24"/>
          <w:szCs w:val="24"/>
        </w:rPr>
      </w:pPr>
      <w:hyperlink r:id="rId28" w:history="1">
        <w:r w:rsidR="0065532F" w:rsidRPr="0065532F">
          <w:rPr>
            <w:rStyle w:val="Hyperlink"/>
            <w:rFonts w:ascii="Times New Roman" w:hAnsi="Times New Roman" w:cs="Times New Roman"/>
            <w:sz w:val="24"/>
            <w:szCs w:val="24"/>
          </w:rPr>
          <w:t>http://www.insightintodiversity.com/diversity-and-inclusions-slow-climb/</w:t>
        </w:r>
      </w:hyperlink>
    </w:p>
    <w:p w14:paraId="15B25DD9" w14:textId="250ACBEA" w:rsidR="0065532F" w:rsidRPr="0065532F" w:rsidRDefault="00871AD2" w:rsidP="00635D25">
      <w:pPr>
        <w:rPr>
          <w:rFonts w:ascii="Times New Roman" w:hAnsi="Times New Roman" w:cs="Times New Roman"/>
          <w:sz w:val="24"/>
          <w:szCs w:val="24"/>
        </w:rPr>
      </w:pPr>
      <w:hyperlink r:id="rId29" w:history="1">
        <w:r w:rsidR="0065532F" w:rsidRPr="0065532F">
          <w:rPr>
            <w:rStyle w:val="Hyperlink"/>
            <w:rFonts w:ascii="Times New Roman" w:hAnsi="Times New Roman" w:cs="Times New Roman"/>
            <w:sz w:val="24"/>
            <w:szCs w:val="24"/>
          </w:rPr>
          <w:t>https://www.theatlantic.com/business/archive/2015/05/the-weakening-definition-of-diversity/393080/</w:t>
        </w:r>
      </w:hyperlink>
    </w:p>
    <w:p w14:paraId="3BB96019" w14:textId="5C509EDB" w:rsidR="0065532F" w:rsidRPr="0065532F" w:rsidRDefault="00871AD2" w:rsidP="00635D25">
      <w:pPr>
        <w:rPr>
          <w:rFonts w:ascii="Times New Roman" w:hAnsi="Times New Roman" w:cs="Times New Roman"/>
          <w:sz w:val="24"/>
          <w:szCs w:val="24"/>
        </w:rPr>
      </w:pPr>
      <w:hyperlink r:id="rId30" w:history="1">
        <w:r w:rsidR="0065532F" w:rsidRPr="0065532F">
          <w:rPr>
            <w:rStyle w:val="Hyperlink"/>
            <w:rFonts w:ascii="Times New Roman" w:hAnsi="Times New Roman" w:cs="Times New Roman"/>
            <w:sz w:val="24"/>
            <w:szCs w:val="24"/>
          </w:rPr>
          <w:t>http://www.nadohe.org/standards-of-professional-practice-for-chief-diversity-officers</w:t>
        </w:r>
      </w:hyperlink>
    </w:p>
    <w:p w14:paraId="337D5F38" w14:textId="77777777" w:rsidR="0065532F" w:rsidRDefault="0065532F" w:rsidP="00635D25"/>
    <w:p w14:paraId="184A6B81" w14:textId="77777777" w:rsidR="0065532F" w:rsidRDefault="0065532F" w:rsidP="00635D25"/>
    <w:p w14:paraId="7359E6C3" w14:textId="77777777" w:rsidR="000663AD" w:rsidRDefault="000663AD" w:rsidP="00635D25"/>
    <w:p w14:paraId="4CA371C2" w14:textId="4F7F5C24" w:rsidR="00B357A8" w:rsidRDefault="00B357A8" w:rsidP="00635D25"/>
    <w:p w14:paraId="63FEAFDC" w14:textId="76BC0476" w:rsidR="00B357A8" w:rsidRDefault="00B357A8" w:rsidP="00635D25"/>
    <w:p w14:paraId="26041343" w14:textId="54E47F69" w:rsidR="00B357A8" w:rsidRDefault="00B357A8" w:rsidP="00635D25"/>
    <w:p w14:paraId="5CF8B47D" w14:textId="77777777" w:rsidR="00B357A8" w:rsidRDefault="00B357A8" w:rsidP="00635D25"/>
    <w:sectPr w:rsidR="00B35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D24"/>
    <w:rsid w:val="00060E9F"/>
    <w:rsid w:val="000663AD"/>
    <w:rsid w:val="00073A34"/>
    <w:rsid w:val="00076F70"/>
    <w:rsid w:val="001153CA"/>
    <w:rsid w:val="00124499"/>
    <w:rsid w:val="00132D38"/>
    <w:rsid w:val="00137DB1"/>
    <w:rsid w:val="00155920"/>
    <w:rsid w:val="001E4A15"/>
    <w:rsid w:val="00263F5A"/>
    <w:rsid w:val="002A5822"/>
    <w:rsid w:val="0037086C"/>
    <w:rsid w:val="003C19B9"/>
    <w:rsid w:val="003D7D77"/>
    <w:rsid w:val="004225A0"/>
    <w:rsid w:val="004B25EC"/>
    <w:rsid w:val="004E12A4"/>
    <w:rsid w:val="00545060"/>
    <w:rsid w:val="00601AC8"/>
    <w:rsid w:val="00635D25"/>
    <w:rsid w:val="0065532F"/>
    <w:rsid w:val="007640EC"/>
    <w:rsid w:val="007A4386"/>
    <w:rsid w:val="00833634"/>
    <w:rsid w:val="00871AD2"/>
    <w:rsid w:val="00973DDA"/>
    <w:rsid w:val="009A5349"/>
    <w:rsid w:val="009E0CE1"/>
    <w:rsid w:val="00B02C4A"/>
    <w:rsid w:val="00B357A8"/>
    <w:rsid w:val="00BB070F"/>
    <w:rsid w:val="00C81466"/>
    <w:rsid w:val="00C874D7"/>
    <w:rsid w:val="00D00FF5"/>
    <w:rsid w:val="00D45243"/>
    <w:rsid w:val="00DC2DC9"/>
    <w:rsid w:val="00DD4843"/>
    <w:rsid w:val="00DE7315"/>
    <w:rsid w:val="00E3322E"/>
    <w:rsid w:val="00E93CC9"/>
    <w:rsid w:val="00F07F9B"/>
    <w:rsid w:val="00F12445"/>
    <w:rsid w:val="00F74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05B0"/>
  <w15:chartTrackingRefBased/>
  <w15:docId w15:val="{652EDC61-0197-4FC8-AB6C-76AF64EA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3AD"/>
    <w:rPr>
      <w:color w:val="0563C1" w:themeColor="hyperlink"/>
      <w:u w:val="single"/>
    </w:rPr>
  </w:style>
  <w:style w:type="character" w:styleId="FollowedHyperlink">
    <w:name w:val="FollowedHyperlink"/>
    <w:basedOn w:val="DefaultParagraphFont"/>
    <w:uiPriority w:val="99"/>
    <w:semiHidden/>
    <w:unhideWhenUsed/>
    <w:rsid w:val="00655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newscenter/inclusive-habits-mind-heart-diversity-justice-higher-education-sasha-eloi-evans-291352/" TargetMode="External"/><Relationship Id="rId13" Type="http://schemas.openxmlformats.org/officeDocument/2006/relationships/hyperlink" Target="https://www.aacu.org/publications-research/periodicals/broadening-our-definition-diversity" TargetMode="External"/><Relationship Id="rId18" Type="http://schemas.openxmlformats.org/officeDocument/2006/relationships/hyperlink" Target="https://www.washingtonpost.com/posteverything/wp/2017/05/19/weve-gotten-better-at-diversity-now-the-challenge-is-inclusion/?utm_term=.f333326d8dd1" TargetMode="External"/><Relationship Id="rId26" Type="http://schemas.openxmlformats.org/officeDocument/2006/relationships/hyperlink" Target="https://www.aacu.org/diversitydemocracy/2016/winter/vacchi" TargetMode="External"/><Relationship Id="rId3" Type="http://schemas.openxmlformats.org/officeDocument/2006/relationships/webSettings" Target="webSettings.xml"/><Relationship Id="rId21" Type="http://schemas.openxmlformats.org/officeDocument/2006/relationships/hyperlink" Target="https://www.aacu.org/diversitydemocracy/2016/winter/porter" TargetMode="External"/><Relationship Id="rId7" Type="http://schemas.openxmlformats.org/officeDocument/2006/relationships/hyperlink" Target="https://www.aacu.org/diversitydemocracy/2014/fall/butler" TargetMode="External"/><Relationship Id="rId12" Type="http://schemas.openxmlformats.org/officeDocument/2006/relationships/hyperlink" Target="https://cft.vanderbilt.edu/guides-sub-pages/increasing-inclusivity-in-the-classroom/" TargetMode="External"/><Relationship Id="rId17" Type="http://schemas.openxmlformats.org/officeDocument/2006/relationships/hyperlink" Target="https://lsa.umich.edu/content/dam/ncid-assets/ncid-documents/publications/Role%20of%20Research%20Booklet.pdf" TargetMode="External"/><Relationship Id="rId25" Type="http://schemas.openxmlformats.org/officeDocument/2006/relationships/hyperlink" Target="https://www2.ed.gov/rschstat/research/pubs/advancing-diversity-inclusion.pdf" TargetMode="External"/><Relationship Id="rId2" Type="http://schemas.openxmlformats.org/officeDocument/2006/relationships/settings" Target="settings.xml"/><Relationship Id="rId16" Type="http://schemas.openxmlformats.org/officeDocument/2006/relationships/hyperlink" Target="https://www.aacu.org/diversitydemocracy/2016/winter/mcnair" TargetMode="External"/><Relationship Id="rId20" Type="http://schemas.openxmlformats.org/officeDocument/2006/relationships/hyperlink" Target="https://www.peopleadmin.com/wp-content/uploads/2017/02/PeopleAdmin_DEI_web.pdf" TargetMode="External"/><Relationship Id="rId29" Type="http://schemas.openxmlformats.org/officeDocument/2006/relationships/hyperlink" Target="https://www.theatlantic.com/business/archive/2015/05/the-weakening-definition-of-diversity/393080/" TargetMode="External"/><Relationship Id="rId1" Type="http://schemas.openxmlformats.org/officeDocument/2006/relationships/styles" Target="styles.xml"/><Relationship Id="rId6" Type="http://schemas.openxmlformats.org/officeDocument/2006/relationships/hyperlink" Target="https://www.huffingtonpost.com/entry/the-role-of-education-in-advancing-a-diversity-and_us_5a556ad1e4b0baa6abf16267" TargetMode="External"/><Relationship Id="rId11" Type="http://schemas.openxmlformats.org/officeDocument/2006/relationships/hyperlink" Target="http://www.insightintodiversity.com/11-steps-to-diversifying-study-abroad/" TargetMode="External"/><Relationship Id="rId24" Type="http://schemas.openxmlformats.org/officeDocument/2006/relationships/hyperlink" Target="https://www.newpaltz.edu/media/diversity/1%20-%20SUNY%20Guide%20-Strategic%20Diversity%20Plan%20Development%203-16.pdf" TargetMode="External"/><Relationship Id="rId32" Type="http://schemas.openxmlformats.org/officeDocument/2006/relationships/theme" Target="theme/theme1.xml"/><Relationship Id="rId5" Type="http://schemas.openxmlformats.org/officeDocument/2006/relationships/hyperlink" Target="https://www.aacu.org/diversitydemocracy/2017/fall/aragon" TargetMode="External"/><Relationship Id="rId15" Type="http://schemas.openxmlformats.org/officeDocument/2006/relationships/hyperlink" Target="https://www.universitybusiness.com/article/embracing-campus-diversity-and-addressing-racial-unrest" TargetMode="External"/><Relationship Id="rId23" Type="http://schemas.openxmlformats.org/officeDocument/2006/relationships/hyperlink" Target="http://dsq-sds.org/article/view/4942/4059" TargetMode="External"/><Relationship Id="rId28" Type="http://schemas.openxmlformats.org/officeDocument/2006/relationships/hyperlink" Target="http://www.insightintodiversity.com/diversity-and-inclusions-slow-climb/" TargetMode="External"/><Relationship Id="rId10" Type="http://schemas.openxmlformats.org/officeDocument/2006/relationships/hyperlink" Target="https://intranet.birmingham.ac.uk/staff/teaching-academy/documents/public/lgbt-best-practice-guide.pdf" TargetMode="External"/><Relationship Id="rId19" Type="http://schemas.openxmlformats.org/officeDocument/2006/relationships/hyperlink" Target="https://lj.libraryjournal.com/2016/12/diversity/experience-success-diversity-2016/" TargetMode="External"/><Relationship Id="rId31" Type="http://schemas.openxmlformats.org/officeDocument/2006/relationships/fontTable" Target="fontTable.xml"/><Relationship Id="rId4" Type="http://schemas.openxmlformats.org/officeDocument/2006/relationships/hyperlink" Target="https://www.aacu.org/sites/default/files/CommittingtoEquityInclusiveExcellence.pdf" TargetMode="External"/><Relationship Id="rId9" Type="http://schemas.openxmlformats.org/officeDocument/2006/relationships/hyperlink" Target="https://www.insidehighered.com/news/2016/08/22/study-finds-gains-faculty-diversity-not-tenure-track" TargetMode="External"/><Relationship Id="rId14" Type="http://schemas.openxmlformats.org/officeDocument/2006/relationships/hyperlink" Target="https://www.chronicle.com/article/Defending-Diversity/239275" TargetMode="External"/><Relationship Id="rId22" Type="http://schemas.openxmlformats.org/officeDocument/2006/relationships/hyperlink" Target="https://academicworks.cuny.edu/cgi/viewcontent.cgi?article=1157&amp;context=bb_pubs" TargetMode="External"/><Relationship Id="rId27" Type="http://schemas.openxmlformats.org/officeDocument/2006/relationships/hyperlink" Target="http://www.nacarchitecture.com/NACLab/inclusivity.aspx" TargetMode="External"/><Relationship Id="rId30" Type="http://schemas.openxmlformats.org/officeDocument/2006/relationships/hyperlink" Target="http://www.nadohe.org/standards-of-professional-practice-for-chief-diversity-offic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2731</Words>
  <Characters>15570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Lovelace, Kacy</dc:creator>
  <cp:keywords/>
  <dc:description/>
  <cp:lastModifiedBy>Melvin, Timothy</cp:lastModifiedBy>
  <cp:revision>2</cp:revision>
  <dcterms:created xsi:type="dcterms:W3CDTF">2018-08-21T17:32:00Z</dcterms:created>
  <dcterms:modified xsi:type="dcterms:W3CDTF">2018-08-21T17:32:00Z</dcterms:modified>
</cp:coreProperties>
</file>