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8E" w:rsidRDefault="003C288E">
      <w:pPr>
        <w:pStyle w:val="BodyText"/>
        <w:spacing w:before="3"/>
        <w:rPr>
          <w:sz w:val="21"/>
        </w:rPr>
      </w:pPr>
      <w:bookmarkStart w:id="0" w:name="_GoBack"/>
      <w:bookmarkEnd w:id="0"/>
    </w:p>
    <w:p w:rsidR="003C288E" w:rsidRDefault="003301AB">
      <w:pPr>
        <w:spacing w:before="89"/>
        <w:ind w:left="3781" w:right="3699" w:hanging="2"/>
        <w:jc w:val="center"/>
        <w:rPr>
          <w:b/>
          <w:sz w:val="28"/>
        </w:rPr>
      </w:pPr>
      <w:r>
        <w:rPr>
          <w:b/>
          <w:sz w:val="28"/>
        </w:rPr>
        <w:t>Program Review Evaluator’s Check Sheet</w:t>
      </w:r>
    </w:p>
    <w:p w:rsidR="003C288E" w:rsidRDefault="003C288E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303"/>
        <w:gridCol w:w="555"/>
        <w:gridCol w:w="183"/>
        <w:gridCol w:w="7268"/>
      </w:tblGrid>
      <w:tr w:rsidR="003C288E">
        <w:trPr>
          <w:trHeight w:val="554"/>
        </w:trPr>
        <w:tc>
          <w:tcPr>
            <w:tcW w:w="1583" w:type="dxa"/>
            <w:gridSpan w:val="3"/>
          </w:tcPr>
          <w:p w:rsidR="003C288E" w:rsidRDefault="003301AB">
            <w:pPr>
              <w:pStyle w:val="TableParagraph"/>
              <w:spacing w:before="1" w:line="270" w:lineRule="atLeast"/>
              <w:ind w:left="112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Program Evaluated</w:t>
            </w:r>
          </w:p>
        </w:tc>
        <w:tc>
          <w:tcPr>
            <w:tcW w:w="7451" w:type="dxa"/>
            <w:gridSpan w:val="2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</w:tr>
      <w:tr w:rsidR="003C288E">
        <w:trPr>
          <w:trHeight w:val="553"/>
        </w:trPr>
        <w:tc>
          <w:tcPr>
            <w:tcW w:w="1583" w:type="dxa"/>
            <w:gridSpan w:val="3"/>
          </w:tcPr>
          <w:p w:rsidR="003C288E" w:rsidRDefault="003301AB">
            <w:pPr>
              <w:pStyle w:val="TableParagraph"/>
              <w:spacing w:before="2" w:line="276" w:lineRule="exact"/>
              <w:ind w:left="112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Name of Evaluator</w:t>
            </w:r>
          </w:p>
        </w:tc>
        <w:tc>
          <w:tcPr>
            <w:tcW w:w="7451" w:type="dxa"/>
            <w:gridSpan w:val="2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</w:tr>
      <w:tr w:rsidR="003C288E">
        <w:trPr>
          <w:trHeight w:val="273"/>
        </w:trPr>
        <w:tc>
          <w:tcPr>
            <w:tcW w:w="1583" w:type="dxa"/>
            <w:gridSpan w:val="3"/>
          </w:tcPr>
          <w:p w:rsidR="003C288E" w:rsidRDefault="003301A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451" w:type="dxa"/>
            <w:gridSpan w:val="2"/>
          </w:tcPr>
          <w:p w:rsidR="003C288E" w:rsidRDefault="003C288E">
            <w:pPr>
              <w:pStyle w:val="TableParagraph"/>
              <w:rPr>
                <w:sz w:val="20"/>
              </w:rPr>
            </w:pPr>
          </w:p>
        </w:tc>
      </w:tr>
      <w:tr w:rsidR="003C288E">
        <w:trPr>
          <w:trHeight w:val="827"/>
        </w:trPr>
        <w:tc>
          <w:tcPr>
            <w:tcW w:w="9034" w:type="dxa"/>
            <w:gridSpan w:val="5"/>
          </w:tcPr>
          <w:p w:rsidR="003C288E" w:rsidRDefault="003301AB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I. Program Review Issues</w:t>
            </w:r>
            <w:r>
              <w:rPr>
                <w:sz w:val="24"/>
              </w:rPr>
              <w:t>: (Please indicate specific concerns about the content of the program review document and indicate R for recommended or M for mandatory changes.</w:t>
            </w:r>
          </w:p>
          <w:p w:rsidR="003C288E" w:rsidRDefault="003301A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Attach separate page if needed.)</w:t>
            </w:r>
          </w:p>
        </w:tc>
      </w:tr>
      <w:tr w:rsidR="003C288E">
        <w:trPr>
          <w:trHeight w:val="275"/>
        </w:trPr>
        <w:tc>
          <w:tcPr>
            <w:tcW w:w="1028" w:type="dxa"/>
            <w:gridSpan w:val="2"/>
          </w:tcPr>
          <w:p w:rsidR="003C288E" w:rsidRDefault="003301AB">
            <w:pPr>
              <w:pStyle w:val="TableParagraph"/>
              <w:spacing w:line="25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 or M</w:t>
            </w:r>
          </w:p>
        </w:tc>
        <w:tc>
          <w:tcPr>
            <w:tcW w:w="8006" w:type="dxa"/>
            <w:gridSpan w:val="3"/>
          </w:tcPr>
          <w:p w:rsidR="003C288E" w:rsidRDefault="003301AB">
            <w:pPr>
              <w:pStyle w:val="TableParagraph"/>
              <w:spacing w:line="256" w:lineRule="exact"/>
              <w:ind w:left="2806" w:right="28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Comments (Be specific)</w:t>
            </w:r>
          </w:p>
        </w:tc>
      </w:tr>
      <w:tr w:rsidR="003C288E">
        <w:trPr>
          <w:trHeight w:val="916"/>
        </w:trPr>
        <w:tc>
          <w:tcPr>
            <w:tcW w:w="1028" w:type="dxa"/>
            <w:gridSpan w:val="2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  <w:tc>
          <w:tcPr>
            <w:tcW w:w="8006" w:type="dxa"/>
            <w:gridSpan w:val="3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</w:tr>
      <w:tr w:rsidR="003C288E">
        <w:trPr>
          <w:trHeight w:val="986"/>
        </w:trPr>
        <w:tc>
          <w:tcPr>
            <w:tcW w:w="1028" w:type="dxa"/>
            <w:gridSpan w:val="2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  <w:tc>
          <w:tcPr>
            <w:tcW w:w="8006" w:type="dxa"/>
            <w:gridSpan w:val="3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</w:tr>
      <w:tr w:rsidR="003C288E">
        <w:trPr>
          <w:trHeight w:val="981"/>
        </w:trPr>
        <w:tc>
          <w:tcPr>
            <w:tcW w:w="1028" w:type="dxa"/>
            <w:gridSpan w:val="2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  <w:tc>
          <w:tcPr>
            <w:tcW w:w="8006" w:type="dxa"/>
            <w:gridSpan w:val="3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</w:tr>
      <w:tr w:rsidR="003C288E">
        <w:trPr>
          <w:trHeight w:val="827"/>
        </w:trPr>
        <w:tc>
          <w:tcPr>
            <w:tcW w:w="9034" w:type="dxa"/>
            <w:gridSpan w:val="5"/>
          </w:tcPr>
          <w:p w:rsidR="003C288E" w:rsidRDefault="003301A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II. Editing/Style Changes</w:t>
            </w:r>
            <w:r>
              <w:rPr>
                <w:sz w:val="24"/>
              </w:rPr>
              <w:t>: (Please be specific about the changes, including page numbers</w:t>
            </w:r>
          </w:p>
          <w:p w:rsidR="003C288E" w:rsidRDefault="003301AB">
            <w:pPr>
              <w:pStyle w:val="TableParagraph"/>
              <w:spacing w:line="270" w:lineRule="atLeast"/>
              <w:ind w:left="112" w:right="815"/>
              <w:rPr>
                <w:sz w:val="24"/>
              </w:rPr>
            </w:pPr>
            <w:r>
              <w:rPr>
                <w:sz w:val="24"/>
              </w:rPr>
              <w:t xml:space="preserve">for each change. Also, please indicate </w:t>
            </w:r>
            <w:r>
              <w:rPr>
                <w:b/>
                <w:i/>
                <w:sz w:val="24"/>
              </w:rPr>
              <w:t xml:space="preserve">R </w:t>
            </w:r>
            <w:r>
              <w:rPr>
                <w:sz w:val="24"/>
              </w:rPr>
              <w:t>for recommended/</w:t>
            </w:r>
            <w:r>
              <w:rPr>
                <w:b/>
                <w:i/>
                <w:sz w:val="24"/>
              </w:rPr>
              <w:t xml:space="preserve">M </w:t>
            </w:r>
            <w:r>
              <w:rPr>
                <w:sz w:val="24"/>
              </w:rPr>
              <w:t>for mandatory. Attach separate page of needed.)</w:t>
            </w:r>
          </w:p>
        </w:tc>
      </w:tr>
      <w:tr w:rsidR="003C288E">
        <w:trPr>
          <w:trHeight w:val="553"/>
        </w:trPr>
        <w:tc>
          <w:tcPr>
            <w:tcW w:w="725" w:type="dxa"/>
          </w:tcPr>
          <w:p w:rsidR="003C288E" w:rsidRDefault="003301AB">
            <w:pPr>
              <w:pStyle w:val="TableParagraph"/>
              <w:spacing w:before="2" w:line="276" w:lineRule="exact"/>
              <w:ind w:left="112" w:right="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Page No.</w:t>
            </w:r>
          </w:p>
        </w:tc>
        <w:tc>
          <w:tcPr>
            <w:tcW w:w="1041" w:type="dxa"/>
            <w:gridSpan w:val="3"/>
          </w:tcPr>
          <w:p w:rsidR="003C288E" w:rsidRDefault="003301AB">
            <w:pPr>
              <w:pStyle w:val="TableParagraph"/>
              <w:spacing w:line="270" w:lineRule="exact"/>
              <w:ind w:left="1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 or M</w:t>
            </w:r>
          </w:p>
        </w:tc>
        <w:tc>
          <w:tcPr>
            <w:tcW w:w="7268" w:type="dxa"/>
          </w:tcPr>
          <w:p w:rsidR="003C288E" w:rsidRDefault="003301AB">
            <w:pPr>
              <w:pStyle w:val="TableParagraph"/>
              <w:spacing w:line="270" w:lineRule="exact"/>
              <w:ind w:left="2436" w:right="24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Comments (Be specific)</w:t>
            </w:r>
          </w:p>
        </w:tc>
      </w:tr>
      <w:tr w:rsidR="003C288E">
        <w:trPr>
          <w:trHeight w:val="887"/>
        </w:trPr>
        <w:tc>
          <w:tcPr>
            <w:tcW w:w="725" w:type="dxa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gridSpan w:val="3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  <w:tc>
          <w:tcPr>
            <w:tcW w:w="7268" w:type="dxa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</w:tr>
      <w:tr w:rsidR="003C288E">
        <w:trPr>
          <w:trHeight w:val="988"/>
        </w:trPr>
        <w:tc>
          <w:tcPr>
            <w:tcW w:w="725" w:type="dxa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gridSpan w:val="3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  <w:tc>
          <w:tcPr>
            <w:tcW w:w="7268" w:type="dxa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</w:tr>
      <w:tr w:rsidR="003C288E">
        <w:trPr>
          <w:trHeight w:val="988"/>
        </w:trPr>
        <w:tc>
          <w:tcPr>
            <w:tcW w:w="725" w:type="dxa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  <w:gridSpan w:val="3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  <w:tc>
          <w:tcPr>
            <w:tcW w:w="7268" w:type="dxa"/>
          </w:tcPr>
          <w:p w:rsidR="003C288E" w:rsidRDefault="003C288E">
            <w:pPr>
              <w:pStyle w:val="TableParagraph"/>
              <w:rPr>
                <w:sz w:val="24"/>
              </w:rPr>
            </w:pPr>
          </w:p>
        </w:tc>
      </w:tr>
    </w:tbl>
    <w:p w:rsidR="003C288E" w:rsidRDefault="003C288E">
      <w:pPr>
        <w:rPr>
          <w:sz w:val="24"/>
        </w:rPr>
        <w:sectPr w:rsidR="003C288E">
          <w:headerReference w:type="default" r:id="rId6"/>
          <w:footerReference w:type="default" r:id="rId7"/>
          <w:type w:val="continuous"/>
          <w:pgSz w:w="12240" w:h="15840"/>
          <w:pgMar w:top="1720" w:right="580" w:bottom="1160" w:left="1220" w:header="1481" w:footer="974" w:gutter="0"/>
          <w:pgNumType w:start="1"/>
          <w:cols w:space="720"/>
        </w:sectPr>
      </w:pPr>
    </w:p>
    <w:p w:rsidR="003C288E" w:rsidRDefault="003C288E">
      <w:pPr>
        <w:pStyle w:val="BodyText"/>
        <w:spacing w:before="6"/>
        <w:rPr>
          <w:sz w:val="22"/>
        </w:rPr>
      </w:pPr>
    </w:p>
    <w:p w:rsidR="003C288E" w:rsidRDefault="003301AB">
      <w:pPr>
        <w:pStyle w:val="BodyText"/>
        <w:ind w:left="11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735320" cy="3686810"/>
                <wp:effectExtent l="6985" t="8890" r="10795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368681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288E" w:rsidRDefault="003301AB">
                            <w:pPr>
                              <w:spacing w:line="273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III. Evaluator’s Recommendation: (Please check one.)</w:t>
                            </w:r>
                          </w:p>
                          <w:p w:rsidR="003C288E" w:rsidRDefault="003C288E">
                            <w:pPr>
                              <w:pStyle w:val="BodyText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3C288E" w:rsidRDefault="003301AB">
                            <w:pPr>
                              <w:tabs>
                                <w:tab w:val="left" w:pos="707"/>
                              </w:tabs>
                              <w:spacing w:before="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Continuation of program at the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current level of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activity</w:t>
                            </w: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3C288E" w:rsidRDefault="003301AB">
                            <w:pPr>
                              <w:tabs>
                                <w:tab w:val="left" w:pos="707"/>
                              </w:tabs>
                              <w:ind w:left="767" w:right="111" w:hanging="6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Continuation of program at reduced level of activity or with other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corrective action</w:t>
                            </w:r>
                            <w:r>
                              <w:rPr>
                                <w:sz w:val="24"/>
                              </w:rPr>
                              <w:t>: P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rogress report due by November 1 next academic year.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Program deficiencies that need to be corrected and issues addressed should be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outlined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3C288E" w:rsidRDefault="003301AB">
                            <w:pPr>
                              <w:ind w:left="827" w:right="941" w:hanging="720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</w:t>
                            </w:r>
                            <w:r>
                              <w:rPr>
                                <w:sz w:val="24"/>
                              </w:rPr>
                              <w:t>tinuation of the program with identification of the program for</w:t>
                            </w:r>
                            <w:r>
                              <w:rPr>
                                <w:spacing w:val="-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resource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development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Progress report due by November 1 next academic year.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Program issues to be addressed should be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outlined)</w:t>
                            </w:r>
                          </w:p>
                          <w:p w:rsidR="003C288E" w:rsidRDefault="003301AB">
                            <w:pPr>
                              <w:pStyle w:val="BodyText"/>
                              <w:tabs>
                                <w:tab w:val="left" w:pos="707"/>
                              </w:tabs>
                              <w:spacing w:before="2"/>
                              <w:ind w:left="767" w:right="851" w:hanging="66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Development of a cooperative program with another institution, or sharing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of courses, facilities, faculty, and 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like.</w:t>
                            </w:r>
                          </w:p>
                          <w:p w:rsidR="003C288E" w:rsidRDefault="003301AB">
                            <w:pPr>
                              <w:pStyle w:val="BodyText"/>
                              <w:tabs>
                                <w:tab w:val="left" w:pos="707"/>
                              </w:tabs>
                              <w:ind w:left="107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Discontinuation of 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</w:p>
                          <w:p w:rsidR="003C288E" w:rsidRDefault="003C288E">
                            <w:pPr>
                              <w:pStyle w:val="BodyText"/>
                            </w:pPr>
                          </w:p>
                          <w:p w:rsidR="003C288E" w:rsidRDefault="003301AB">
                            <w:pPr>
                              <w:pStyle w:val="BodyText"/>
                              <w:ind w:left="107"/>
                            </w:pPr>
                            <w:r>
                              <w:t>Note:</w:t>
                            </w:r>
                          </w:p>
                          <w:p w:rsidR="003C288E" w:rsidRDefault="003301AB">
                            <w:pPr>
                              <w:pStyle w:val="BodyText"/>
                              <w:ind w:left="107" w:right="207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Corrective Action </w:t>
                            </w:r>
                            <w:r>
                              <w:t>will apply to programs that have deficiencies that the program itself can add</w:t>
                            </w:r>
                            <w:r>
                              <w:t>ress and correct.</w:t>
                            </w:r>
                          </w:p>
                          <w:p w:rsidR="003C288E" w:rsidRDefault="003301AB">
                            <w:pPr>
                              <w:pStyle w:val="BodyText"/>
                              <w:ind w:left="107" w:right="367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Resource Development </w:t>
                            </w:r>
                            <w:r>
                              <w:t>will apply to already viable programs that require additional resources from the Administration to help achieve their full potential. This designation is considered an investment in a viable program as opposed to addr</w:t>
                            </w:r>
                            <w:r>
                              <w:t>essing issues of a weak program.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6pt;height:29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axhQIAABkFAAAOAAAAZHJzL2Uyb0RvYy54bWysVG1v2yAQ/j5p/wHxPbWduGlq1am6OJkm&#10;dS9Sux9AMI7RMDAgsbtp/30HxG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" filled="f" strokeweight=".16969mm">
                <v:textbox inset="0,0,0,0">
                  <w:txbxContent>
                    <w:p w:rsidR="003C288E" w:rsidRDefault="003301AB">
                      <w:pPr>
                        <w:spacing w:line="273" w:lineRule="exact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III. Evaluator’s Recommendation: (Please check one.)</w:t>
                      </w:r>
                    </w:p>
                    <w:p w:rsidR="003C288E" w:rsidRDefault="003C288E">
                      <w:pPr>
                        <w:pStyle w:val="BodyText"/>
                        <w:spacing w:before="1"/>
                        <w:rPr>
                          <w:sz w:val="23"/>
                        </w:rPr>
                      </w:pPr>
                    </w:p>
                    <w:p w:rsidR="003C288E" w:rsidRDefault="003301AB">
                      <w:pPr>
                        <w:tabs>
                          <w:tab w:val="left" w:pos="707"/>
                        </w:tabs>
                        <w:spacing w:before="1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Continuation of program at the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current level of</w:t>
                      </w:r>
                      <w:r>
                        <w:rPr>
                          <w:b/>
                          <w:spacing w:val="-8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activity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</w:p>
                    <w:p w:rsidR="003C288E" w:rsidRDefault="003301AB">
                      <w:pPr>
                        <w:tabs>
                          <w:tab w:val="left" w:pos="707"/>
                        </w:tabs>
                        <w:ind w:left="767" w:right="111" w:hanging="660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Continuation of program at reduced level of activity or with other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corrective action</w:t>
                      </w:r>
                      <w:r>
                        <w:rPr>
                          <w:sz w:val="24"/>
                        </w:rPr>
                        <w:t>: P</w:t>
                      </w:r>
                      <w:r>
                        <w:rPr>
                          <w:b/>
                          <w:sz w:val="24"/>
                        </w:rPr>
                        <w:t xml:space="preserve">rogress report due by November 1 next academic year.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Program deficiencies that need to be corrected and issues addressed should be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outlined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:rsidR="003C288E" w:rsidRDefault="003301AB">
                      <w:pPr>
                        <w:ind w:left="827" w:right="941" w:hanging="720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</w:t>
                      </w:r>
                      <w:r>
                        <w:rPr>
                          <w:sz w:val="24"/>
                        </w:rPr>
                        <w:t>tinuation of the program with identification of the program for</w:t>
                      </w:r>
                      <w:r>
                        <w:rPr>
                          <w:spacing w:val="-3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resource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development</w:t>
                      </w:r>
                      <w:r>
                        <w:rPr>
                          <w:b/>
                          <w:sz w:val="24"/>
                        </w:rPr>
                        <w:t xml:space="preserve">: Progress report due by November 1 next academic year.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Program issues to be addressed should be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outlined)</w:t>
                      </w:r>
                    </w:p>
                    <w:p w:rsidR="003C288E" w:rsidRDefault="003301AB">
                      <w:pPr>
                        <w:pStyle w:val="BodyText"/>
                        <w:tabs>
                          <w:tab w:val="left" w:pos="707"/>
                        </w:tabs>
                        <w:spacing w:before="2"/>
                        <w:ind w:left="767" w:right="851" w:hanging="66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Development of a cooperative program with another institution, or sharing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of courses, facilities, faculty, and 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like.</w:t>
                      </w:r>
                    </w:p>
                    <w:p w:rsidR="003C288E" w:rsidRDefault="003301AB">
                      <w:pPr>
                        <w:pStyle w:val="BodyText"/>
                        <w:tabs>
                          <w:tab w:val="left" w:pos="707"/>
                        </w:tabs>
                        <w:ind w:left="107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Discontinuation of 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program</w:t>
                      </w:r>
                    </w:p>
                    <w:p w:rsidR="003C288E" w:rsidRDefault="003C288E">
                      <w:pPr>
                        <w:pStyle w:val="BodyText"/>
                      </w:pPr>
                    </w:p>
                    <w:p w:rsidR="003C288E" w:rsidRDefault="003301AB">
                      <w:pPr>
                        <w:pStyle w:val="BodyText"/>
                        <w:ind w:left="107"/>
                      </w:pPr>
                      <w:r>
                        <w:t>Note:</w:t>
                      </w:r>
                    </w:p>
                    <w:p w:rsidR="003C288E" w:rsidRDefault="003301AB">
                      <w:pPr>
                        <w:pStyle w:val="BodyText"/>
                        <w:ind w:left="107" w:right="207"/>
                      </w:pPr>
                      <w:r>
                        <w:rPr>
                          <w:b/>
                          <w:i/>
                        </w:rPr>
                        <w:t xml:space="preserve">Corrective Action </w:t>
                      </w:r>
                      <w:r>
                        <w:t>will apply to programs that have deficiencies that the program itself can add</w:t>
                      </w:r>
                      <w:r>
                        <w:t>ress and correct.</w:t>
                      </w:r>
                    </w:p>
                    <w:p w:rsidR="003C288E" w:rsidRDefault="003301AB">
                      <w:pPr>
                        <w:pStyle w:val="BodyText"/>
                        <w:ind w:left="107" w:right="367"/>
                      </w:pPr>
                      <w:r>
                        <w:rPr>
                          <w:b/>
                          <w:i/>
                        </w:rPr>
                        <w:t xml:space="preserve">Resource Development </w:t>
                      </w:r>
                      <w:r>
                        <w:t>will apply to already viable programs that require additional resources from the Administration to help achieve their full potential. This designation is considered an investment in a viable program as opposed to addr</w:t>
                      </w:r>
                      <w:r>
                        <w:t>essing issues of a weak program.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288E" w:rsidRDefault="003C288E">
      <w:pPr>
        <w:rPr>
          <w:sz w:val="20"/>
        </w:rPr>
        <w:sectPr w:rsidR="003C288E">
          <w:pgSz w:w="12240" w:h="15840"/>
          <w:pgMar w:top="1720" w:right="580" w:bottom="1160" w:left="1220" w:header="1481" w:footer="974" w:gutter="0"/>
          <w:cols w:space="720"/>
        </w:sectPr>
      </w:pPr>
    </w:p>
    <w:p w:rsidR="003C288E" w:rsidRDefault="003301AB">
      <w:pPr>
        <w:spacing w:before="72"/>
        <w:ind w:right="116"/>
        <w:jc w:val="right"/>
        <w:rPr>
          <w:b/>
        </w:rPr>
      </w:pPr>
      <w:r>
        <w:lastRenderedPageBreak/>
        <w:t xml:space="preserve">Page </w:t>
      </w:r>
      <w:r>
        <w:rPr>
          <w:b/>
        </w:rPr>
        <w:t xml:space="preserve">3 </w:t>
      </w:r>
      <w:r>
        <w:t xml:space="preserve">of </w:t>
      </w:r>
      <w:r>
        <w:rPr>
          <w:b/>
        </w:rPr>
        <w:t>3</w:t>
      </w:r>
    </w:p>
    <w:p w:rsidR="003C288E" w:rsidRDefault="003C288E">
      <w:pPr>
        <w:pStyle w:val="BodyText"/>
        <w:spacing w:before="9"/>
        <w:rPr>
          <w:b/>
          <w:sz w:val="20"/>
        </w:rPr>
      </w:pPr>
    </w:p>
    <w:p w:rsidR="003C288E" w:rsidRDefault="003301AB">
      <w:pPr>
        <w:spacing w:before="91"/>
        <w:ind w:left="219"/>
        <w:rPr>
          <w:sz w:val="20"/>
        </w:rPr>
      </w:pPr>
      <w:r>
        <w:rPr>
          <w:sz w:val="20"/>
        </w:rPr>
        <w:t>SR-05-06-(24) 69-126 APC</w:t>
      </w:r>
    </w:p>
    <w:p w:rsidR="003C288E" w:rsidRDefault="003C288E">
      <w:pPr>
        <w:pStyle w:val="BodyText"/>
        <w:rPr>
          <w:sz w:val="20"/>
        </w:rPr>
      </w:pPr>
    </w:p>
    <w:p w:rsidR="003C288E" w:rsidRDefault="003C288E">
      <w:pPr>
        <w:pStyle w:val="BodyText"/>
        <w:spacing w:before="4"/>
        <w:rPr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9"/>
      </w:tblGrid>
      <w:tr w:rsidR="003C288E">
        <w:trPr>
          <w:trHeight w:val="827"/>
        </w:trPr>
        <w:tc>
          <w:tcPr>
            <w:tcW w:w="9029" w:type="dxa"/>
          </w:tcPr>
          <w:p w:rsidR="003C288E" w:rsidRDefault="003301AB">
            <w:pPr>
              <w:pStyle w:val="TableParagraph"/>
              <w:spacing w:line="270" w:lineRule="exact"/>
              <w:ind w:left="1766"/>
              <w:rPr>
                <w:sz w:val="24"/>
              </w:rPr>
            </w:pPr>
            <w:r>
              <w:rPr>
                <w:b/>
                <w:sz w:val="24"/>
              </w:rPr>
              <w:t xml:space="preserve">Program Review – Evaluator’s Check Sheet </w:t>
            </w:r>
            <w:r>
              <w:rPr>
                <w:sz w:val="24"/>
              </w:rPr>
              <w:t>continued</w:t>
            </w:r>
          </w:p>
          <w:p w:rsidR="003C288E" w:rsidRDefault="003C288E">
            <w:pPr>
              <w:pStyle w:val="TableParagraph"/>
              <w:spacing w:before="11"/>
            </w:pPr>
          </w:p>
          <w:p w:rsidR="003C288E" w:rsidRDefault="003301AB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 Evaluated:</w:t>
            </w:r>
          </w:p>
        </w:tc>
      </w:tr>
      <w:tr w:rsidR="003C288E">
        <w:trPr>
          <w:trHeight w:val="11310"/>
        </w:trPr>
        <w:tc>
          <w:tcPr>
            <w:tcW w:w="9029" w:type="dxa"/>
          </w:tcPr>
          <w:p w:rsidR="003C288E" w:rsidRDefault="003301AB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Additional Comments</w:t>
            </w:r>
          </w:p>
        </w:tc>
      </w:tr>
    </w:tbl>
    <w:p w:rsidR="00000000" w:rsidRDefault="003301AB"/>
    <w:sectPr w:rsidR="00000000">
      <w:headerReference w:type="default" r:id="rId8"/>
      <w:footerReference w:type="default" r:id="rId9"/>
      <w:pgSz w:w="12240" w:h="15840"/>
      <w:pgMar w:top="680" w:right="580" w:bottom="940" w:left="12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01AB">
      <w:r>
        <w:separator/>
      </w:r>
    </w:p>
  </w:endnote>
  <w:endnote w:type="continuationSeparator" w:id="0">
    <w:p w:rsidR="00000000" w:rsidRDefault="0033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8E" w:rsidRDefault="003301A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9300210</wp:posOffset>
              </wp:positionV>
              <wp:extent cx="955040" cy="165735"/>
              <wp:effectExtent l="0" t="381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88E" w:rsidRDefault="003301A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Updated 10-22-08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pt;margin-top:732.3pt;width:75.2pt;height:13.0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jMrQIAAK8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" filled="f" stroked="f">
              <v:textbox inset="0,0,0,0">
                <w:txbxContent>
                  <w:p w:rsidR="003C288E" w:rsidRDefault="003301A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Updated 10-22-08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8E" w:rsidRDefault="003301A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955040" cy="1657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88E" w:rsidRDefault="003301A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Updated 10-22-08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743.7pt;width:75.2pt;height:13.0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3qBrQ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" filled="f" stroked="f">
              <v:textbox inset="0,0,0,0">
                <w:txbxContent>
                  <w:p w:rsidR="003C288E" w:rsidRDefault="003301A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Updated 10-22-08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01AB">
      <w:r>
        <w:separator/>
      </w:r>
    </w:p>
  </w:footnote>
  <w:footnote w:type="continuationSeparator" w:id="0">
    <w:p w:rsidR="00000000" w:rsidRDefault="0033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8E" w:rsidRDefault="003301A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00" behindDoc="1" locked="0" layoutInCell="1" allowOverlap="1">
              <wp:simplePos x="0" y="0"/>
              <wp:positionH relativeFrom="page">
                <wp:posOffset>6682105</wp:posOffset>
              </wp:positionH>
              <wp:positionV relativeFrom="page">
                <wp:posOffset>927735</wp:posOffset>
              </wp:positionV>
              <wp:extent cx="659765" cy="180975"/>
              <wp:effectExtent l="0" t="381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88E" w:rsidRDefault="003301A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6.15pt;margin-top:73.05pt;width:51.95pt;height:14.2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MYrAIAAKg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" filled="f" stroked="f">
              <v:textbox inset="0,0,0,0">
                <w:txbxContent>
                  <w:p w:rsidR="003C288E" w:rsidRDefault="003301A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8E" w:rsidRDefault="003C288E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8E"/>
    <w:rsid w:val="003301AB"/>
    <w:rsid w:val="003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7F83A226-0E07-4B09-B9B4-31FB5310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</dc:title>
  <dc:creator>MCSA Authorized User</dc:creator>
  <cp:lastModifiedBy>Maynard, Amie</cp:lastModifiedBy>
  <cp:revision>2</cp:revision>
  <dcterms:created xsi:type="dcterms:W3CDTF">2018-09-19T16:44:00Z</dcterms:created>
  <dcterms:modified xsi:type="dcterms:W3CDTF">2018-09-19T16:44:00Z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2018-09-19T00:00:00Z</vt:filetime>
  </property>
</Properties>
</file>