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B2F" w:rsidRPr="00173B2F" w:rsidRDefault="00173B2F" w:rsidP="00173B2F">
      <w:pPr>
        <w:spacing w:before="100" w:beforeAutospacing="1" w:after="100" w:afterAutospacing="1" w:line="240" w:lineRule="auto"/>
        <w:contextualSpacing/>
        <w:rPr>
          <w:sz w:val="20"/>
        </w:rPr>
      </w:pPr>
      <w:r w:rsidRPr="00173B2F">
        <w:rPr>
          <w:sz w:val="20"/>
        </w:rPr>
        <w:t>Requirements- minimum 120 hours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sz w:val="20"/>
        </w:rPr>
      </w:pPr>
      <w:r w:rsidRPr="00173B2F">
        <w:rPr>
          <w:sz w:val="20"/>
        </w:rPr>
        <w:t xml:space="preserve"> </w:t>
      </w:r>
    </w:p>
    <w:p w:rsidR="00173B2F" w:rsidRPr="00173B2F" w:rsidRDefault="00173B2F" w:rsidP="00173B2F">
      <w:pPr>
        <w:spacing w:before="100" w:beforeAutospacing="1" w:after="100" w:afterAutospacing="1" w:line="240" w:lineRule="auto"/>
        <w:contextualSpacing/>
        <w:rPr>
          <w:b/>
          <w:sz w:val="20"/>
        </w:rPr>
      </w:pPr>
      <w:r w:rsidRPr="00173B2F">
        <w:rPr>
          <w:b/>
          <w:sz w:val="20"/>
        </w:rPr>
        <w:t xml:space="preserve">General Education Requirements </w:t>
      </w:r>
    </w:p>
    <w:p w:rsidR="00173B2F" w:rsidRPr="00173B2F" w:rsidRDefault="00173B2F" w:rsidP="00173B2F">
      <w:pPr>
        <w:spacing w:before="100" w:beforeAutospacing="1" w:after="100" w:afterAutospacing="1" w:line="240" w:lineRule="auto"/>
        <w:contextualSpacing/>
        <w:rPr>
          <w:b/>
          <w:sz w:val="20"/>
        </w:rPr>
      </w:pPr>
      <w:r w:rsidRPr="00173B2F">
        <w:rPr>
          <w:b/>
          <w:sz w:val="20"/>
        </w:rPr>
        <w:t>Core I- 9 hours</w:t>
      </w:r>
    </w:p>
    <w:p w:rsidR="00173B2F" w:rsidRPr="00173B2F" w:rsidRDefault="00173B2F" w:rsidP="00173B2F">
      <w:pPr>
        <w:spacing w:before="100" w:beforeAutospacing="1" w:after="100" w:afterAutospacing="1" w:line="240" w:lineRule="auto"/>
        <w:contextualSpacing/>
        <w:rPr>
          <w:sz w:val="20"/>
        </w:rPr>
      </w:pPr>
      <w:r w:rsidRPr="00173B2F">
        <w:rPr>
          <w:sz w:val="20"/>
        </w:rPr>
        <w:t>First Year Seminar (3 hours) 100/200 level 100/200 Level CT (6 hours)</w:t>
      </w:r>
    </w:p>
    <w:p w:rsidR="00173B2F" w:rsidRPr="00173B2F" w:rsidRDefault="00173B2F" w:rsidP="00173B2F">
      <w:pPr>
        <w:spacing w:before="100" w:beforeAutospacing="1" w:after="100" w:afterAutospacing="1" w:line="240" w:lineRule="auto"/>
        <w:contextualSpacing/>
        <w:rPr>
          <w:sz w:val="20"/>
        </w:rPr>
      </w:pPr>
      <w:r w:rsidRPr="00173B2F">
        <w:rPr>
          <w:sz w:val="20"/>
        </w:rPr>
        <w:t>MTH 121 (3 hours)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Core II- 25 hours (100 and 200 levels)</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Select courses to ensure 6 hours of writing intensive </w:t>
      </w:r>
    </w:p>
    <w:p w:rsidR="00173B2F" w:rsidRPr="00173B2F" w:rsidRDefault="00173B2F" w:rsidP="00173B2F">
      <w:pPr>
        <w:spacing w:before="100" w:beforeAutospacing="1" w:after="100" w:afterAutospacing="1" w:line="240" w:lineRule="auto"/>
        <w:contextualSpacing/>
        <w:rPr>
          <w:sz w:val="20"/>
        </w:rPr>
      </w:pPr>
      <w:proofErr w:type="gramStart"/>
      <w:r w:rsidRPr="00173B2F">
        <w:rPr>
          <w:sz w:val="20"/>
        </w:rPr>
        <w:t>credits</w:t>
      </w:r>
      <w:proofErr w:type="gramEnd"/>
      <w:r w:rsidRPr="00173B2F">
        <w:rPr>
          <w:sz w:val="20"/>
        </w:rPr>
        <w:t xml:space="preserve"> and 3 hours of multicultural credits.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Composition (6 hours)</w:t>
      </w:r>
    </w:p>
    <w:p w:rsidR="00173B2F" w:rsidRPr="00173B2F" w:rsidRDefault="00173B2F" w:rsidP="00173B2F">
      <w:pPr>
        <w:spacing w:before="100" w:beforeAutospacing="1" w:after="100" w:afterAutospacing="1" w:line="240" w:lineRule="auto"/>
        <w:contextualSpacing/>
        <w:rPr>
          <w:sz w:val="20"/>
        </w:rPr>
      </w:pPr>
      <w:r w:rsidRPr="00173B2F">
        <w:rPr>
          <w:sz w:val="20"/>
        </w:rPr>
        <w:t>English 101 and 201 or English 201H (honors)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Communication Studies 103 (3 hours)</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Mathematics 121 or above (3 hours)</w:t>
      </w:r>
    </w:p>
    <w:p w:rsidR="00173B2F" w:rsidRPr="00173B2F" w:rsidRDefault="00173B2F" w:rsidP="00173B2F">
      <w:pPr>
        <w:spacing w:before="100" w:beforeAutospacing="1" w:after="100" w:afterAutospacing="1" w:line="240" w:lineRule="auto"/>
        <w:ind w:left="720" w:hanging="360"/>
        <w:contextualSpacing/>
        <w:rPr>
          <w:sz w:val="20"/>
        </w:rPr>
      </w:pPr>
      <w:r w:rsidRPr="00173B2F">
        <w:rPr>
          <w:sz w:val="20"/>
        </w:rPr>
        <w:t>Math ACT of 19 or higher take MTH 121</w:t>
      </w:r>
    </w:p>
    <w:p w:rsidR="00173B2F" w:rsidRPr="00173B2F" w:rsidRDefault="00173B2F" w:rsidP="00173B2F">
      <w:pPr>
        <w:spacing w:before="100" w:beforeAutospacing="1" w:after="100" w:afterAutospacing="1" w:line="240" w:lineRule="auto"/>
        <w:ind w:left="720" w:hanging="360"/>
        <w:contextualSpacing/>
        <w:rPr>
          <w:sz w:val="20"/>
        </w:rPr>
      </w:pPr>
      <w:r w:rsidRPr="00173B2F">
        <w:rPr>
          <w:sz w:val="20"/>
        </w:rPr>
        <w:t>Math ACT of 17-18 take MTH 121B</w:t>
      </w:r>
    </w:p>
    <w:p w:rsidR="00173B2F" w:rsidRPr="00173B2F" w:rsidRDefault="00173B2F" w:rsidP="00173B2F">
      <w:pPr>
        <w:spacing w:before="100" w:beforeAutospacing="1" w:after="100" w:afterAutospacing="1" w:line="240" w:lineRule="auto"/>
        <w:ind w:left="720" w:hanging="360"/>
        <w:contextualSpacing/>
        <w:rPr>
          <w:sz w:val="20"/>
        </w:rPr>
      </w:pPr>
      <w:r w:rsidRPr="00173B2F">
        <w:rPr>
          <w:sz w:val="20"/>
        </w:rPr>
        <w:t>Math ACT of &gt;17 take MTH 100 then MTH 121</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Fine Arts (3 hours)</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Art 112 or Theater 112 </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 xml:space="preserve">Natural Science- CORE II (4 hours) </w:t>
      </w:r>
    </w:p>
    <w:p w:rsidR="00173B2F" w:rsidRPr="00173B2F" w:rsidRDefault="00173B2F" w:rsidP="00173B2F">
      <w:pPr>
        <w:spacing w:before="100" w:beforeAutospacing="1" w:after="100" w:afterAutospacing="1" w:line="240" w:lineRule="auto"/>
        <w:contextualSpacing/>
        <w:rPr>
          <w:b/>
          <w:sz w:val="20"/>
        </w:rPr>
      </w:pPr>
      <w:r w:rsidRPr="00173B2F">
        <w:rPr>
          <w:b/>
          <w:sz w:val="20"/>
        </w:rPr>
        <w:t>Social Sciences- CORE II (3 hours)</w:t>
      </w:r>
    </w:p>
    <w:p w:rsidR="00173B2F" w:rsidRPr="00173B2F" w:rsidRDefault="00173B2F" w:rsidP="00173B2F">
      <w:pPr>
        <w:spacing w:before="100" w:beforeAutospacing="1" w:after="100" w:afterAutospacing="1" w:line="240" w:lineRule="auto"/>
        <w:contextualSpacing/>
        <w:rPr>
          <w:b/>
          <w:sz w:val="20"/>
        </w:rPr>
      </w:pPr>
      <w:r w:rsidRPr="00173B2F">
        <w:rPr>
          <w:b/>
          <w:sz w:val="20"/>
        </w:rPr>
        <w:t>Humanities- CORE II (3 hours)</w:t>
      </w: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r>
        <w:rPr>
          <w:noProof/>
        </w:rPr>
        <mc:AlternateContent>
          <mc:Choice Requires="wps">
            <w:drawing>
              <wp:anchor distT="45720" distB="45720" distL="114300" distR="114300" simplePos="0" relativeHeight="251659264" behindDoc="1" locked="0" layoutInCell="1" allowOverlap="1">
                <wp:simplePos x="0" y="0"/>
                <wp:positionH relativeFrom="column">
                  <wp:posOffset>-483993</wp:posOffset>
                </wp:positionH>
                <wp:positionV relativeFrom="paragraph">
                  <wp:posOffset>170180</wp:posOffset>
                </wp:positionV>
                <wp:extent cx="3507475" cy="2592610"/>
                <wp:effectExtent l="0" t="0" r="17145"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475" cy="2592610"/>
                        </a:xfrm>
                        <a:prstGeom prst="rect">
                          <a:avLst/>
                        </a:prstGeom>
                        <a:solidFill>
                          <a:srgbClr val="FFFFFF"/>
                        </a:solidFill>
                        <a:ln w="9525">
                          <a:solidFill>
                            <a:srgbClr val="000000"/>
                          </a:solidFill>
                          <a:miter lim="800000"/>
                          <a:headEnd/>
                          <a:tailEnd/>
                        </a:ln>
                      </wps:spPr>
                      <wps:txbx>
                        <w:txbxContent>
                          <w:p w:rsidR="00173B2F" w:rsidRDefault="00173B2F" w:rsidP="00173B2F">
                            <w:pPr>
                              <w:pStyle w:val="ListParagraph"/>
                              <w:numPr>
                                <w:ilvl w:val="0"/>
                                <w:numId w:val="1"/>
                              </w:numPr>
                            </w:pPr>
                            <w:r>
                              <w:t>Six (6) credit hours of 100-level applied study on principal instrument.</w:t>
                            </w:r>
                          </w:p>
                          <w:p w:rsidR="00173B2F" w:rsidRDefault="00173B2F" w:rsidP="00173B2F">
                            <w:pPr>
                              <w:pStyle w:val="ListParagraph"/>
                            </w:pPr>
                          </w:p>
                          <w:p w:rsidR="00173B2F" w:rsidRDefault="00173B2F" w:rsidP="00173B2F">
                            <w:pPr>
                              <w:pStyle w:val="ListParagraph"/>
                              <w:numPr>
                                <w:ilvl w:val="0"/>
                                <w:numId w:val="1"/>
                              </w:numPr>
                            </w:pPr>
                            <w:r>
                              <w:t>Four (4) credit hours of 300-level applied study on principal instrument</w:t>
                            </w:r>
                          </w:p>
                          <w:p w:rsidR="00173B2F" w:rsidRDefault="00173B2F" w:rsidP="00173B2F">
                            <w:pPr>
                              <w:pStyle w:val="ListParagraph"/>
                            </w:pPr>
                          </w:p>
                          <w:p w:rsidR="00173B2F" w:rsidRDefault="00173B2F" w:rsidP="00173B2F">
                            <w:pPr>
                              <w:pStyle w:val="ListParagraph"/>
                              <w:numPr>
                                <w:ilvl w:val="0"/>
                                <w:numId w:val="1"/>
                              </w:numPr>
                            </w:pPr>
                            <w:r>
                              <w:t>Four (4) credit hours of 200-level principal ensemble. Two (2) credit hours of 400-level ensemble. These must be earned in 6 different semesters.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1pt;margin-top:13.4pt;width:276.2pt;height:204.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6cJgIAAEc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J+9gJHngZ+hdiWEPPQb6Ea9R51ir6++Bf3fEwKZjZidurYWhE6zB/LLwMrl4OuG4AFIP&#10;n6DBb9jeQwQaW6sDeUgHQXTU6XjWJqTC8fJtkS7mi4ISjr68WOZXWVQvYeXz8946/0GAJuFQUYvi&#10;R3h2uHc+pMPK55DwmwMlm61UKhp2V2+UJQeGjbKNK1bwIkwZMlR0WeTFxMBfIdK4/gShpceOV1JX&#10;9PocxMrA23vTxH70TKrpjCkrcyIycDex6Md6PAlTQ3NESi1MnY2TiIcO7E9KBuzqirofe2YFJeqj&#10;QVmW2XwexiAa82KRo2EvPfWlhxmOUBX1lEzHjY+jEwgzcIvytTISG3SeMjnlit0a+T5NVhiHSztG&#10;/Zr/9RMAAAD//wMAUEsDBBQABgAIAAAAIQAUkuOE4AAAAAoBAAAPAAAAZHJzL2Rvd25yZXYueG1s&#10;TI9BT8MwDIXvSPyHyEhc0JauG90oTSeEBIIbbBNcs8ZrKxKnNFlX/j2GC9xsv6fn7xXr0VkxYB9a&#10;Twpm0wQEUuVNS7WC3fZhsgIRoiajrSdU8IUB1uX5WaFz40/0isMm1oJDKORaQRNjl0sZqgadDlPf&#10;IbF28L3Tkde+lqbXJw53VqZJkkmnW+IPje7wvsHqY3N0ClaLp+E9PM9f3qrsYG/i1XJ4/OyVurwY&#10;725BRBzjnxl+8BkdSmba+yOZIKyCyTJL2aogzbgCGxa/hz0P8+sZyLKQ/yuU3wAAAP//AwBQSwEC&#10;LQAUAAYACAAAACEAtoM4kv4AAADhAQAAEwAAAAAAAAAAAAAAAAAAAAAAW0NvbnRlbnRfVHlwZXNd&#10;LnhtbFBLAQItABQABgAIAAAAIQA4/SH/1gAAAJQBAAALAAAAAAAAAAAAAAAAAC8BAABfcmVscy8u&#10;cmVsc1BLAQItABQABgAIAAAAIQAL3l6cJgIAAEcEAAAOAAAAAAAAAAAAAAAAAC4CAABkcnMvZTJv&#10;RG9jLnhtbFBLAQItABQABgAIAAAAIQAUkuOE4AAAAAoBAAAPAAAAAAAAAAAAAAAAAIAEAABkcnMv&#10;ZG93bnJldi54bWxQSwUGAAAAAAQABADzAAAAjQUAAAAA&#10;">
                <v:textbox>
                  <w:txbxContent>
                    <w:p w:rsidR="00173B2F" w:rsidRDefault="00173B2F" w:rsidP="00173B2F">
                      <w:pPr>
                        <w:pStyle w:val="ListParagraph"/>
                        <w:numPr>
                          <w:ilvl w:val="0"/>
                          <w:numId w:val="1"/>
                        </w:numPr>
                      </w:pPr>
                      <w:r>
                        <w:t>Six (6) credit hours of 100-level applied study on principal instrument.</w:t>
                      </w:r>
                    </w:p>
                    <w:p w:rsidR="00173B2F" w:rsidRDefault="00173B2F" w:rsidP="00173B2F">
                      <w:pPr>
                        <w:pStyle w:val="ListParagraph"/>
                      </w:pPr>
                    </w:p>
                    <w:p w:rsidR="00173B2F" w:rsidRDefault="00173B2F" w:rsidP="00173B2F">
                      <w:pPr>
                        <w:pStyle w:val="ListParagraph"/>
                        <w:numPr>
                          <w:ilvl w:val="0"/>
                          <w:numId w:val="1"/>
                        </w:numPr>
                      </w:pPr>
                      <w:r>
                        <w:t>Four (4) credit hours of 300-level applied study on principal instrument</w:t>
                      </w:r>
                    </w:p>
                    <w:p w:rsidR="00173B2F" w:rsidRDefault="00173B2F" w:rsidP="00173B2F">
                      <w:pPr>
                        <w:pStyle w:val="ListParagraph"/>
                      </w:pPr>
                    </w:p>
                    <w:p w:rsidR="00173B2F" w:rsidRDefault="00173B2F" w:rsidP="00173B2F">
                      <w:pPr>
                        <w:pStyle w:val="ListParagraph"/>
                        <w:numPr>
                          <w:ilvl w:val="0"/>
                          <w:numId w:val="1"/>
                        </w:numPr>
                      </w:pPr>
                      <w:r>
                        <w:t>Four (4) credit hours of 200-level principal ensemble. Two (2) credit hours of 400-level ensemble. These must be earned in 6 different semesters.</w:t>
                      </w:r>
                    </w:p>
                  </w:txbxContent>
                </v:textbox>
              </v:shape>
            </w:pict>
          </mc:Fallback>
        </mc:AlternateContent>
      </w: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sz w:val="20"/>
        </w:rPr>
      </w:pPr>
      <w:r w:rsidRPr="00173B2F">
        <w:rPr>
          <w:sz w:val="20"/>
        </w:rPr>
        <w:t xml:space="preserve"> </w:t>
      </w:r>
    </w:p>
    <w:p w:rsid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b/>
          <w:sz w:val="20"/>
        </w:rPr>
      </w:pPr>
      <w:r w:rsidRPr="00173B2F">
        <w:rPr>
          <w:b/>
          <w:sz w:val="20"/>
        </w:rPr>
        <w:t>Bachelor of Arts</w:t>
      </w:r>
      <w:r>
        <w:rPr>
          <w:b/>
          <w:sz w:val="20"/>
        </w:rPr>
        <w:t xml:space="preserve"> in the Arts, Music Requirement</w:t>
      </w:r>
    </w:p>
    <w:p w:rsidR="00173B2F" w:rsidRPr="00173B2F" w:rsidRDefault="00173B2F" w:rsidP="00173B2F">
      <w:pPr>
        <w:spacing w:before="100" w:beforeAutospacing="1" w:after="100" w:afterAutospacing="1" w:line="240" w:lineRule="auto"/>
        <w:contextualSpacing/>
        <w:rPr>
          <w:b/>
          <w:sz w:val="20"/>
        </w:rPr>
      </w:pPr>
      <w:r w:rsidRPr="00173B2F">
        <w:rPr>
          <w:b/>
          <w:sz w:val="20"/>
        </w:rPr>
        <w:t>Music Core-15 hours</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100 Applied Music Laboratory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111 Elementary Music Theory I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112 Elementary Music Theory II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113 Elementary Aural Skills I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114 Elementary Aural Skills II </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211 Advanced Music Theory I </w:t>
      </w:r>
    </w:p>
    <w:p w:rsidR="00173B2F" w:rsidRPr="00173B2F" w:rsidRDefault="00173B2F" w:rsidP="00173B2F">
      <w:pPr>
        <w:spacing w:before="100" w:beforeAutospacing="1" w:after="100" w:afterAutospacing="1" w:line="240" w:lineRule="auto"/>
        <w:contextualSpacing/>
        <w:rPr>
          <w:sz w:val="20"/>
        </w:rPr>
      </w:pPr>
      <w:r w:rsidRPr="00173B2F">
        <w:rPr>
          <w:sz w:val="20"/>
        </w:rPr>
        <w:t>MUS 213 Advanced Aural Skills I</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218 Introduction to Music Technology  </w:t>
      </w:r>
    </w:p>
    <w:p w:rsidR="00173B2F" w:rsidRPr="00173B2F" w:rsidRDefault="00173B2F" w:rsidP="00173B2F">
      <w:pPr>
        <w:spacing w:before="100" w:beforeAutospacing="1" w:after="100" w:afterAutospacing="1" w:line="240" w:lineRule="auto"/>
        <w:contextualSpacing/>
        <w:rPr>
          <w:sz w:val="20"/>
        </w:rPr>
      </w:pPr>
      <w:r w:rsidRPr="00173B2F">
        <w:rPr>
          <w:sz w:val="20"/>
        </w:rPr>
        <w:t>MUS 376 Junior Recital</w:t>
      </w:r>
    </w:p>
    <w:p w:rsidR="00173B2F" w:rsidRPr="00173B2F" w:rsidRDefault="00173B2F" w:rsidP="00173B2F">
      <w:pPr>
        <w:spacing w:before="100" w:beforeAutospacing="1" w:after="100" w:afterAutospacing="1" w:line="240" w:lineRule="auto"/>
        <w:contextualSpacing/>
        <w:rPr>
          <w:sz w:val="20"/>
        </w:rPr>
      </w:pPr>
    </w:p>
    <w:p w:rsidR="00173B2F" w:rsidRDefault="00173B2F" w:rsidP="00173B2F">
      <w:pPr>
        <w:spacing w:before="100" w:beforeAutospacing="1" w:after="100" w:afterAutospacing="1" w:line="240" w:lineRule="auto"/>
        <w:contextualSpacing/>
        <w:rPr>
          <w:b/>
          <w:sz w:val="20"/>
        </w:rPr>
      </w:pPr>
      <w:r w:rsidRPr="00173B2F">
        <w:rPr>
          <w:b/>
          <w:sz w:val="20"/>
        </w:rPr>
        <w:t>Music Area of Emphasis-36 hours</w:t>
      </w:r>
    </w:p>
    <w:p w:rsidR="00173B2F" w:rsidRPr="00173B2F" w:rsidRDefault="00173B2F" w:rsidP="00173B2F">
      <w:pPr>
        <w:spacing w:before="100" w:beforeAutospacing="1" w:after="100" w:afterAutospacing="1" w:line="240" w:lineRule="auto"/>
        <w:contextualSpacing/>
        <w:rPr>
          <w:b/>
          <w:sz w:val="20"/>
        </w:rPr>
      </w:pP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315 or 415- </w:t>
      </w:r>
    </w:p>
    <w:p w:rsidR="00173B2F" w:rsidRPr="00173B2F" w:rsidRDefault="00173B2F" w:rsidP="00173B2F">
      <w:pPr>
        <w:spacing w:before="100" w:beforeAutospacing="1" w:after="100" w:afterAutospacing="1" w:line="240" w:lineRule="auto"/>
        <w:contextualSpacing/>
        <w:rPr>
          <w:sz w:val="20"/>
        </w:rPr>
      </w:pPr>
      <w:r w:rsidRPr="00173B2F">
        <w:rPr>
          <w:sz w:val="20"/>
        </w:rPr>
        <w:t>Basic Conduction or Advanced Conducting</w:t>
      </w:r>
    </w:p>
    <w:p w:rsidR="00173B2F" w:rsidRPr="00173B2F" w:rsidRDefault="00173B2F" w:rsidP="00173B2F">
      <w:pPr>
        <w:spacing w:before="100" w:beforeAutospacing="1" w:after="100" w:afterAutospacing="1" w:line="240" w:lineRule="auto"/>
        <w:contextualSpacing/>
        <w:rPr>
          <w:sz w:val="20"/>
        </w:rPr>
      </w:pPr>
      <w:r w:rsidRPr="00173B2F">
        <w:rPr>
          <w:sz w:val="20"/>
        </w:rPr>
        <w:t>MUS 360-Music History 1730-1900</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361-Music History since 1900 </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 xml:space="preserve">4 Credits from the following: </w:t>
      </w:r>
    </w:p>
    <w:p w:rsidR="00173B2F" w:rsidRPr="00173B2F" w:rsidRDefault="00173B2F" w:rsidP="00173B2F">
      <w:pPr>
        <w:spacing w:before="100" w:beforeAutospacing="1" w:after="100" w:afterAutospacing="1" w:line="240" w:lineRule="auto"/>
        <w:contextualSpacing/>
        <w:rPr>
          <w:sz w:val="20"/>
        </w:rPr>
      </w:pPr>
      <w:r w:rsidRPr="00173B2F">
        <w:rPr>
          <w:sz w:val="20"/>
        </w:rPr>
        <w:t>MUS 212 Advanced Music Theory II</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214 Advanced Aural Skills II </w:t>
      </w:r>
    </w:p>
    <w:p w:rsidR="00173B2F" w:rsidRPr="00173B2F" w:rsidRDefault="00173B2F" w:rsidP="00173B2F">
      <w:pPr>
        <w:spacing w:before="100" w:beforeAutospacing="1" w:after="100" w:afterAutospacing="1" w:line="240" w:lineRule="auto"/>
        <w:contextualSpacing/>
        <w:rPr>
          <w:sz w:val="20"/>
        </w:rPr>
      </w:pPr>
      <w:r w:rsidRPr="00173B2F">
        <w:rPr>
          <w:sz w:val="20"/>
        </w:rPr>
        <w:t>MUS 217 Jazz Theory</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 xml:space="preserve">3 Credits from the following: </w:t>
      </w:r>
    </w:p>
    <w:p w:rsidR="00173B2F" w:rsidRPr="00173B2F" w:rsidRDefault="00173B2F" w:rsidP="00173B2F">
      <w:pPr>
        <w:spacing w:before="100" w:beforeAutospacing="1" w:after="100" w:afterAutospacing="1" w:line="240" w:lineRule="auto"/>
        <w:contextualSpacing/>
        <w:rPr>
          <w:sz w:val="20"/>
        </w:rPr>
      </w:pPr>
      <w:r w:rsidRPr="00173B2F">
        <w:rPr>
          <w:sz w:val="20"/>
        </w:rPr>
        <w:t>MUS 250 Survey of Jazz</w:t>
      </w:r>
    </w:p>
    <w:p w:rsidR="00173B2F" w:rsidRPr="00173B2F" w:rsidRDefault="00173B2F" w:rsidP="00173B2F">
      <w:pPr>
        <w:spacing w:before="100" w:beforeAutospacing="1" w:after="100" w:afterAutospacing="1" w:line="240" w:lineRule="auto"/>
        <w:contextualSpacing/>
        <w:rPr>
          <w:sz w:val="20"/>
        </w:rPr>
      </w:pPr>
      <w:r w:rsidRPr="00173B2F">
        <w:rPr>
          <w:sz w:val="20"/>
        </w:rPr>
        <w:t xml:space="preserve">MUS 290 Music History to 1750 </w:t>
      </w:r>
    </w:p>
    <w:p w:rsidR="00173B2F" w:rsidRPr="00173B2F" w:rsidRDefault="00173B2F" w:rsidP="00173B2F">
      <w:pPr>
        <w:spacing w:before="100" w:beforeAutospacing="1" w:after="100" w:afterAutospacing="1" w:line="240" w:lineRule="auto"/>
        <w:contextualSpacing/>
        <w:rPr>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Music Electives- 4-6 hours</w:t>
      </w:r>
    </w:p>
    <w:p w:rsidR="00173B2F" w:rsidRPr="00173B2F" w:rsidRDefault="00173B2F" w:rsidP="00173B2F">
      <w:pPr>
        <w:spacing w:before="100" w:beforeAutospacing="1" w:after="100" w:afterAutospacing="1" w:line="240" w:lineRule="auto"/>
        <w:contextualSpacing/>
        <w:rPr>
          <w:b/>
          <w:sz w:val="20"/>
        </w:rPr>
      </w:pPr>
    </w:p>
    <w:p w:rsidR="00173B2F" w:rsidRPr="00173B2F" w:rsidRDefault="00C23A71" w:rsidP="00173B2F">
      <w:pPr>
        <w:spacing w:before="100" w:beforeAutospacing="1" w:after="100" w:afterAutospacing="1" w:line="240" w:lineRule="auto"/>
        <w:contextualSpacing/>
        <w:rPr>
          <w:b/>
          <w:sz w:val="20"/>
        </w:rPr>
      </w:pPr>
      <w:r>
        <w:rPr>
          <w:b/>
          <w:sz w:val="20"/>
        </w:rPr>
        <w:t xml:space="preserve">Minor- 15-18 </w:t>
      </w:r>
      <w:r w:rsidR="00173B2F" w:rsidRPr="00173B2F">
        <w:rPr>
          <w:b/>
          <w:sz w:val="20"/>
        </w:rPr>
        <w:t>hours</w:t>
      </w:r>
    </w:p>
    <w:p w:rsidR="00173B2F" w:rsidRPr="00173B2F" w:rsidRDefault="00173B2F" w:rsidP="00173B2F">
      <w:pPr>
        <w:spacing w:before="100" w:beforeAutospacing="1" w:after="100" w:afterAutospacing="1" w:line="240" w:lineRule="auto"/>
        <w:contextualSpacing/>
        <w:rPr>
          <w:b/>
          <w:sz w:val="20"/>
        </w:rPr>
      </w:pPr>
    </w:p>
    <w:p w:rsidR="00173B2F" w:rsidRPr="00173B2F" w:rsidRDefault="00173B2F" w:rsidP="00173B2F">
      <w:pPr>
        <w:spacing w:before="100" w:beforeAutospacing="1" w:after="100" w:afterAutospacing="1" w:line="240" w:lineRule="auto"/>
        <w:contextualSpacing/>
        <w:rPr>
          <w:b/>
          <w:sz w:val="20"/>
        </w:rPr>
      </w:pPr>
      <w:r w:rsidRPr="00173B2F">
        <w:rPr>
          <w:b/>
          <w:sz w:val="20"/>
        </w:rPr>
        <w:t>Outside Electives- 17-29 hours</w:t>
      </w:r>
    </w:p>
    <w:p w:rsidR="00173B2F" w:rsidRDefault="00173B2F" w:rsidP="00173B2F">
      <w:pPr>
        <w:spacing w:before="100" w:beforeAutospacing="1" w:after="100" w:afterAutospacing="1" w:line="240" w:lineRule="auto"/>
        <w:ind w:right="-810"/>
        <w:contextualSpacing/>
        <w:rPr>
          <w:sz w:val="20"/>
        </w:rPr>
      </w:pPr>
      <w:r w:rsidRPr="00173B2F">
        <w:rPr>
          <w:sz w:val="20"/>
        </w:rPr>
        <w:tab/>
        <w:t xml:space="preserve">Must include 6 to 9 hours in a single </w:t>
      </w:r>
    </w:p>
    <w:p w:rsidR="00173B2F" w:rsidRPr="00173B2F" w:rsidRDefault="00173B2F" w:rsidP="00173B2F">
      <w:pPr>
        <w:spacing w:before="100" w:beforeAutospacing="1" w:after="100" w:afterAutospacing="1" w:line="240" w:lineRule="auto"/>
        <w:ind w:right="-810" w:firstLine="720"/>
        <w:contextualSpacing/>
        <w:rPr>
          <w:sz w:val="20"/>
        </w:rPr>
      </w:pPr>
      <w:r w:rsidRPr="00173B2F">
        <w:rPr>
          <w:sz w:val="20"/>
        </w:rPr>
        <w:t>forei</w:t>
      </w:r>
      <w:bookmarkStart w:id="0" w:name="_GoBack"/>
      <w:bookmarkEnd w:id="0"/>
      <w:r w:rsidRPr="00173B2F">
        <w:rPr>
          <w:sz w:val="20"/>
        </w:rPr>
        <w:t>gn language</w:t>
      </w:r>
    </w:p>
    <w:p w:rsidR="00B931F3" w:rsidRDefault="00173B2F">
      <w:r>
        <w:rPr>
          <w:noProof/>
        </w:rPr>
        <mc:AlternateContent>
          <mc:Choice Requires="wps">
            <w:drawing>
              <wp:anchor distT="45720" distB="45720" distL="114300" distR="114300" simplePos="0" relativeHeight="251661312" behindDoc="1" locked="0" layoutInCell="1" allowOverlap="1" wp14:anchorId="39561D20" wp14:editId="37A817B0">
                <wp:simplePos x="0" y="0"/>
                <wp:positionH relativeFrom="column">
                  <wp:posOffset>-177421</wp:posOffset>
                </wp:positionH>
                <wp:positionV relativeFrom="paragraph">
                  <wp:posOffset>323708</wp:posOffset>
                </wp:positionV>
                <wp:extent cx="3507475" cy="2592610"/>
                <wp:effectExtent l="0" t="0" r="17145"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7475" cy="2592610"/>
                        </a:xfrm>
                        <a:prstGeom prst="rect">
                          <a:avLst/>
                        </a:prstGeom>
                        <a:solidFill>
                          <a:srgbClr val="FFFFFF"/>
                        </a:solidFill>
                        <a:ln w="9525">
                          <a:solidFill>
                            <a:srgbClr val="000000"/>
                          </a:solidFill>
                          <a:miter lim="800000"/>
                          <a:headEnd/>
                          <a:tailEnd/>
                        </a:ln>
                      </wps:spPr>
                      <wps:txbx>
                        <w:txbxContent>
                          <w:p w:rsidR="00173B2F" w:rsidRDefault="00173B2F" w:rsidP="00173B2F">
                            <w:pPr>
                              <w:pStyle w:val="ListParagraph"/>
                              <w:numPr>
                                <w:ilvl w:val="0"/>
                                <w:numId w:val="2"/>
                              </w:numPr>
                            </w:pPr>
                            <w:r>
                              <w:t>Full-time music student are required to participate in ensembles in each semester of residence. In addition, string majors must complete four semesters of chamber ensemble. Upon approval of the applied teacher guitar and keyboard majors may be substitute up to two semester of an appropriate chamber ensemble or accompany for two semesters of principal ensemble.</w:t>
                            </w:r>
                          </w:p>
                          <w:p w:rsidR="00173B2F" w:rsidRDefault="00173B2F" w:rsidP="00173B2F">
                            <w:pPr>
                              <w:pStyle w:val="ListParagraph"/>
                              <w:numPr>
                                <w:ilvl w:val="0"/>
                                <w:numId w:val="2"/>
                              </w:numPr>
                            </w:pPr>
                            <w:r>
                              <w:t>In addition to the formal coursework in this area of emphasis, a junior recital (MUS 376 minimum 30 minutes of music, may also be solo or chamber or lecture) is required for graduation.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561D20" id="_x0000_s1027" type="#_x0000_t202" style="position:absolute;margin-left:-13.95pt;margin-top:25.5pt;width:276.2pt;height:204.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3KQIAAEwEAAAOAAAAZHJzL2Uyb0RvYy54bWysVNtu2zAMfR+wfxD0vtjx4rYx4hRdugwD&#10;ugvQ7gNkWY6FSaInKbGzry8lu5mx7WmYHwRRpI7Ic0hvbgetyElYJ8GUdLlIKRGGQy3NoaTfnvZv&#10;bihxnpmaKTCipGfh6O329atN3xUigxZULSxBEOOKvitp631XJInjrdDMLaATBp0NWM08mvaQ1Jb1&#10;iK5VkqXpVdKDrTsLXDiHp/ejk24jftMI7r80jROeqJJibj6uNq5VWJPthhUHy7pW8ikN9g9ZaCYN&#10;PnqBumeekaOVf0BpyS04aPyCg06gaSQXsQasZpn+Vs1jyzoRa0FyXHehyf0/WP759NUSWaN2lBim&#10;UaInMXjyDgaSBXb6zhUY9NhhmB/wOESGSl33APy7IwZ2LTMHcWct9K1gNWa3DDeT2dURxwWQqv8E&#10;NT7Djh4i0NBYHQCRDILoqNL5okxIhePh2zy9Xl3nlHD0Zfk6u1pG7RJWvFzvrPMfBGgSNiW1KH2E&#10;Z6cH50M6rHgJiemDkvVeKhUNe6h2ypITwzbZxy9WgFXOw5QhfUnXeZaPDMx9bg6Rxu9vEFp67Hcl&#10;dUlvLkGsCLy9N3XsRs+kGveYsjITkYG7kUU/VMOk2KRPBfUZmbUwtjeOI25asD8p6bG1S+p+HJkV&#10;lKiPBtVZL1erMAvRWOXXGRp27qnmHmY4QpXUUzJudz7OT+DNwB2q2MjIb5B7zGRKGVs20j6NV5iJ&#10;uR2jfv0Ets8AAAD//wMAUEsDBBQABgAIAAAAIQB3mmZn4QAAAAoBAAAPAAAAZHJzL2Rvd25yZXYu&#10;eG1sTI/LTsMwEEX3SPyDNUhsUOs0TdomZFIhJBDdQUGwdeNpEuFHsN00/D1mBcvRHN17brWdtGIj&#10;Od9bg7CYJ8DINFb2pkV4e32YbYD5IIwUyhpC+CYP2/ryohKltGfzQuM+tCyGGF8KhC6EoeTcNx1p&#10;4ed2IBN/R+u0CPF0LZdOnGO4VjxNkhXXojexoRMD3XfUfO5PGmGTPY0ffrd8fm9WR1WEm/X4+OUQ&#10;r6+mu1tggabwB8OvflSHOjod7MlIzxTCLF0XEUXIF3FTBPI0y4EdELK8WAKvK/5/Qv0DAAD//wMA&#10;UEsBAi0AFAAGAAgAAAAhALaDOJL+AAAA4QEAABMAAAAAAAAAAAAAAAAAAAAAAFtDb250ZW50X1R5&#10;cGVzXS54bWxQSwECLQAUAAYACAAAACEAOP0h/9YAAACUAQAACwAAAAAAAAAAAAAAAAAvAQAAX3Jl&#10;bHMvLnJlbHNQSwECLQAUAAYACAAAACEADaA/tykCAABMBAAADgAAAAAAAAAAAAAAAAAuAgAAZHJz&#10;L2Uyb0RvYy54bWxQSwECLQAUAAYACAAAACEAd5pmZ+EAAAAKAQAADwAAAAAAAAAAAAAAAACDBAAA&#10;ZHJzL2Rvd25yZXYueG1sUEsFBgAAAAAEAAQA8wAAAJEFAAAAAA==&#10;">
                <v:textbox>
                  <w:txbxContent>
                    <w:p w:rsidR="00173B2F" w:rsidRDefault="00173B2F" w:rsidP="00173B2F">
                      <w:pPr>
                        <w:pStyle w:val="ListParagraph"/>
                        <w:numPr>
                          <w:ilvl w:val="0"/>
                          <w:numId w:val="2"/>
                        </w:numPr>
                      </w:pPr>
                      <w:r>
                        <w:t>Full-time music student are required to participate in ensembles in each semester of residence. In addition, string majors must complete four semesters of chamber ensemble. Upon approval of the applied teacher guitar and keyboard majors may be substitute up to two semester of an appropriate chamber ensemble or accompany for two semesters of principal ensemble.</w:t>
                      </w:r>
                    </w:p>
                    <w:p w:rsidR="00173B2F" w:rsidRDefault="00173B2F" w:rsidP="00173B2F">
                      <w:pPr>
                        <w:pStyle w:val="ListParagraph"/>
                        <w:numPr>
                          <w:ilvl w:val="0"/>
                          <w:numId w:val="2"/>
                        </w:numPr>
                      </w:pPr>
                      <w:r>
                        <w:t>In addition to the formal coursework in this area of emphasis, a junior recital (MUS 376 minimum 30 minutes of music, may also be solo or chamber or lecture) is required for graduation.</w:t>
                      </w:r>
                    </w:p>
                  </w:txbxContent>
                </v:textbox>
              </v:shape>
            </w:pict>
          </mc:Fallback>
        </mc:AlternateContent>
      </w:r>
    </w:p>
    <w:sectPr w:rsidR="00B931F3" w:rsidSect="00173B2F">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442F2"/>
    <w:multiLevelType w:val="hybridMultilevel"/>
    <w:tmpl w:val="0D7A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D296F"/>
    <w:multiLevelType w:val="hybridMultilevel"/>
    <w:tmpl w:val="7FE6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2F"/>
    <w:rsid w:val="00173B2F"/>
    <w:rsid w:val="00756FE6"/>
    <w:rsid w:val="00C23A71"/>
    <w:rsid w:val="00C67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F5ABB-6D51-43E1-B0A3-AF4312AB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Amber</dc:creator>
  <cp:keywords/>
  <dc:description/>
  <cp:lastModifiedBy>Murphy, Amber</cp:lastModifiedBy>
  <cp:revision>2</cp:revision>
  <dcterms:created xsi:type="dcterms:W3CDTF">2017-07-17T12:42:00Z</dcterms:created>
  <dcterms:modified xsi:type="dcterms:W3CDTF">2017-07-19T15:46:00Z</dcterms:modified>
</cp:coreProperties>
</file>