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43CC" w14:textId="77777777" w:rsidR="00281B25" w:rsidRPr="00FD314C" w:rsidRDefault="00281B25" w:rsidP="00D61F58">
      <w:pPr>
        <w:rPr>
          <w:b/>
          <w:smallCaps/>
        </w:rPr>
      </w:pPr>
      <w:r>
        <w:rPr>
          <w:b/>
          <w:smallCaps/>
        </w:rPr>
        <w:t>How to treat your</w:t>
      </w:r>
      <w:r w:rsidRPr="00281B25">
        <w:rPr>
          <w:b/>
          <w:smallCaps/>
        </w:rPr>
        <w:t xml:space="preserve"> pianist</w:t>
      </w:r>
      <w:r w:rsidR="009B4109">
        <w:rPr>
          <w:b/>
          <w:smallCaps/>
        </w:rPr>
        <w:t xml:space="preserve"> – </w:t>
      </w:r>
      <w:r w:rsidR="009B4109">
        <w:rPr>
          <w:smallCaps/>
        </w:rPr>
        <w:t>CODE OF CONDUCT</w:t>
      </w:r>
      <w:r w:rsidR="00FD314C">
        <w:rPr>
          <w:b/>
          <w:smallCaps/>
        </w:rPr>
        <w:tab/>
      </w:r>
      <w:r w:rsidR="00FD314C">
        <w:rPr>
          <w:b/>
          <w:smallCaps/>
        </w:rPr>
        <w:tab/>
      </w:r>
      <w:r w:rsidR="00FD314C">
        <w:rPr>
          <w:b/>
          <w:smallCaps/>
        </w:rPr>
        <w:tab/>
      </w:r>
      <w:r w:rsidR="00FD314C">
        <w:rPr>
          <w:b/>
          <w:smallCaps/>
        </w:rPr>
        <w:tab/>
      </w:r>
      <w:r w:rsidR="00FD314C">
        <w:rPr>
          <w:b/>
          <w:smallCaps/>
        </w:rPr>
        <w:tab/>
      </w:r>
      <w:r w:rsidR="00FD314C" w:rsidRPr="00FD314C">
        <w:rPr>
          <w:smallCaps/>
        </w:rPr>
        <w:t xml:space="preserve">10/28/14 </w:t>
      </w:r>
      <w:r w:rsidR="00E03F45">
        <w:rPr>
          <w:smallCaps/>
        </w:rPr>
        <w:t xml:space="preserve">JB, </w:t>
      </w:r>
      <w:r w:rsidR="00FD314C" w:rsidRPr="00FD314C">
        <w:rPr>
          <w:smallCaps/>
        </w:rPr>
        <w:t>HV</w:t>
      </w:r>
    </w:p>
    <w:p w14:paraId="4AE7B4DD" w14:textId="77777777" w:rsidR="0007051E" w:rsidRDefault="00D61F58" w:rsidP="00D61F58">
      <w:pPr>
        <w:pStyle w:val="ListParagraph"/>
        <w:numPr>
          <w:ilvl w:val="0"/>
          <w:numId w:val="1"/>
        </w:numPr>
      </w:pPr>
      <w:r>
        <w:t>Accompanists are, in fact, pianists</w:t>
      </w:r>
      <w:r w:rsidR="009C5B0A">
        <w:t xml:space="preserve"> (or harpsichordists or organists)</w:t>
      </w:r>
      <w:r>
        <w:t>. In addition to mastering their own instrument, they have to listen to you and “save” you, if necessary. If you would like t</w:t>
      </w:r>
      <w:r w:rsidR="009C5B0A">
        <w:t xml:space="preserve">o be courteous, please address them as </w:t>
      </w:r>
      <w:r w:rsidR="001A382F">
        <w:t>your collaborator, pianist, harpsichordist or organist</w:t>
      </w:r>
      <w:r>
        <w:t>.</w:t>
      </w:r>
    </w:p>
    <w:p w14:paraId="36124E43" w14:textId="77777777" w:rsidR="00D61F58" w:rsidRDefault="00D61F58" w:rsidP="00D61F58">
      <w:pPr>
        <w:pStyle w:val="ListParagraph"/>
        <w:numPr>
          <w:ilvl w:val="0"/>
          <w:numId w:val="1"/>
        </w:numPr>
      </w:pPr>
      <w:r>
        <w:t>Often, pianists have to practice their collaborative parts as much as their partners. If, for instance, you start working on a piece/song in August, please look for a pianist in Augu</w:t>
      </w:r>
      <w:r w:rsidR="001A382F">
        <w:t>st and provide him/her</w:t>
      </w:r>
      <w:r>
        <w:t xml:space="preserve"> with the score.</w:t>
      </w:r>
    </w:p>
    <w:p w14:paraId="77514138" w14:textId="77777777" w:rsidR="00476943" w:rsidRDefault="00D61F58" w:rsidP="00D61F58">
      <w:pPr>
        <w:pStyle w:val="ListParagraph"/>
        <w:numPr>
          <w:ilvl w:val="0"/>
          <w:numId w:val="1"/>
        </w:numPr>
      </w:pPr>
      <w:r>
        <w:t>In any event, scores should be received at least one month prior to the first performance (that includes hearings, studio c</w:t>
      </w:r>
      <w:r w:rsidR="00FD314C">
        <w:t xml:space="preserve">lasses, etc.), regardless of how </w:t>
      </w:r>
      <w:r w:rsidR="00FD314C" w:rsidRPr="001A382F">
        <w:rPr>
          <w:i/>
        </w:rPr>
        <w:t>easy</w:t>
      </w:r>
      <w:r w:rsidR="00FD314C">
        <w:t xml:space="preserve"> you think the piano part is. The decision of what a pianist </w:t>
      </w:r>
      <w:r w:rsidR="001A382F">
        <w:t>can or cannot do lies with him/her</w:t>
      </w:r>
      <w:r w:rsidR="00FD314C">
        <w:t xml:space="preserve"> and not with you. </w:t>
      </w:r>
      <w:r>
        <w:t>As a courtesy to your pianist, please</w:t>
      </w:r>
      <w:r w:rsidR="00476943">
        <w:t xml:space="preserve"> provide either original scores or Xerox copies, double-sided, with uneven page numbers on the front (this is important, because publishers/editors usually think about good places for page turns), whole-punched, and in a three-ring binder.</w:t>
      </w:r>
      <w:r w:rsidR="00215B33">
        <w:t xml:space="preserve"> Make sure the entire music made it on the Xerox copies. If the left hand at the bottom of the page is cut off, it won’t be played.</w:t>
      </w:r>
    </w:p>
    <w:p w14:paraId="033FFC3B" w14:textId="77777777" w:rsidR="004F17B1" w:rsidRDefault="004F17B1" w:rsidP="00D61F58">
      <w:pPr>
        <w:pStyle w:val="ListParagraph"/>
        <w:numPr>
          <w:ilvl w:val="0"/>
          <w:numId w:val="1"/>
        </w:numPr>
      </w:pPr>
      <w:r>
        <w:t>It is your responsibility to schedule rehearsals, not your teacher’s and not the pianist</w:t>
      </w:r>
      <w:r w:rsidR="009414AB">
        <w:t>’</w:t>
      </w:r>
      <w:r>
        <w:t>s. Please be proact</w:t>
      </w:r>
      <w:r w:rsidR="001A382F">
        <w:t xml:space="preserve">ive, use university email (not </w:t>
      </w:r>
      <w:proofErr w:type="spellStart"/>
      <w:r w:rsidR="001A382F">
        <w:t>f</w:t>
      </w:r>
      <w:r>
        <w:t>acebook</w:t>
      </w:r>
      <w:proofErr w:type="spellEnd"/>
      <w:r>
        <w:t xml:space="preserve">), and </w:t>
      </w:r>
      <w:r w:rsidR="001A382F">
        <w:t xml:space="preserve">answer emails from your pianist </w:t>
      </w:r>
      <w:r>
        <w:t>promptly.</w:t>
      </w:r>
    </w:p>
    <w:p w14:paraId="48BC12B7" w14:textId="77777777" w:rsidR="00D61F58" w:rsidRDefault="00476943" w:rsidP="00D61F58">
      <w:pPr>
        <w:pStyle w:val="ListParagraph"/>
        <w:numPr>
          <w:ilvl w:val="0"/>
          <w:numId w:val="1"/>
        </w:numPr>
      </w:pPr>
      <w:r w:rsidRPr="001A382F">
        <w:rPr>
          <w:b/>
        </w:rPr>
        <w:t>Excessive</w:t>
      </w:r>
      <w:r>
        <w:t xml:space="preserve"> rehearsing shou</w:t>
      </w:r>
      <w:r w:rsidR="004F17B1">
        <w:t xml:space="preserve">ld be avoided. We do not have </w:t>
      </w:r>
      <w:r>
        <w:t>staff accompanist</w:t>
      </w:r>
      <w:r w:rsidR="004F17B1">
        <w:t>s</w:t>
      </w:r>
      <w:r>
        <w:t xml:space="preserve"> and a significant volume of co</w:t>
      </w:r>
      <w:r w:rsidR="00FD314C">
        <w:t xml:space="preserve">llaborative playing for faculty, guest artists, </w:t>
      </w:r>
      <w:r>
        <w:t>and student</w:t>
      </w:r>
      <w:r w:rsidR="00FD314C">
        <w:t>s</w:t>
      </w:r>
      <w:r>
        <w:t xml:space="preserve"> is carried out by </w:t>
      </w:r>
      <w:r w:rsidR="00FD314C">
        <w:t xml:space="preserve">two </w:t>
      </w:r>
      <w:r>
        <w:t xml:space="preserve">faculty members who both have full-time teaching loads and are expected to further their own artistic career, recruit, serve on committees, and fulfill other university and professional service obligations. Please be considerate and </w:t>
      </w:r>
      <w:r w:rsidR="00215B33">
        <w:t>limit your rehearsal requests. Be aware</w:t>
      </w:r>
      <w:r w:rsidR="009C5B0A">
        <w:t xml:space="preserve"> that everyday-rehearsing,</w:t>
      </w:r>
      <w:r w:rsidR="00215B33">
        <w:t xml:space="preserve"> weekend rehearsals</w:t>
      </w:r>
      <w:r w:rsidR="009C5B0A">
        <w:t>, and rehearsals during breaks (that includes Thanksgiving and Spring breaks)</w:t>
      </w:r>
      <w:r w:rsidR="00215B33">
        <w:t xml:space="preserve"> are invasive and cut into your partner</w:t>
      </w:r>
      <w:r w:rsidR="00FD314C">
        <w:t>’</w:t>
      </w:r>
      <w:r w:rsidR="00215B33">
        <w:t>s other professional obligations and private life.</w:t>
      </w:r>
    </w:p>
    <w:p w14:paraId="7226C18F" w14:textId="77777777" w:rsidR="004F17B1" w:rsidRDefault="004F17B1" w:rsidP="00D61F58">
      <w:pPr>
        <w:pStyle w:val="ListParagraph"/>
        <w:numPr>
          <w:ilvl w:val="0"/>
          <w:numId w:val="1"/>
        </w:numPr>
      </w:pPr>
      <w:r>
        <w:t>Be certain to clearly state your expectations to your pianist: approximate number of rehearsals, number and kind of all planned performances, inclusion or exclusion of orchestra pre-, inter-, or postludes in piano reductions, inclusion or exclusion of piano solo variations in variation sets etc.</w:t>
      </w:r>
    </w:p>
    <w:p w14:paraId="53DC7BF1" w14:textId="77777777" w:rsidR="004F17B1" w:rsidRDefault="004F17B1" w:rsidP="00D61F58">
      <w:pPr>
        <w:pStyle w:val="ListParagraph"/>
        <w:numPr>
          <w:ilvl w:val="0"/>
          <w:numId w:val="1"/>
        </w:numPr>
      </w:pPr>
      <w:r>
        <w:t xml:space="preserve">When a pianist agrees to play with you, </w:t>
      </w:r>
      <w:r w:rsidR="001A382F">
        <w:t>he/</w:t>
      </w:r>
      <w:r>
        <w:t>she agrees to a certain repertoire, as well. If you choose to change your program, especially repeatedly</w:t>
      </w:r>
      <w:r w:rsidR="00FD314C">
        <w:t xml:space="preserve"> or on </w:t>
      </w:r>
      <w:r>
        <w:t>short notice, there is no obligation for the pianist</w:t>
      </w:r>
      <w:r w:rsidR="001A382F">
        <w:t xml:space="preserve"> to honor the</w:t>
      </w:r>
      <w:r w:rsidR="00FD314C">
        <w:t xml:space="preserve"> commitment since</w:t>
      </w:r>
      <w:r>
        <w:t xml:space="preserve"> you have changed the conditions. </w:t>
      </w:r>
    </w:p>
    <w:p w14:paraId="4C8BA318" w14:textId="77777777" w:rsidR="00215B33" w:rsidRDefault="00215B33" w:rsidP="00D61F58">
      <w:pPr>
        <w:pStyle w:val="ListParagraph"/>
        <w:numPr>
          <w:ilvl w:val="0"/>
          <w:numId w:val="1"/>
        </w:numPr>
      </w:pPr>
      <w:r>
        <w:t xml:space="preserve">Pianists have schedules, just like you. Rehearsals should be agreed upon by all partners involved and in a timely fashion. Simply </w:t>
      </w:r>
      <w:proofErr w:type="spellStart"/>
      <w:r>
        <w:t>CC’ing</w:t>
      </w:r>
      <w:proofErr w:type="spellEnd"/>
      <w:r>
        <w:t xml:space="preserve"> a keyboardist into an email exchange about rehearsal times is not acceptable. Rehearsal times should be set at least a few days in advance.</w:t>
      </w:r>
    </w:p>
    <w:p w14:paraId="23FCA1B1" w14:textId="77777777" w:rsidR="009C5B0A" w:rsidRDefault="00215B33" w:rsidP="00D61F58">
      <w:pPr>
        <w:pStyle w:val="ListParagraph"/>
        <w:numPr>
          <w:ilvl w:val="0"/>
          <w:numId w:val="1"/>
        </w:numPr>
      </w:pPr>
      <w:r>
        <w:t xml:space="preserve">Rehearsals are different from </w:t>
      </w:r>
      <w:proofErr w:type="spellStart"/>
      <w:r>
        <w:t>coachings</w:t>
      </w:r>
      <w:proofErr w:type="spellEnd"/>
      <w:r>
        <w:t>. If you plan to br</w:t>
      </w:r>
      <w:r w:rsidR="009C5B0A">
        <w:t>ing in an audience, be it</w:t>
      </w:r>
      <w:r>
        <w:t xml:space="preserve"> your professor or a friend, please ask the pianist</w:t>
      </w:r>
      <w:r w:rsidR="009C5B0A">
        <w:t xml:space="preserve"> beforehand. It is common practice to rehearse before receiving a coaching.</w:t>
      </w:r>
    </w:p>
    <w:p w14:paraId="2DD3D234" w14:textId="77777777" w:rsidR="004F17B1" w:rsidRDefault="009C5B0A" w:rsidP="00FD314C">
      <w:pPr>
        <w:pStyle w:val="ListParagraph"/>
        <w:numPr>
          <w:ilvl w:val="0"/>
          <w:numId w:val="1"/>
        </w:numPr>
      </w:pPr>
      <w:r>
        <w:t>When advertizing your performance, please mention the names of all performers. Keyboardists do not simply provide a service to you—they have artistic standards for their own playing</w:t>
      </w:r>
      <w:r w:rsidR="00DA7A7C">
        <w:t xml:space="preserve"> </w:t>
      </w:r>
      <w:r>
        <w:t>and feel just as much pressure and excitement as you during the performance.</w:t>
      </w:r>
      <w:r w:rsidR="00215B33">
        <w:t xml:space="preserve"> </w:t>
      </w:r>
      <w:r w:rsidR="0036143A">
        <w:t xml:space="preserve"> </w:t>
      </w:r>
      <w:r w:rsidR="003542AE">
        <w:t xml:space="preserve"> </w:t>
      </w:r>
    </w:p>
    <w:p w14:paraId="244A7028" w14:textId="622A2820" w:rsidR="000E049E" w:rsidRDefault="009B4109" w:rsidP="009B4109">
      <w:pPr>
        <w:ind w:left="180"/>
        <w:rPr>
          <w:i/>
        </w:rPr>
      </w:pPr>
      <w:r>
        <w:rPr>
          <w:i/>
        </w:rPr>
        <w:t>I hereby agree</w:t>
      </w:r>
      <w:r w:rsidR="000E049E">
        <w:rPr>
          <w:i/>
        </w:rPr>
        <w:t xml:space="preserve"> </w:t>
      </w:r>
      <w:r>
        <w:rPr>
          <w:i/>
        </w:rPr>
        <w:t xml:space="preserve">to all points </w:t>
      </w:r>
      <w:r w:rsidR="000E049E">
        <w:rPr>
          <w:i/>
        </w:rPr>
        <w:t>(</w:t>
      </w:r>
      <w:r w:rsidR="000E049E">
        <w:rPr>
          <w:i/>
        </w:rPr>
        <w:t>and understand</w:t>
      </w:r>
      <w:r w:rsidR="000E049E">
        <w:rPr>
          <w:i/>
        </w:rPr>
        <w:t xml:space="preserve">) as </w:t>
      </w:r>
      <w:r>
        <w:rPr>
          <w:i/>
        </w:rPr>
        <w:t xml:space="preserve">mentioned </w:t>
      </w:r>
      <w:r w:rsidR="000E049E">
        <w:rPr>
          <w:i/>
        </w:rPr>
        <w:t>above</w:t>
      </w:r>
    </w:p>
    <w:p w14:paraId="3233D2A2" w14:textId="1D6DCC3B" w:rsidR="009B4109" w:rsidRPr="009B4109" w:rsidRDefault="009B4109" w:rsidP="009B4109">
      <w:pPr>
        <w:ind w:left="180"/>
      </w:pPr>
      <w:r>
        <w:t>SIGNED</w:t>
      </w:r>
      <w:proofErr w:type="gramStart"/>
      <w:r w:rsidR="000E049E">
        <w:t>:</w:t>
      </w:r>
      <w:r>
        <w:t>_</w:t>
      </w:r>
      <w:proofErr w:type="gramEnd"/>
      <w:r>
        <w:t>___________________________</w:t>
      </w:r>
      <w:r w:rsidR="004F0D62">
        <w:t>_____________________________</w:t>
      </w:r>
      <w:bookmarkStart w:id="0" w:name="_GoBack"/>
      <w:bookmarkEnd w:id="0"/>
    </w:p>
    <w:sectPr w:rsidR="009B4109" w:rsidRPr="009B4109" w:rsidSect="009B4109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3A5"/>
    <w:multiLevelType w:val="hybridMultilevel"/>
    <w:tmpl w:val="53C4F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8"/>
    <w:rsid w:val="00027DFE"/>
    <w:rsid w:val="000E049E"/>
    <w:rsid w:val="001A382F"/>
    <w:rsid w:val="00215B33"/>
    <w:rsid w:val="00281B25"/>
    <w:rsid w:val="002A0668"/>
    <w:rsid w:val="003542AE"/>
    <w:rsid w:val="0036143A"/>
    <w:rsid w:val="00406DE2"/>
    <w:rsid w:val="00476943"/>
    <w:rsid w:val="004B44E2"/>
    <w:rsid w:val="004F0D62"/>
    <w:rsid w:val="004F17B1"/>
    <w:rsid w:val="008064DB"/>
    <w:rsid w:val="008F1906"/>
    <w:rsid w:val="009414AB"/>
    <w:rsid w:val="009571AA"/>
    <w:rsid w:val="009B4109"/>
    <w:rsid w:val="009C5B0A"/>
    <w:rsid w:val="00D61F58"/>
    <w:rsid w:val="00DA7A7C"/>
    <w:rsid w:val="00E03F45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AE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Vauth</dc:creator>
  <cp:lastModifiedBy>Marshall University</cp:lastModifiedBy>
  <cp:revision>7</cp:revision>
  <cp:lastPrinted>2014-10-28T18:43:00Z</cp:lastPrinted>
  <dcterms:created xsi:type="dcterms:W3CDTF">2014-10-29T18:13:00Z</dcterms:created>
  <dcterms:modified xsi:type="dcterms:W3CDTF">2014-10-29T18:25:00Z</dcterms:modified>
</cp:coreProperties>
</file>