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33" w:rsidRDefault="00A54732">
      <w:r>
        <w:t>Historical Award List</w:t>
      </w:r>
    </w:p>
    <w:tbl>
      <w:tblPr>
        <w:tblW w:w="9048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3300"/>
        <w:gridCol w:w="2606"/>
        <w:gridCol w:w="1226"/>
      </w:tblGrid>
      <w:tr w:rsidR="00A54732" w:rsidRPr="00A54732" w:rsidTr="00A54732">
        <w:trPr>
          <w:tblHeader/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center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b/>
                <w:bCs/>
                <w:color w:val="333333"/>
                <w:sz w:val="20"/>
                <w:szCs w:val="20"/>
              </w:rPr>
              <w:t>Solicitation #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center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b/>
                <w:bCs/>
                <w:color w:val="333333"/>
                <w:sz w:val="20"/>
                <w:szCs w:val="20"/>
              </w:rPr>
              <w:t>Description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center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b/>
                <w:bCs/>
                <w:color w:val="333333"/>
                <w:sz w:val="20"/>
                <w:szCs w:val="20"/>
              </w:rPr>
              <w:t>Awarded Vendor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center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b/>
                <w:bCs/>
                <w:color w:val="333333"/>
                <w:sz w:val="20"/>
                <w:szCs w:val="20"/>
              </w:rPr>
              <w:t>Amount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R1501060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proofErr w:type="spellStart"/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Nexan</w:t>
            </w:r>
            <w:proofErr w:type="spellEnd"/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 xml:space="preserve"> E48V SAN Array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Scale Data Com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$61,220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R1501040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 Band Uniforms</w:t>
            </w:r>
            <w:bookmarkStart w:id="0" w:name="_GoBack"/>
            <w:bookmarkEnd w:id="0"/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Fred J Miller Inc.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$172,159.70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MU14AthAudit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Annual audit / tax reporting </w:t>
            </w:r>
            <w:r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-</w:t>
            </w: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 xml:space="preserve"> Athletics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The Fyffe Jones Group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Open-End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MU15AthBus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 xml:space="preserve">Ground Transportation </w:t>
            </w:r>
            <w:r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-</w:t>
            </w: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 xml:space="preserve"> athletic teams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Spring Valley Charter Co. Inc.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Open-End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MU15ATHINS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Group insurance coverage to various sports programs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Summit America Insurance Services LC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Open-End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R1401040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proofErr w:type="spellStart"/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Langendroff</w:t>
            </w:r>
            <w:proofErr w:type="spellEnd"/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 xml:space="preserve"> Apparatus &amp; Accessories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proofErr w:type="spellStart"/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ADInstruments</w:t>
            </w:r>
            <w:proofErr w:type="spellEnd"/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, Inc.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$25,505.00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R1401001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Equipment move for Smith Hall Art Department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Central Van &amp; Storage Inc.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$29,300.00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MU15PARKING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Parking Permit Hangers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proofErr w:type="spellStart"/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Rydell</w:t>
            </w:r>
            <w:proofErr w:type="spellEnd"/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Open End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R1401055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Buskirk Hall Boiler Replacement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Dougherty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$232,895.00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MU15VEND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Vending Services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Coke and AVI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Open-End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R1401058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Exterior Restoration to Twin Towers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Wilson Restoration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$346,202.00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R1401077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Renovations SOM Admissions &amp; Health Sciences Library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MIRC Construction Services LLC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$330,000.00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R1501042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 Library Study Carrels and Office Furniture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Capitol Business Interiors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$57,409.06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R1500656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Replacement of (2) tubes Hurst Boiler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Alpha Mechanical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$40,353.00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MU15AthleticMedSP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 xml:space="preserve">Supplies </w:t>
            </w:r>
            <w:r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-</w:t>
            </w: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 xml:space="preserve"> Athletic Training Room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Split Award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MU15CEMENT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Masonry Contract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Cement Finishing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Open-End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MU15ChemClean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Cleaning Products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proofErr w:type="spellStart"/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JanPak</w:t>
            </w:r>
            <w:proofErr w:type="spellEnd"/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Open-End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R1500587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Open End Smart Podium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Smart Solution Technologies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Open-End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R1500898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 xml:space="preserve">MUJCESOM Cooling Tower 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DSO Mechanical LLC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$287,557.00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R1500734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Cisco Equipment &amp; Products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 xml:space="preserve">Coast to Coast </w:t>
            </w:r>
            <w:r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C</w:t>
            </w: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omputer Products Inc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$18,976.00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MU15REFUNDSER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Student Account Refund/Banking Services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PNC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Open End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R1501069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Broadcast Equipment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Broadcast Supply Worldwide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$14,868.00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MU15MARKETING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Marketing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Open End</w:t>
            </w: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 </w:t>
            </w:r>
          </w:p>
        </w:tc>
      </w:tr>
      <w:tr w:rsidR="00A54732" w:rsidRPr="00A54732" w:rsidTr="00A54732">
        <w:trPr>
          <w:tblCellSpacing w:w="15" w:type="dxa"/>
        </w:trPr>
        <w:tc>
          <w:tcPr>
            <w:tcW w:w="18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 R1501245</w:t>
            </w:r>
          </w:p>
        </w:tc>
        <w:tc>
          <w:tcPr>
            <w:tcW w:w="32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President’s Office Suite Renovation</w:t>
            </w:r>
          </w:p>
        </w:tc>
        <w:tc>
          <w:tcPr>
            <w:tcW w:w="25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0"/>
                <w:szCs w:val="20"/>
              </w:rPr>
              <w:t> E. P. Leach &amp; Sons</w:t>
            </w:r>
          </w:p>
        </w:tc>
        <w:tc>
          <w:tcPr>
            <w:tcW w:w="11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4732" w:rsidRPr="00A54732" w:rsidRDefault="00A54732" w:rsidP="00A54732">
            <w:pPr>
              <w:spacing w:after="0" w:line="300" w:lineRule="atLeast"/>
              <w:jc w:val="right"/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</w:pPr>
            <w:r w:rsidRPr="00A54732">
              <w:rPr>
                <w:rFonts w:ascii="inherit" w:eastAsia="Times New Roman" w:hAnsi="inherit" w:cs="Helvetica"/>
                <w:color w:val="333333"/>
                <w:sz w:val="21"/>
                <w:szCs w:val="21"/>
              </w:rPr>
              <w:t> 262,914.00</w:t>
            </w:r>
          </w:p>
        </w:tc>
      </w:tr>
    </w:tbl>
    <w:p w:rsidR="00A54732" w:rsidRDefault="00A54732"/>
    <w:sectPr w:rsidR="00A5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32"/>
    <w:rsid w:val="00861133"/>
    <w:rsid w:val="00A5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A6B89-785A-48DC-8E54-4723CF2B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4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Stephanie</dc:creator>
  <cp:keywords/>
  <dc:description/>
  <cp:lastModifiedBy>Smith, Stephanie</cp:lastModifiedBy>
  <cp:revision>1</cp:revision>
  <dcterms:created xsi:type="dcterms:W3CDTF">2016-07-05T16:23:00Z</dcterms:created>
  <dcterms:modified xsi:type="dcterms:W3CDTF">2016-07-05T16:27:00Z</dcterms:modified>
</cp:coreProperties>
</file>