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0C537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7120C538" w14:textId="77777777"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7120C55C" wp14:editId="7120C55D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0C539" w14:textId="77777777" w:rsidR="000205C9" w:rsidRDefault="000205C9" w:rsidP="000205C9">
      <w:pPr>
        <w:spacing w:line="240" w:lineRule="auto"/>
        <w:contextualSpacing/>
        <w:jc w:val="center"/>
      </w:pPr>
    </w:p>
    <w:p w14:paraId="7120C53A" w14:textId="77777777"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14:paraId="7120C53B" w14:textId="77777777" w:rsidR="000205C9" w:rsidRDefault="00F907BA" w:rsidP="000205C9">
      <w:pPr>
        <w:spacing w:line="240" w:lineRule="auto"/>
        <w:contextualSpacing/>
        <w:jc w:val="right"/>
      </w:pPr>
      <w:r>
        <w:t>SESSION 71</w:t>
      </w:r>
    </w:p>
    <w:p w14:paraId="7120C53C" w14:textId="121CE81D" w:rsidR="000205C9" w:rsidRDefault="00EE11BE" w:rsidP="000205C9">
      <w:pPr>
        <w:spacing w:line="240" w:lineRule="auto"/>
        <w:contextualSpacing/>
        <w:jc w:val="right"/>
      </w:pPr>
      <w:r>
        <w:t>September 10th</w:t>
      </w:r>
      <w:r w:rsidR="000151A9">
        <w:t>, 2013</w:t>
      </w:r>
    </w:p>
    <w:p w14:paraId="7120C53D" w14:textId="4911CE0B" w:rsidR="000205C9" w:rsidRDefault="00EE11BE" w:rsidP="000205C9">
      <w:pPr>
        <w:spacing w:line="240" w:lineRule="auto"/>
        <w:contextualSpacing/>
        <w:jc w:val="right"/>
      </w:pPr>
      <w:r>
        <w:t>MEETING 3</w:t>
      </w:r>
    </w:p>
    <w:p w14:paraId="7120C53E" w14:textId="77777777" w:rsidR="00487A9E" w:rsidRDefault="00487A9E" w:rsidP="00487A9E">
      <w:pPr>
        <w:spacing w:line="240" w:lineRule="auto"/>
        <w:contextualSpacing/>
      </w:pPr>
    </w:p>
    <w:p w14:paraId="7120C540" w14:textId="1D7047E5" w:rsidR="00487A9E" w:rsidRDefault="000205C9" w:rsidP="00EE11BE">
      <w:pPr>
        <w:spacing w:line="240" w:lineRule="auto"/>
        <w:contextualSpacing/>
        <w:jc w:val="center"/>
      </w:pPr>
      <w:r>
        <w:t>CALL TO ORDER</w:t>
      </w:r>
    </w:p>
    <w:p w14:paraId="7120C541" w14:textId="77777777" w:rsidR="000205C9" w:rsidRDefault="000205C9" w:rsidP="000205C9">
      <w:pPr>
        <w:spacing w:line="240" w:lineRule="auto"/>
        <w:contextualSpacing/>
        <w:jc w:val="center"/>
      </w:pPr>
      <w:r>
        <w:t>INVOCATION</w:t>
      </w:r>
    </w:p>
    <w:p w14:paraId="7120C542" w14:textId="77777777" w:rsidR="000205C9" w:rsidRDefault="000205C9" w:rsidP="000205C9">
      <w:pPr>
        <w:spacing w:line="240" w:lineRule="auto"/>
        <w:contextualSpacing/>
        <w:jc w:val="center"/>
      </w:pPr>
      <w:r>
        <w:t>PLEDGE OF ALLEGIANCE</w:t>
      </w:r>
    </w:p>
    <w:p w14:paraId="7120C543" w14:textId="77777777" w:rsidR="000205C9" w:rsidRDefault="000205C9" w:rsidP="000205C9">
      <w:pPr>
        <w:spacing w:line="240" w:lineRule="auto"/>
        <w:contextualSpacing/>
        <w:jc w:val="center"/>
      </w:pPr>
      <w:r>
        <w:t>ROLL CALL</w:t>
      </w:r>
    </w:p>
    <w:p w14:paraId="7120C544" w14:textId="77777777" w:rsidR="00487A9E" w:rsidRDefault="00487A9E" w:rsidP="000205C9">
      <w:pPr>
        <w:spacing w:line="240" w:lineRule="auto"/>
        <w:contextualSpacing/>
        <w:jc w:val="center"/>
      </w:pPr>
    </w:p>
    <w:p w14:paraId="7120C545" w14:textId="77777777" w:rsidR="000205C9" w:rsidRDefault="000205C9" w:rsidP="000205C9">
      <w:pPr>
        <w:spacing w:line="240" w:lineRule="auto"/>
        <w:contextualSpacing/>
      </w:pPr>
    </w:p>
    <w:p w14:paraId="39206DBA" w14:textId="49BFF79E" w:rsidR="00DE5CA9" w:rsidRPr="00F85CA1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14:paraId="23E6A18A" w14:textId="77777777" w:rsidR="00563C85" w:rsidRDefault="00563C85" w:rsidP="000205C9">
      <w:pPr>
        <w:spacing w:line="240" w:lineRule="auto"/>
        <w:contextualSpacing/>
      </w:pPr>
      <w:r>
        <w:t>SR 71.01 – Senate Constituency Service Act</w:t>
      </w:r>
    </w:p>
    <w:p w14:paraId="1362F4B1" w14:textId="448CC951" w:rsidR="00563C85" w:rsidRDefault="00563C85" w:rsidP="000205C9">
      <w:pPr>
        <w:spacing w:line="240" w:lineRule="auto"/>
        <w:contextualSpacing/>
      </w:pPr>
      <w:r>
        <w:t>SR 71.02 – Academic Information Transparency Act</w:t>
      </w:r>
    </w:p>
    <w:p w14:paraId="206AADCD" w14:textId="0B302F18" w:rsidR="00563C85" w:rsidRDefault="00563C85" w:rsidP="000205C9">
      <w:pPr>
        <w:spacing w:line="240" w:lineRule="auto"/>
        <w:contextualSpacing/>
      </w:pPr>
      <w:r>
        <w:t>SB 71.01 – MUATA</w:t>
      </w:r>
    </w:p>
    <w:p w14:paraId="6D4A7BDA" w14:textId="77777777" w:rsidR="00563C85" w:rsidRDefault="00563C85" w:rsidP="000205C9">
      <w:pPr>
        <w:spacing w:line="240" w:lineRule="auto"/>
        <w:contextualSpacing/>
      </w:pPr>
      <w:r>
        <w:t>SB 71.02 – Alpha Kappa Psi</w:t>
      </w:r>
    </w:p>
    <w:p w14:paraId="79332DB4" w14:textId="77777777" w:rsidR="009134E7" w:rsidRDefault="00563C85" w:rsidP="000205C9">
      <w:pPr>
        <w:spacing w:line="240" w:lineRule="auto"/>
        <w:contextualSpacing/>
      </w:pPr>
      <w:r>
        <w:t>SB 71.03 – MU-PROS</w:t>
      </w:r>
    </w:p>
    <w:p w14:paraId="648B31D4" w14:textId="49E7D6F7" w:rsidR="00F85CA1" w:rsidRDefault="00F85CA1" w:rsidP="000205C9">
      <w:pPr>
        <w:spacing w:line="240" w:lineRule="auto"/>
        <w:contextualSpacing/>
      </w:pPr>
      <w:r>
        <w:t>SGA Budget Review – Business Manager,</w:t>
      </w:r>
      <w:bookmarkStart w:id="0" w:name="_GoBack"/>
      <w:bookmarkEnd w:id="0"/>
      <w:r>
        <w:t xml:space="preserve"> Samantha </w:t>
      </w:r>
      <w:proofErr w:type="spellStart"/>
      <w:r>
        <w:t>Didomenico</w:t>
      </w:r>
      <w:proofErr w:type="spellEnd"/>
    </w:p>
    <w:p w14:paraId="7120C54B" w14:textId="68DBC76F" w:rsidR="000205C9" w:rsidRDefault="009134E7" w:rsidP="000205C9">
      <w:pPr>
        <w:spacing w:line="240" w:lineRule="auto"/>
        <w:contextualSpacing/>
      </w:pPr>
      <w:r>
        <w:t>Campus Life and Service Committee Chair Election</w:t>
      </w:r>
      <w:r w:rsidR="00563C85">
        <w:t xml:space="preserve"> </w:t>
      </w:r>
    </w:p>
    <w:p w14:paraId="7120C54C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14:paraId="7120C54D" w14:textId="77777777"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F907BA">
        <w:t>Elisha “E.J.” Hassan</w:t>
      </w:r>
    </w:p>
    <w:p w14:paraId="7120C54E" w14:textId="77777777" w:rsidR="000205C9" w:rsidRDefault="000205C9" w:rsidP="000205C9">
      <w:pPr>
        <w:spacing w:line="240" w:lineRule="auto"/>
        <w:contextualSpacing/>
      </w:pPr>
      <w:r>
        <w:t>Student</w:t>
      </w:r>
      <w:r w:rsidR="00F907BA">
        <w:t xml:space="preserve"> Body </w:t>
      </w:r>
      <w:proofErr w:type="gramStart"/>
      <w:r w:rsidR="00F907BA">
        <w:t>Vice</w:t>
      </w:r>
      <w:proofErr w:type="gramEnd"/>
      <w:r w:rsidR="00F907BA">
        <w:t xml:space="preserve"> President- Ashley Lyons</w:t>
      </w:r>
    </w:p>
    <w:p w14:paraId="49499B62" w14:textId="7AB12707" w:rsidR="009134E7" w:rsidRDefault="009134E7" w:rsidP="000205C9">
      <w:pPr>
        <w:spacing w:line="240" w:lineRule="auto"/>
        <w:contextualSpacing/>
      </w:pPr>
      <w:r>
        <w:t xml:space="preserve">Diversity Affairs Liaison – </w:t>
      </w:r>
      <w:proofErr w:type="spellStart"/>
      <w:r>
        <w:t>Mckenzie</w:t>
      </w:r>
      <w:proofErr w:type="spellEnd"/>
      <w:r>
        <w:t xml:space="preserve"> Cooley</w:t>
      </w:r>
    </w:p>
    <w:p w14:paraId="7120C54F" w14:textId="2F19BF4F" w:rsidR="000205C9" w:rsidRDefault="000205C9" w:rsidP="000205C9">
      <w:pPr>
        <w:spacing w:line="240" w:lineRule="auto"/>
        <w:contextualSpacing/>
      </w:pPr>
      <w:r>
        <w:t>Se</w:t>
      </w:r>
      <w:r w:rsidR="00563C85">
        <w:t xml:space="preserve">nate President Pro-Tempore – Nick </w:t>
      </w:r>
      <w:proofErr w:type="spellStart"/>
      <w:r w:rsidR="00563C85">
        <w:t>Chancey</w:t>
      </w:r>
      <w:proofErr w:type="spellEnd"/>
    </w:p>
    <w:p w14:paraId="11957E44" w14:textId="6B01FD34" w:rsidR="00563C85" w:rsidRDefault="00563C85" w:rsidP="000205C9">
      <w:pPr>
        <w:spacing w:line="240" w:lineRule="auto"/>
        <w:contextualSpacing/>
      </w:pPr>
      <w:r>
        <w:t>Senate Parliamentarian – Chad Thompson</w:t>
      </w:r>
    </w:p>
    <w:p w14:paraId="61ADFE4F" w14:textId="1B87CD02" w:rsidR="00563C85" w:rsidRDefault="00563C85" w:rsidP="000205C9">
      <w:pPr>
        <w:spacing w:line="240" w:lineRule="auto"/>
        <w:contextualSpacing/>
      </w:pPr>
      <w:r>
        <w:t>Senate Finance Chair – Duncan Waugaman</w:t>
      </w:r>
    </w:p>
    <w:p w14:paraId="7120C550" w14:textId="77777777" w:rsidR="000205C9" w:rsidRDefault="000205C9" w:rsidP="000205C9">
      <w:pPr>
        <w:tabs>
          <w:tab w:val="left" w:pos="1290"/>
        </w:tabs>
        <w:spacing w:line="240" w:lineRule="auto"/>
        <w:contextualSpacing/>
      </w:pPr>
      <w:r>
        <w:tab/>
      </w:r>
    </w:p>
    <w:p w14:paraId="7120C551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14:paraId="7120C552" w14:textId="77777777" w:rsidR="000205C9" w:rsidRPr="00525943" w:rsidRDefault="000205C9" w:rsidP="000205C9">
      <w:pPr>
        <w:spacing w:line="240" w:lineRule="auto"/>
        <w:contextualSpacing/>
      </w:pPr>
    </w:p>
    <w:p w14:paraId="7120C553" w14:textId="77777777"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14:paraId="7120C554" w14:textId="77777777" w:rsidR="000205C9" w:rsidRDefault="000205C9" w:rsidP="000205C9">
      <w:pPr>
        <w:spacing w:line="240" w:lineRule="auto"/>
        <w:contextualSpacing/>
      </w:pPr>
      <w:r>
        <w:t>Dean Steve Hensley</w:t>
      </w:r>
    </w:p>
    <w:p w14:paraId="7120C555" w14:textId="11B505AB" w:rsidR="00F907BA" w:rsidRDefault="00EE11BE" w:rsidP="000205C9">
      <w:pPr>
        <w:spacing w:line="240" w:lineRule="auto"/>
        <w:contextualSpacing/>
      </w:pPr>
      <w:r>
        <w:t>Matt James</w:t>
      </w:r>
    </w:p>
    <w:p w14:paraId="7120C556" w14:textId="726DB325" w:rsidR="00F907BA" w:rsidRPr="00C22709" w:rsidRDefault="00F907BA" w:rsidP="000205C9">
      <w:pPr>
        <w:spacing w:line="240" w:lineRule="auto"/>
        <w:contextualSpacing/>
      </w:pPr>
    </w:p>
    <w:p w14:paraId="7120C557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14:paraId="7120C558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14:paraId="7120C559" w14:textId="77777777" w:rsidR="00F907BA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lastRenderedPageBreak/>
        <w:t>OPEN FORUM</w:t>
      </w:r>
    </w:p>
    <w:p w14:paraId="7120C55A" w14:textId="77777777"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ADJOURNMENT</w:t>
      </w:r>
    </w:p>
    <w:p w14:paraId="7120C55B" w14:textId="77777777"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C9"/>
    <w:rsid w:val="000151A9"/>
    <w:rsid w:val="000205C9"/>
    <w:rsid w:val="00487A9E"/>
    <w:rsid w:val="00563C85"/>
    <w:rsid w:val="005E3756"/>
    <w:rsid w:val="0068613C"/>
    <w:rsid w:val="00771C73"/>
    <w:rsid w:val="009134E7"/>
    <w:rsid w:val="00A62311"/>
    <w:rsid w:val="00DE5CA9"/>
    <w:rsid w:val="00EE11BE"/>
    <w:rsid w:val="00F85CA1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0C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4D38-88B6-4D41-9B5F-00E545DF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Jameel Hassan</dc:creator>
  <cp:lastModifiedBy>Nicholas C Chancey</cp:lastModifiedBy>
  <cp:revision>4</cp:revision>
  <dcterms:created xsi:type="dcterms:W3CDTF">2013-09-09T12:40:00Z</dcterms:created>
  <dcterms:modified xsi:type="dcterms:W3CDTF">2013-09-09T13:15:00Z</dcterms:modified>
</cp:coreProperties>
</file>