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9865" w14:textId="20A58D04" w:rsidR="000A7FA7" w:rsidRPr="000A7FA7" w:rsidRDefault="00841C39" w:rsidP="000A7FA7">
      <w:pPr>
        <w:spacing w:before="189" w:line="249" w:lineRule="auto"/>
        <w:ind w:right="95" w:firstLine="0"/>
        <w:jc w:val="center"/>
        <w:rPr>
          <w:rFonts w:ascii="Times New Roman" w:hAnsi="Times New Roman" w:cs="Times New Roman"/>
          <w:b/>
          <w:color w:val="000000" w:themeColor="text1"/>
        </w:rPr>
      </w:pPr>
      <w:r>
        <w:rPr>
          <w:rFonts w:ascii="Times New Roman" w:hAnsi="Times New Roman" w:cs="Times New Roman"/>
          <w:b/>
          <w:color w:val="000000" w:themeColor="text1"/>
        </w:rPr>
        <w:t>B</w:t>
      </w:r>
      <w:r w:rsidR="000A7FA7" w:rsidRPr="000A7FA7">
        <w:rPr>
          <w:rFonts w:ascii="Times New Roman" w:hAnsi="Times New Roman" w:cs="Times New Roman"/>
          <w:b/>
          <w:color w:val="000000" w:themeColor="text1"/>
        </w:rPr>
        <w:t>SW STUDENT COMMITMENT CONTRACT</w:t>
      </w:r>
    </w:p>
    <w:p w14:paraId="58DF2FCF" w14:textId="66847B9C" w:rsidR="000A7FA7" w:rsidRDefault="00B50CA7" w:rsidP="000A7FA7">
      <w:pPr>
        <w:spacing w:before="189" w:line="249" w:lineRule="auto"/>
        <w:ind w:left="110" w:right="95" w:firstLine="610"/>
        <w:rPr>
          <w:rFonts w:ascii="Times New Roman" w:hAnsi="Times New Roman" w:cs="Times New Roman"/>
          <w:color w:val="000000" w:themeColor="text1"/>
        </w:rPr>
      </w:pPr>
      <w:r w:rsidRPr="00927F68">
        <w:rPr>
          <w:rFonts w:ascii="Times New Roman" w:hAnsi="Times New Roman" w:cs="Times New Roman"/>
          <w:color w:val="000000" w:themeColor="text1"/>
        </w:rPr>
        <w:t xml:space="preserve">It is expected that once a student is accepted into the </w:t>
      </w:r>
      <w:r w:rsidR="00841C39">
        <w:rPr>
          <w:rFonts w:ascii="Times New Roman" w:hAnsi="Times New Roman" w:cs="Times New Roman"/>
          <w:color w:val="000000" w:themeColor="text1"/>
        </w:rPr>
        <w:t>B</w:t>
      </w:r>
      <w:r w:rsidRPr="00927F68">
        <w:rPr>
          <w:rFonts w:ascii="Times New Roman" w:hAnsi="Times New Roman" w:cs="Times New Roman"/>
          <w:color w:val="000000" w:themeColor="text1"/>
        </w:rPr>
        <w:t xml:space="preserve">SW program, academic requirements and standards will be maintained. As a professional program, social work expects students to progress toward a professional level of performance. The </w:t>
      </w:r>
      <w:r w:rsidR="00841C39">
        <w:rPr>
          <w:rFonts w:ascii="Times New Roman" w:hAnsi="Times New Roman" w:cs="Times New Roman"/>
          <w:color w:val="000000" w:themeColor="text1"/>
        </w:rPr>
        <w:t>B</w:t>
      </w:r>
      <w:r w:rsidRPr="00927F68">
        <w:rPr>
          <w:rFonts w:ascii="Times New Roman" w:hAnsi="Times New Roman" w:cs="Times New Roman"/>
          <w:color w:val="000000" w:themeColor="text1"/>
        </w:rPr>
        <w:t>SW degree is reserved for students who have demonstrated that level of competence. In addition to mastering a body of knowledge, a social worker must possess professional attitudes, skills, values, and ethics. Academic performance in the program includes classroom</w:t>
      </w:r>
      <w:r w:rsidR="006368C0" w:rsidRPr="00927F68">
        <w:rPr>
          <w:rFonts w:ascii="Times New Roman" w:hAnsi="Times New Roman" w:cs="Times New Roman"/>
          <w:color w:val="000000" w:themeColor="text1"/>
        </w:rPr>
        <w:t xml:space="preserve"> and field performance,</w:t>
      </w:r>
      <w:r w:rsidRPr="00927F68">
        <w:rPr>
          <w:rFonts w:ascii="Times New Roman" w:hAnsi="Times New Roman" w:cs="Times New Roman"/>
          <w:color w:val="000000" w:themeColor="text1"/>
        </w:rPr>
        <w:t xml:space="preserve"> attendance, ethical behavior, communication skills, and psychological well-being sufficient to maintain positive and construc</w:t>
      </w:r>
      <w:r w:rsidR="006368C0" w:rsidRPr="00927F68">
        <w:rPr>
          <w:rFonts w:ascii="Times New Roman" w:hAnsi="Times New Roman" w:cs="Times New Roman"/>
          <w:color w:val="000000" w:themeColor="text1"/>
        </w:rPr>
        <w:t>tive relationships with peers, faculty, field supervisors and staff, and clients.  A c</w:t>
      </w:r>
      <w:r w:rsidRPr="00927F68">
        <w:rPr>
          <w:rFonts w:ascii="Times New Roman" w:hAnsi="Times New Roman" w:cs="Times New Roman"/>
          <w:color w:val="000000" w:themeColor="text1"/>
        </w:rPr>
        <w:t xml:space="preserve">ontinual evaluation of the student includes not only periodic objective evaluations, such as grades and performance in field placements, but also professional faculty appraisal of the student’s progress and potential. Continuation in the program is contingent upon positive ongoing faculty evaluation of the student’s grades, professional attributes, and performance in real or simulated professional situations. </w:t>
      </w:r>
      <w:r w:rsidR="006368C0" w:rsidRPr="00927F68">
        <w:rPr>
          <w:rFonts w:ascii="Times New Roman" w:hAnsi="Times New Roman" w:cs="Times New Roman"/>
          <w:color w:val="000000" w:themeColor="text1"/>
        </w:rPr>
        <w:t xml:space="preserve"> </w:t>
      </w:r>
      <w:r w:rsidRPr="00927F68">
        <w:rPr>
          <w:rFonts w:ascii="Times New Roman" w:hAnsi="Times New Roman" w:cs="Times New Roman"/>
          <w:color w:val="000000" w:themeColor="text1"/>
        </w:rPr>
        <w:t xml:space="preserve">A student may be </w:t>
      </w:r>
      <w:r w:rsidR="006368C0" w:rsidRPr="00927F68">
        <w:rPr>
          <w:rFonts w:ascii="Times New Roman" w:hAnsi="Times New Roman" w:cs="Times New Roman"/>
          <w:color w:val="000000" w:themeColor="text1"/>
        </w:rPr>
        <w:t xml:space="preserve">placed on a performance improvement plan, </w:t>
      </w:r>
      <w:r w:rsidRPr="00927F68">
        <w:rPr>
          <w:rFonts w:ascii="Times New Roman" w:hAnsi="Times New Roman" w:cs="Times New Roman"/>
          <w:color w:val="000000" w:themeColor="text1"/>
        </w:rPr>
        <w:t>suspended</w:t>
      </w:r>
      <w:r w:rsidR="006368C0" w:rsidRPr="00927F68">
        <w:rPr>
          <w:rFonts w:ascii="Times New Roman" w:hAnsi="Times New Roman" w:cs="Times New Roman"/>
          <w:color w:val="000000" w:themeColor="text1"/>
        </w:rPr>
        <w:t>,</w:t>
      </w:r>
      <w:r w:rsidRPr="00927F68">
        <w:rPr>
          <w:rFonts w:ascii="Times New Roman" w:hAnsi="Times New Roman" w:cs="Times New Roman"/>
          <w:color w:val="000000" w:themeColor="text1"/>
        </w:rPr>
        <w:t xml:space="preserve"> or terminated from the program for deficiencies in grades or violation of the Professional </w:t>
      </w:r>
      <w:r w:rsidR="00940C7A" w:rsidRPr="00927F68">
        <w:rPr>
          <w:rFonts w:ascii="Times New Roman" w:hAnsi="Times New Roman" w:cs="Times New Roman"/>
          <w:color w:val="000000" w:themeColor="text1"/>
        </w:rPr>
        <w:t>Expectations</w:t>
      </w:r>
      <w:r w:rsidRPr="00927F68">
        <w:rPr>
          <w:rFonts w:ascii="Times New Roman" w:hAnsi="Times New Roman" w:cs="Times New Roman"/>
          <w:color w:val="000000" w:themeColor="text1"/>
        </w:rPr>
        <w:t xml:space="preserve"> as indicated below. </w:t>
      </w:r>
      <w:r w:rsidR="006368C0" w:rsidRPr="00927F68">
        <w:rPr>
          <w:rFonts w:ascii="Times New Roman" w:hAnsi="Times New Roman" w:cs="Times New Roman"/>
          <w:color w:val="000000" w:themeColor="text1"/>
        </w:rPr>
        <w:t xml:space="preserve"> </w:t>
      </w:r>
      <w:r w:rsidRPr="00927F68">
        <w:rPr>
          <w:rFonts w:ascii="Times New Roman" w:hAnsi="Times New Roman" w:cs="Times New Roman"/>
          <w:color w:val="000000" w:themeColor="text1"/>
        </w:rPr>
        <w:t xml:space="preserve">The list below contains professional </w:t>
      </w:r>
      <w:r w:rsidR="00940C7A" w:rsidRPr="00927F68">
        <w:rPr>
          <w:rFonts w:ascii="Times New Roman" w:hAnsi="Times New Roman" w:cs="Times New Roman"/>
          <w:color w:val="000000" w:themeColor="text1"/>
        </w:rPr>
        <w:t>expectations</w:t>
      </w:r>
      <w:r w:rsidRPr="00927F68">
        <w:rPr>
          <w:rFonts w:ascii="Times New Roman" w:hAnsi="Times New Roman" w:cs="Times New Roman"/>
          <w:color w:val="000000" w:themeColor="text1"/>
        </w:rPr>
        <w:t xml:space="preserve"> with areas of concern which may indicate that a student is unable or unwilling to follow the NASW Code of Ethics and/or standards set forth by the social work program. </w:t>
      </w:r>
    </w:p>
    <w:p w14:paraId="0539FF3B" w14:textId="77777777" w:rsidR="000A7FA7" w:rsidRPr="00927F68" w:rsidRDefault="000A7FA7" w:rsidP="000A7FA7">
      <w:pPr>
        <w:spacing w:before="189" w:line="249" w:lineRule="auto"/>
        <w:ind w:right="95" w:firstLine="0"/>
        <w:jc w:val="center"/>
        <w:rPr>
          <w:rFonts w:ascii="Times New Roman" w:hAnsi="Times New Roman" w:cs="Times New Roman"/>
          <w:b/>
          <w:color w:val="000000" w:themeColor="text1"/>
        </w:rPr>
      </w:pPr>
      <w:r w:rsidRPr="000A7FA7">
        <w:rPr>
          <w:rFonts w:ascii="Times New Roman" w:hAnsi="Times New Roman" w:cs="Times New Roman"/>
          <w:b/>
          <w:color w:val="000000" w:themeColor="text1"/>
        </w:rPr>
        <w:t>Professional Expectations of Student Behavior</w:t>
      </w:r>
    </w:p>
    <w:p w14:paraId="1D01248C" w14:textId="77777777" w:rsidR="00856DC9" w:rsidRPr="00927F68" w:rsidRDefault="00A85FE5" w:rsidP="006368C0">
      <w:pPr>
        <w:pStyle w:val="ListParagraph"/>
        <w:numPr>
          <w:ilvl w:val="0"/>
          <w:numId w:val="2"/>
        </w:numPr>
        <w:spacing w:before="92"/>
        <w:ind w:right="766"/>
        <w:rPr>
          <w:b/>
          <w:color w:val="000000" w:themeColor="text1"/>
          <w:sz w:val="22"/>
          <w:szCs w:val="22"/>
        </w:rPr>
      </w:pPr>
      <w:r w:rsidRPr="00927F68">
        <w:rPr>
          <w:b/>
          <w:color w:val="000000" w:themeColor="text1"/>
          <w:sz w:val="22"/>
          <w:szCs w:val="22"/>
          <w:u w:val="single"/>
        </w:rPr>
        <w:t>Accountability</w:t>
      </w:r>
      <w:r w:rsidRPr="00927F68">
        <w:rPr>
          <w:b/>
          <w:color w:val="000000" w:themeColor="text1"/>
          <w:sz w:val="22"/>
          <w:szCs w:val="22"/>
        </w:rPr>
        <w:t xml:space="preserve">: </w:t>
      </w:r>
      <w:r w:rsidRPr="00927F68">
        <w:rPr>
          <w:color w:val="000000"/>
          <w:sz w:val="22"/>
          <w:szCs w:val="22"/>
        </w:rPr>
        <w:t>Attend class and field</w:t>
      </w:r>
      <w:r w:rsidR="00D56451" w:rsidRPr="00927F68">
        <w:rPr>
          <w:color w:val="000000"/>
          <w:sz w:val="22"/>
          <w:szCs w:val="22"/>
        </w:rPr>
        <w:t xml:space="preserve"> as scheduled</w:t>
      </w:r>
      <w:r w:rsidR="00856DC9" w:rsidRPr="00927F68">
        <w:rPr>
          <w:color w:val="000000"/>
          <w:sz w:val="22"/>
          <w:szCs w:val="22"/>
        </w:rPr>
        <w:t>.</w:t>
      </w:r>
    </w:p>
    <w:p w14:paraId="4FE3C57B" w14:textId="77777777" w:rsidR="00856DC9" w:rsidRPr="00927F68" w:rsidRDefault="00856DC9" w:rsidP="00856DC9">
      <w:pPr>
        <w:pStyle w:val="ListParagraph"/>
        <w:numPr>
          <w:ilvl w:val="1"/>
          <w:numId w:val="2"/>
        </w:numPr>
        <w:spacing w:before="92"/>
        <w:ind w:right="766"/>
        <w:rPr>
          <w:b/>
          <w:color w:val="000000" w:themeColor="text1"/>
          <w:sz w:val="22"/>
          <w:szCs w:val="22"/>
        </w:rPr>
      </w:pPr>
      <w:r w:rsidRPr="00927F68">
        <w:rPr>
          <w:color w:val="000000"/>
          <w:sz w:val="22"/>
          <w:szCs w:val="22"/>
        </w:rPr>
        <w:t xml:space="preserve">Set and follow weekly </w:t>
      </w:r>
      <w:r w:rsidR="00D56451" w:rsidRPr="00927F68">
        <w:rPr>
          <w:color w:val="000000"/>
          <w:sz w:val="22"/>
          <w:szCs w:val="22"/>
        </w:rPr>
        <w:t>schedule</w:t>
      </w:r>
      <w:r w:rsidRPr="00927F68">
        <w:rPr>
          <w:color w:val="000000"/>
          <w:sz w:val="22"/>
          <w:szCs w:val="22"/>
        </w:rPr>
        <w:t xml:space="preserve"> for field experience.</w:t>
      </w:r>
    </w:p>
    <w:p w14:paraId="701BE97B" w14:textId="77777777" w:rsidR="002F11F9" w:rsidRPr="00927F68" w:rsidRDefault="00856DC9" w:rsidP="00856DC9">
      <w:pPr>
        <w:pStyle w:val="ListParagraph"/>
        <w:numPr>
          <w:ilvl w:val="1"/>
          <w:numId w:val="2"/>
        </w:numPr>
        <w:spacing w:before="92"/>
        <w:ind w:right="766"/>
        <w:rPr>
          <w:b/>
          <w:color w:val="000000" w:themeColor="text1"/>
          <w:sz w:val="22"/>
          <w:szCs w:val="22"/>
        </w:rPr>
      </w:pPr>
      <w:r w:rsidRPr="00927F68">
        <w:rPr>
          <w:color w:val="000000"/>
          <w:sz w:val="22"/>
          <w:szCs w:val="22"/>
        </w:rPr>
        <w:t xml:space="preserve">Arrive on time, </w:t>
      </w:r>
      <w:r w:rsidR="00A85FE5" w:rsidRPr="00927F68">
        <w:rPr>
          <w:color w:val="000000"/>
          <w:sz w:val="22"/>
          <w:szCs w:val="22"/>
        </w:rPr>
        <w:t xml:space="preserve">return from </w:t>
      </w:r>
      <w:r w:rsidRPr="00927F68">
        <w:rPr>
          <w:color w:val="000000"/>
          <w:sz w:val="22"/>
          <w:szCs w:val="22"/>
        </w:rPr>
        <w:t xml:space="preserve">any </w:t>
      </w:r>
      <w:r w:rsidR="00A85FE5" w:rsidRPr="00927F68">
        <w:rPr>
          <w:color w:val="000000"/>
          <w:sz w:val="22"/>
          <w:szCs w:val="22"/>
        </w:rPr>
        <w:t>break in a timely manner</w:t>
      </w:r>
      <w:r w:rsidRPr="00927F68">
        <w:rPr>
          <w:color w:val="000000"/>
          <w:sz w:val="22"/>
          <w:szCs w:val="22"/>
        </w:rPr>
        <w:t>, and stay for entire duration of class or field day.</w:t>
      </w:r>
    </w:p>
    <w:p w14:paraId="79D8FFCD" w14:textId="77777777" w:rsidR="004A6861" w:rsidRPr="00927F68" w:rsidRDefault="00831853" w:rsidP="00A85FE5">
      <w:pPr>
        <w:pStyle w:val="ListParagraph"/>
        <w:numPr>
          <w:ilvl w:val="1"/>
          <w:numId w:val="2"/>
        </w:numPr>
        <w:spacing w:before="92"/>
        <w:ind w:right="766"/>
        <w:rPr>
          <w:b/>
          <w:color w:val="000000" w:themeColor="text1"/>
          <w:sz w:val="22"/>
          <w:szCs w:val="22"/>
        </w:rPr>
      </w:pPr>
      <w:r w:rsidRPr="00927F68">
        <w:rPr>
          <w:color w:val="000000"/>
          <w:sz w:val="22"/>
          <w:szCs w:val="22"/>
        </w:rPr>
        <w:t>Actively p</w:t>
      </w:r>
      <w:r w:rsidR="00A85FE5" w:rsidRPr="00927F68">
        <w:rPr>
          <w:color w:val="000000"/>
          <w:sz w:val="22"/>
          <w:szCs w:val="22"/>
        </w:rPr>
        <w:t>articipate</w:t>
      </w:r>
      <w:r w:rsidRPr="00927F68">
        <w:rPr>
          <w:color w:val="000000"/>
          <w:sz w:val="22"/>
          <w:szCs w:val="22"/>
        </w:rPr>
        <w:t>s</w:t>
      </w:r>
      <w:r w:rsidR="00A85FE5" w:rsidRPr="00927F68">
        <w:rPr>
          <w:color w:val="000000"/>
          <w:sz w:val="22"/>
          <w:szCs w:val="22"/>
        </w:rPr>
        <w:t xml:space="preserve"> in group activities and assignments at a comparable level to peers. </w:t>
      </w:r>
    </w:p>
    <w:p w14:paraId="14DA5FE0" w14:textId="77777777" w:rsidR="00A85FE5" w:rsidRPr="00927F68" w:rsidRDefault="00A85FE5" w:rsidP="00A85FE5">
      <w:pPr>
        <w:pStyle w:val="ListParagraph"/>
        <w:numPr>
          <w:ilvl w:val="1"/>
          <w:numId w:val="2"/>
        </w:numPr>
        <w:spacing w:before="92"/>
        <w:ind w:right="766"/>
        <w:rPr>
          <w:b/>
          <w:color w:val="000000" w:themeColor="text1"/>
          <w:sz w:val="22"/>
          <w:szCs w:val="22"/>
        </w:rPr>
      </w:pPr>
      <w:r w:rsidRPr="00927F68">
        <w:rPr>
          <w:color w:val="000000"/>
          <w:sz w:val="22"/>
          <w:szCs w:val="22"/>
        </w:rPr>
        <w:t>Complete work in a timely fashion and according to the directions provided by the instructor</w:t>
      </w:r>
      <w:r w:rsidR="004A6861" w:rsidRPr="00927F68">
        <w:rPr>
          <w:color w:val="000000"/>
          <w:sz w:val="22"/>
          <w:szCs w:val="22"/>
        </w:rPr>
        <w:t xml:space="preserve"> and field supervisor</w:t>
      </w:r>
      <w:r w:rsidRPr="00927F68">
        <w:rPr>
          <w:color w:val="000000"/>
          <w:sz w:val="22"/>
          <w:szCs w:val="22"/>
        </w:rPr>
        <w:t xml:space="preserve">. </w:t>
      </w:r>
    </w:p>
    <w:p w14:paraId="189CC65B" w14:textId="77777777" w:rsidR="00A85FE5" w:rsidRPr="00927F68" w:rsidRDefault="00A85FE5" w:rsidP="00A85FE5">
      <w:pPr>
        <w:pStyle w:val="ListParagraph"/>
        <w:numPr>
          <w:ilvl w:val="1"/>
          <w:numId w:val="2"/>
        </w:numPr>
        <w:spacing w:before="92"/>
        <w:ind w:right="766"/>
        <w:rPr>
          <w:b/>
          <w:color w:val="000000" w:themeColor="text1"/>
          <w:sz w:val="22"/>
          <w:szCs w:val="22"/>
        </w:rPr>
      </w:pPr>
      <w:r w:rsidRPr="00927F68">
        <w:rPr>
          <w:color w:val="000000"/>
          <w:sz w:val="22"/>
          <w:szCs w:val="22"/>
        </w:rPr>
        <w:t>Come to class prepared, with readings and other assignments completed.</w:t>
      </w:r>
    </w:p>
    <w:p w14:paraId="51724A74" w14:textId="77777777" w:rsidR="00856DC9" w:rsidRPr="00927F68" w:rsidRDefault="00856DC9" w:rsidP="00A85FE5">
      <w:pPr>
        <w:pStyle w:val="ListParagraph"/>
        <w:numPr>
          <w:ilvl w:val="1"/>
          <w:numId w:val="2"/>
        </w:numPr>
        <w:spacing w:before="92"/>
        <w:ind w:right="766"/>
        <w:rPr>
          <w:b/>
          <w:color w:val="000000" w:themeColor="text1"/>
          <w:sz w:val="22"/>
          <w:szCs w:val="22"/>
        </w:rPr>
      </w:pPr>
      <w:r w:rsidRPr="00927F68">
        <w:rPr>
          <w:color w:val="000000"/>
          <w:sz w:val="22"/>
          <w:szCs w:val="22"/>
        </w:rPr>
        <w:t>Make arrangements for special needs (contact Office of Disability Services)</w:t>
      </w:r>
    </w:p>
    <w:p w14:paraId="289F233A"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Fulfill all commitments to your field agency.</w:t>
      </w:r>
    </w:p>
    <w:p w14:paraId="7C172ECD" w14:textId="77777777" w:rsidR="00856DC9" w:rsidRPr="00927F68" w:rsidRDefault="0051297A" w:rsidP="00D52059">
      <w:pPr>
        <w:pStyle w:val="ListParagraph"/>
        <w:numPr>
          <w:ilvl w:val="1"/>
          <w:numId w:val="2"/>
        </w:numPr>
        <w:spacing w:before="92"/>
        <w:ind w:right="766"/>
        <w:rPr>
          <w:color w:val="000000" w:themeColor="text1"/>
          <w:sz w:val="22"/>
          <w:szCs w:val="22"/>
        </w:rPr>
      </w:pPr>
      <w:r w:rsidRPr="00927F68">
        <w:rPr>
          <w:color w:val="000000" w:themeColor="text1"/>
          <w:sz w:val="22"/>
          <w:szCs w:val="22"/>
        </w:rPr>
        <w:t>Conduct oneself according to the NASW Code of Ethics.</w:t>
      </w:r>
    </w:p>
    <w:p w14:paraId="206B5A4C" w14:textId="77777777" w:rsidR="004A6861" w:rsidRPr="00927F68" w:rsidRDefault="00856DC9" w:rsidP="0051297A">
      <w:pPr>
        <w:spacing w:before="92"/>
        <w:ind w:left="720" w:right="766" w:firstLine="0"/>
        <w:rPr>
          <w:rFonts w:ascii="Times New Roman" w:hAnsi="Times New Roman" w:cs="Times New Roman"/>
          <w:color w:val="000000" w:themeColor="text1"/>
        </w:rPr>
      </w:pPr>
      <w:r w:rsidRPr="00927F68">
        <w:rPr>
          <w:rFonts w:ascii="Times New Roman" w:hAnsi="Times New Roman" w:cs="Times New Roman"/>
          <w:b/>
          <w:i/>
          <w:color w:val="000000" w:themeColor="text1"/>
        </w:rPr>
        <w:t>Areas of Concern for classroom and field conduct and behavior</w:t>
      </w:r>
      <w:r w:rsidRPr="00927F68">
        <w:rPr>
          <w:rFonts w:ascii="Times New Roman" w:hAnsi="Times New Roman" w:cs="Times New Roman"/>
          <w:b/>
          <w:color w:val="000000" w:themeColor="text1"/>
        </w:rPr>
        <w:t xml:space="preserve">: </w:t>
      </w:r>
      <w:r w:rsidRPr="00927F68">
        <w:rPr>
          <w:rFonts w:ascii="Times New Roman" w:hAnsi="Times New Roman" w:cs="Times New Roman"/>
          <w:color w:val="000000" w:themeColor="text1"/>
        </w:rPr>
        <w:t>Continually unprepared, excessively late, multi</w:t>
      </w:r>
      <w:r w:rsidR="00A5535E" w:rsidRPr="00927F68">
        <w:rPr>
          <w:rFonts w:ascii="Times New Roman" w:hAnsi="Times New Roman" w:cs="Times New Roman"/>
          <w:color w:val="000000" w:themeColor="text1"/>
        </w:rPr>
        <w:t xml:space="preserve">ple absences, </w:t>
      </w:r>
      <w:r w:rsidRPr="00927F68">
        <w:rPr>
          <w:rFonts w:ascii="Times New Roman" w:hAnsi="Times New Roman" w:cs="Times New Roman"/>
          <w:color w:val="000000" w:themeColor="text1"/>
        </w:rPr>
        <w:t xml:space="preserve">not showing up during scheduled time, </w:t>
      </w:r>
      <w:r w:rsidR="00A5535E" w:rsidRPr="00927F68">
        <w:rPr>
          <w:rFonts w:ascii="Times New Roman" w:hAnsi="Times New Roman" w:cs="Times New Roman"/>
          <w:color w:val="000000" w:themeColor="text1"/>
        </w:rPr>
        <w:t xml:space="preserve">or leaving early without prior arrangements, </w:t>
      </w:r>
      <w:r w:rsidRPr="00927F68">
        <w:rPr>
          <w:rFonts w:ascii="Times New Roman" w:hAnsi="Times New Roman" w:cs="Times New Roman"/>
          <w:color w:val="000000" w:themeColor="text1"/>
        </w:rPr>
        <w:t>turning assignments in late</w:t>
      </w:r>
      <w:r w:rsidR="006D56EB" w:rsidRPr="00927F68">
        <w:rPr>
          <w:rFonts w:ascii="Times New Roman" w:hAnsi="Times New Roman" w:cs="Times New Roman"/>
          <w:color w:val="000000" w:themeColor="text1"/>
        </w:rPr>
        <w:t xml:space="preserve">, </w:t>
      </w:r>
      <w:r w:rsidR="00927F68" w:rsidRPr="00927F68">
        <w:rPr>
          <w:rFonts w:ascii="Times New Roman" w:hAnsi="Times New Roman" w:cs="Times New Roman"/>
          <w:color w:val="000000" w:themeColor="text1"/>
        </w:rPr>
        <w:t>sleeping</w:t>
      </w:r>
      <w:r w:rsidR="00215078" w:rsidRPr="00927F68">
        <w:rPr>
          <w:rFonts w:ascii="Times New Roman" w:hAnsi="Times New Roman" w:cs="Times New Roman"/>
          <w:color w:val="000000" w:themeColor="text1"/>
        </w:rPr>
        <w:t xml:space="preserve"> during class or at field site, </w:t>
      </w:r>
      <w:r w:rsidR="006D56EB" w:rsidRPr="00927F68">
        <w:rPr>
          <w:rFonts w:ascii="Times New Roman" w:hAnsi="Times New Roman" w:cs="Times New Roman"/>
          <w:color w:val="000000" w:themeColor="text1"/>
        </w:rPr>
        <w:t xml:space="preserve">and not following instructions. </w:t>
      </w:r>
    </w:p>
    <w:p w14:paraId="5173D7C5" w14:textId="77777777" w:rsidR="00D52059" w:rsidRPr="00927F68" w:rsidRDefault="00D52059" w:rsidP="0051297A">
      <w:pPr>
        <w:spacing w:before="92"/>
        <w:ind w:left="720" w:right="766" w:firstLine="0"/>
        <w:rPr>
          <w:rFonts w:ascii="Times New Roman" w:hAnsi="Times New Roman" w:cs="Times New Roman"/>
          <w:color w:val="000000" w:themeColor="text1"/>
        </w:rPr>
      </w:pPr>
    </w:p>
    <w:p w14:paraId="64298950" w14:textId="77777777" w:rsidR="002F11F9" w:rsidRPr="00927F68" w:rsidRDefault="002F11F9" w:rsidP="007654BF">
      <w:pPr>
        <w:pStyle w:val="ListParagraph"/>
        <w:numPr>
          <w:ilvl w:val="0"/>
          <w:numId w:val="2"/>
        </w:numPr>
        <w:spacing w:before="92"/>
        <w:ind w:right="766"/>
        <w:rPr>
          <w:b/>
          <w:color w:val="000000" w:themeColor="text1"/>
          <w:sz w:val="22"/>
          <w:szCs w:val="22"/>
        </w:rPr>
      </w:pPr>
      <w:r w:rsidRPr="00927F68">
        <w:rPr>
          <w:b/>
          <w:color w:val="000000" w:themeColor="text1"/>
          <w:sz w:val="22"/>
          <w:szCs w:val="22"/>
          <w:u w:val="single"/>
        </w:rPr>
        <w:t>Respect</w:t>
      </w:r>
      <w:r w:rsidR="007654BF" w:rsidRPr="00927F68">
        <w:rPr>
          <w:b/>
          <w:color w:val="000000" w:themeColor="text1"/>
          <w:sz w:val="22"/>
          <w:szCs w:val="22"/>
          <w:u w:val="single"/>
        </w:rPr>
        <w:t xml:space="preserve"> and Integrity</w:t>
      </w:r>
      <w:r w:rsidR="00A85FE5" w:rsidRPr="00927F68">
        <w:rPr>
          <w:b/>
          <w:color w:val="000000" w:themeColor="text1"/>
          <w:sz w:val="22"/>
          <w:szCs w:val="22"/>
        </w:rPr>
        <w:t xml:space="preserve">: </w:t>
      </w:r>
      <w:r w:rsidR="00A85FE5" w:rsidRPr="00927F68">
        <w:rPr>
          <w:color w:val="000000"/>
          <w:sz w:val="22"/>
          <w:szCs w:val="22"/>
        </w:rPr>
        <w:t>Treat all your peers, your instructors, your clients, and all those with whom you come in contact, with dignity and respect at all times.</w:t>
      </w:r>
      <w:r w:rsidR="007654BF" w:rsidRPr="00927F68">
        <w:rPr>
          <w:color w:val="000000"/>
          <w:sz w:val="22"/>
          <w:szCs w:val="22"/>
        </w:rPr>
        <w:t xml:space="preserve"> </w:t>
      </w:r>
      <w:r w:rsidR="007654BF" w:rsidRPr="00927F68">
        <w:rPr>
          <w:color w:val="000000" w:themeColor="text1"/>
          <w:sz w:val="22"/>
          <w:szCs w:val="22"/>
        </w:rPr>
        <w:t>Practice honesty with yourself, your peers, and your instructors. Constantly strive to improve your abilities.</w:t>
      </w:r>
    </w:p>
    <w:p w14:paraId="2885BFB8"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L</w:t>
      </w:r>
      <w:r w:rsidR="00215078" w:rsidRPr="00927F68">
        <w:rPr>
          <w:color w:val="000000" w:themeColor="text1"/>
          <w:sz w:val="22"/>
          <w:szCs w:val="22"/>
        </w:rPr>
        <w:t>isten while others are speaking and show respect for their opinions.</w:t>
      </w:r>
      <w:r w:rsidRPr="00927F68">
        <w:rPr>
          <w:color w:val="000000" w:themeColor="text1"/>
          <w:sz w:val="22"/>
          <w:szCs w:val="22"/>
        </w:rPr>
        <w:t xml:space="preserve"> </w:t>
      </w:r>
    </w:p>
    <w:p w14:paraId="2E18C0C6" w14:textId="77777777" w:rsidR="0051297A" w:rsidRPr="00927F68" w:rsidRDefault="0051297A"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the ability to work cooperatively with others</w:t>
      </w:r>
      <w:r w:rsidR="00215078" w:rsidRPr="00927F68">
        <w:rPr>
          <w:color w:val="000000" w:themeColor="text1"/>
          <w:sz w:val="22"/>
          <w:szCs w:val="22"/>
        </w:rPr>
        <w:t>, using positive and nonjudgmental language</w:t>
      </w:r>
      <w:r w:rsidRPr="00927F68">
        <w:rPr>
          <w:color w:val="000000" w:themeColor="text1"/>
          <w:sz w:val="22"/>
          <w:szCs w:val="22"/>
        </w:rPr>
        <w:t>.</w:t>
      </w:r>
    </w:p>
    <w:p w14:paraId="06A837FC" w14:textId="77777777" w:rsidR="007654BF" w:rsidRPr="00927F68" w:rsidRDefault="006F5365"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lastRenderedPageBreak/>
        <w:t>Be open to a</w:t>
      </w:r>
      <w:r w:rsidR="007654BF" w:rsidRPr="00927F68">
        <w:rPr>
          <w:color w:val="000000" w:themeColor="text1"/>
          <w:sz w:val="22"/>
          <w:szCs w:val="22"/>
        </w:rPr>
        <w:t>ccept and benefit from constructive feedback and acknowledge areas where improvement is needed</w:t>
      </w:r>
      <w:r w:rsidRPr="00927F68">
        <w:rPr>
          <w:color w:val="000000" w:themeColor="text1"/>
          <w:sz w:val="22"/>
          <w:szCs w:val="22"/>
        </w:rPr>
        <w:t>.</w:t>
      </w:r>
    </w:p>
    <w:p w14:paraId="7E788008"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Give feedback to peers in a constructive manner. </w:t>
      </w:r>
    </w:p>
    <w:p w14:paraId="6FD4A9AA" w14:textId="77777777" w:rsidR="00A85FE5" w:rsidRPr="00927F68" w:rsidRDefault="0051297A" w:rsidP="00215078">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Approach conflict with peers, </w:t>
      </w:r>
      <w:r w:rsidR="00A85FE5" w:rsidRPr="00927F68">
        <w:rPr>
          <w:color w:val="000000" w:themeColor="text1"/>
          <w:sz w:val="22"/>
          <w:szCs w:val="22"/>
        </w:rPr>
        <w:t>instructors</w:t>
      </w:r>
      <w:r w:rsidRPr="00927F68">
        <w:rPr>
          <w:color w:val="000000" w:themeColor="text1"/>
          <w:sz w:val="22"/>
          <w:szCs w:val="22"/>
        </w:rPr>
        <w:t>, or field site</w:t>
      </w:r>
      <w:r w:rsidR="00A85FE5" w:rsidRPr="00927F68">
        <w:rPr>
          <w:color w:val="000000" w:themeColor="text1"/>
          <w:sz w:val="22"/>
          <w:szCs w:val="22"/>
        </w:rPr>
        <w:t xml:space="preserve"> in a cooperative </w:t>
      </w:r>
      <w:r w:rsidR="00D52059" w:rsidRPr="00927F68">
        <w:rPr>
          <w:color w:val="000000" w:themeColor="text1"/>
          <w:sz w:val="22"/>
          <w:szCs w:val="22"/>
        </w:rPr>
        <w:t xml:space="preserve">and professional </w:t>
      </w:r>
      <w:r w:rsidR="00A85FE5" w:rsidRPr="00927F68">
        <w:rPr>
          <w:color w:val="000000" w:themeColor="text1"/>
          <w:sz w:val="22"/>
          <w:szCs w:val="22"/>
        </w:rPr>
        <w:t xml:space="preserve">manner. </w:t>
      </w:r>
    </w:p>
    <w:p w14:paraId="4C7DDB37" w14:textId="77777777" w:rsidR="00D52059" w:rsidRPr="00927F68" w:rsidRDefault="00D52059" w:rsidP="00215078">
      <w:pPr>
        <w:pStyle w:val="ListParagraph"/>
        <w:numPr>
          <w:ilvl w:val="1"/>
          <w:numId w:val="2"/>
        </w:numPr>
        <w:spacing w:before="92"/>
        <w:ind w:right="766"/>
        <w:rPr>
          <w:color w:val="000000" w:themeColor="text1"/>
          <w:sz w:val="22"/>
          <w:szCs w:val="22"/>
        </w:rPr>
      </w:pPr>
      <w:r w:rsidRPr="00927F68">
        <w:rPr>
          <w:color w:val="000000" w:themeColor="text1"/>
          <w:sz w:val="22"/>
          <w:szCs w:val="22"/>
        </w:rPr>
        <w:t>Follow classroom and field agency policies, rules, and standards about the use of technology in class and in field settings.</w:t>
      </w:r>
    </w:p>
    <w:p w14:paraId="134F9B95" w14:textId="77777777" w:rsidR="00D52059" w:rsidRPr="00927F68" w:rsidRDefault="00831853" w:rsidP="00D52059">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Dress as </w:t>
      </w:r>
      <w:r w:rsidR="00A85FE5" w:rsidRPr="00927F68">
        <w:rPr>
          <w:color w:val="000000" w:themeColor="text1"/>
          <w:sz w:val="22"/>
          <w:szCs w:val="22"/>
        </w:rPr>
        <w:t>professionally as other professionals in a given agency</w:t>
      </w:r>
      <w:r w:rsidRPr="00927F68">
        <w:rPr>
          <w:color w:val="000000" w:themeColor="text1"/>
          <w:sz w:val="22"/>
          <w:szCs w:val="22"/>
        </w:rPr>
        <w:t>.  It</w:t>
      </w:r>
      <w:r w:rsidR="00A85FE5" w:rsidRPr="00927F68">
        <w:rPr>
          <w:color w:val="000000" w:themeColor="text1"/>
          <w:sz w:val="22"/>
          <w:szCs w:val="22"/>
        </w:rPr>
        <w:t xml:space="preserve"> will project a professional image and </w:t>
      </w:r>
      <w:r w:rsidRPr="00927F68">
        <w:rPr>
          <w:color w:val="000000" w:themeColor="text1"/>
          <w:sz w:val="22"/>
          <w:szCs w:val="22"/>
        </w:rPr>
        <w:t>promote professional treatment</w:t>
      </w:r>
      <w:r w:rsidR="00A85FE5" w:rsidRPr="00927F68">
        <w:rPr>
          <w:color w:val="000000" w:themeColor="text1"/>
          <w:sz w:val="22"/>
          <w:szCs w:val="22"/>
        </w:rPr>
        <w:t xml:space="preserve"> by others. If unsure how to dress in a particular setting or for a particular event, ask your Field Instructor, Field Faculty Liaison, or Field Director and err on the side of modesty.</w:t>
      </w:r>
    </w:p>
    <w:p w14:paraId="70106B5B" w14:textId="77777777" w:rsidR="007654BF" w:rsidRPr="00927F68" w:rsidRDefault="002112E1"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Abide by university standards regarding plagiarism and l</w:t>
      </w:r>
      <w:r w:rsidR="007654BF" w:rsidRPr="00927F68">
        <w:rPr>
          <w:color w:val="000000" w:themeColor="text1"/>
          <w:sz w:val="22"/>
          <w:szCs w:val="22"/>
        </w:rPr>
        <w:t xml:space="preserve">earn the rules of APA citation, citing the work of others appropriately and taking credit only for your own work. </w:t>
      </w:r>
    </w:p>
    <w:p w14:paraId="40F38628" w14:textId="77777777" w:rsidR="004A6861" w:rsidRPr="00927F68" w:rsidRDefault="0051297A" w:rsidP="004A6861">
      <w:pPr>
        <w:pStyle w:val="ListParagraph"/>
        <w:spacing w:before="92"/>
        <w:ind w:right="766" w:firstLine="0"/>
        <w:rPr>
          <w:color w:val="000000" w:themeColor="text1"/>
          <w:sz w:val="22"/>
          <w:szCs w:val="22"/>
        </w:rPr>
      </w:pPr>
      <w:r w:rsidRPr="00927F68">
        <w:rPr>
          <w:b/>
          <w:i/>
          <w:color w:val="000000" w:themeColor="text1"/>
          <w:sz w:val="22"/>
          <w:szCs w:val="22"/>
        </w:rPr>
        <w:t>Areas of Concern for classroom and field conduct and behavior:</w:t>
      </w:r>
      <w:r w:rsidRPr="00927F68">
        <w:rPr>
          <w:b/>
          <w:color w:val="000000" w:themeColor="text1"/>
          <w:sz w:val="22"/>
          <w:szCs w:val="22"/>
        </w:rPr>
        <w:t xml:space="preserve"> </w:t>
      </w:r>
      <w:r w:rsidR="002112E1" w:rsidRPr="00927F68">
        <w:rPr>
          <w:color w:val="000000" w:themeColor="text1"/>
          <w:sz w:val="22"/>
          <w:szCs w:val="22"/>
        </w:rPr>
        <w:t>A</w:t>
      </w:r>
      <w:r w:rsidR="00A5535E" w:rsidRPr="00927F68">
        <w:rPr>
          <w:color w:val="000000" w:themeColor="text1"/>
          <w:sz w:val="22"/>
          <w:szCs w:val="22"/>
        </w:rPr>
        <w:t xml:space="preserve">ppears unwilling/unable to accept feedback, uses derogatory language, demeaning remarks or gestures, disruptive in class or in field, monopolizes discussions, </w:t>
      </w:r>
      <w:r w:rsidR="002112E1" w:rsidRPr="00927F68">
        <w:rPr>
          <w:color w:val="000000" w:themeColor="text1"/>
          <w:sz w:val="22"/>
          <w:szCs w:val="22"/>
        </w:rPr>
        <w:t>engages in academic misconduct</w:t>
      </w:r>
      <w:r w:rsidR="006E2D2E" w:rsidRPr="00927F68">
        <w:rPr>
          <w:color w:val="000000" w:themeColor="text1"/>
          <w:sz w:val="22"/>
          <w:szCs w:val="22"/>
        </w:rPr>
        <w:t>/plagiarism</w:t>
      </w:r>
      <w:r w:rsidR="002112E1" w:rsidRPr="00927F68">
        <w:rPr>
          <w:color w:val="000000" w:themeColor="text1"/>
          <w:sz w:val="22"/>
          <w:szCs w:val="22"/>
        </w:rPr>
        <w:t>,</w:t>
      </w:r>
      <w:r w:rsidR="00A5535E" w:rsidRPr="00927F68">
        <w:rPr>
          <w:color w:val="000000" w:themeColor="text1"/>
          <w:sz w:val="22"/>
          <w:szCs w:val="22"/>
        </w:rPr>
        <w:t xml:space="preserve"> consistently complains about workload</w:t>
      </w:r>
      <w:r w:rsidR="00D52059" w:rsidRPr="00927F68">
        <w:rPr>
          <w:color w:val="000000" w:themeColor="text1"/>
          <w:sz w:val="22"/>
          <w:szCs w:val="22"/>
        </w:rPr>
        <w:t>,</w:t>
      </w:r>
      <w:r w:rsidR="002112E1" w:rsidRPr="00927F68">
        <w:rPr>
          <w:color w:val="000000" w:themeColor="text1"/>
          <w:sz w:val="22"/>
          <w:szCs w:val="22"/>
        </w:rPr>
        <w:t xml:space="preserve"> </w:t>
      </w:r>
      <w:r w:rsidR="00B12E7A">
        <w:rPr>
          <w:color w:val="000000" w:themeColor="text1"/>
          <w:sz w:val="22"/>
          <w:szCs w:val="22"/>
        </w:rPr>
        <w:t>substance misuse</w:t>
      </w:r>
      <w:r w:rsidR="002112E1" w:rsidRPr="00927F68">
        <w:rPr>
          <w:color w:val="000000" w:themeColor="text1"/>
          <w:sz w:val="22"/>
          <w:szCs w:val="22"/>
        </w:rPr>
        <w:t xml:space="preserve"> </w:t>
      </w:r>
      <w:r w:rsidR="00927F68" w:rsidRPr="00927F68">
        <w:rPr>
          <w:color w:val="000000" w:themeColor="text1"/>
          <w:sz w:val="22"/>
          <w:szCs w:val="22"/>
        </w:rPr>
        <w:t xml:space="preserve">causing </w:t>
      </w:r>
      <w:r w:rsidR="002112E1" w:rsidRPr="00927F68">
        <w:rPr>
          <w:color w:val="000000" w:themeColor="text1"/>
          <w:sz w:val="22"/>
          <w:szCs w:val="22"/>
        </w:rPr>
        <w:t>interfer</w:t>
      </w:r>
      <w:r w:rsidR="00927F68" w:rsidRPr="00927F68">
        <w:rPr>
          <w:color w:val="000000" w:themeColor="text1"/>
          <w:sz w:val="22"/>
          <w:szCs w:val="22"/>
        </w:rPr>
        <w:t>ence</w:t>
      </w:r>
      <w:r w:rsidR="002112E1" w:rsidRPr="00927F68">
        <w:rPr>
          <w:color w:val="000000" w:themeColor="text1"/>
          <w:sz w:val="22"/>
          <w:szCs w:val="22"/>
        </w:rPr>
        <w:t xml:space="preserve"> with learning process, and</w:t>
      </w:r>
      <w:r w:rsidR="00D52059" w:rsidRPr="00927F68">
        <w:rPr>
          <w:color w:val="000000" w:themeColor="text1"/>
          <w:sz w:val="22"/>
          <w:szCs w:val="22"/>
        </w:rPr>
        <w:t xml:space="preserve"> disrupts or is distracted in class or during field activities by use of phone/watch/devices</w:t>
      </w:r>
      <w:r w:rsidR="00A5535E" w:rsidRPr="00927F68">
        <w:rPr>
          <w:color w:val="000000" w:themeColor="text1"/>
          <w:sz w:val="22"/>
          <w:szCs w:val="22"/>
        </w:rPr>
        <w:t>.</w:t>
      </w:r>
    </w:p>
    <w:p w14:paraId="596E8F5C" w14:textId="77777777" w:rsidR="00D52059" w:rsidRPr="00927F68" w:rsidRDefault="00D52059" w:rsidP="004A6861">
      <w:pPr>
        <w:pStyle w:val="ListParagraph"/>
        <w:spacing w:before="92"/>
        <w:ind w:right="766" w:firstLine="0"/>
        <w:rPr>
          <w:color w:val="000000" w:themeColor="text1"/>
          <w:sz w:val="22"/>
          <w:szCs w:val="22"/>
        </w:rPr>
      </w:pPr>
    </w:p>
    <w:p w14:paraId="017EACAB" w14:textId="77777777" w:rsidR="002F11F9" w:rsidRPr="00927F68" w:rsidRDefault="002F11F9" w:rsidP="002F11F9">
      <w:pPr>
        <w:pStyle w:val="ListParagraph"/>
        <w:numPr>
          <w:ilvl w:val="0"/>
          <w:numId w:val="2"/>
        </w:numPr>
        <w:spacing w:before="92"/>
        <w:ind w:right="766"/>
        <w:rPr>
          <w:b/>
          <w:color w:val="000000" w:themeColor="text1"/>
          <w:sz w:val="22"/>
          <w:szCs w:val="22"/>
        </w:rPr>
      </w:pPr>
      <w:r w:rsidRPr="00927F68">
        <w:rPr>
          <w:b/>
          <w:color w:val="000000" w:themeColor="text1"/>
          <w:sz w:val="22"/>
          <w:szCs w:val="22"/>
          <w:u w:val="single"/>
        </w:rPr>
        <w:t>Confidentiality</w:t>
      </w:r>
      <w:r w:rsidR="00A85FE5" w:rsidRPr="00927F68">
        <w:rPr>
          <w:b/>
          <w:color w:val="000000" w:themeColor="text1"/>
          <w:sz w:val="22"/>
          <w:szCs w:val="22"/>
          <w:u w:val="single"/>
        </w:rPr>
        <w:t>:</w:t>
      </w:r>
      <w:r w:rsidR="00A85FE5" w:rsidRPr="00927F68">
        <w:rPr>
          <w:b/>
          <w:color w:val="000000" w:themeColor="text1"/>
          <w:sz w:val="22"/>
          <w:szCs w:val="22"/>
        </w:rPr>
        <w:t xml:space="preserve"> </w:t>
      </w:r>
      <w:r w:rsidR="00A85FE5" w:rsidRPr="00927F68">
        <w:rPr>
          <w:color w:val="000000"/>
          <w:sz w:val="22"/>
          <w:szCs w:val="22"/>
        </w:rPr>
        <w:t>Treat any personal information that you hear about a peer, instructor, or client as strictly confidential.</w:t>
      </w:r>
    </w:p>
    <w:p w14:paraId="73B2D357" w14:textId="77777777" w:rsidR="00190374" w:rsidRPr="00927F68" w:rsidRDefault="00190374"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Follow the NASW Code of Ethics and field agency policies regarding confidentiality.</w:t>
      </w:r>
    </w:p>
    <w:p w14:paraId="2E62ABCA"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Maintain </w:t>
      </w:r>
      <w:r w:rsidR="00190374" w:rsidRPr="00927F68">
        <w:rPr>
          <w:color w:val="000000" w:themeColor="text1"/>
          <w:sz w:val="22"/>
          <w:szCs w:val="22"/>
        </w:rPr>
        <w:t xml:space="preserve">privacy and confidentiality of </w:t>
      </w:r>
      <w:r w:rsidRPr="00927F68">
        <w:rPr>
          <w:color w:val="000000" w:themeColor="text1"/>
          <w:sz w:val="22"/>
          <w:szCs w:val="22"/>
        </w:rPr>
        <w:t xml:space="preserve">any </w:t>
      </w:r>
      <w:r w:rsidR="00190374" w:rsidRPr="00927F68">
        <w:rPr>
          <w:color w:val="000000" w:themeColor="text1"/>
          <w:sz w:val="22"/>
          <w:szCs w:val="22"/>
        </w:rPr>
        <w:t xml:space="preserve">potentially sensitive </w:t>
      </w:r>
      <w:r w:rsidRPr="00927F68">
        <w:rPr>
          <w:color w:val="000000" w:themeColor="text1"/>
          <w:sz w:val="22"/>
          <w:szCs w:val="22"/>
        </w:rPr>
        <w:t>informa</w:t>
      </w:r>
      <w:r w:rsidR="004544A1" w:rsidRPr="00927F68">
        <w:rPr>
          <w:color w:val="000000" w:themeColor="text1"/>
          <w:sz w:val="22"/>
          <w:szCs w:val="22"/>
        </w:rPr>
        <w:t xml:space="preserve">tion shared in class, dyads, or </w:t>
      </w:r>
      <w:r w:rsidR="00190374" w:rsidRPr="00927F68">
        <w:rPr>
          <w:color w:val="000000" w:themeColor="text1"/>
          <w:sz w:val="22"/>
          <w:szCs w:val="22"/>
        </w:rPr>
        <w:t>smaller groups</w:t>
      </w:r>
      <w:r w:rsidRPr="00927F68">
        <w:rPr>
          <w:color w:val="000000" w:themeColor="text1"/>
          <w:sz w:val="22"/>
          <w:szCs w:val="22"/>
        </w:rPr>
        <w:t xml:space="preserve">. </w:t>
      </w:r>
    </w:p>
    <w:p w14:paraId="1A653B14" w14:textId="77777777" w:rsidR="00D52059" w:rsidRPr="00927F68" w:rsidRDefault="00D52059"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Ensure</w:t>
      </w:r>
      <w:r w:rsidR="00940C7A" w:rsidRPr="00927F68">
        <w:rPr>
          <w:color w:val="000000" w:themeColor="text1"/>
          <w:sz w:val="22"/>
          <w:szCs w:val="22"/>
        </w:rPr>
        <w:t xml:space="preserve"> </w:t>
      </w:r>
      <w:r w:rsidR="004544A1" w:rsidRPr="00927F68">
        <w:rPr>
          <w:color w:val="000000" w:themeColor="text1"/>
          <w:sz w:val="22"/>
          <w:szCs w:val="22"/>
        </w:rPr>
        <w:t>any service, field activity, meeting, or class occurring through videoconferencing or other technological devices maintains privacy and confidentiality of participants.</w:t>
      </w:r>
    </w:p>
    <w:p w14:paraId="389827D0"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Use judgment in self-disclosing information of a very personal nature in the classroom. (Class time should not be used as therapy or treatment. If students feel the need to talk about issues they are struggling with, they many consult with their instructor to receive a referral for counseling.) </w:t>
      </w:r>
    </w:p>
    <w:p w14:paraId="403C1D38"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Never use names of clients or disclose other identifyi</w:t>
      </w:r>
      <w:r w:rsidR="004544A1" w:rsidRPr="00927F68">
        <w:rPr>
          <w:color w:val="000000" w:themeColor="text1"/>
          <w:sz w:val="22"/>
          <w:szCs w:val="22"/>
        </w:rPr>
        <w:t>ng information in the classroom or in field seminars.</w:t>
      </w:r>
    </w:p>
    <w:p w14:paraId="5D39D232" w14:textId="77777777" w:rsidR="00190374" w:rsidRPr="00927F68" w:rsidRDefault="00190374" w:rsidP="00765210">
      <w:pPr>
        <w:spacing w:before="92"/>
        <w:ind w:left="720" w:right="766" w:firstLine="0"/>
        <w:rPr>
          <w:rFonts w:ascii="Times New Roman" w:hAnsi="Times New Roman" w:cs="Times New Roman"/>
          <w:color w:val="000000" w:themeColor="text1"/>
        </w:rPr>
      </w:pPr>
      <w:r w:rsidRPr="00927F68">
        <w:rPr>
          <w:rFonts w:ascii="Times New Roman" w:hAnsi="Times New Roman" w:cs="Times New Roman"/>
          <w:b/>
          <w:i/>
          <w:color w:val="000000" w:themeColor="text1"/>
        </w:rPr>
        <w:t xml:space="preserve">Areas of Concern for classroom and field conduct and behavior: </w:t>
      </w:r>
      <w:r w:rsidR="00765210" w:rsidRPr="00927F68">
        <w:rPr>
          <w:rFonts w:ascii="Times New Roman" w:hAnsi="Times New Roman" w:cs="Times New Roman"/>
          <w:color w:val="000000" w:themeColor="text1"/>
        </w:rPr>
        <w:t xml:space="preserve">Inappropriate disclosure of client information, violation of Code of Ethics and/or agency policies, </w:t>
      </w:r>
      <w:r w:rsidR="0069797E" w:rsidRPr="00927F68">
        <w:rPr>
          <w:rFonts w:ascii="Times New Roman" w:hAnsi="Times New Roman" w:cs="Times New Roman"/>
          <w:color w:val="000000" w:themeColor="text1"/>
        </w:rPr>
        <w:t>excessively overshares personal information, privacy and confidentiality not maintain during technology-based activities (i.e. non-authorized individuals in the background or overhearing conversations).</w:t>
      </w:r>
    </w:p>
    <w:p w14:paraId="0E41B4BD" w14:textId="77777777" w:rsidR="00D56451" w:rsidRPr="00927F68" w:rsidRDefault="00D56451" w:rsidP="00D56451">
      <w:pPr>
        <w:pStyle w:val="ListParagraph"/>
        <w:spacing w:before="92"/>
        <w:ind w:left="1440" w:right="766" w:firstLine="0"/>
        <w:rPr>
          <w:color w:val="000000" w:themeColor="text1"/>
          <w:sz w:val="22"/>
          <w:szCs w:val="22"/>
        </w:rPr>
      </w:pPr>
    </w:p>
    <w:p w14:paraId="09BF71B5" w14:textId="77777777" w:rsidR="002F11F9" w:rsidRPr="00927F68" w:rsidRDefault="002F11F9" w:rsidP="00A85FE5">
      <w:pPr>
        <w:pStyle w:val="ListParagraph"/>
        <w:numPr>
          <w:ilvl w:val="0"/>
          <w:numId w:val="2"/>
        </w:numPr>
        <w:spacing w:before="92"/>
        <w:ind w:right="766"/>
        <w:rPr>
          <w:b/>
          <w:color w:val="000000" w:themeColor="text1"/>
          <w:sz w:val="22"/>
          <w:szCs w:val="22"/>
        </w:rPr>
      </w:pPr>
      <w:r w:rsidRPr="00927F68">
        <w:rPr>
          <w:b/>
          <w:color w:val="000000" w:themeColor="text1"/>
          <w:sz w:val="22"/>
          <w:szCs w:val="22"/>
          <w:u w:val="single"/>
        </w:rPr>
        <w:t>Competence</w:t>
      </w:r>
      <w:r w:rsidR="00A85FE5" w:rsidRPr="00927F68">
        <w:rPr>
          <w:b/>
          <w:color w:val="000000" w:themeColor="text1"/>
          <w:sz w:val="22"/>
          <w:szCs w:val="22"/>
          <w:u w:val="single"/>
        </w:rPr>
        <w:t>:</w:t>
      </w:r>
      <w:r w:rsidR="00A85FE5" w:rsidRPr="00927F68">
        <w:rPr>
          <w:b/>
          <w:color w:val="000000" w:themeColor="text1"/>
          <w:sz w:val="22"/>
          <w:szCs w:val="22"/>
        </w:rPr>
        <w:t xml:space="preserve"> </w:t>
      </w:r>
      <w:r w:rsidR="00A85FE5" w:rsidRPr="00927F68">
        <w:rPr>
          <w:color w:val="000000" w:themeColor="text1"/>
          <w:sz w:val="22"/>
          <w:szCs w:val="22"/>
        </w:rPr>
        <w:t>Apply yourself to all your academic pursuits with seriousness and conscientiousness, meeting all deadlines as given by your instructors</w:t>
      </w:r>
      <w:r w:rsidR="0069797E" w:rsidRPr="00927F68">
        <w:rPr>
          <w:color w:val="000000" w:themeColor="text1"/>
          <w:sz w:val="22"/>
          <w:szCs w:val="22"/>
        </w:rPr>
        <w:t xml:space="preserve"> and field instructors</w:t>
      </w:r>
      <w:r w:rsidR="00A85FE5" w:rsidRPr="00927F68">
        <w:rPr>
          <w:color w:val="000000" w:themeColor="text1"/>
          <w:sz w:val="22"/>
          <w:szCs w:val="22"/>
        </w:rPr>
        <w:t>. Constantly strive to improve your abilities.</w:t>
      </w:r>
    </w:p>
    <w:p w14:paraId="1079E554"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lastRenderedPageBreak/>
        <w:t xml:space="preserve">Come to class </w:t>
      </w:r>
      <w:r w:rsidR="006F5365" w:rsidRPr="00927F68">
        <w:rPr>
          <w:color w:val="000000" w:themeColor="text1"/>
          <w:sz w:val="22"/>
          <w:szCs w:val="22"/>
        </w:rPr>
        <w:t xml:space="preserve">and field </w:t>
      </w:r>
      <w:r w:rsidR="00A61660" w:rsidRPr="00927F68">
        <w:rPr>
          <w:color w:val="000000" w:themeColor="text1"/>
          <w:sz w:val="22"/>
          <w:szCs w:val="22"/>
        </w:rPr>
        <w:t xml:space="preserve">organized, </w:t>
      </w:r>
      <w:r w:rsidR="006F5365" w:rsidRPr="00927F68">
        <w:rPr>
          <w:color w:val="000000" w:themeColor="text1"/>
          <w:sz w:val="22"/>
          <w:szCs w:val="22"/>
        </w:rPr>
        <w:t>prepared</w:t>
      </w:r>
      <w:r w:rsidR="00A61660" w:rsidRPr="00927F68">
        <w:rPr>
          <w:color w:val="000000" w:themeColor="text1"/>
          <w:sz w:val="22"/>
          <w:szCs w:val="22"/>
        </w:rPr>
        <w:t>,</w:t>
      </w:r>
      <w:r w:rsidR="006F5365" w:rsidRPr="00927F68">
        <w:rPr>
          <w:color w:val="000000" w:themeColor="text1"/>
          <w:sz w:val="22"/>
          <w:szCs w:val="22"/>
        </w:rPr>
        <w:t xml:space="preserve"> and on time</w:t>
      </w:r>
      <w:r w:rsidRPr="00927F68">
        <w:rPr>
          <w:color w:val="000000" w:themeColor="text1"/>
          <w:sz w:val="22"/>
          <w:szCs w:val="22"/>
        </w:rPr>
        <w:t>.</w:t>
      </w:r>
    </w:p>
    <w:p w14:paraId="2F5F8050" w14:textId="77777777" w:rsidR="00A85FE5" w:rsidRPr="00927F68" w:rsidRDefault="006F536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In a timely fashion, s</w:t>
      </w:r>
      <w:r w:rsidR="00A85FE5" w:rsidRPr="00927F68">
        <w:rPr>
          <w:color w:val="000000" w:themeColor="text1"/>
          <w:sz w:val="22"/>
          <w:szCs w:val="22"/>
        </w:rPr>
        <w:t>eek out appropriate support</w:t>
      </w:r>
      <w:r w:rsidRPr="00927F68">
        <w:rPr>
          <w:color w:val="000000" w:themeColor="text1"/>
          <w:sz w:val="22"/>
          <w:szCs w:val="22"/>
        </w:rPr>
        <w:t xml:space="preserve"> </w:t>
      </w:r>
      <w:r w:rsidR="00A85FE5" w:rsidRPr="00927F68">
        <w:rPr>
          <w:color w:val="000000" w:themeColor="text1"/>
          <w:sz w:val="22"/>
          <w:szCs w:val="22"/>
        </w:rPr>
        <w:t>when having difficulties</w:t>
      </w:r>
      <w:r w:rsidRPr="00927F68">
        <w:rPr>
          <w:color w:val="000000" w:themeColor="text1"/>
          <w:sz w:val="22"/>
          <w:szCs w:val="22"/>
        </w:rPr>
        <w:t xml:space="preserve"> in class and/or field</w:t>
      </w:r>
      <w:r w:rsidR="00A85FE5" w:rsidRPr="00927F68">
        <w:rPr>
          <w:color w:val="000000" w:themeColor="text1"/>
          <w:sz w:val="22"/>
          <w:szCs w:val="22"/>
        </w:rPr>
        <w:t xml:space="preserve"> to ensure success </w:t>
      </w:r>
      <w:r w:rsidR="0069797E" w:rsidRPr="00927F68">
        <w:rPr>
          <w:color w:val="000000" w:themeColor="text1"/>
          <w:sz w:val="22"/>
          <w:szCs w:val="22"/>
        </w:rPr>
        <w:t>(not waiting until the last minute).</w:t>
      </w:r>
    </w:p>
    <w:p w14:paraId="7DCA4AC2"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Take responsibility for the quality of your work, such as tests, assignments, and field activities. </w:t>
      </w:r>
    </w:p>
    <w:p w14:paraId="54A3028A" w14:textId="77777777" w:rsidR="00762A83" w:rsidRPr="00927F68" w:rsidRDefault="00762A83"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knowledge of and appropriate and professional use of technology.</w:t>
      </w:r>
    </w:p>
    <w:p w14:paraId="0CA550F6" w14:textId="77777777" w:rsidR="00A61660" w:rsidRPr="00927F68" w:rsidRDefault="00A61660"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Deal appropriately with and control personal emotions that may be affected by classroom discussions,</w:t>
      </w:r>
      <w:r w:rsidR="00DD118A" w:rsidRPr="00927F68">
        <w:rPr>
          <w:color w:val="000000" w:themeColor="text1"/>
          <w:sz w:val="22"/>
          <w:szCs w:val="22"/>
        </w:rPr>
        <w:t xml:space="preserve"> readings, </w:t>
      </w:r>
      <w:r w:rsidRPr="00927F68">
        <w:rPr>
          <w:color w:val="000000" w:themeColor="text1"/>
          <w:sz w:val="22"/>
          <w:szCs w:val="22"/>
        </w:rPr>
        <w:t xml:space="preserve">and field practicum activities. </w:t>
      </w:r>
    </w:p>
    <w:p w14:paraId="3D1FA544" w14:textId="77777777" w:rsidR="00A85FE5" w:rsidRPr="00927F68" w:rsidRDefault="00A85FE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Strive to work toward greater awareness of personal issues that may impede your effectiveness with clients.</w:t>
      </w:r>
      <w:r w:rsidR="00A61660" w:rsidRPr="00927F68">
        <w:rPr>
          <w:color w:val="000000" w:themeColor="text1"/>
          <w:sz w:val="22"/>
          <w:szCs w:val="22"/>
        </w:rPr>
        <w:t xml:space="preserve">  Address these issues appropriately</w:t>
      </w:r>
      <w:r w:rsidR="00DD118A" w:rsidRPr="00927F68">
        <w:rPr>
          <w:color w:val="000000" w:themeColor="text1"/>
          <w:sz w:val="22"/>
          <w:szCs w:val="22"/>
        </w:rPr>
        <w:t xml:space="preserve"> (i.e. informing supervisor of concerns, engaging in therapy).</w:t>
      </w:r>
      <w:r w:rsidR="00A61660" w:rsidRPr="00927F68">
        <w:rPr>
          <w:color w:val="000000" w:themeColor="text1"/>
          <w:sz w:val="22"/>
          <w:szCs w:val="22"/>
        </w:rPr>
        <w:t xml:space="preserve"> </w:t>
      </w:r>
    </w:p>
    <w:p w14:paraId="0213E884" w14:textId="77777777" w:rsidR="006F5365" w:rsidRPr="00927F68" w:rsidRDefault="006F5365"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Use self-disclosure appropriately.</w:t>
      </w:r>
    </w:p>
    <w:p w14:paraId="50CBB604" w14:textId="77777777" w:rsidR="00A61660" w:rsidRPr="00927F68" w:rsidRDefault="006F5365" w:rsidP="00A61660">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ability to handle uncomfortable discussions and situations</w:t>
      </w:r>
      <w:r w:rsidR="00A61660" w:rsidRPr="00927F68">
        <w:rPr>
          <w:color w:val="000000" w:themeColor="text1"/>
          <w:sz w:val="22"/>
          <w:szCs w:val="22"/>
        </w:rPr>
        <w:t>.</w:t>
      </w:r>
    </w:p>
    <w:p w14:paraId="32129BC9" w14:textId="77777777" w:rsidR="006F5365" w:rsidRPr="00927F68" w:rsidRDefault="00A61660" w:rsidP="00A61660">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appropriate</w:t>
      </w:r>
      <w:r w:rsidR="00AE6B29" w:rsidRPr="00927F68">
        <w:rPr>
          <w:color w:val="000000" w:themeColor="text1"/>
          <w:sz w:val="22"/>
          <w:szCs w:val="22"/>
        </w:rPr>
        <w:t xml:space="preserve"> critical thinking, </w:t>
      </w:r>
      <w:r w:rsidRPr="00927F68">
        <w:rPr>
          <w:color w:val="000000" w:themeColor="text1"/>
          <w:sz w:val="22"/>
          <w:szCs w:val="22"/>
        </w:rPr>
        <w:t>decision-making</w:t>
      </w:r>
      <w:r w:rsidR="00AE6B29" w:rsidRPr="00927F68">
        <w:rPr>
          <w:color w:val="000000" w:themeColor="text1"/>
          <w:sz w:val="22"/>
          <w:szCs w:val="22"/>
        </w:rPr>
        <w:t>,</w:t>
      </w:r>
      <w:r w:rsidRPr="00927F68">
        <w:rPr>
          <w:color w:val="000000" w:themeColor="text1"/>
          <w:sz w:val="22"/>
          <w:szCs w:val="22"/>
        </w:rPr>
        <w:t xml:space="preserve"> </w:t>
      </w:r>
      <w:r w:rsidR="00AE6B29" w:rsidRPr="00927F68">
        <w:rPr>
          <w:color w:val="000000" w:themeColor="text1"/>
          <w:sz w:val="22"/>
          <w:szCs w:val="22"/>
        </w:rPr>
        <w:t xml:space="preserve">and </w:t>
      </w:r>
      <w:r w:rsidRPr="00927F68">
        <w:rPr>
          <w:color w:val="000000" w:themeColor="text1"/>
          <w:sz w:val="22"/>
          <w:szCs w:val="22"/>
        </w:rPr>
        <w:t>problem solving skills.</w:t>
      </w:r>
      <w:r w:rsidR="006F5365" w:rsidRPr="00927F68">
        <w:rPr>
          <w:color w:val="000000" w:themeColor="text1"/>
          <w:sz w:val="22"/>
          <w:szCs w:val="22"/>
        </w:rPr>
        <w:t xml:space="preserve"> </w:t>
      </w:r>
    </w:p>
    <w:p w14:paraId="0EEF40D2" w14:textId="77777777" w:rsidR="006F5365" w:rsidRPr="00927F68" w:rsidRDefault="00A61660" w:rsidP="00A85FE5">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Demonstrate the ability </w:t>
      </w:r>
      <w:r w:rsidR="006F5365" w:rsidRPr="00927F68">
        <w:rPr>
          <w:color w:val="000000" w:themeColor="text1"/>
          <w:sz w:val="22"/>
          <w:szCs w:val="22"/>
        </w:rPr>
        <w:t>to form positive, constructive relationships</w:t>
      </w:r>
      <w:r w:rsidRPr="00927F68">
        <w:rPr>
          <w:color w:val="000000" w:themeColor="text1"/>
          <w:sz w:val="22"/>
          <w:szCs w:val="22"/>
        </w:rPr>
        <w:t xml:space="preserve"> (i.e. with</w:t>
      </w:r>
      <w:r w:rsidR="00DD118A" w:rsidRPr="00927F68">
        <w:rPr>
          <w:color w:val="000000" w:themeColor="text1"/>
          <w:sz w:val="22"/>
          <w:szCs w:val="22"/>
        </w:rPr>
        <w:t xml:space="preserve"> peers, instructors, supervisors, and clients)</w:t>
      </w:r>
      <w:r w:rsidRPr="00927F68">
        <w:rPr>
          <w:color w:val="000000" w:themeColor="text1"/>
          <w:sz w:val="22"/>
          <w:szCs w:val="22"/>
        </w:rPr>
        <w:t>.</w:t>
      </w:r>
    </w:p>
    <w:p w14:paraId="0B9660C1" w14:textId="77777777" w:rsidR="00D56451" w:rsidRPr="00927F68" w:rsidRDefault="00DD118A" w:rsidP="00AE6B29">
      <w:pPr>
        <w:spacing w:before="92"/>
        <w:ind w:left="720" w:right="766" w:firstLine="0"/>
        <w:rPr>
          <w:rFonts w:ascii="Times New Roman" w:hAnsi="Times New Roman" w:cs="Times New Roman"/>
          <w:color w:val="000000" w:themeColor="text1"/>
        </w:rPr>
      </w:pPr>
      <w:r w:rsidRPr="00927F68">
        <w:rPr>
          <w:rFonts w:ascii="Times New Roman" w:hAnsi="Times New Roman" w:cs="Times New Roman"/>
          <w:b/>
          <w:i/>
          <w:color w:val="000000" w:themeColor="text1"/>
        </w:rPr>
        <w:t>Areas of Concern for classroom and field conduct and behavior:</w:t>
      </w:r>
      <w:r w:rsidRPr="00927F68">
        <w:rPr>
          <w:rFonts w:ascii="Times New Roman" w:hAnsi="Times New Roman" w:cs="Times New Roman"/>
          <w:color w:val="000000" w:themeColor="text1"/>
        </w:rPr>
        <w:t xml:space="preserve"> </w:t>
      </w:r>
      <w:r w:rsidR="006E2D2E" w:rsidRPr="00927F68">
        <w:rPr>
          <w:rFonts w:ascii="Times New Roman" w:hAnsi="Times New Roman" w:cs="Times New Roman"/>
          <w:color w:val="000000" w:themeColor="text1"/>
        </w:rPr>
        <w:t>Appears unable/unwilling t</w:t>
      </w:r>
      <w:r w:rsidR="00B12E7A">
        <w:rPr>
          <w:rFonts w:ascii="Times New Roman" w:hAnsi="Times New Roman" w:cs="Times New Roman"/>
          <w:color w:val="000000" w:themeColor="text1"/>
        </w:rPr>
        <w:t>o control emotional reactions, substance misuse or</w:t>
      </w:r>
      <w:r w:rsidR="00762A83" w:rsidRPr="00927F68">
        <w:rPr>
          <w:rFonts w:ascii="Times New Roman" w:hAnsi="Times New Roman" w:cs="Times New Roman"/>
          <w:color w:val="000000" w:themeColor="text1"/>
        </w:rPr>
        <w:t xml:space="preserve"> </w:t>
      </w:r>
      <w:r w:rsidR="006E2D2E" w:rsidRPr="00927F68">
        <w:rPr>
          <w:rFonts w:ascii="Times New Roman" w:hAnsi="Times New Roman" w:cs="Times New Roman"/>
          <w:color w:val="000000" w:themeColor="text1"/>
        </w:rPr>
        <w:t xml:space="preserve">emotional concerns that interfere with rapport building or the learning process, demonstrates poor judgement, ineffective </w:t>
      </w:r>
      <w:r w:rsidR="00AE6B29" w:rsidRPr="00927F68">
        <w:rPr>
          <w:rFonts w:ascii="Times New Roman" w:hAnsi="Times New Roman" w:cs="Times New Roman"/>
          <w:color w:val="000000" w:themeColor="text1"/>
        </w:rPr>
        <w:t xml:space="preserve">critical thinking, </w:t>
      </w:r>
      <w:r w:rsidR="006E2D2E" w:rsidRPr="00927F68">
        <w:rPr>
          <w:rFonts w:ascii="Times New Roman" w:hAnsi="Times New Roman" w:cs="Times New Roman"/>
          <w:color w:val="000000" w:themeColor="text1"/>
        </w:rPr>
        <w:t xml:space="preserve">decision-making and/or problem-solving skills, excessive use of self-disclosure, overreaction and/or resentment of feedback, </w:t>
      </w:r>
      <w:r w:rsidR="00762A83" w:rsidRPr="00927F68">
        <w:rPr>
          <w:rFonts w:ascii="Times New Roman" w:hAnsi="Times New Roman" w:cs="Times New Roman"/>
          <w:color w:val="000000" w:themeColor="text1"/>
        </w:rPr>
        <w:t xml:space="preserve">unprofessional use of technology, </w:t>
      </w:r>
      <w:r w:rsidR="006E2D2E" w:rsidRPr="00927F68">
        <w:rPr>
          <w:rFonts w:ascii="Times New Roman" w:hAnsi="Times New Roman" w:cs="Times New Roman"/>
          <w:color w:val="000000" w:themeColor="text1"/>
        </w:rPr>
        <w:t>and difficulty or failure to form effective client/social worker relationships.</w:t>
      </w:r>
    </w:p>
    <w:p w14:paraId="230A82E3" w14:textId="77777777" w:rsidR="002F11F9" w:rsidRPr="00927F68" w:rsidRDefault="001534DB" w:rsidP="007654BF">
      <w:pPr>
        <w:pStyle w:val="ListParagraph"/>
        <w:numPr>
          <w:ilvl w:val="0"/>
          <w:numId w:val="2"/>
        </w:numPr>
        <w:spacing w:before="92"/>
        <w:ind w:right="766"/>
        <w:rPr>
          <w:b/>
          <w:color w:val="000000" w:themeColor="text1"/>
          <w:sz w:val="22"/>
          <w:szCs w:val="22"/>
        </w:rPr>
      </w:pPr>
      <w:r>
        <w:rPr>
          <w:b/>
          <w:color w:val="000000" w:themeColor="text1"/>
          <w:sz w:val="22"/>
          <w:szCs w:val="22"/>
          <w:u w:val="single"/>
        </w:rPr>
        <w:t xml:space="preserve">Anti-Racism, </w:t>
      </w:r>
      <w:r w:rsidR="002F11F9" w:rsidRPr="00927F68">
        <w:rPr>
          <w:b/>
          <w:color w:val="000000" w:themeColor="text1"/>
          <w:sz w:val="22"/>
          <w:szCs w:val="22"/>
          <w:u w:val="single"/>
        </w:rPr>
        <w:t>Diversity</w:t>
      </w:r>
      <w:r>
        <w:rPr>
          <w:b/>
          <w:color w:val="000000" w:themeColor="text1"/>
          <w:sz w:val="22"/>
          <w:szCs w:val="22"/>
          <w:u w:val="single"/>
        </w:rPr>
        <w:t>, Equity, Inclusion,</w:t>
      </w:r>
      <w:r w:rsidR="007654BF" w:rsidRPr="00927F68">
        <w:rPr>
          <w:b/>
          <w:color w:val="000000" w:themeColor="text1"/>
          <w:sz w:val="22"/>
          <w:szCs w:val="22"/>
          <w:u w:val="single"/>
        </w:rPr>
        <w:t xml:space="preserve"> and Social Justice</w:t>
      </w:r>
      <w:r w:rsidR="004A6861" w:rsidRPr="00927F68">
        <w:rPr>
          <w:b/>
          <w:color w:val="000000" w:themeColor="text1"/>
          <w:sz w:val="22"/>
          <w:szCs w:val="22"/>
          <w:u w:val="single"/>
        </w:rPr>
        <w:t xml:space="preserve">: </w:t>
      </w:r>
      <w:r w:rsidR="007654BF" w:rsidRPr="00927F68">
        <w:rPr>
          <w:color w:val="000000" w:themeColor="text1"/>
          <w:sz w:val="22"/>
          <w:szCs w:val="22"/>
        </w:rPr>
        <w:t>Embrace diversity and s</w:t>
      </w:r>
      <w:r w:rsidR="004A6861" w:rsidRPr="00927F68">
        <w:rPr>
          <w:color w:val="000000" w:themeColor="text1"/>
          <w:sz w:val="22"/>
          <w:szCs w:val="22"/>
        </w:rPr>
        <w:t>trive to become more open to people, ideas, and creeds</w:t>
      </w:r>
      <w:r w:rsidR="007654BF" w:rsidRPr="00927F68">
        <w:rPr>
          <w:color w:val="000000" w:themeColor="text1"/>
          <w:sz w:val="22"/>
          <w:szCs w:val="22"/>
        </w:rPr>
        <w:t xml:space="preserve"> with which you are unfamiliar.  Strive to deepen your commitment to social justice for all populations at risk.</w:t>
      </w:r>
    </w:p>
    <w:p w14:paraId="654C0FD6" w14:textId="77777777" w:rsidR="00DD118A" w:rsidRDefault="00DD118A"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a willingness to understand diversity in people regarding race, color, gender, age, creed, ethnic or national origin, disability, political orientation, sexual orientation and identity, religion, and populations at risk</w:t>
      </w:r>
      <w:r w:rsidR="00FF39C2">
        <w:rPr>
          <w:color w:val="000000" w:themeColor="text1"/>
          <w:sz w:val="22"/>
          <w:szCs w:val="22"/>
        </w:rPr>
        <w:t xml:space="preserve"> and/or historically excluded populations</w:t>
      </w:r>
      <w:r w:rsidRPr="00927F68">
        <w:rPr>
          <w:color w:val="000000" w:themeColor="text1"/>
          <w:sz w:val="22"/>
          <w:szCs w:val="22"/>
        </w:rPr>
        <w:t>.</w:t>
      </w:r>
    </w:p>
    <w:p w14:paraId="3208689F" w14:textId="77777777" w:rsidR="001534DB" w:rsidRPr="00927F68" w:rsidRDefault="001534DB" w:rsidP="004A6861">
      <w:pPr>
        <w:pStyle w:val="ListParagraph"/>
        <w:numPr>
          <w:ilvl w:val="1"/>
          <w:numId w:val="2"/>
        </w:numPr>
        <w:spacing w:before="92"/>
        <w:ind w:right="766"/>
        <w:rPr>
          <w:color w:val="000000" w:themeColor="text1"/>
          <w:sz w:val="22"/>
          <w:szCs w:val="22"/>
        </w:rPr>
      </w:pPr>
      <w:r>
        <w:rPr>
          <w:color w:val="000000" w:themeColor="text1"/>
          <w:sz w:val="22"/>
          <w:szCs w:val="22"/>
        </w:rPr>
        <w:t>Demonstrate anti-racist and anti-oppressive social work practice at micro, mezzo, and macro levels.</w:t>
      </w:r>
    </w:p>
    <w:p w14:paraId="07A27A7A" w14:textId="77777777" w:rsidR="004A6861" w:rsidRPr="00927F68" w:rsidRDefault="004A6861"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Maintain speech free of racism, sexism, ableism, heterosexism, or stereotyping. </w:t>
      </w:r>
    </w:p>
    <w:p w14:paraId="7F413E35" w14:textId="77777777" w:rsidR="002112E1" w:rsidRPr="00927F68" w:rsidRDefault="002112E1"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Demonstrate an awareness of </w:t>
      </w:r>
      <w:r w:rsidR="00762A83" w:rsidRPr="00927F68">
        <w:rPr>
          <w:color w:val="000000" w:themeColor="text1"/>
          <w:sz w:val="22"/>
          <w:szCs w:val="22"/>
        </w:rPr>
        <w:t>personal biases</w:t>
      </w:r>
      <w:r w:rsidR="001534DB">
        <w:rPr>
          <w:color w:val="000000" w:themeColor="text1"/>
          <w:sz w:val="22"/>
          <w:szCs w:val="22"/>
        </w:rPr>
        <w:t>, power, privilege, values, and</w:t>
      </w:r>
      <w:r w:rsidR="00762A83" w:rsidRPr="00927F68">
        <w:rPr>
          <w:color w:val="000000" w:themeColor="text1"/>
          <w:sz w:val="22"/>
          <w:szCs w:val="22"/>
        </w:rPr>
        <w:t xml:space="preserve"> </w:t>
      </w:r>
      <w:r w:rsidRPr="00927F68">
        <w:rPr>
          <w:color w:val="000000" w:themeColor="text1"/>
          <w:sz w:val="22"/>
          <w:szCs w:val="22"/>
        </w:rPr>
        <w:t xml:space="preserve">the impact of one’s </w:t>
      </w:r>
      <w:r w:rsidR="00762A83" w:rsidRPr="00927F68">
        <w:rPr>
          <w:color w:val="000000" w:themeColor="text1"/>
          <w:sz w:val="22"/>
          <w:szCs w:val="22"/>
        </w:rPr>
        <w:t xml:space="preserve">own </w:t>
      </w:r>
      <w:r w:rsidRPr="00927F68">
        <w:rPr>
          <w:color w:val="000000" w:themeColor="text1"/>
          <w:sz w:val="22"/>
          <w:szCs w:val="22"/>
        </w:rPr>
        <w:t xml:space="preserve">behavior toward others. </w:t>
      </w:r>
    </w:p>
    <w:p w14:paraId="04FC77AF" w14:textId="77777777" w:rsidR="004B31A9" w:rsidRPr="00927F68" w:rsidRDefault="004B31A9"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Demonstrate </w:t>
      </w:r>
      <w:r w:rsidR="003E5BF5" w:rsidRPr="00927F68">
        <w:rPr>
          <w:color w:val="000000" w:themeColor="text1"/>
          <w:sz w:val="22"/>
          <w:szCs w:val="22"/>
        </w:rPr>
        <w:t xml:space="preserve">an </w:t>
      </w:r>
      <w:r w:rsidRPr="00927F68">
        <w:rPr>
          <w:color w:val="000000" w:themeColor="text1"/>
          <w:sz w:val="22"/>
          <w:szCs w:val="22"/>
        </w:rPr>
        <w:t>aware</w:t>
      </w:r>
      <w:r w:rsidR="003E5BF5" w:rsidRPr="00927F68">
        <w:rPr>
          <w:color w:val="000000" w:themeColor="text1"/>
          <w:sz w:val="22"/>
          <w:szCs w:val="22"/>
        </w:rPr>
        <w:t xml:space="preserve">ness of diversity/cultural preferences on the uses of and access to technology for communications purposes or to receive services (not all clients are comfortable with or have access to technology). </w:t>
      </w:r>
    </w:p>
    <w:p w14:paraId="648834F0" w14:textId="77777777" w:rsidR="004A6861" w:rsidRPr="00927F68" w:rsidRDefault="004A6861"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an understanding of how values and culture interact.</w:t>
      </w:r>
    </w:p>
    <w:p w14:paraId="5863B626" w14:textId="77777777" w:rsidR="007654BF" w:rsidRPr="00927F68" w:rsidRDefault="007654BF"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Demonstrate an understanding of how institutional and personal oppression impede the experience of social justice for individuals and groups. </w:t>
      </w:r>
    </w:p>
    <w:p w14:paraId="044FBD47" w14:textId="77777777" w:rsidR="007654BF" w:rsidRPr="00927F68" w:rsidRDefault="007654BF"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Strive to learn about methods of empowering populations and enhancing social justice at micro, mezzo, and macro levels.</w:t>
      </w:r>
    </w:p>
    <w:p w14:paraId="021D0EBC" w14:textId="77777777" w:rsidR="007654BF" w:rsidRPr="00927F68" w:rsidRDefault="007654BF"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lastRenderedPageBreak/>
        <w:t>Apply an enhanced understanding of social justice issues to create change in the community where you live and work.</w:t>
      </w:r>
    </w:p>
    <w:p w14:paraId="2FCAEFC8" w14:textId="77777777" w:rsidR="00DD118A" w:rsidRPr="00927F68" w:rsidRDefault="00DD118A" w:rsidP="006E2D2E">
      <w:pPr>
        <w:spacing w:before="92"/>
        <w:ind w:left="720" w:right="766" w:firstLine="0"/>
        <w:rPr>
          <w:rFonts w:ascii="Times New Roman" w:hAnsi="Times New Roman" w:cs="Times New Roman"/>
          <w:color w:val="000000" w:themeColor="text1"/>
        </w:rPr>
      </w:pPr>
      <w:r w:rsidRPr="00927F68">
        <w:rPr>
          <w:rFonts w:ascii="Times New Roman" w:hAnsi="Times New Roman" w:cs="Times New Roman"/>
          <w:b/>
          <w:i/>
          <w:color w:val="000000" w:themeColor="text1"/>
        </w:rPr>
        <w:t>Areas of Concern for classroom and field conduct and behavior:</w:t>
      </w:r>
      <w:r w:rsidR="006E2D2E" w:rsidRPr="00927F68">
        <w:rPr>
          <w:rFonts w:ascii="Times New Roman" w:hAnsi="Times New Roman" w:cs="Times New Roman"/>
          <w:b/>
          <w:color w:val="000000" w:themeColor="text1"/>
        </w:rPr>
        <w:t xml:space="preserve"> </w:t>
      </w:r>
      <w:r w:rsidR="006E2D2E" w:rsidRPr="00927F68">
        <w:rPr>
          <w:rFonts w:ascii="Times New Roman" w:hAnsi="Times New Roman" w:cs="Times New Roman"/>
          <w:color w:val="000000" w:themeColor="text1"/>
        </w:rPr>
        <w:t>Judgmental attitudes</w:t>
      </w:r>
      <w:r w:rsidR="00762A83" w:rsidRPr="00927F68">
        <w:rPr>
          <w:rFonts w:ascii="Times New Roman" w:hAnsi="Times New Roman" w:cs="Times New Roman"/>
          <w:color w:val="000000" w:themeColor="text1"/>
        </w:rPr>
        <w:t xml:space="preserve"> and unwillingness to address bias, use of derogatory language and demeaning remarks, engages in discriminatory behavior or harassing words toward other on the basis of race, gender, age, sexual orientation, gender identity, disability, etc., </w:t>
      </w:r>
      <w:r w:rsidR="00086A83" w:rsidRPr="00927F68">
        <w:rPr>
          <w:rFonts w:ascii="Times New Roman" w:hAnsi="Times New Roman" w:cs="Times New Roman"/>
          <w:color w:val="000000" w:themeColor="text1"/>
        </w:rPr>
        <w:t>makes verbal threats directed at clients, faculty, staff, or students</w:t>
      </w:r>
      <w:r w:rsidR="009054F0" w:rsidRPr="00927F68">
        <w:rPr>
          <w:rFonts w:ascii="Times New Roman" w:hAnsi="Times New Roman" w:cs="Times New Roman"/>
          <w:color w:val="000000" w:themeColor="text1"/>
        </w:rPr>
        <w:t>, and fails to demonstrate ability to communicate empathy, positive regard, and respect for clients, peers, faculty, and supervisors</w:t>
      </w:r>
      <w:r w:rsidR="00086A83" w:rsidRPr="00927F68">
        <w:rPr>
          <w:rFonts w:ascii="Times New Roman" w:hAnsi="Times New Roman" w:cs="Times New Roman"/>
          <w:color w:val="000000" w:themeColor="text1"/>
        </w:rPr>
        <w:t xml:space="preserve">. </w:t>
      </w:r>
    </w:p>
    <w:p w14:paraId="175D88F4" w14:textId="77777777" w:rsidR="00D56451" w:rsidRPr="00927F68" w:rsidRDefault="00D56451" w:rsidP="00762A83">
      <w:pPr>
        <w:spacing w:before="92"/>
        <w:ind w:right="766" w:firstLine="0"/>
        <w:rPr>
          <w:rFonts w:ascii="Times New Roman" w:hAnsi="Times New Roman" w:cs="Times New Roman"/>
          <w:color w:val="000000" w:themeColor="text1"/>
        </w:rPr>
      </w:pPr>
    </w:p>
    <w:p w14:paraId="7A5BB315" w14:textId="77777777" w:rsidR="002F11F9" w:rsidRPr="00927F68" w:rsidRDefault="002F11F9" w:rsidP="004A6861">
      <w:pPr>
        <w:pStyle w:val="ListParagraph"/>
        <w:numPr>
          <w:ilvl w:val="0"/>
          <w:numId w:val="2"/>
        </w:numPr>
        <w:spacing w:before="92"/>
        <w:ind w:right="766"/>
        <w:rPr>
          <w:color w:val="000000" w:themeColor="text1"/>
          <w:sz w:val="22"/>
          <w:szCs w:val="22"/>
        </w:rPr>
      </w:pPr>
      <w:r w:rsidRPr="00927F68">
        <w:rPr>
          <w:b/>
          <w:color w:val="000000" w:themeColor="text1"/>
          <w:sz w:val="22"/>
          <w:szCs w:val="22"/>
          <w:u w:val="single"/>
        </w:rPr>
        <w:t>Communication</w:t>
      </w:r>
      <w:r w:rsidR="004A6861" w:rsidRPr="00927F68">
        <w:rPr>
          <w:b/>
          <w:color w:val="000000" w:themeColor="text1"/>
          <w:sz w:val="22"/>
          <w:szCs w:val="22"/>
          <w:u w:val="single"/>
        </w:rPr>
        <w:t>:</w:t>
      </w:r>
      <w:r w:rsidR="004A6861" w:rsidRPr="00927F68">
        <w:rPr>
          <w:b/>
          <w:color w:val="000000" w:themeColor="text1"/>
          <w:sz w:val="22"/>
          <w:szCs w:val="22"/>
        </w:rPr>
        <w:t xml:space="preserve"> </w:t>
      </w:r>
      <w:r w:rsidR="004A6861" w:rsidRPr="00927F68">
        <w:rPr>
          <w:color w:val="000000" w:themeColor="text1"/>
          <w:sz w:val="22"/>
          <w:szCs w:val="22"/>
        </w:rPr>
        <w:t>Strive to improve both verbal and written communication skills, as these skills are used heavily in interactions with clients and peers and also with creating client records.</w:t>
      </w:r>
    </w:p>
    <w:p w14:paraId="2AF2208B" w14:textId="77777777" w:rsidR="004A6861" w:rsidRPr="00927F68" w:rsidRDefault="004A6861"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Demonstrate assertive communication with peers, instructors, and clients. </w:t>
      </w:r>
    </w:p>
    <w:p w14:paraId="25D74E56" w14:textId="77777777" w:rsidR="004A6861" w:rsidRPr="00927F68" w:rsidRDefault="004A6861" w:rsidP="004A6861">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Practice </w:t>
      </w:r>
      <w:r w:rsidR="009054F0" w:rsidRPr="00927F68">
        <w:rPr>
          <w:color w:val="000000" w:themeColor="text1"/>
          <w:sz w:val="22"/>
          <w:szCs w:val="22"/>
        </w:rPr>
        <w:t xml:space="preserve">and engage in </w:t>
      </w:r>
      <w:r w:rsidRPr="00927F68">
        <w:rPr>
          <w:color w:val="000000" w:themeColor="text1"/>
          <w:sz w:val="22"/>
          <w:szCs w:val="22"/>
        </w:rPr>
        <w:t xml:space="preserve">positive, constructive, respectful, and professional communication skills with peers, </w:t>
      </w:r>
      <w:r w:rsidR="009054F0" w:rsidRPr="00927F68">
        <w:rPr>
          <w:color w:val="000000" w:themeColor="text1"/>
          <w:sz w:val="22"/>
          <w:szCs w:val="22"/>
        </w:rPr>
        <w:t>faculty</w:t>
      </w:r>
      <w:r w:rsidRPr="00927F68">
        <w:rPr>
          <w:color w:val="000000" w:themeColor="text1"/>
          <w:sz w:val="22"/>
          <w:szCs w:val="22"/>
        </w:rPr>
        <w:t xml:space="preserve">, </w:t>
      </w:r>
      <w:r w:rsidR="009054F0" w:rsidRPr="00927F68">
        <w:rPr>
          <w:color w:val="000000" w:themeColor="text1"/>
          <w:sz w:val="22"/>
          <w:szCs w:val="22"/>
        </w:rPr>
        <w:t xml:space="preserve">field supervisors, </w:t>
      </w:r>
      <w:r w:rsidRPr="00927F68">
        <w:rPr>
          <w:color w:val="000000" w:themeColor="text1"/>
          <w:sz w:val="22"/>
          <w:szCs w:val="22"/>
        </w:rPr>
        <w:t>and clients (body language, empathy, listening)</w:t>
      </w:r>
      <w:r w:rsidR="00086A83" w:rsidRPr="00927F68">
        <w:rPr>
          <w:color w:val="000000" w:themeColor="text1"/>
          <w:sz w:val="22"/>
          <w:szCs w:val="22"/>
        </w:rPr>
        <w:t>.</w:t>
      </w:r>
    </w:p>
    <w:p w14:paraId="4FE50AEA" w14:textId="77777777" w:rsidR="00A85FE5" w:rsidRPr="00927F68" w:rsidRDefault="004A6861"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Avoid communicating on your cell phone, iP</w:t>
      </w:r>
      <w:r w:rsidR="00086A83" w:rsidRPr="00927F68">
        <w:rPr>
          <w:color w:val="000000" w:themeColor="text1"/>
          <w:sz w:val="22"/>
          <w:szCs w:val="22"/>
        </w:rPr>
        <w:t xml:space="preserve">ad, </w:t>
      </w:r>
      <w:r w:rsidRPr="00927F68">
        <w:rPr>
          <w:color w:val="000000" w:themeColor="text1"/>
          <w:sz w:val="22"/>
          <w:szCs w:val="22"/>
        </w:rPr>
        <w:t xml:space="preserve">and other electronic devices during class, field education settings, or </w:t>
      </w:r>
      <w:r w:rsidR="009054F0" w:rsidRPr="00927F68">
        <w:rPr>
          <w:color w:val="000000" w:themeColor="text1"/>
          <w:sz w:val="22"/>
          <w:szCs w:val="22"/>
        </w:rPr>
        <w:t xml:space="preserve">during </w:t>
      </w:r>
      <w:r w:rsidRPr="00927F68">
        <w:rPr>
          <w:color w:val="000000" w:themeColor="text1"/>
          <w:sz w:val="22"/>
          <w:szCs w:val="22"/>
        </w:rPr>
        <w:t>planning and professional meetings, etc.</w:t>
      </w:r>
    </w:p>
    <w:p w14:paraId="20E08C66" w14:textId="77777777" w:rsidR="00086A83" w:rsidRPr="00927F68" w:rsidRDefault="00086A83"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professionalism in written assignments, communication, and documentation program (i.e. grammar, spelling, punctuation, clear structure, organization, logical sequence, appropriate citations, etc.).</w:t>
      </w:r>
    </w:p>
    <w:p w14:paraId="6176F347" w14:textId="77777777" w:rsidR="00086A83" w:rsidRPr="00927F68" w:rsidRDefault="00086A83" w:rsidP="007654BF">
      <w:pPr>
        <w:pStyle w:val="ListParagraph"/>
        <w:numPr>
          <w:ilvl w:val="1"/>
          <w:numId w:val="2"/>
        </w:numPr>
        <w:spacing w:before="92"/>
        <w:ind w:right="766"/>
        <w:rPr>
          <w:color w:val="000000" w:themeColor="text1"/>
          <w:sz w:val="22"/>
          <w:szCs w:val="22"/>
        </w:rPr>
      </w:pPr>
      <w:r w:rsidRPr="00927F68">
        <w:rPr>
          <w:color w:val="000000" w:themeColor="text1"/>
          <w:sz w:val="22"/>
          <w:szCs w:val="22"/>
        </w:rPr>
        <w:t xml:space="preserve">Engage in professional and appropriate use of technology when communicating with peers, faculty, supervisors, and clients through videoconferencing and written electronic methods.  </w:t>
      </w:r>
    </w:p>
    <w:p w14:paraId="2B5FDCE9" w14:textId="77777777" w:rsidR="00AE6B29" w:rsidRPr="00927F68" w:rsidRDefault="00086A83" w:rsidP="00AE6B29">
      <w:pPr>
        <w:pStyle w:val="ListParagraph"/>
        <w:numPr>
          <w:ilvl w:val="1"/>
          <w:numId w:val="2"/>
        </w:numPr>
        <w:spacing w:before="92"/>
        <w:ind w:right="766"/>
        <w:rPr>
          <w:color w:val="000000" w:themeColor="text1"/>
          <w:sz w:val="22"/>
          <w:szCs w:val="22"/>
        </w:rPr>
      </w:pPr>
      <w:r w:rsidRPr="00927F68">
        <w:rPr>
          <w:color w:val="000000" w:themeColor="text1"/>
          <w:sz w:val="22"/>
          <w:szCs w:val="22"/>
        </w:rPr>
        <w:t>Demonstrate ability to clearl</w:t>
      </w:r>
      <w:r w:rsidR="00AE6B29" w:rsidRPr="00927F68">
        <w:rPr>
          <w:color w:val="000000" w:themeColor="text1"/>
          <w:sz w:val="22"/>
          <w:szCs w:val="22"/>
        </w:rPr>
        <w:t xml:space="preserve">y articulate ideas, thoughts, and concepts through both written, verbal, and technology-based communications.  </w:t>
      </w:r>
    </w:p>
    <w:p w14:paraId="17AAA2A0" w14:textId="77777777" w:rsidR="00DD118A" w:rsidRPr="00927F68" w:rsidRDefault="00DD118A" w:rsidP="00AE6B29">
      <w:pPr>
        <w:spacing w:before="92"/>
        <w:ind w:left="720" w:right="766" w:firstLine="0"/>
        <w:rPr>
          <w:rFonts w:ascii="Times New Roman" w:hAnsi="Times New Roman" w:cs="Times New Roman"/>
          <w:color w:val="000000" w:themeColor="text1"/>
        </w:rPr>
      </w:pPr>
      <w:r w:rsidRPr="00927F68">
        <w:rPr>
          <w:rFonts w:ascii="Times New Roman" w:hAnsi="Times New Roman" w:cs="Times New Roman"/>
          <w:b/>
          <w:i/>
          <w:color w:val="000000" w:themeColor="text1"/>
        </w:rPr>
        <w:t>Areas of Concern for classroom and field conduct and behavior:</w:t>
      </w:r>
      <w:r w:rsidR="00AE6B29" w:rsidRPr="00927F68">
        <w:rPr>
          <w:rFonts w:ascii="Times New Roman" w:hAnsi="Times New Roman" w:cs="Times New Roman"/>
          <w:b/>
          <w:color w:val="000000" w:themeColor="text1"/>
        </w:rPr>
        <w:t xml:space="preserve"> </w:t>
      </w:r>
      <w:r w:rsidR="00AE6B29" w:rsidRPr="00927F68">
        <w:rPr>
          <w:rFonts w:ascii="Times New Roman" w:hAnsi="Times New Roman" w:cs="Times New Roman"/>
          <w:color w:val="000000" w:themeColor="text1"/>
        </w:rPr>
        <w:t>Excessive errors in spellin</w:t>
      </w:r>
      <w:r w:rsidR="009054F0" w:rsidRPr="00927F68">
        <w:rPr>
          <w:rFonts w:ascii="Times New Roman" w:hAnsi="Times New Roman" w:cs="Times New Roman"/>
          <w:color w:val="000000" w:themeColor="text1"/>
        </w:rPr>
        <w:t>g, punctuation, structure, etc., and</w:t>
      </w:r>
      <w:r w:rsidR="00AE6B29" w:rsidRPr="00927F68">
        <w:rPr>
          <w:rFonts w:ascii="Times New Roman" w:hAnsi="Times New Roman" w:cs="Times New Roman"/>
          <w:color w:val="000000" w:themeColor="text1"/>
        </w:rPr>
        <w:t xml:space="preserve"> not making an effort to improve, written work is frequently </w:t>
      </w:r>
      <w:r w:rsidR="009054F0" w:rsidRPr="00927F68">
        <w:rPr>
          <w:rFonts w:ascii="Times New Roman" w:hAnsi="Times New Roman" w:cs="Times New Roman"/>
          <w:color w:val="000000" w:themeColor="text1"/>
        </w:rPr>
        <w:t xml:space="preserve">vague and there is </w:t>
      </w:r>
      <w:r w:rsidR="00AE6B29" w:rsidRPr="00927F68">
        <w:rPr>
          <w:rFonts w:ascii="Times New Roman" w:hAnsi="Times New Roman" w:cs="Times New Roman"/>
          <w:color w:val="000000" w:themeColor="text1"/>
        </w:rPr>
        <w:t>difficulty expressing ideas clearly and concisely, ideas, thoughts, concepts are not clearly articulate</w:t>
      </w:r>
      <w:r w:rsidR="009054F0" w:rsidRPr="00927F68">
        <w:rPr>
          <w:rFonts w:ascii="Times New Roman" w:hAnsi="Times New Roman" w:cs="Times New Roman"/>
          <w:color w:val="000000" w:themeColor="text1"/>
        </w:rPr>
        <w:t>d</w:t>
      </w:r>
      <w:r w:rsidR="00AE6B29" w:rsidRPr="00927F68">
        <w:rPr>
          <w:rFonts w:ascii="Times New Roman" w:hAnsi="Times New Roman" w:cs="Times New Roman"/>
          <w:color w:val="000000" w:themeColor="text1"/>
        </w:rPr>
        <w:t>, communication/language skills are inadequate to effectively interact with clients and in class</w:t>
      </w:r>
      <w:r w:rsidR="009054F0" w:rsidRPr="00927F68">
        <w:rPr>
          <w:rFonts w:ascii="Times New Roman" w:hAnsi="Times New Roman" w:cs="Times New Roman"/>
          <w:color w:val="000000" w:themeColor="text1"/>
        </w:rPr>
        <w:t xml:space="preserve">, lacks professionalism in written and/or verbal communications, technology devices are misused or are used at inappropriate times, causing distractions or violations to confidentiality, agency policies, and/or the NASW Code of Ethics.  </w:t>
      </w:r>
    </w:p>
    <w:p w14:paraId="082D8EA6" w14:textId="77777777" w:rsidR="00927F68" w:rsidRDefault="00927F68" w:rsidP="004A6861">
      <w:pPr>
        <w:pStyle w:val="NormalWeb"/>
        <w:jc w:val="center"/>
        <w:rPr>
          <w:b/>
          <w:color w:val="000000"/>
          <w:sz w:val="22"/>
          <w:szCs w:val="22"/>
        </w:rPr>
      </w:pPr>
    </w:p>
    <w:p w14:paraId="56C62476" w14:textId="77777777" w:rsidR="00927F68" w:rsidRDefault="00927F68" w:rsidP="004A6861">
      <w:pPr>
        <w:pStyle w:val="NormalWeb"/>
        <w:jc w:val="center"/>
        <w:rPr>
          <w:b/>
          <w:color w:val="000000"/>
          <w:sz w:val="22"/>
          <w:szCs w:val="22"/>
        </w:rPr>
      </w:pPr>
    </w:p>
    <w:p w14:paraId="0A719884" w14:textId="77777777" w:rsidR="00927F68" w:rsidRDefault="00927F68" w:rsidP="004A6861">
      <w:pPr>
        <w:pStyle w:val="NormalWeb"/>
        <w:jc w:val="center"/>
        <w:rPr>
          <w:b/>
          <w:color w:val="000000"/>
          <w:sz w:val="22"/>
          <w:szCs w:val="22"/>
        </w:rPr>
      </w:pPr>
    </w:p>
    <w:p w14:paraId="42F4A4AB" w14:textId="77777777" w:rsidR="00927F68" w:rsidRDefault="00927F68" w:rsidP="004A6861">
      <w:pPr>
        <w:pStyle w:val="NormalWeb"/>
        <w:jc w:val="center"/>
        <w:rPr>
          <w:b/>
          <w:color w:val="000000"/>
          <w:sz w:val="22"/>
          <w:szCs w:val="22"/>
        </w:rPr>
      </w:pPr>
    </w:p>
    <w:p w14:paraId="3E5E0E1C" w14:textId="77777777" w:rsidR="00927F68" w:rsidRDefault="00927F68" w:rsidP="004A6861">
      <w:pPr>
        <w:pStyle w:val="NormalWeb"/>
        <w:jc w:val="center"/>
        <w:rPr>
          <w:b/>
          <w:color w:val="000000"/>
          <w:sz w:val="22"/>
          <w:szCs w:val="22"/>
        </w:rPr>
      </w:pPr>
    </w:p>
    <w:p w14:paraId="395027C8" w14:textId="77777777" w:rsidR="00A85FE5" w:rsidRPr="00927F68" w:rsidRDefault="00A85FE5" w:rsidP="004A6861">
      <w:pPr>
        <w:pStyle w:val="NormalWeb"/>
        <w:jc w:val="center"/>
        <w:rPr>
          <w:b/>
          <w:color w:val="000000"/>
          <w:sz w:val="22"/>
          <w:szCs w:val="22"/>
        </w:rPr>
      </w:pPr>
      <w:r w:rsidRPr="00927F68">
        <w:rPr>
          <w:b/>
          <w:color w:val="000000"/>
          <w:sz w:val="22"/>
          <w:szCs w:val="22"/>
        </w:rPr>
        <w:lastRenderedPageBreak/>
        <w:t>Consequences</w:t>
      </w:r>
    </w:p>
    <w:p w14:paraId="5312F4CE" w14:textId="77777777" w:rsidR="00A85FE5" w:rsidRPr="00927F68" w:rsidRDefault="00A85FE5" w:rsidP="00A85FE5">
      <w:pPr>
        <w:pStyle w:val="NormalWeb"/>
        <w:rPr>
          <w:color w:val="000000"/>
          <w:sz w:val="22"/>
          <w:szCs w:val="22"/>
        </w:rPr>
      </w:pPr>
      <w:r w:rsidRPr="00927F68">
        <w:rPr>
          <w:color w:val="000000"/>
          <w:sz w:val="22"/>
          <w:szCs w:val="22"/>
        </w:rPr>
        <w:t xml:space="preserve">The Social Work Program may terminate a student's participation in the program on the basis of professional non-suitability if the Program's faculty determines that a student's behavior has constituted a significant violation or pattern of violations of the NASW Code of Ethics or </w:t>
      </w:r>
      <w:r w:rsidR="00AE6B29" w:rsidRPr="00927F68">
        <w:rPr>
          <w:color w:val="000000"/>
          <w:sz w:val="22"/>
          <w:szCs w:val="22"/>
        </w:rPr>
        <w:t>the Marshall University Department of Social Work Program’s Student Handbook and/or Field Manual</w:t>
      </w:r>
      <w:r w:rsidRPr="00927F68">
        <w:rPr>
          <w:color w:val="000000"/>
          <w:sz w:val="22"/>
          <w:szCs w:val="22"/>
        </w:rPr>
        <w:t>. These violations may include but are not limited to:</w:t>
      </w:r>
    </w:p>
    <w:p w14:paraId="194651D0" w14:textId="77777777" w:rsidR="00A85FE5" w:rsidRPr="00927F68" w:rsidRDefault="00A85FE5" w:rsidP="004A6861">
      <w:pPr>
        <w:pStyle w:val="NormalWeb"/>
        <w:numPr>
          <w:ilvl w:val="0"/>
          <w:numId w:val="3"/>
        </w:numPr>
        <w:rPr>
          <w:color w:val="000000"/>
          <w:sz w:val="22"/>
          <w:szCs w:val="22"/>
        </w:rPr>
      </w:pPr>
      <w:r w:rsidRPr="00927F68">
        <w:rPr>
          <w:color w:val="000000"/>
          <w:sz w:val="22"/>
          <w:szCs w:val="22"/>
        </w:rPr>
        <w:t>Failure to meet or maintain academic grade point req</w:t>
      </w:r>
      <w:r w:rsidR="00163AEE">
        <w:rPr>
          <w:color w:val="000000"/>
          <w:sz w:val="22"/>
          <w:szCs w:val="22"/>
        </w:rPr>
        <w:t xml:space="preserve">uirements as established by Marshall </w:t>
      </w:r>
      <w:r w:rsidRPr="00927F68">
        <w:rPr>
          <w:color w:val="000000"/>
          <w:sz w:val="22"/>
          <w:szCs w:val="22"/>
        </w:rPr>
        <w:t xml:space="preserve">University and the </w:t>
      </w:r>
      <w:r w:rsidR="00163AEE">
        <w:rPr>
          <w:color w:val="000000"/>
          <w:sz w:val="22"/>
          <w:szCs w:val="22"/>
        </w:rPr>
        <w:t>Department of Social Work</w:t>
      </w:r>
      <w:r w:rsidRPr="00927F68">
        <w:rPr>
          <w:color w:val="000000"/>
          <w:sz w:val="22"/>
          <w:szCs w:val="22"/>
        </w:rPr>
        <w:t>.</w:t>
      </w:r>
    </w:p>
    <w:p w14:paraId="39BD5D46" w14:textId="77777777" w:rsidR="00A85FE5" w:rsidRPr="00927F68" w:rsidRDefault="00A85FE5" w:rsidP="004A6861">
      <w:pPr>
        <w:pStyle w:val="NormalWeb"/>
        <w:numPr>
          <w:ilvl w:val="0"/>
          <w:numId w:val="3"/>
        </w:numPr>
        <w:rPr>
          <w:color w:val="000000"/>
          <w:sz w:val="22"/>
          <w:szCs w:val="22"/>
        </w:rPr>
      </w:pPr>
      <w:r w:rsidRPr="00927F68">
        <w:rPr>
          <w:color w:val="000000"/>
          <w:sz w:val="22"/>
          <w:szCs w:val="22"/>
        </w:rPr>
        <w:t xml:space="preserve">Academic </w:t>
      </w:r>
      <w:r w:rsidR="00002DF6">
        <w:rPr>
          <w:color w:val="000000"/>
          <w:sz w:val="22"/>
          <w:szCs w:val="22"/>
        </w:rPr>
        <w:t>cheating, lying, or plagiarism or other b</w:t>
      </w:r>
      <w:r w:rsidRPr="00927F68">
        <w:rPr>
          <w:color w:val="000000"/>
          <w:sz w:val="22"/>
          <w:szCs w:val="22"/>
        </w:rPr>
        <w:t>ehavior judged to be in violation of the NASW Code of Ethics.</w:t>
      </w:r>
    </w:p>
    <w:p w14:paraId="30B00F90" w14:textId="77777777" w:rsidR="00A85FE5" w:rsidRPr="00927F68" w:rsidRDefault="00002DF6" w:rsidP="004A6861">
      <w:pPr>
        <w:pStyle w:val="NormalWeb"/>
        <w:numPr>
          <w:ilvl w:val="0"/>
          <w:numId w:val="3"/>
        </w:numPr>
        <w:rPr>
          <w:color w:val="000000"/>
          <w:sz w:val="22"/>
          <w:szCs w:val="22"/>
        </w:rPr>
      </w:pPr>
      <w:r>
        <w:rPr>
          <w:color w:val="000000"/>
          <w:sz w:val="22"/>
          <w:szCs w:val="22"/>
        </w:rPr>
        <w:t xml:space="preserve">Failure to meet </w:t>
      </w:r>
      <w:r w:rsidR="00A85FE5" w:rsidRPr="00927F68">
        <w:rPr>
          <w:color w:val="000000"/>
          <w:sz w:val="22"/>
          <w:szCs w:val="22"/>
        </w:rPr>
        <w:t>standards of professional conduct, personal integrity or emotional stability requisite for professional practice.</w:t>
      </w:r>
    </w:p>
    <w:p w14:paraId="6D51C593" w14:textId="77777777" w:rsidR="00A85FE5" w:rsidRPr="00927F68" w:rsidRDefault="00A85FE5" w:rsidP="004A6861">
      <w:pPr>
        <w:pStyle w:val="NormalWeb"/>
        <w:numPr>
          <w:ilvl w:val="0"/>
          <w:numId w:val="3"/>
        </w:numPr>
        <w:rPr>
          <w:color w:val="000000"/>
          <w:sz w:val="22"/>
          <w:szCs w:val="22"/>
        </w:rPr>
      </w:pPr>
      <w:r w:rsidRPr="00927F68">
        <w:rPr>
          <w:color w:val="000000"/>
          <w:sz w:val="22"/>
          <w:szCs w:val="22"/>
        </w:rPr>
        <w:t>Inappropriate or disruptive behavio</w:t>
      </w:r>
      <w:r w:rsidR="00002DF6">
        <w:rPr>
          <w:color w:val="000000"/>
          <w:sz w:val="22"/>
          <w:szCs w:val="22"/>
        </w:rPr>
        <w:t xml:space="preserve">r toward colleagues, faculty, </w:t>
      </w:r>
      <w:r w:rsidRPr="00927F68">
        <w:rPr>
          <w:color w:val="000000"/>
          <w:sz w:val="22"/>
          <w:szCs w:val="22"/>
        </w:rPr>
        <w:t>staff</w:t>
      </w:r>
      <w:r w:rsidR="00002DF6">
        <w:rPr>
          <w:color w:val="000000"/>
          <w:sz w:val="22"/>
          <w:szCs w:val="22"/>
        </w:rPr>
        <w:t>, field supervisors and/or field staff</w:t>
      </w:r>
      <w:r w:rsidRPr="00927F68">
        <w:rPr>
          <w:color w:val="000000"/>
          <w:sz w:val="22"/>
          <w:szCs w:val="22"/>
        </w:rPr>
        <w:t xml:space="preserve"> (in the </w:t>
      </w:r>
      <w:r w:rsidR="00163AEE">
        <w:rPr>
          <w:color w:val="000000"/>
          <w:sz w:val="22"/>
          <w:szCs w:val="22"/>
        </w:rPr>
        <w:t>Department of Social Work</w:t>
      </w:r>
      <w:r w:rsidRPr="00927F68">
        <w:rPr>
          <w:color w:val="000000"/>
          <w:sz w:val="22"/>
          <w:szCs w:val="22"/>
        </w:rPr>
        <w:t xml:space="preserve"> or in the field placement</w:t>
      </w:r>
      <w:r w:rsidR="00002DF6">
        <w:rPr>
          <w:color w:val="000000"/>
          <w:sz w:val="22"/>
          <w:szCs w:val="22"/>
        </w:rPr>
        <w:t xml:space="preserve"> site</w:t>
      </w:r>
      <w:r w:rsidRPr="00927F68">
        <w:rPr>
          <w:color w:val="000000"/>
          <w:sz w:val="22"/>
          <w:szCs w:val="22"/>
        </w:rPr>
        <w:t>).</w:t>
      </w:r>
    </w:p>
    <w:p w14:paraId="7515966E" w14:textId="77777777" w:rsidR="00A85FE5" w:rsidRPr="00927F68" w:rsidRDefault="00A85FE5" w:rsidP="004A6861">
      <w:pPr>
        <w:pStyle w:val="NormalWeb"/>
        <w:numPr>
          <w:ilvl w:val="0"/>
          <w:numId w:val="3"/>
        </w:numPr>
        <w:rPr>
          <w:color w:val="000000"/>
          <w:sz w:val="22"/>
          <w:szCs w:val="22"/>
        </w:rPr>
      </w:pPr>
      <w:r w:rsidRPr="00927F68">
        <w:rPr>
          <w:color w:val="000000"/>
          <w:sz w:val="22"/>
          <w:szCs w:val="22"/>
        </w:rPr>
        <w:t>Consistent failure to demonstrate effective interpersonal skills necessary for forming profess</w:t>
      </w:r>
      <w:r w:rsidR="00002DF6">
        <w:rPr>
          <w:color w:val="000000"/>
          <w:sz w:val="22"/>
          <w:szCs w:val="22"/>
        </w:rPr>
        <w:t>ional relationships (i.e.</w:t>
      </w:r>
      <w:r w:rsidRPr="00927F68">
        <w:rPr>
          <w:color w:val="000000"/>
          <w:sz w:val="22"/>
          <w:szCs w:val="22"/>
        </w:rPr>
        <w:t xml:space="preserve">, </w:t>
      </w:r>
      <w:r w:rsidR="00002DF6">
        <w:rPr>
          <w:color w:val="000000"/>
          <w:sz w:val="22"/>
          <w:szCs w:val="22"/>
        </w:rPr>
        <w:t>inability</w:t>
      </w:r>
      <w:r w:rsidRPr="00927F68">
        <w:rPr>
          <w:color w:val="000000"/>
          <w:sz w:val="22"/>
          <w:szCs w:val="22"/>
        </w:rPr>
        <w:t xml:space="preserve"> to demonstrate nonjudgmental attitude or unable to allow </w:t>
      </w:r>
      <w:r w:rsidR="00002DF6">
        <w:rPr>
          <w:color w:val="000000"/>
          <w:sz w:val="22"/>
          <w:szCs w:val="22"/>
        </w:rPr>
        <w:t xml:space="preserve">for </w:t>
      </w:r>
      <w:r w:rsidRPr="00927F68">
        <w:rPr>
          <w:color w:val="000000"/>
          <w:sz w:val="22"/>
          <w:szCs w:val="22"/>
        </w:rPr>
        <w:t>client self-determination).</w:t>
      </w:r>
    </w:p>
    <w:p w14:paraId="5838E7E1" w14:textId="77777777" w:rsidR="00A85FE5" w:rsidRPr="00927F68" w:rsidRDefault="00A85FE5" w:rsidP="004A6861">
      <w:pPr>
        <w:pStyle w:val="NormalWeb"/>
        <w:numPr>
          <w:ilvl w:val="0"/>
          <w:numId w:val="3"/>
        </w:numPr>
        <w:rPr>
          <w:color w:val="000000"/>
          <w:sz w:val="22"/>
          <w:szCs w:val="22"/>
        </w:rPr>
      </w:pPr>
      <w:r w:rsidRPr="00927F68">
        <w:rPr>
          <w:color w:val="000000"/>
          <w:sz w:val="22"/>
          <w:szCs w:val="22"/>
        </w:rPr>
        <w:t>Documented evidence of criminal activity occurring during the course of study.</w:t>
      </w:r>
    </w:p>
    <w:p w14:paraId="1A248E90" w14:textId="77777777" w:rsidR="006368C0" w:rsidRPr="00927F68" w:rsidRDefault="00A85FE5" w:rsidP="006368C0">
      <w:pPr>
        <w:spacing w:before="1"/>
        <w:rPr>
          <w:rFonts w:ascii="Times New Roman" w:hAnsi="Times New Roman" w:cs="Times New Roman"/>
        </w:rPr>
      </w:pPr>
      <w:r w:rsidRPr="00927F68">
        <w:rPr>
          <w:rFonts w:ascii="Times New Roman" w:hAnsi="Times New Roman" w:cs="Times New Roman"/>
          <w:color w:val="000000"/>
        </w:rPr>
        <w:t>I have read and understand this statement of Professional Expectations of Student Behavior and Consequences.</w:t>
      </w:r>
      <w:r w:rsidR="006368C0" w:rsidRPr="00927F68">
        <w:rPr>
          <w:rFonts w:ascii="Times New Roman" w:eastAsia="Calibri" w:hAnsi="Times New Roman" w:cs="Times New Roman"/>
          <w:color w:val="000000" w:themeColor="text1"/>
        </w:rPr>
        <w:t xml:space="preserve"> By signing this contract</w:t>
      </w:r>
      <w:r w:rsidR="00002DF6">
        <w:rPr>
          <w:rFonts w:ascii="Times New Roman" w:eastAsia="Calibri" w:hAnsi="Times New Roman" w:cs="Times New Roman"/>
          <w:color w:val="000000" w:themeColor="text1"/>
        </w:rPr>
        <w:t xml:space="preserve">, I acknowledging that I </w:t>
      </w:r>
      <w:r w:rsidR="006368C0" w:rsidRPr="00927F68">
        <w:rPr>
          <w:rFonts w:ascii="Times New Roman" w:eastAsia="Calibri" w:hAnsi="Times New Roman" w:cs="Times New Roman"/>
          <w:color w:val="000000" w:themeColor="text1"/>
        </w:rPr>
        <w:t>agree to comply with th</w:t>
      </w:r>
      <w:r w:rsidR="00002DF6">
        <w:rPr>
          <w:rFonts w:ascii="Times New Roman" w:eastAsia="Calibri" w:hAnsi="Times New Roman" w:cs="Times New Roman"/>
          <w:color w:val="000000" w:themeColor="text1"/>
        </w:rPr>
        <w:t xml:space="preserve">e performance standards and am </w:t>
      </w:r>
      <w:r w:rsidR="006368C0" w:rsidRPr="00927F68">
        <w:rPr>
          <w:rFonts w:ascii="Times New Roman" w:eastAsia="Calibri" w:hAnsi="Times New Roman" w:cs="Times New Roman"/>
          <w:color w:val="000000" w:themeColor="text1"/>
        </w:rPr>
        <w:t>aware that violations could result in a performance review heari</w:t>
      </w:r>
      <w:r w:rsidR="00002DF6">
        <w:rPr>
          <w:rFonts w:ascii="Times New Roman" w:eastAsia="Calibri" w:hAnsi="Times New Roman" w:cs="Times New Roman"/>
          <w:color w:val="000000" w:themeColor="text1"/>
        </w:rPr>
        <w:t xml:space="preserve">ng with department faculty, removal from my </w:t>
      </w:r>
      <w:r w:rsidR="006368C0" w:rsidRPr="00927F68">
        <w:rPr>
          <w:rFonts w:ascii="Times New Roman" w:eastAsia="Calibri" w:hAnsi="Times New Roman" w:cs="Times New Roman"/>
          <w:color w:val="000000" w:themeColor="text1"/>
        </w:rPr>
        <w:t xml:space="preserve">field </w:t>
      </w:r>
      <w:r w:rsidR="00002DF6">
        <w:rPr>
          <w:rFonts w:ascii="Times New Roman" w:eastAsia="Calibri" w:hAnsi="Times New Roman" w:cs="Times New Roman"/>
          <w:color w:val="000000" w:themeColor="text1"/>
        </w:rPr>
        <w:t xml:space="preserve">placement </w:t>
      </w:r>
      <w:r w:rsidR="006368C0" w:rsidRPr="00927F68">
        <w:rPr>
          <w:rFonts w:ascii="Times New Roman" w:eastAsia="Calibri" w:hAnsi="Times New Roman" w:cs="Times New Roman"/>
          <w:color w:val="000000" w:themeColor="text1"/>
        </w:rPr>
        <w:t xml:space="preserve">site and/or a possible termination from the program.  </w:t>
      </w:r>
    </w:p>
    <w:p w14:paraId="077DEC67" w14:textId="77777777" w:rsidR="00927F68" w:rsidRDefault="00927F68" w:rsidP="00927F68">
      <w:pPr>
        <w:pStyle w:val="BodyText"/>
        <w:tabs>
          <w:tab w:val="left" w:pos="6278"/>
          <w:tab w:val="left" w:pos="9010"/>
        </w:tabs>
        <w:spacing w:before="73"/>
        <w:ind w:firstLine="0"/>
        <w:rPr>
          <w:color w:val="000000" w:themeColor="text1"/>
          <w:sz w:val="22"/>
          <w:szCs w:val="22"/>
        </w:rPr>
      </w:pPr>
    </w:p>
    <w:p w14:paraId="04E2E6D7" w14:textId="77777777" w:rsidR="00927F68" w:rsidRDefault="00927F68" w:rsidP="00927F68">
      <w:pPr>
        <w:pStyle w:val="BodyText"/>
        <w:tabs>
          <w:tab w:val="left" w:pos="6278"/>
          <w:tab w:val="left" w:pos="9010"/>
        </w:tabs>
        <w:spacing w:before="73"/>
        <w:ind w:firstLine="0"/>
        <w:rPr>
          <w:color w:val="000000" w:themeColor="text1"/>
          <w:sz w:val="22"/>
          <w:szCs w:val="22"/>
        </w:rPr>
      </w:pPr>
    </w:p>
    <w:p w14:paraId="0FBE7B28" w14:textId="77777777" w:rsidR="00927F68" w:rsidRPr="00927F68" w:rsidRDefault="00927F68" w:rsidP="00927F68">
      <w:pPr>
        <w:pStyle w:val="BodyText"/>
        <w:tabs>
          <w:tab w:val="left" w:pos="6278"/>
          <w:tab w:val="left" w:pos="9010"/>
        </w:tabs>
        <w:spacing w:before="73"/>
        <w:ind w:firstLine="0"/>
        <w:rPr>
          <w:color w:val="000000" w:themeColor="text1"/>
          <w:sz w:val="22"/>
          <w:szCs w:val="22"/>
        </w:rPr>
      </w:pPr>
      <w:r w:rsidRPr="00927F68">
        <w:rPr>
          <w:color w:val="000000" w:themeColor="text1"/>
          <w:sz w:val="22"/>
          <w:szCs w:val="22"/>
        </w:rPr>
        <w:t>STUDENT</w:t>
      </w:r>
      <w:r w:rsidRPr="00927F68">
        <w:rPr>
          <w:color w:val="000000" w:themeColor="text1"/>
          <w:spacing w:val="-3"/>
          <w:sz w:val="22"/>
          <w:szCs w:val="22"/>
        </w:rPr>
        <w:t xml:space="preserve"> </w:t>
      </w:r>
      <w:r w:rsidRPr="00927F68">
        <w:rPr>
          <w:color w:val="000000" w:themeColor="text1"/>
          <w:sz w:val="22"/>
          <w:szCs w:val="22"/>
        </w:rPr>
        <w:t>NAME</w:t>
      </w:r>
      <w:r w:rsidRPr="00927F68">
        <w:rPr>
          <w:color w:val="000000" w:themeColor="text1"/>
          <w:spacing w:val="-1"/>
          <w:sz w:val="22"/>
          <w:szCs w:val="22"/>
        </w:rPr>
        <w:t xml:space="preserve"> </w:t>
      </w:r>
      <w:r w:rsidRPr="00927F68">
        <w:rPr>
          <w:color w:val="000000" w:themeColor="text1"/>
          <w:sz w:val="22"/>
          <w:szCs w:val="22"/>
        </w:rPr>
        <w:t>(PRINT):</w:t>
      </w:r>
      <w:r w:rsidRPr="00927F68">
        <w:rPr>
          <w:color w:val="000000" w:themeColor="text1"/>
          <w:sz w:val="22"/>
          <w:szCs w:val="22"/>
          <w:u w:val="single"/>
        </w:rPr>
        <w:t xml:space="preserve"> </w:t>
      </w:r>
      <w:r w:rsidRPr="00927F68">
        <w:rPr>
          <w:color w:val="000000" w:themeColor="text1"/>
          <w:sz w:val="22"/>
          <w:szCs w:val="22"/>
          <w:u w:val="single"/>
        </w:rPr>
        <w:tab/>
      </w:r>
      <w:r w:rsidRPr="00927F68">
        <w:rPr>
          <w:color w:val="000000" w:themeColor="text1"/>
          <w:sz w:val="22"/>
          <w:szCs w:val="22"/>
        </w:rPr>
        <w:t>MUID#:</w:t>
      </w:r>
      <w:r w:rsidRPr="00927F68">
        <w:rPr>
          <w:color w:val="000000" w:themeColor="text1"/>
          <w:sz w:val="22"/>
          <w:szCs w:val="22"/>
          <w:u w:val="single"/>
        </w:rPr>
        <w:t xml:space="preserve"> </w:t>
      </w:r>
      <w:r w:rsidRPr="00927F68">
        <w:rPr>
          <w:color w:val="000000" w:themeColor="text1"/>
          <w:sz w:val="22"/>
          <w:szCs w:val="22"/>
          <w:u w:val="single"/>
        </w:rPr>
        <w:tab/>
      </w:r>
    </w:p>
    <w:p w14:paraId="19877816" w14:textId="77777777" w:rsidR="00927F68" w:rsidRPr="00927F68" w:rsidRDefault="00927F68" w:rsidP="00927F68">
      <w:pPr>
        <w:pStyle w:val="BodyText"/>
        <w:rPr>
          <w:color w:val="000000" w:themeColor="text1"/>
          <w:sz w:val="22"/>
          <w:szCs w:val="22"/>
        </w:rPr>
      </w:pPr>
    </w:p>
    <w:p w14:paraId="7D16B390" w14:textId="77777777" w:rsidR="00927F68" w:rsidRPr="00927F68" w:rsidRDefault="00927F68" w:rsidP="00927F68">
      <w:pPr>
        <w:pStyle w:val="BodyText"/>
        <w:tabs>
          <w:tab w:val="left" w:pos="6751"/>
          <w:tab w:val="left" w:pos="9046"/>
        </w:tabs>
        <w:rPr>
          <w:color w:val="000000" w:themeColor="text1"/>
          <w:sz w:val="22"/>
          <w:szCs w:val="22"/>
        </w:rPr>
      </w:pPr>
    </w:p>
    <w:p w14:paraId="6AF397C4" w14:textId="77777777" w:rsidR="00927F68" w:rsidRPr="00927F68" w:rsidRDefault="00927F68" w:rsidP="00927F68">
      <w:pPr>
        <w:pStyle w:val="BodyText"/>
        <w:tabs>
          <w:tab w:val="left" w:pos="6751"/>
          <w:tab w:val="left" w:pos="9046"/>
        </w:tabs>
        <w:ind w:firstLine="0"/>
        <w:rPr>
          <w:color w:val="000000" w:themeColor="text1"/>
          <w:sz w:val="22"/>
          <w:szCs w:val="22"/>
        </w:rPr>
      </w:pPr>
      <w:r w:rsidRPr="00927F68">
        <w:rPr>
          <w:color w:val="000000" w:themeColor="text1"/>
          <w:sz w:val="22"/>
          <w:szCs w:val="22"/>
        </w:rPr>
        <w:t>SIGNATURE</w:t>
      </w:r>
      <w:r w:rsidRPr="00927F68">
        <w:rPr>
          <w:color w:val="000000" w:themeColor="text1"/>
          <w:sz w:val="22"/>
          <w:szCs w:val="22"/>
          <w:u w:val="single"/>
        </w:rPr>
        <w:t xml:space="preserve"> </w:t>
      </w:r>
      <w:r w:rsidRPr="00927F68">
        <w:rPr>
          <w:color w:val="000000" w:themeColor="text1"/>
          <w:sz w:val="22"/>
          <w:szCs w:val="22"/>
          <w:u w:val="single"/>
        </w:rPr>
        <w:tab/>
      </w:r>
      <w:r w:rsidRPr="00927F68">
        <w:rPr>
          <w:color w:val="000000" w:themeColor="text1"/>
          <w:sz w:val="22"/>
          <w:szCs w:val="22"/>
        </w:rPr>
        <w:t>DATE:</w:t>
      </w:r>
      <w:r w:rsidRPr="00927F68">
        <w:rPr>
          <w:color w:val="000000" w:themeColor="text1"/>
          <w:sz w:val="22"/>
          <w:szCs w:val="22"/>
          <w:u w:val="single"/>
        </w:rPr>
        <w:t xml:space="preserve"> </w:t>
      </w:r>
      <w:r w:rsidRPr="00927F68">
        <w:rPr>
          <w:color w:val="000000" w:themeColor="text1"/>
          <w:sz w:val="22"/>
          <w:szCs w:val="22"/>
          <w:u w:val="single"/>
        </w:rPr>
        <w:tab/>
      </w:r>
    </w:p>
    <w:p w14:paraId="1E122F2B" w14:textId="77777777" w:rsidR="00927F68" w:rsidRPr="00927F68" w:rsidRDefault="00927F68" w:rsidP="00927F68">
      <w:pPr>
        <w:rPr>
          <w:rFonts w:ascii="Times New Roman" w:hAnsi="Times New Roman" w:cs="Times New Roman"/>
        </w:rPr>
      </w:pPr>
    </w:p>
    <w:p w14:paraId="3AA84CED" w14:textId="77777777" w:rsidR="00A85FE5" w:rsidRPr="00927F68" w:rsidRDefault="00A85FE5" w:rsidP="00A85FE5">
      <w:pPr>
        <w:pStyle w:val="ListParagraph"/>
        <w:spacing w:before="92"/>
        <w:ind w:right="766" w:firstLine="0"/>
        <w:rPr>
          <w:b/>
          <w:color w:val="000000" w:themeColor="text1"/>
          <w:sz w:val="22"/>
          <w:szCs w:val="22"/>
        </w:rPr>
      </w:pPr>
    </w:p>
    <w:p w14:paraId="659C04CD" w14:textId="77777777" w:rsidR="002F11F9" w:rsidRDefault="002F11F9" w:rsidP="002F11F9">
      <w:pPr>
        <w:spacing w:before="92"/>
        <w:ind w:right="766" w:firstLine="0"/>
        <w:rPr>
          <w:rFonts w:ascii="Times New Roman" w:hAnsi="Times New Roman" w:cs="Times New Roman"/>
          <w:b/>
          <w:color w:val="000000" w:themeColor="text1"/>
        </w:rPr>
      </w:pPr>
    </w:p>
    <w:p w14:paraId="2D710B1C" w14:textId="77777777" w:rsidR="00927F68" w:rsidRDefault="00927F68" w:rsidP="002F11F9">
      <w:pPr>
        <w:spacing w:before="92"/>
        <w:ind w:right="766" w:firstLine="0"/>
        <w:rPr>
          <w:rFonts w:ascii="Times New Roman" w:hAnsi="Times New Roman" w:cs="Times New Roman"/>
          <w:b/>
          <w:color w:val="000000" w:themeColor="text1"/>
        </w:rPr>
      </w:pPr>
    </w:p>
    <w:p w14:paraId="64C3F475" w14:textId="77777777" w:rsidR="00927F68" w:rsidRDefault="00927F68" w:rsidP="002F11F9">
      <w:pPr>
        <w:spacing w:before="92"/>
        <w:ind w:right="766" w:firstLine="0"/>
        <w:rPr>
          <w:rFonts w:ascii="Times New Roman" w:hAnsi="Times New Roman" w:cs="Times New Roman"/>
          <w:b/>
          <w:color w:val="000000" w:themeColor="text1"/>
        </w:rPr>
      </w:pPr>
    </w:p>
    <w:p w14:paraId="4C860AB0" w14:textId="77777777" w:rsidR="00927F68" w:rsidRDefault="00927F68" w:rsidP="002F11F9">
      <w:pPr>
        <w:spacing w:before="92"/>
        <w:ind w:right="766" w:firstLine="0"/>
        <w:rPr>
          <w:rFonts w:ascii="Times New Roman" w:hAnsi="Times New Roman" w:cs="Times New Roman"/>
          <w:b/>
          <w:color w:val="000000" w:themeColor="text1"/>
        </w:rPr>
      </w:pPr>
    </w:p>
    <w:p w14:paraId="4D54E824" w14:textId="77777777" w:rsidR="00927F68" w:rsidRDefault="00927F68" w:rsidP="002F11F9">
      <w:pPr>
        <w:spacing w:before="92"/>
        <w:ind w:right="766" w:firstLine="0"/>
        <w:rPr>
          <w:rFonts w:ascii="Times New Roman" w:hAnsi="Times New Roman" w:cs="Times New Roman"/>
          <w:b/>
          <w:color w:val="000000" w:themeColor="text1"/>
        </w:rPr>
      </w:pPr>
    </w:p>
    <w:p w14:paraId="4D5A7DA0" w14:textId="77777777" w:rsidR="00927F68" w:rsidRDefault="00927F68" w:rsidP="002F11F9">
      <w:pPr>
        <w:spacing w:before="92"/>
        <w:ind w:right="766" w:firstLine="0"/>
        <w:rPr>
          <w:rFonts w:ascii="Times New Roman" w:hAnsi="Times New Roman" w:cs="Times New Roman"/>
          <w:b/>
          <w:color w:val="000000" w:themeColor="text1"/>
        </w:rPr>
      </w:pPr>
    </w:p>
    <w:p w14:paraId="23924715" w14:textId="77777777" w:rsidR="00927F68" w:rsidRDefault="00927F68" w:rsidP="002F11F9">
      <w:pPr>
        <w:spacing w:before="92"/>
        <w:ind w:right="766" w:firstLine="0"/>
        <w:rPr>
          <w:rFonts w:ascii="Times New Roman" w:hAnsi="Times New Roman" w:cs="Times New Roman"/>
          <w:b/>
          <w:color w:val="000000" w:themeColor="text1"/>
        </w:rPr>
      </w:pPr>
    </w:p>
    <w:p w14:paraId="3DBDAFF2" w14:textId="77777777" w:rsidR="00927F68" w:rsidRDefault="00927F68" w:rsidP="002F11F9">
      <w:pPr>
        <w:spacing w:before="92"/>
        <w:ind w:right="766" w:firstLine="0"/>
        <w:rPr>
          <w:rFonts w:ascii="Times New Roman" w:hAnsi="Times New Roman" w:cs="Times New Roman"/>
          <w:b/>
          <w:color w:val="000000" w:themeColor="text1"/>
        </w:rPr>
      </w:pPr>
    </w:p>
    <w:p w14:paraId="31139D0C" w14:textId="77777777" w:rsidR="00927F68" w:rsidRDefault="00927F68" w:rsidP="002F11F9">
      <w:pPr>
        <w:spacing w:before="92"/>
        <w:ind w:right="766" w:firstLine="0"/>
        <w:rPr>
          <w:rFonts w:ascii="Times New Roman" w:hAnsi="Times New Roman" w:cs="Times New Roman"/>
          <w:b/>
          <w:color w:val="000000" w:themeColor="text1"/>
        </w:rPr>
      </w:pPr>
    </w:p>
    <w:p w14:paraId="587CAFCC" w14:textId="77777777" w:rsidR="000A7FA7" w:rsidRDefault="000A7FA7" w:rsidP="000A7FA7">
      <w:pPr>
        <w:spacing w:before="92"/>
        <w:ind w:right="766" w:firstLine="0"/>
        <w:rPr>
          <w:rFonts w:ascii="Times New Roman" w:hAnsi="Times New Roman" w:cs="Times New Roman"/>
          <w:b/>
          <w:color w:val="000000" w:themeColor="text1"/>
        </w:rPr>
      </w:pPr>
    </w:p>
    <w:p w14:paraId="4271082A" w14:textId="77777777" w:rsidR="00E46C58" w:rsidRPr="000A7FA7" w:rsidRDefault="00FF39C2" w:rsidP="000A7FA7">
      <w:pPr>
        <w:spacing w:before="92"/>
        <w:ind w:right="766"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Adapted from </w:t>
      </w:r>
      <w:r w:rsidR="002F11F9" w:rsidRPr="000A7FA7">
        <w:rPr>
          <w:rFonts w:ascii="Times New Roman" w:hAnsi="Times New Roman" w:cs="Times New Roman"/>
          <w:color w:val="000000" w:themeColor="text1"/>
          <w:sz w:val="20"/>
          <w:szCs w:val="20"/>
        </w:rPr>
        <w:t xml:space="preserve">Ohio University Department of Social Work, “Professional Behavior.” Available at </w:t>
      </w:r>
      <w:hyperlink r:id="rId7" w:history="1">
        <w:r w:rsidR="002F11F9" w:rsidRPr="000A7FA7">
          <w:rPr>
            <w:rStyle w:val="Hyperlink"/>
            <w:rFonts w:ascii="Times New Roman" w:hAnsi="Times New Roman" w:cs="Times New Roman"/>
            <w:sz w:val="20"/>
            <w:szCs w:val="20"/>
          </w:rPr>
          <w:t>https://www.ohio.edu/chsp/social-work/field-work</w:t>
        </w:r>
      </w:hyperlink>
      <w:r w:rsidR="002F11F9" w:rsidRPr="000A7FA7">
        <w:rPr>
          <w:rFonts w:ascii="Times New Roman" w:hAnsi="Times New Roman" w:cs="Times New Roman"/>
          <w:color w:val="000000" w:themeColor="text1"/>
          <w:sz w:val="20"/>
          <w:szCs w:val="20"/>
        </w:rPr>
        <w:t>.</w:t>
      </w:r>
    </w:p>
    <w:sectPr w:rsidR="00E46C58" w:rsidRPr="000A7FA7" w:rsidSect="006062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9577" w14:textId="77777777" w:rsidR="00B85AF3" w:rsidRDefault="00B85AF3">
      <w:r>
        <w:separator/>
      </w:r>
    </w:p>
  </w:endnote>
  <w:endnote w:type="continuationSeparator" w:id="0">
    <w:p w14:paraId="20EA29E2" w14:textId="77777777" w:rsidR="00B85AF3" w:rsidRDefault="00B8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57CE" w14:textId="77777777" w:rsidR="00816102" w:rsidRDefault="0020309E" w:rsidP="00EF1A46">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120C" w14:textId="77777777" w:rsidR="00B85AF3" w:rsidRDefault="00B85AF3">
      <w:r>
        <w:separator/>
      </w:r>
    </w:p>
  </w:footnote>
  <w:footnote w:type="continuationSeparator" w:id="0">
    <w:p w14:paraId="0583974A" w14:textId="77777777" w:rsidR="00B85AF3" w:rsidRDefault="00B8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67AB7"/>
    <w:multiLevelType w:val="hybridMultilevel"/>
    <w:tmpl w:val="143A5B96"/>
    <w:lvl w:ilvl="0" w:tplc="FE84A072">
      <w:numFmt w:val="bullet"/>
      <w:lvlText w:val="•"/>
      <w:lvlJc w:val="left"/>
      <w:pPr>
        <w:ind w:left="110" w:hanging="711"/>
      </w:pPr>
      <w:rPr>
        <w:rFonts w:ascii="Times New Roman" w:eastAsia="Times New Roman" w:hAnsi="Times New Roman" w:cs="Times New Roman" w:hint="default"/>
        <w:w w:val="100"/>
        <w:sz w:val="22"/>
        <w:szCs w:val="22"/>
      </w:rPr>
    </w:lvl>
    <w:lvl w:ilvl="1" w:tplc="B7B4F966">
      <w:numFmt w:val="bullet"/>
      <w:lvlText w:val=""/>
      <w:lvlJc w:val="left"/>
      <w:pPr>
        <w:ind w:left="690" w:hanging="360"/>
      </w:pPr>
      <w:rPr>
        <w:rFonts w:ascii="Wingdings 2" w:eastAsia="Wingdings 2" w:hAnsi="Wingdings 2" w:cs="Wingdings 2" w:hint="default"/>
        <w:w w:val="100"/>
        <w:sz w:val="22"/>
        <w:szCs w:val="22"/>
      </w:rPr>
    </w:lvl>
    <w:lvl w:ilvl="2" w:tplc="4ECA163E">
      <w:numFmt w:val="bullet"/>
      <w:lvlText w:val="•"/>
      <w:lvlJc w:val="left"/>
      <w:pPr>
        <w:ind w:left="1086" w:hanging="360"/>
      </w:pPr>
      <w:rPr>
        <w:rFonts w:hint="default"/>
      </w:rPr>
    </w:lvl>
    <w:lvl w:ilvl="3" w:tplc="BB960000">
      <w:numFmt w:val="bullet"/>
      <w:lvlText w:val="•"/>
      <w:lvlJc w:val="left"/>
      <w:pPr>
        <w:ind w:left="1473" w:hanging="360"/>
      </w:pPr>
      <w:rPr>
        <w:rFonts w:hint="default"/>
      </w:rPr>
    </w:lvl>
    <w:lvl w:ilvl="4" w:tplc="664027E0">
      <w:numFmt w:val="bullet"/>
      <w:lvlText w:val="•"/>
      <w:lvlJc w:val="left"/>
      <w:pPr>
        <w:ind w:left="1860" w:hanging="360"/>
      </w:pPr>
      <w:rPr>
        <w:rFonts w:hint="default"/>
      </w:rPr>
    </w:lvl>
    <w:lvl w:ilvl="5" w:tplc="158E587C">
      <w:numFmt w:val="bullet"/>
      <w:lvlText w:val="•"/>
      <w:lvlJc w:val="left"/>
      <w:pPr>
        <w:ind w:left="2247" w:hanging="360"/>
      </w:pPr>
      <w:rPr>
        <w:rFonts w:hint="default"/>
      </w:rPr>
    </w:lvl>
    <w:lvl w:ilvl="6" w:tplc="20A4843E">
      <w:numFmt w:val="bullet"/>
      <w:lvlText w:val="•"/>
      <w:lvlJc w:val="left"/>
      <w:pPr>
        <w:ind w:left="2633" w:hanging="360"/>
      </w:pPr>
      <w:rPr>
        <w:rFonts w:hint="default"/>
      </w:rPr>
    </w:lvl>
    <w:lvl w:ilvl="7" w:tplc="E05A76F0">
      <w:numFmt w:val="bullet"/>
      <w:lvlText w:val="•"/>
      <w:lvlJc w:val="left"/>
      <w:pPr>
        <w:ind w:left="3020" w:hanging="360"/>
      </w:pPr>
      <w:rPr>
        <w:rFonts w:hint="default"/>
      </w:rPr>
    </w:lvl>
    <w:lvl w:ilvl="8" w:tplc="43BAA8EE">
      <w:numFmt w:val="bullet"/>
      <w:lvlText w:val="•"/>
      <w:lvlJc w:val="left"/>
      <w:pPr>
        <w:ind w:left="3407" w:hanging="360"/>
      </w:pPr>
      <w:rPr>
        <w:rFonts w:hint="default"/>
      </w:rPr>
    </w:lvl>
  </w:abstractNum>
  <w:abstractNum w:abstractNumId="1" w15:restartNumberingAfterBreak="0">
    <w:nsid w:val="4E210E93"/>
    <w:multiLevelType w:val="hybridMultilevel"/>
    <w:tmpl w:val="5300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8E216D"/>
    <w:multiLevelType w:val="hybridMultilevel"/>
    <w:tmpl w:val="45E60D6C"/>
    <w:lvl w:ilvl="0" w:tplc="0409000F">
      <w:start w:val="1"/>
      <w:numFmt w:val="decimal"/>
      <w:lvlText w:val="%1."/>
      <w:lvlJc w:val="left"/>
      <w:pPr>
        <w:ind w:left="720" w:hanging="360"/>
      </w:pPr>
      <w:rPr>
        <w:rFonts w:hint="default"/>
      </w:rPr>
    </w:lvl>
    <w:lvl w:ilvl="1" w:tplc="45041FD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A7"/>
    <w:rsid w:val="00002DF6"/>
    <w:rsid w:val="00086A83"/>
    <w:rsid w:val="000A7FA7"/>
    <w:rsid w:val="001534DB"/>
    <w:rsid w:val="00163AEE"/>
    <w:rsid w:val="00190374"/>
    <w:rsid w:val="00200207"/>
    <w:rsid w:val="0020309E"/>
    <w:rsid w:val="002112E1"/>
    <w:rsid w:val="00215078"/>
    <w:rsid w:val="002C045A"/>
    <w:rsid w:val="002D31C1"/>
    <w:rsid w:val="002F11F9"/>
    <w:rsid w:val="0031650F"/>
    <w:rsid w:val="00363969"/>
    <w:rsid w:val="003C4C5C"/>
    <w:rsid w:val="003E5BF5"/>
    <w:rsid w:val="004544A1"/>
    <w:rsid w:val="004A6861"/>
    <w:rsid w:val="004B31A9"/>
    <w:rsid w:val="0051297A"/>
    <w:rsid w:val="006062E5"/>
    <w:rsid w:val="006368C0"/>
    <w:rsid w:val="0069233D"/>
    <w:rsid w:val="0069797E"/>
    <w:rsid w:val="006D56EB"/>
    <w:rsid w:val="006E2D2E"/>
    <w:rsid w:val="006F5365"/>
    <w:rsid w:val="00703C21"/>
    <w:rsid w:val="00762A83"/>
    <w:rsid w:val="00765210"/>
    <w:rsid w:val="007654BF"/>
    <w:rsid w:val="00831853"/>
    <w:rsid w:val="00841C39"/>
    <w:rsid w:val="00856DC9"/>
    <w:rsid w:val="009054F0"/>
    <w:rsid w:val="00927F68"/>
    <w:rsid w:val="00940C7A"/>
    <w:rsid w:val="00A5535E"/>
    <w:rsid w:val="00A61660"/>
    <w:rsid w:val="00A85FE5"/>
    <w:rsid w:val="00A908C9"/>
    <w:rsid w:val="00AE6B29"/>
    <w:rsid w:val="00B12E7A"/>
    <w:rsid w:val="00B50CA7"/>
    <w:rsid w:val="00B85AF3"/>
    <w:rsid w:val="00C135D6"/>
    <w:rsid w:val="00D300B7"/>
    <w:rsid w:val="00D52059"/>
    <w:rsid w:val="00D56451"/>
    <w:rsid w:val="00DB34CB"/>
    <w:rsid w:val="00DD118A"/>
    <w:rsid w:val="00E32374"/>
    <w:rsid w:val="00E46C58"/>
    <w:rsid w:val="00F9647F"/>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579CB"/>
  <w15:chartTrackingRefBased/>
  <w15:docId w15:val="{3157711A-78AB-B74C-BF6A-46A15A09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A7"/>
    <w:rPr>
      <w:sz w:val="22"/>
      <w:szCs w:val="22"/>
    </w:rPr>
  </w:style>
  <w:style w:type="paragraph" w:styleId="Heading2">
    <w:name w:val="heading 2"/>
    <w:basedOn w:val="Normal"/>
    <w:next w:val="Normal"/>
    <w:link w:val="Heading2Char"/>
    <w:uiPriority w:val="1"/>
    <w:unhideWhenUsed/>
    <w:qFormat/>
    <w:rsid w:val="00B50C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50CA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B50CA7"/>
    <w:pPr>
      <w:tabs>
        <w:tab w:val="center" w:pos="4680"/>
        <w:tab w:val="right" w:pos="9360"/>
      </w:tabs>
    </w:pPr>
  </w:style>
  <w:style w:type="character" w:customStyle="1" w:styleId="FooterChar">
    <w:name w:val="Footer Char"/>
    <w:basedOn w:val="DefaultParagraphFont"/>
    <w:link w:val="Footer"/>
    <w:uiPriority w:val="99"/>
    <w:rsid w:val="00B50CA7"/>
    <w:rPr>
      <w:sz w:val="22"/>
      <w:szCs w:val="22"/>
    </w:rPr>
  </w:style>
  <w:style w:type="paragraph" w:styleId="ListParagraph">
    <w:name w:val="List Paragraph"/>
    <w:basedOn w:val="Normal"/>
    <w:uiPriority w:val="1"/>
    <w:qFormat/>
    <w:rsid w:val="00B50CA7"/>
    <w:pPr>
      <w:autoSpaceDE w:val="0"/>
      <w:autoSpaceDN w:val="0"/>
      <w:adjustRightInd w:val="0"/>
      <w:ind w:left="720"/>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50CA7"/>
  </w:style>
  <w:style w:type="paragraph" w:styleId="BodyText">
    <w:name w:val="Body Text"/>
    <w:basedOn w:val="Normal"/>
    <w:link w:val="BodyTextChar"/>
    <w:uiPriority w:val="1"/>
    <w:qFormat/>
    <w:rsid w:val="00B50CA7"/>
    <w:pPr>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50C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0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0B7"/>
    <w:rPr>
      <w:rFonts w:ascii="Segoe UI" w:hAnsi="Segoe UI" w:cs="Segoe UI"/>
      <w:sz w:val="18"/>
      <w:szCs w:val="18"/>
    </w:rPr>
  </w:style>
  <w:style w:type="paragraph" w:styleId="Header">
    <w:name w:val="header"/>
    <w:basedOn w:val="Normal"/>
    <w:link w:val="HeaderChar"/>
    <w:uiPriority w:val="99"/>
    <w:unhideWhenUsed/>
    <w:rsid w:val="00200207"/>
    <w:pPr>
      <w:tabs>
        <w:tab w:val="center" w:pos="4680"/>
        <w:tab w:val="right" w:pos="9360"/>
      </w:tabs>
    </w:pPr>
  </w:style>
  <w:style w:type="character" w:customStyle="1" w:styleId="HeaderChar">
    <w:name w:val="Header Char"/>
    <w:basedOn w:val="DefaultParagraphFont"/>
    <w:link w:val="Header"/>
    <w:uiPriority w:val="99"/>
    <w:rsid w:val="00200207"/>
    <w:rPr>
      <w:sz w:val="22"/>
      <w:szCs w:val="22"/>
    </w:rPr>
  </w:style>
  <w:style w:type="character" w:styleId="Hyperlink">
    <w:name w:val="Hyperlink"/>
    <w:basedOn w:val="DefaultParagraphFont"/>
    <w:uiPriority w:val="99"/>
    <w:unhideWhenUsed/>
    <w:rsid w:val="002F11F9"/>
    <w:rPr>
      <w:color w:val="0563C1" w:themeColor="hyperlink"/>
      <w:u w:val="single"/>
    </w:rPr>
  </w:style>
  <w:style w:type="paragraph" w:styleId="NormalWeb">
    <w:name w:val="Normal (Web)"/>
    <w:basedOn w:val="Normal"/>
    <w:uiPriority w:val="99"/>
    <w:semiHidden/>
    <w:unhideWhenUsed/>
    <w:rsid w:val="00A85FE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1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hio.edu/chsp/social-work/field-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Alysha Nicole N</dc:creator>
  <cp:keywords/>
  <dc:description/>
  <cp:lastModifiedBy>Gottlieb, Jo Dee</cp:lastModifiedBy>
  <cp:revision>2</cp:revision>
  <cp:lastPrinted>2022-02-02T14:56:00Z</cp:lastPrinted>
  <dcterms:created xsi:type="dcterms:W3CDTF">2022-03-11T14:46:00Z</dcterms:created>
  <dcterms:modified xsi:type="dcterms:W3CDTF">2022-03-11T14:46:00Z</dcterms:modified>
</cp:coreProperties>
</file>