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6FD" w14:textId="77777777" w:rsidR="004964BC" w:rsidRDefault="004964BC" w:rsidP="00FC5A68">
      <w:pPr>
        <w:jc w:val="center"/>
      </w:pPr>
      <w:r>
        <w:rPr>
          <w:noProof/>
        </w:rPr>
        <w:drawing>
          <wp:inline distT="0" distB="0" distL="0" distR="0" wp14:anchorId="11BE4131" wp14:editId="4AD7B072">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77777777" w:rsidR="00D33223" w:rsidRPr="00D33223" w:rsidRDefault="00DB4F9E" w:rsidP="00402C75">
      <w:pPr>
        <w:pStyle w:val="BodyText"/>
      </w:pPr>
      <w:r>
        <w:t>(QM Standard 1.7</w:t>
      </w:r>
      <w:r w:rsidR="004964BC">
        <w:t xml:space="preserve">) </w:t>
      </w:r>
      <w:r w:rsidR="00FF7B89">
        <w:t>[List prerequisites or</w:t>
      </w:r>
      <w:r w:rsidR="007437E7">
        <w:t xml:space="preserve"> state</w:t>
      </w:r>
      <w:r w:rsidR="00FF7B89">
        <w:t xml:space="preserve"> “none</w:t>
      </w:r>
      <w:r w:rsidR="007437E7">
        <w:t>,</w:t>
      </w:r>
      <w:r w:rsidR="00FF7B89">
        <w:t>”</w:t>
      </w:r>
      <w:r w:rsidR="007437E7">
        <w:t xml:space="preserve"> as appropriate</w:t>
      </w:r>
      <w:r w:rsidR="008E37E5">
        <w:t>.</w:t>
      </w:r>
      <w:r w:rsidR="00FF7B89">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51112D4C" w:rsidR="00C67CB2" w:rsidRDefault="007437E7" w:rsidP="00402C75">
      <w:pPr>
        <w:pStyle w:val="BodyText"/>
      </w:pPr>
      <w:r>
        <w:t xml:space="preserve">[e.g., </w:t>
      </w:r>
      <w:r w:rsidR="00C75A71">
        <w:t>Spring 2023</w:t>
      </w:r>
      <w:r>
        <w:t>]</w:t>
      </w:r>
    </w:p>
    <w:p w14:paraId="14C7B193" w14:textId="44D92D5A" w:rsidR="00C67CB2" w:rsidRPr="00C67CB2" w:rsidRDefault="006A511C" w:rsidP="0089373D">
      <w:pPr>
        <w:pStyle w:val="Heading2"/>
        <w:keepNext/>
      </w:pPr>
      <w:r>
        <w:t xml:space="preserve">Hyflex </w:t>
      </w:r>
      <w:r w:rsidR="00D33223">
        <w:t>Format (</w:t>
      </w:r>
      <w:r w:rsidR="00D26335">
        <w:t>and</w:t>
      </w:r>
      <w:r w:rsidR="007657D7">
        <w:t xml:space="preserve"> Meeting </w:t>
      </w:r>
      <w:r w:rsidR="00C67CB2" w:rsidRPr="00C67CB2">
        <w:t>Days/Time</w:t>
      </w:r>
      <w:r w:rsidR="007657D7">
        <w:t>s</w:t>
      </w:r>
      <w:r w:rsidR="00C67CB2">
        <w:t>/Location</w:t>
      </w:r>
      <w:r w:rsidR="00D33223">
        <w:t>)</w:t>
      </w:r>
    </w:p>
    <w:p w14:paraId="719600BD" w14:textId="77777777" w:rsidR="006A511C" w:rsidRDefault="006A511C" w:rsidP="006A511C">
      <w:pPr>
        <w:spacing w:after="240"/>
        <w:rPr>
          <w:rFonts w:eastAsia="Verdana" w:cs="Verdana"/>
        </w:rPr>
      </w:pPr>
      <w:r w:rsidRPr="772DCC7D">
        <w:rPr>
          <w:rFonts w:eastAsia="Verdana" w:cs="Verdana"/>
        </w:rPr>
        <w:t>This course is delivered in a method known as Hyflex that gives students flexibility in choosing how to attend. The design ensures all students receive equivalent experiences regardless of attendance style. The course objectives are the same for all students. Hyflex teaching has grown in prominence nationally in recent years. It gives students the flexibility to balance their courses with the other activities and complexities of their lives.</w:t>
      </w:r>
    </w:p>
    <w:p w14:paraId="22A73F62" w14:textId="77777777" w:rsidR="006A511C" w:rsidRDefault="006A511C" w:rsidP="006A511C">
      <w:pPr>
        <w:spacing w:after="240"/>
        <w:rPr>
          <w:rFonts w:eastAsia="Verdana" w:cs="Verdana"/>
        </w:rPr>
      </w:pPr>
      <w:r w:rsidRPr="57C00A3B">
        <w:rPr>
          <w:rFonts w:eastAsia="Verdana" w:cs="Verdana"/>
        </w:rPr>
        <w:t>Taking a Hyflex class means you can choose between three delivery modes:</w:t>
      </w:r>
    </w:p>
    <w:p w14:paraId="05375BA9"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You can attend class in person, as a face-to-face class,</w:t>
      </w:r>
    </w:p>
    <w:p w14:paraId="37C419B1"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attend remotely during the regular class time, as a virtual class, </w:t>
      </w:r>
    </w:p>
    <w:p w14:paraId="791A7716" w14:textId="77777777" w:rsidR="006A511C" w:rsidRDefault="006A511C" w:rsidP="006A511C">
      <w:pPr>
        <w:pStyle w:val="ListParagraph"/>
        <w:widowControl/>
        <w:numPr>
          <w:ilvl w:val="0"/>
          <w:numId w:val="19"/>
        </w:numPr>
        <w:spacing w:after="240"/>
        <w:contextualSpacing/>
        <w:rPr>
          <w:rFonts w:eastAsia="Verdana" w:cs="Verdana"/>
        </w:rPr>
      </w:pPr>
      <w:r w:rsidRPr="57C00A3B">
        <w:rPr>
          <w:rFonts w:eastAsia="Verdana" w:cs="Verdana"/>
        </w:rPr>
        <w:t xml:space="preserve">You can review the class materials, including recordings of class sessions, outside the scheduled class time, as an “asynchronous” class. </w:t>
      </w:r>
    </w:p>
    <w:p w14:paraId="07577464" w14:textId="77777777" w:rsidR="006A511C" w:rsidRDefault="006A511C" w:rsidP="006A511C">
      <w:pPr>
        <w:spacing w:after="240"/>
        <w:rPr>
          <w:rFonts w:eastAsia="Verdana" w:cs="Verdana"/>
        </w:rPr>
      </w:pPr>
      <w:r w:rsidRPr="772DCC7D">
        <w:rPr>
          <w:rFonts w:eastAsia="Verdana" w:cs="Verdana"/>
        </w:rPr>
        <w:t xml:space="preserve">You can switch between these modes freely, on a day-by-day basis. You do not need to notify the professor ahead of time. This choice gives you flexibility to complete the class in a way that works for you. </w:t>
      </w:r>
    </w:p>
    <w:p w14:paraId="4118DB4C" w14:textId="77777777" w:rsidR="006A511C" w:rsidRDefault="006A511C" w:rsidP="006A511C">
      <w:pPr>
        <w:spacing w:after="240"/>
        <w:rPr>
          <w:rFonts w:eastAsia="Verdana" w:cs="Verdana"/>
        </w:rPr>
      </w:pPr>
      <w:r w:rsidRPr="772DCC7D">
        <w:rPr>
          <w:rFonts w:eastAsia="Verdana" w:cs="Verdana"/>
        </w:rPr>
        <w:t xml:space="preserve">At the same time, you are responsible for keeping up with the class. The professor will expect all students to maintain the same pace, regardless of how they choose to attend. Due dates are published in this syllabus and in the learning management system, and all students will be expected to submit work when due. </w:t>
      </w:r>
    </w:p>
    <w:p w14:paraId="71A1CA93" w14:textId="77777777" w:rsidR="006A511C" w:rsidRDefault="006A511C" w:rsidP="006A511C">
      <w:pPr>
        <w:spacing w:after="240"/>
        <w:rPr>
          <w:rFonts w:eastAsia="Verdana" w:cs="Verdana"/>
        </w:rPr>
      </w:pPr>
      <w:r w:rsidRPr="772DCC7D">
        <w:rPr>
          <w:rFonts w:eastAsia="Verdana" w:cs="Verdana"/>
        </w:rPr>
        <w:lastRenderedPageBreak/>
        <w:t>Hyflex courses follow the same policies and procedures as all other courses.</w:t>
      </w:r>
    </w:p>
    <w:p w14:paraId="69DEC0D4" w14:textId="77777777" w:rsidR="006A511C" w:rsidRDefault="006A511C" w:rsidP="006A511C">
      <w:pPr>
        <w:pStyle w:val="BodyText"/>
        <w:rPr>
          <w:rFonts w:eastAsia="Verdana" w:cs="Verdana"/>
        </w:rPr>
      </w:pPr>
      <w:r w:rsidRPr="772DCC7D">
        <w:rPr>
          <w:rFonts w:eastAsia="Verdana" w:cs="Verdana"/>
        </w:rPr>
        <w:t xml:space="preserve">Marshall is exploring the Hyflex method with a pilot program in Spring 2023. You may be asked to provide feedback on your experience to help us shape Hyflex classes in the future; we hope you will provide your feedback. If you have questions about Hyflex courses, you can ask your professor or contact Dr. Julia Spears, Assistant Provost for Online Learning and Certifications, by email at </w:t>
      </w:r>
      <w:hyperlink r:id="rId9">
        <w:r w:rsidRPr="772DCC7D">
          <w:rPr>
            <w:rStyle w:val="Hyperlink"/>
            <w:rFonts w:eastAsia="Verdana" w:cs="Verdana"/>
          </w:rPr>
          <w:t>spearsj@marshall.edu</w:t>
        </w:r>
      </w:hyperlink>
      <w:r w:rsidRPr="772DCC7D">
        <w:rPr>
          <w:rFonts w:eastAsia="Verdana" w:cs="Verdana"/>
        </w:rPr>
        <w:t>.</w:t>
      </w:r>
    </w:p>
    <w:p w14:paraId="6F8131F3" w14:textId="77777777" w:rsidR="006A511C" w:rsidRDefault="006A511C" w:rsidP="006A511C">
      <w:pPr>
        <w:pStyle w:val="BodyText"/>
        <w:rPr>
          <w:rFonts w:eastAsia="Verdana" w:cs="Verdana"/>
        </w:rPr>
      </w:pPr>
    </w:p>
    <w:p w14:paraId="6DD61DC7" w14:textId="21986C58" w:rsidR="008E5A27" w:rsidRDefault="008E5A27" w:rsidP="006A511C">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10"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77777777" w:rsidR="00C67CB2" w:rsidRDefault="00CE3D8B" w:rsidP="00402C75">
      <w:pPr>
        <w:pStyle w:val="BodyText"/>
      </w:pPr>
      <w:r>
        <w:t xml:space="preserve">(QM Standard 5.3) </w:t>
      </w:r>
      <w:r w:rsidR="008802DF">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3F6654B8" w:rsidR="00CE3D8B" w:rsidRDefault="00CE3D8B" w:rsidP="00402C75">
      <w:pPr>
        <w:pStyle w:val="BodyText"/>
      </w:pPr>
      <w:r>
        <w:t>(QM Standard 1.8) [Include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Pr="00C75A71"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4CD72591" w14:textId="77777777" w:rsidR="0042407C" w:rsidRDefault="006E2AAF" w:rsidP="002A26BA">
      <w:pPr>
        <w:pStyle w:val="Heading1"/>
        <w:keepNext/>
      </w:pPr>
      <w:r>
        <w:lastRenderedPageBreak/>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77777777" w:rsidR="008E37E5" w:rsidRPr="00D943E8" w:rsidRDefault="0025149B" w:rsidP="00402C75">
      <w:pPr>
        <w:pStyle w:val="BodyText"/>
      </w:pPr>
      <w:r>
        <w:t xml:space="preserve">(QM Standards 1.5 and </w:t>
      </w:r>
      <w:r w:rsidR="00CE3D8B">
        <w:t>1.</w:t>
      </w:r>
      <w:r w:rsidR="008E43C3">
        <w:t>6</w:t>
      </w:r>
      <w:r w:rsidR="00CE3D8B">
        <w:t xml:space="preserve">) </w:t>
      </w:r>
      <w:r w:rsidR="008E37E5">
        <w:t>[Enter requirements such as the example below.</w:t>
      </w:r>
      <w:r w:rsidR="00F01A84">
        <w:t xml:space="preserve"> Edit as needed and delete any</w:t>
      </w:r>
      <w:r w:rsidR="004C291B">
        <w:t>thing that is</w:t>
      </w:r>
      <w:r w:rsidR="00F01A84">
        <w:t xml:space="preserve"> not required.</w:t>
      </w:r>
      <w:r w:rsidR="008E37E5">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4E061001" w:rsidR="00C061FC" w:rsidRDefault="00C061FC" w:rsidP="00C061FC">
      <w:pPr>
        <w:pStyle w:val="BodyText"/>
        <w:widowControl/>
        <w:numPr>
          <w:ilvl w:val="0"/>
          <w:numId w:val="8"/>
        </w:numPr>
      </w:pPr>
      <w:r>
        <w:t xml:space="preserve">For </w:t>
      </w:r>
      <w:r w:rsidRPr="009353D2">
        <w:t xml:space="preserve">computer </w:t>
      </w:r>
      <w:r>
        <w:t xml:space="preserve">and browser requirements, </w:t>
      </w:r>
      <w:r w:rsidRPr="009353D2">
        <w:t>see</w:t>
      </w:r>
      <w:r>
        <w:t xml:space="preserve"> “Get Connected” and “Internet Browser” at</w:t>
      </w:r>
      <w:r w:rsidRPr="009353D2">
        <w:t xml:space="preserve"> </w:t>
      </w:r>
      <w:hyperlink r:id="rId11" w:history="1">
        <w:r w:rsidRPr="004367A7">
          <w:rPr>
            <w:rStyle w:val="Hyperlink"/>
          </w:rPr>
          <w:t>Student Resources: First Steps</w:t>
        </w:r>
      </w:hyperlink>
      <w:r>
        <w:t xml:space="preserve">. See also </w:t>
      </w:r>
      <w:hyperlink r:id="rId12" w:history="1">
        <w:r w:rsidRPr="00FA7F96">
          <w:rPr>
            <w:rStyle w:val="Hyperlink"/>
          </w:rPr>
          <w:t>IT: Recommended Hardware</w:t>
        </w:r>
      </w:hyperlink>
      <w:r w:rsidRPr="009353D2">
        <w:t xml:space="preserve"> (URL</w:t>
      </w:r>
      <w:r>
        <w:t>s</w:t>
      </w:r>
      <w:r w:rsidRPr="009353D2">
        <w:t xml:space="preserve">: </w:t>
      </w:r>
      <w:r w:rsidR="00FD0507" w:rsidRPr="00FD0507">
        <w:t>https://www.marshall.edu/design-center/students/</w:t>
      </w:r>
      <w:r w:rsidR="00FD0507">
        <w:t xml:space="preserve"> </w:t>
      </w:r>
      <w:r>
        <w:t>and</w:t>
      </w:r>
      <w:r w:rsidRPr="009353D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3" w:history="1">
        <w:r w:rsidRPr="00EC6A37">
          <w:rPr>
            <w:rStyle w:val="Hyperlink"/>
          </w:rPr>
          <w:t>Blackboard Browser Checker</w:t>
        </w:r>
      </w:hyperlink>
      <w:r>
        <w:t xml:space="preserve"> and ensure that you set permissions properly and have all the necessary plug-ins. (URL: </w:t>
      </w:r>
      <w:r w:rsidRPr="00EC6A37">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000000" w:rsidP="002B5F7A">
      <w:pPr>
        <w:pStyle w:val="ListParagraph"/>
        <w:widowControl/>
        <w:numPr>
          <w:ilvl w:val="0"/>
          <w:numId w:val="8"/>
        </w:numPr>
        <w:spacing w:after="120"/>
      </w:pPr>
      <w:hyperlink r:id="rId14" w:history="1">
        <w:r w:rsidR="00FB643E" w:rsidRPr="009353D2">
          <w:rPr>
            <w:rStyle w:val="Hyperlink"/>
          </w:rPr>
          <w:t xml:space="preserve">Adobe </w:t>
        </w:r>
        <w:r w:rsidR="00FB643E">
          <w:rPr>
            <w:rStyle w:val="Hyperlink"/>
          </w:rPr>
          <w:t xml:space="preserve">Acrobat </w:t>
        </w:r>
        <w:r w:rsidR="00FB643E" w:rsidRPr="009353D2">
          <w:rPr>
            <w:rStyle w:val="Hyperlink"/>
          </w:rPr>
          <w:t>Reader</w:t>
        </w:r>
      </w:hyperlink>
      <w:r w:rsidR="00FB643E" w:rsidRPr="009353D2">
        <w:t xml:space="preserve"> may be needed to read some files.  This plug-in is available free. (URL: </w:t>
      </w:r>
      <w:r w:rsidR="00FB643E" w:rsidRPr="00B90993">
        <w:t>https://get.adobe.com/reader/</w:t>
      </w:r>
      <w:r w:rsidR="00FB643E" w:rsidRPr="009353D2">
        <w:t xml:space="preserve"> )</w:t>
      </w:r>
      <w:r w:rsidR="00FB643E">
        <w:t xml:space="preserve"> See the Tech Support tab in Blackboard for additional information and links.</w:t>
      </w:r>
    </w:p>
    <w:p w14:paraId="7A74B038" w14:textId="27655E4A"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5" w:history="1">
        <w:r w:rsidRPr="0007050B">
          <w:rPr>
            <w:rStyle w:val="Hyperlink"/>
          </w:rPr>
          <w:t>Marshall IT: Office 365</w:t>
        </w:r>
      </w:hyperlink>
      <w:r w:rsidRPr="009353D2">
        <w:t xml:space="preserve"> (URL: </w:t>
      </w:r>
      <w:r w:rsidRPr="005F735F">
        <w:t>http</w:t>
      </w:r>
      <w:r w:rsidR="00AB617B">
        <w:t>s</w:t>
      </w:r>
      <w:r w:rsidRPr="005F735F">
        <w:t>://www.marshall.edu/it/office365/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0701374A" w:rsidR="00A60E81" w:rsidRPr="00A60E81" w:rsidRDefault="00584211" w:rsidP="00A60E81">
      <w:pPr>
        <w:pStyle w:val="BodyText"/>
        <w:keepNext/>
      </w:pPr>
      <w:r w:rsidRPr="00A60E81">
        <w:t xml:space="preserve">(QM Standard 7.1) </w:t>
      </w:r>
      <w:r w:rsidR="00AD789E" w:rsidRPr="00A60E81">
        <w:t>If you have technical problems, please contact</w:t>
      </w:r>
      <w:r w:rsidRPr="00A60E81">
        <w:t xml:space="preserve"> one or more of the following:</w:t>
      </w:r>
    </w:p>
    <w:p w14:paraId="5CE03497" w14:textId="08544694" w:rsidR="00A60E81" w:rsidRPr="00A60E81" w:rsidRDefault="00000000" w:rsidP="00A60E81">
      <w:pPr>
        <w:pStyle w:val="ListParagraph"/>
        <w:numPr>
          <w:ilvl w:val="0"/>
          <w:numId w:val="11"/>
        </w:numPr>
        <w:rPr>
          <w:color w:val="000000"/>
        </w:rPr>
      </w:pPr>
      <w:hyperlink r:id="rId16" w:history="1">
        <w:r w:rsidR="00A60E81" w:rsidRPr="00A60E81">
          <w:rPr>
            <w:rStyle w:val="Hyperlink"/>
          </w:rPr>
          <w:t>Blackboard Support</w:t>
        </w:r>
      </w:hyperlink>
      <w:r w:rsidR="00A60E81" w:rsidRPr="00A60E81">
        <w:t xml:space="preserve"> (URL: </w:t>
      </w:r>
      <w:r w:rsidR="00AB617B">
        <w:t>https://</w:t>
      </w:r>
      <w:r w:rsidR="00A60E81" w:rsidRPr="00A60E81">
        <w:rPr>
          <w:color w:val="000000"/>
        </w:rPr>
        <w:t>www.marshall.edu/design-center/support-</w:t>
      </w:r>
      <w:r w:rsidR="00A60E81" w:rsidRPr="00A60E81">
        <w:rPr>
          <w:color w:val="000000"/>
        </w:rPr>
        <w:lastRenderedPageBreak/>
        <w:t>ticket/</w:t>
      </w:r>
      <w:r w:rsidR="00A60E81">
        <w:rPr>
          <w:color w:val="000000"/>
        </w:rPr>
        <w:t>)</w:t>
      </w:r>
    </w:p>
    <w:p w14:paraId="44854CE5" w14:textId="24244D12" w:rsidR="00584211" w:rsidRPr="00A60E81" w:rsidRDefault="00AD789E" w:rsidP="00282A31">
      <w:pPr>
        <w:pStyle w:val="BodyText"/>
        <w:numPr>
          <w:ilvl w:val="0"/>
          <w:numId w:val="11"/>
        </w:numPr>
      </w:pPr>
      <w:r w:rsidRPr="00A60E81">
        <w:t xml:space="preserve">Marshall </w:t>
      </w:r>
      <w:hyperlink r:id="rId17"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p>
    <w:p w14:paraId="48E3D3EB" w14:textId="77777777" w:rsidR="00584211" w:rsidRPr="00A60E81" w:rsidRDefault="00AD789E" w:rsidP="00282A31">
      <w:pPr>
        <w:pStyle w:val="BodyText"/>
        <w:numPr>
          <w:ilvl w:val="1"/>
          <w:numId w:val="11"/>
        </w:numPr>
        <w:ind w:left="1512"/>
      </w:pPr>
      <w:r w:rsidRPr="00A60E81">
        <w:t>Huntington</w:t>
      </w:r>
      <w:r w:rsidR="008D7D79" w:rsidRPr="00A60E81">
        <w:t>:</w:t>
      </w:r>
      <w:r w:rsidRPr="00A60E81">
        <w:t xml:space="preserve"> (304) 696-3200</w:t>
      </w:r>
    </w:p>
    <w:p w14:paraId="6745B955" w14:textId="77777777" w:rsidR="00584211" w:rsidRPr="00A60E81" w:rsidRDefault="00AD789E" w:rsidP="00282A31">
      <w:pPr>
        <w:pStyle w:val="BodyText"/>
        <w:numPr>
          <w:ilvl w:val="1"/>
          <w:numId w:val="11"/>
        </w:numPr>
        <w:ind w:left="1512"/>
      </w:pPr>
      <w:r w:rsidRPr="00A60E81">
        <w:t>South Charleston</w:t>
      </w:r>
      <w:r w:rsidR="008D7D79" w:rsidRPr="00A60E81">
        <w:t>:</w:t>
      </w:r>
      <w:r w:rsidRPr="00A60E81">
        <w:t xml:space="preserve"> (304) 746-1969</w:t>
      </w:r>
    </w:p>
    <w:p w14:paraId="78E3DF59" w14:textId="77777777" w:rsidR="00AD789E" w:rsidRPr="00A60E81" w:rsidRDefault="00000000" w:rsidP="00282A31">
      <w:pPr>
        <w:pStyle w:val="BodyText"/>
        <w:numPr>
          <w:ilvl w:val="1"/>
          <w:numId w:val="11"/>
        </w:numPr>
        <w:ind w:left="1512"/>
      </w:pPr>
      <w:hyperlink r:id="rId18" w:history="1">
        <w:r w:rsidR="008D7D79" w:rsidRPr="00A60E81">
          <w:rPr>
            <w:rStyle w:val="Hyperlink"/>
          </w:rPr>
          <w:t>Email</w:t>
        </w:r>
        <w:r w:rsidR="00495768" w:rsidRPr="00A60E81">
          <w:rPr>
            <w:rStyle w:val="Hyperlink"/>
          </w:rPr>
          <w:t xml:space="preserve"> the IT Service Desk</w:t>
        </w:r>
      </w:hyperlink>
      <w:r w:rsidR="008D7D79" w:rsidRPr="00A60E81">
        <w:t xml:space="preserve"> </w:t>
      </w:r>
      <w:r w:rsidR="00495768" w:rsidRPr="00A60E81">
        <w:t>(</w:t>
      </w:r>
      <w:r w:rsidR="008D7D79" w:rsidRPr="00A60E81">
        <w:t>itservicedesk@marshall.edu</w:t>
      </w:r>
      <w:r w:rsidR="00495768" w:rsidRPr="00A60E81">
        <w:t>)</w:t>
      </w:r>
      <w:r w:rsidR="008D7D79" w:rsidRPr="00A60E81">
        <w:t xml:space="preserve"> </w:t>
      </w:r>
    </w:p>
    <w:p w14:paraId="58FC41A2" w14:textId="77777777" w:rsidR="00114DDE" w:rsidRDefault="005A187B" w:rsidP="00B145A3">
      <w:pPr>
        <w:pStyle w:val="Heading1"/>
        <w:keepNext/>
      </w:pPr>
      <w:r>
        <w:t>Course Purpose</w:t>
      </w:r>
    </w:p>
    <w:p w14:paraId="606EB7B2" w14:textId="77777777" w:rsidR="0042407C" w:rsidRDefault="00CE3D8B" w:rsidP="00402C75">
      <w:pPr>
        <w:pStyle w:val="BodyText"/>
      </w:pPr>
      <w:r>
        <w:t xml:space="preserve">(QM Standard 1.2) </w:t>
      </w:r>
      <w:r w:rsidR="006E2AAF">
        <w:t>[</w:t>
      </w:r>
      <w:r w:rsidR="009353D2">
        <w:t xml:space="preserve">Describe </w:t>
      </w:r>
      <w:r w:rsidR="00EC12C0">
        <w:t xml:space="preserve">the </w:t>
      </w:r>
      <w:r w:rsidR="006E2AAF">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7777777" w:rsidR="00CA4B7C" w:rsidRDefault="00842B01" w:rsidP="00B145A3">
      <w:pPr>
        <w:pStyle w:val="BodyText"/>
        <w:keepNext/>
      </w:pPr>
      <w:r>
        <w:t xml:space="preserve">(QM Standards 2.1 and 2.3) </w:t>
      </w:r>
      <w:r w:rsidR="00AE4065">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t>Desired Learner</w:t>
      </w:r>
      <w:r w:rsidR="00D943E8">
        <w:t xml:space="preserve"> Outcomes </w:t>
      </w:r>
    </w:p>
    <w:p w14:paraId="24CB6CB3" w14:textId="77777777" w:rsidR="000C309A" w:rsidRPr="00D943E8" w:rsidRDefault="009353D2" w:rsidP="00402C75">
      <w:pPr>
        <w:pStyle w:val="BodyText"/>
      </w:pPr>
      <w:r>
        <w:t xml:space="preserve">(QM Standard 2.4) </w:t>
      </w:r>
      <w:r w:rsidR="00771E69" w:rsidRPr="00D943E8">
        <w:t>The table below shows the following relationships:  How</w:t>
      </w:r>
      <w:r w:rsidR="00AE4065">
        <w:t xml:space="preserve"> each student </w:t>
      </w:r>
      <w:r w:rsidR="00771E69" w:rsidRPr="00D943E8">
        <w:t>learning outcome will be practi</w:t>
      </w:r>
      <w:r w:rsidR="00DC3DFA" w:rsidRPr="00D943E8">
        <w:t>ced and assessed in the course.</w:t>
      </w:r>
      <w:r>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lastRenderedPageBreak/>
        <w:t>Course Structure</w:t>
      </w:r>
    </w:p>
    <w:p w14:paraId="1D11BCDF" w14:textId="77777777" w:rsidR="00CE3D8B" w:rsidRDefault="00CE3D8B" w:rsidP="00402C75">
      <w:pPr>
        <w:pStyle w:val="BodyText"/>
      </w:pPr>
      <w:r>
        <w:t>(QM Standard 1.2) [Describe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77777777" w:rsidR="00AA0AD1" w:rsidRDefault="00AA0AD1" w:rsidP="00AA0AD1">
      <w:pPr>
        <w:pStyle w:val="BodyText"/>
      </w:pPr>
      <w:r>
        <w:t xml:space="preserve">(QM Standard 1.4) </w:t>
      </w: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77777777" w:rsidR="00AA0AD1" w:rsidRDefault="00AA0AD1" w:rsidP="00AA0AD1">
      <w:pPr>
        <w:pStyle w:val="BodyText"/>
      </w:pPr>
      <w:r>
        <w:t xml:space="preserve">(QM Standard 1.3) [State or link to your </w:t>
      </w:r>
      <w:r w:rsidR="008E43C3">
        <w:t xml:space="preserve">communication expectations or policy (such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77777777" w:rsidR="00A01F16" w:rsidRPr="00F171F6" w:rsidRDefault="00CE3D8B" w:rsidP="00402C75">
      <w:pPr>
        <w:pStyle w:val="BodyText"/>
      </w:pPr>
      <w:r>
        <w:t xml:space="preserve">(QM Standard 3.2) </w:t>
      </w:r>
      <w:r w:rsidR="006E2AAF">
        <w:t>[Enter grading scale and other grading policy details</w:t>
      </w:r>
      <w:r w:rsidR="00F95038">
        <w:t xml:space="preserve"> clearly</w:t>
      </w:r>
      <w:r w:rsidR="006E2AAF">
        <w:t>.]</w:t>
      </w:r>
    </w:p>
    <w:p w14:paraId="571A630E" w14:textId="77777777" w:rsidR="00D943E8" w:rsidRPr="003063E2" w:rsidRDefault="00C2087E" w:rsidP="00902F89">
      <w:pPr>
        <w:pStyle w:val="Heading2"/>
        <w:keepNext/>
        <w:rPr>
          <w:noProof/>
        </w:rPr>
      </w:pPr>
      <w:r>
        <w:rPr>
          <w:noProof/>
        </w:rPr>
        <w:t>Late Work Policy</w:t>
      </w:r>
    </w:p>
    <w:p w14:paraId="2A56E31C" w14:textId="77777777" w:rsidR="00D660A6" w:rsidRDefault="00CE3D8B" w:rsidP="00402C75">
      <w:pPr>
        <w:pStyle w:val="BodyText"/>
      </w:pPr>
      <w:r>
        <w:t xml:space="preserve">(QM Standard 3.2) </w:t>
      </w:r>
      <w:r w:rsidR="006E2AAF">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77777777" w:rsidR="00D660A6" w:rsidRDefault="00CE3D8B" w:rsidP="00402C75">
      <w:pPr>
        <w:pStyle w:val="BodyText"/>
      </w:pPr>
      <w:r>
        <w:t>(QM Standard</w:t>
      </w:r>
      <w:r w:rsidR="00882A47">
        <w:t xml:space="preserve"> </w:t>
      </w:r>
      <w:r w:rsidR="0025149B">
        <w:t xml:space="preserve">3.5, </w:t>
      </w:r>
      <w:r>
        <w:t xml:space="preserve">5.3) </w:t>
      </w:r>
      <w:r w:rsidR="00D660A6">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7777777" w:rsidR="00693953" w:rsidRDefault="00CE3D8B" w:rsidP="00902F89">
      <w:pPr>
        <w:pStyle w:val="BodyText"/>
        <w:spacing w:after="240"/>
      </w:pPr>
      <w:r>
        <w:t xml:space="preserve">(QM Standard 3.3) </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lastRenderedPageBreak/>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522B94CF" w:rsidR="00902F89" w:rsidRDefault="00584211" w:rsidP="00B145A3">
      <w:pPr>
        <w:pStyle w:val="BodyText"/>
        <w:keepNext/>
      </w:pPr>
      <w:r>
        <w:t xml:space="preserve">(QM Standard 1.4) </w:t>
      </w:r>
      <w:r w:rsidR="00902F89" w:rsidRPr="008C032C">
        <w:t xml:space="preserve">By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9" w:history="1">
        <w:r w:rsidR="00902F89" w:rsidRPr="0007050B">
          <w:rPr>
            <w:rStyle w:val="Hyperlink"/>
          </w:rPr>
          <w:t>MU Academic Affairs: University Policies</w:t>
        </w:r>
      </w:hyperlink>
      <w:r w:rsidR="00902F89">
        <w:t xml:space="preserve">. (URL: </w:t>
      </w:r>
      <w:r w:rsidR="00902F89" w:rsidRPr="00B90993">
        <w:t>http</w:t>
      </w:r>
      <w:r w:rsidR="00AB617B">
        <w:t>s</w:t>
      </w:r>
      <w:r w:rsidR="00902F89" w:rsidRPr="00B90993">
        <w:t>://www.marshall.edu/academic-affairs/policies/</w:t>
      </w:r>
      <w:r w:rsidR="00902F89">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77777777" w:rsidR="00902F89" w:rsidRPr="006E4B47" w:rsidRDefault="00902F89" w:rsidP="00902F89">
      <w:pPr>
        <w:pStyle w:val="BodyText"/>
        <w:numPr>
          <w:ilvl w:val="0"/>
          <w:numId w:val="12"/>
        </w:numPr>
        <w:contextualSpacing/>
      </w:pPr>
      <w:r w:rsidRPr="006E4B47">
        <w:t>Dead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3C5AC026" w:rsidR="00902F89" w:rsidRPr="006E4B47" w:rsidRDefault="00902F89" w:rsidP="00F9015A">
      <w:pPr>
        <w:pStyle w:val="BodyText"/>
        <w:numPr>
          <w:ilvl w:val="0"/>
          <w:numId w:val="18"/>
        </w:numPr>
        <w:contextualSpacing/>
      </w:pPr>
      <w:r w:rsidRPr="006E4B47">
        <w:t>Sexual Harassment Policy</w:t>
      </w:r>
      <w:r w:rsidR="00F9015A">
        <w:t xml:space="preserve">-Marshall’s Title IX Office may be contacted at </w:t>
      </w:r>
      <w:hyperlink r:id="rId20" w:history="1">
        <w:r w:rsidR="00F9015A">
          <w:rPr>
            <w:rStyle w:val="Hyperlink"/>
          </w:rPr>
          <w:t>TitleIX@marshall.edu</w:t>
        </w:r>
      </w:hyperlink>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6CF89BFE" w:rsidR="00E65CE6" w:rsidRPr="00902F89" w:rsidRDefault="00E65CE6" w:rsidP="00E65CE6">
      <w:pPr>
        <w:pStyle w:val="BodyText"/>
      </w:pPr>
      <w:r>
        <w:t xml:space="preserve">(QM Standard 7.2) For University policies and the procedures for obtaining services, please go to </w:t>
      </w:r>
      <w:hyperlink r:id="rId21"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77777777"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 xml:space="preserve">Marshall University uses Office 365 </w:t>
      </w:r>
      <w:r>
        <w:lastRenderedPageBreak/>
        <w:t>email. For more informat</w:t>
      </w:r>
      <w:r w:rsidR="00B90993">
        <w:t>ion</w:t>
      </w:r>
      <w:r w:rsidR="008506EC">
        <w:t>,</w:t>
      </w:r>
      <w:r w:rsidR="00B90993">
        <w:t xml:space="preserve"> visit</w:t>
      </w:r>
      <w:r>
        <w:t xml:space="preserve"> </w:t>
      </w:r>
      <w:hyperlink r:id="rId22" w:history="1">
        <w:r w:rsidR="00C542F3" w:rsidRPr="00571ED0">
          <w:rPr>
            <w:rStyle w:val="Hyperlink"/>
          </w:rPr>
          <w:t>Marshall IT: Office 365</w:t>
        </w:r>
      </w:hyperlink>
      <w:r>
        <w:t xml:space="preserve"> (URL </w:t>
      </w:r>
      <w:r w:rsidRPr="00B90993">
        <w:t>https://www.marshall.edu/it/office365/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lastRenderedPageBreak/>
        <w:t>Bibliography</w:t>
      </w:r>
    </w:p>
    <w:p w14:paraId="5FEFE8AE" w14:textId="77777777" w:rsidR="00693953" w:rsidRPr="00A01F16" w:rsidRDefault="00693953" w:rsidP="00402C75">
      <w:pPr>
        <w:pStyle w:val="BodyText"/>
      </w:pPr>
      <w:r>
        <w:t>[Enter course bibliography</w:t>
      </w:r>
      <w:r w:rsidR="00B60064">
        <w:t xml:space="preserve"> or delete this heading</w:t>
      </w:r>
      <w:r>
        <w:t>.]</w:t>
      </w:r>
    </w:p>
    <w:sectPr w:rsidR="00693953" w:rsidRPr="00A01F16" w:rsidSect="00D26335">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1A35" w14:textId="77777777" w:rsidR="007320DE" w:rsidRDefault="007320DE" w:rsidP="00402C75">
      <w:r>
        <w:separator/>
      </w:r>
    </w:p>
    <w:p w14:paraId="5412136F" w14:textId="77777777" w:rsidR="007320DE" w:rsidRDefault="007320DE" w:rsidP="00402C75"/>
  </w:endnote>
  <w:endnote w:type="continuationSeparator" w:id="0">
    <w:p w14:paraId="5B3B4182" w14:textId="77777777" w:rsidR="007320DE" w:rsidRDefault="007320DE" w:rsidP="00402C75">
      <w:r>
        <w:continuationSeparator/>
      </w:r>
    </w:p>
    <w:p w14:paraId="0B4CFC56" w14:textId="77777777" w:rsidR="007320DE" w:rsidRDefault="007320DE"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8EB5" w14:textId="77777777" w:rsidR="007320DE" w:rsidRDefault="007320DE" w:rsidP="00402C75">
      <w:r>
        <w:separator/>
      </w:r>
    </w:p>
    <w:p w14:paraId="72CD7B82" w14:textId="77777777" w:rsidR="007320DE" w:rsidRDefault="007320DE" w:rsidP="00402C75"/>
  </w:footnote>
  <w:footnote w:type="continuationSeparator" w:id="0">
    <w:p w14:paraId="64EEA8AB" w14:textId="77777777" w:rsidR="007320DE" w:rsidRDefault="007320DE" w:rsidP="00402C75">
      <w:r>
        <w:continuationSeparator/>
      </w:r>
    </w:p>
    <w:p w14:paraId="32C992F8" w14:textId="77777777" w:rsidR="007320DE" w:rsidRDefault="007320DE"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4DD5F56D"/>
    <w:multiLevelType w:val="hybridMultilevel"/>
    <w:tmpl w:val="4AA2B2AA"/>
    <w:lvl w:ilvl="0" w:tplc="A2121E96">
      <w:start w:val="1"/>
      <w:numFmt w:val="bullet"/>
      <w:lvlText w:val=""/>
      <w:lvlJc w:val="left"/>
      <w:pPr>
        <w:ind w:left="720" w:hanging="360"/>
      </w:pPr>
      <w:rPr>
        <w:rFonts w:ascii="Symbol" w:hAnsi="Symbol" w:hint="default"/>
      </w:rPr>
    </w:lvl>
    <w:lvl w:ilvl="1" w:tplc="E6BC68EC">
      <w:start w:val="1"/>
      <w:numFmt w:val="bullet"/>
      <w:lvlText w:val="o"/>
      <w:lvlJc w:val="left"/>
      <w:pPr>
        <w:ind w:left="1440" w:hanging="360"/>
      </w:pPr>
      <w:rPr>
        <w:rFonts w:ascii="Courier New" w:hAnsi="Courier New" w:hint="default"/>
      </w:rPr>
    </w:lvl>
    <w:lvl w:ilvl="2" w:tplc="BD003ED0">
      <w:start w:val="1"/>
      <w:numFmt w:val="bullet"/>
      <w:lvlText w:val=""/>
      <w:lvlJc w:val="left"/>
      <w:pPr>
        <w:ind w:left="2160" w:hanging="360"/>
      </w:pPr>
      <w:rPr>
        <w:rFonts w:ascii="Wingdings" w:hAnsi="Wingdings" w:hint="default"/>
      </w:rPr>
    </w:lvl>
    <w:lvl w:ilvl="3" w:tplc="0E7C035C">
      <w:start w:val="1"/>
      <w:numFmt w:val="bullet"/>
      <w:lvlText w:val=""/>
      <w:lvlJc w:val="left"/>
      <w:pPr>
        <w:ind w:left="2880" w:hanging="360"/>
      </w:pPr>
      <w:rPr>
        <w:rFonts w:ascii="Symbol" w:hAnsi="Symbol" w:hint="default"/>
      </w:rPr>
    </w:lvl>
    <w:lvl w:ilvl="4" w:tplc="331AC5F2">
      <w:start w:val="1"/>
      <w:numFmt w:val="bullet"/>
      <w:lvlText w:val="o"/>
      <w:lvlJc w:val="left"/>
      <w:pPr>
        <w:ind w:left="3600" w:hanging="360"/>
      </w:pPr>
      <w:rPr>
        <w:rFonts w:ascii="Courier New" w:hAnsi="Courier New" w:hint="default"/>
      </w:rPr>
    </w:lvl>
    <w:lvl w:ilvl="5" w:tplc="4E301088">
      <w:start w:val="1"/>
      <w:numFmt w:val="bullet"/>
      <w:lvlText w:val=""/>
      <w:lvlJc w:val="left"/>
      <w:pPr>
        <w:ind w:left="4320" w:hanging="360"/>
      </w:pPr>
      <w:rPr>
        <w:rFonts w:ascii="Wingdings" w:hAnsi="Wingdings" w:hint="default"/>
      </w:rPr>
    </w:lvl>
    <w:lvl w:ilvl="6" w:tplc="A20C4004">
      <w:start w:val="1"/>
      <w:numFmt w:val="bullet"/>
      <w:lvlText w:val=""/>
      <w:lvlJc w:val="left"/>
      <w:pPr>
        <w:ind w:left="5040" w:hanging="360"/>
      </w:pPr>
      <w:rPr>
        <w:rFonts w:ascii="Symbol" w:hAnsi="Symbol" w:hint="default"/>
      </w:rPr>
    </w:lvl>
    <w:lvl w:ilvl="7" w:tplc="2B967F74">
      <w:start w:val="1"/>
      <w:numFmt w:val="bullet"/>
      <w:lvlText w:val="o"/>
      <w:lvlJc w:val="left"/>
      <w:pPr>
        <w:ind w:left="5760" w:hanging="360"/>
      </w:pPr>
      <w:rPr>
        <w:rFonts w:ascii="Courier New" w:hAnsi="Courier New" w:hint="default"/>
      </w:rPr>
    </w:lvl>
    <w:lvl w:ilvl="8" w:tplc="1E341BE0">
      <w:start w:val="1"/>
      <w:numFmt w:val="bullet"/>
      <w:lvlText w:val=""/>
      <w:lvlJc w:val="left"/>
      <w:pPr>
        <w:ind w:left="6480" w:hanging="360"/>
      </w:pPr>
      <w:rPr>
        <w:rFonts w:ascii="Wingdings" w:hAnsi="Wingdings" w:hint="default"/>
      </w:rPr>
    </w:lvl>
  </w:abstractNum>
  <w:abstractNum w:abstractNumId="12"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3"/>
  </w:num>
  <w:num w:numId="2" w16cid:durableId="503008578">
    <w:abstractNumId w:val="7"/>
  </w:num>
  <w:num w:numId="3" w16cid:durableId="1348093319">
    <w:abstractNumId w:val="16"/>
  </w:num>
  <w:num w:numId="4" w16cid:durableId="1042554294">
    <w:abstractNumId w:val="2"/>
  </w:num>
  <w:num w:numId="5" w16cid:durableId="1677070266">
    <w:abstractNumId w:val="0"/>
  </w:num>
  <w:num w:numId="6" w16cid:durableId="1935744224">
    <w:abstractNumId w:val="4"/>
  </w:num>
  <w:num w:numId="7" w16cid:durableId="1396465722">
    <w:abstractNumId w:val="9"/>
  </w:num>
  <w:num w:numId="8" w16cid:durableId="1405909708">
    <w:abstractNumId w:val="14"/>
  </w:num>
  <w:num w:numId="9" w16cid:durableId="1711567044">
    <w:abstractNumId w:val="8"/>
  </w:num>
  <w:num w:numId="10" w16cid:durableId="1035614389">
    <w:abstractNumId w:val="5"/>
  </w:num>
  <w:num w:numId="11" w16cid:durableId="460151511">
    <w:abstractNumId w:val="10"/>
  </w:num>
  <w:num w:numId="12" w16cid:durableId="1652053615">
    <w:abstractNumId w:val="1"/>
  </w:num>
  <w:num w:numId="13" w16cid:durableId="2112502705">
    <w:abstractNumId w:val="3"/>
  </w:num>
  <w:num w:numId="14" w16cid:durableId="1660232757">
    <w:abstractNumId w:val="15"/>
  </w:num>
  <w:num w:numId="15" w16cid:durableId="979381255">
    <w:abstractNumId w:val="6"/>
  </w:num>
  <w:num w:numId="16" w16cid:durableId="2084134667">
    <w:abstractNumId w:val="12"/>
  </w:num>
  <w:num w:numId="17" w16cid:durableId="496265404">
    <w:abstractNumId w:val="12"/>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063120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5019D"/>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7D58"/>
    <w:rsid w:val="000F7FE8"/>
    <w:rsid w:val="00100FA7"/>
    <w:rsid w:val="00112AA4"/>
    <w:rsid w:val="00114607"/>
    <w:rsid w:val="00114DDE"/>
    <w:rsid w:val="00125D5D"/>
    <w:rsid w:val="00140B04"/>
    <w:rsid w:val="00140DE5"/>
    <w:rsid w:val="0014675A"/>
    <w:rsid w:val="00156632"/>
    <w:rsid w:val="00170E78"/>
    <w:rsid w:val="001713C3"/>
    <w:rsid w:val="0017536B"/>
    <w:rsid w:val="001808C0"/>
    <w:rsid w:val="001A4736"/>
    <w:rsid w:val="001A6251"/>
    <w:rsid w:val="001B08E2"/>
    <w:rsid w:val="001C20AA"/>
    <w:rsid w:val="001D6D61"/>
    <w:rsid w:val="001D749A"/>
    <w:rsid w:val="001E4342"/>
    <w:rsid w:val="001E4F63"/>
    <w:rsid w:val="001F4CF6"/>
    <w:rsid w:val="00202486"/>
    <w:rsid w:val="00205917"/>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68DE"/>
    <w:rsid w:val="00282A31"/>
    <w:rsid w:val="002A26BA"/>
    <w:rsid w:val="002A3F33"/>
    <w:rsid w:val="002A5989"/>
    <w:rsid w:val="002A6244"/>
    <w:rsid w:val="002A7B54"/>
    <w:rsid w:val="002B0397"/>
    <w:rsid w:val="002B39E3"/>
    <w:rsid w:val="002B5F7A"/>
    <w:rsid w:val="002D3617"/>
    <w:rsid w:val="002D7F90"/>
    <w:rsid w:val="002E272B"/>
    <w:rsid w:val="002F078D"/>
    <w:rsid w:val="00301A6D"/>
    <w:rsid w:val="003063E2"/>
    <w:rsid w:val="00322505"/>
    <w:rsid w:val="00335F54"/>
    <w:rsid w:val="003539EC"/>
    <w:rsid w:val="003578C9"/>
    <w:rsid w:val="00386476"/>
    <w:rsid w:val="0039004F"/>
    <w:rsid w:val="003A711C"/>
    <w:rsid w:val="003B0C34"/>
    <w:rsid w:val="003B0C6A"/>
    <w:rsid w:val="003B44CB"/>
    <w:rsid w:val="003C0B3A"/>
    <w:rsid w:val="003C4AD2"/>
    <w:rsid w:val="003D14C7"/>
    <w:rsid w:val="003D4B58"/>
    <w:rsid w:val="003D6BDF"/>
    <w:rsid w:val="00402C75"/>
    <w:rsid w:val="00417256"/>
    <w:rsid w:val="00417898"/>
    <w:rsid w:val="0042407C"/>
    <w:rsid w:val="00430368"/>
    <w:rsid w:val="00435099"/>
    <w:rsid w:val="004367A7"/>
    <w:rsid w:val="00437479"/>
    <w:rsid w:val="00442328"/>
    <w:rsid w:val="00445130"/>
    <w:rsid w:val="00460F16"/>
    <w:rsid w:val="00473167"/>
    <w:rsid w:val="00485469"/>
    <w:rsid w:val="00490CCB"/>
    <w:rsid w:val="0049243D"/>
    <w:rsid w:val="00495768"/>
    <w:rsid w:val="004964BC"/>
    <w:rsid w:val="004A0B5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4A06"/>
    <w:rsid w:val="00557020"/>
    <w:rsid w:val="00581912"/>
    <w:rsid w:val="00582187"/>
    <w:rsid w:val="005835F3"/>
    <w:rsid w:val="00584211"/>
    <w:rsid w:val="0058540D"/>
    <w:rsid w:val="005911B2"/>
    <w:rsid w:val="00594FA3"/>
    <w:rsid w:val="00596940"/>
    <w:rsid w:val="005A187B"/>
    <w:rsid w:val="005A2D0B"/>
    <w:rsid w:val="005A5E90"/>
    <w:rsid w:val="005D2695"/>
    <w:rsid w:val="005D5430"/>
    <w:rsid w:val="005E56C3"/>
    <w:rsid w:val="005E574A"/>
    <w:rsid w:val="005F27EF"/>
    <w:rsid w:val="005F735F"/>
    <w:rsid w:val="00600A4E"/>
    <w:rsid w:val="00601107"/>
    <w:rsid w:val="006106AA"/>
    <w:rsid w:val="0062283E"/>
    <w:rsid w:val="00622B6F"/>
    <w:rsid w:val="00646931"/>
    <w:rsid w:val="00647754"/>
    <w:rsid w:val="00672C9D"/>
    <w:rsid w:val="00676116"/>
    <w:rsid w:val="00682C5D"/>
    <w:rsid w:val="00693953"/>
    <w:rsid w:val="006A511C"/>
    <w:rsid w:val="006B1CA0"/>
    <w:rsid w:val="006B46FA"/>
    <w:rsid w:val="006D4F7C"/>
    <w:rsid w:val="006E11A7"/>
    <w:rsid w:val="006E2AAF"/>
    <w:rsid w:val="006E4735"/>
    <w:rsid w:val="006E47C8"/>
    <w:rsid w:val="006E78B2"/>
    <w:rsid w:val="007228AF"/>
    <w:rsid w:val="00722F32"/>
    <w:rsid w:val="00723992"/>
    <w:rsid w:val="007273FE"/>
    <w:rsid w:val="007320DE"/>
    <w:rsid w:val="0074055E"/>
    <w:rsid w:val="007437E7"/>
    <w:rsid w:val="00750D51"/>
    <w:rsid w:val="007533FB"/>
    <w:rsid w:val="007610DC"/>
    <w:rsid w:val="007657D7"/>
    <w:rsid w:val="00771E69"/>
    <w:rsid w:val="00785DAF"/>
    <w:rsid w:val="0079134F"/>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A3588"/>
    <w:rsid w:val="008B482B"/>
    <w:rsid w:val="008B541A"/>
    <w:rsid w:val="008C032C"/>
    <w:rsid w:val="008C1E39"/>
    <w:rsid w:val="008C566E"/>
    <w:rsid w:val="008D7D79"/>
    <w:rsid w:val="008E37E5"/>
    <w:rsid w:val="008E43C3"/>
    <w:rsid w:val="008E5A27"/>
    <w:rsid w:val="008F33EF"/>
    <w:rsid w:val="008F66A9"/>
    <w:rsid w:val="00900F0C"/>
    <w:rsid w:val="00901659"/>
    <w:rsid w:val="00902F89"/>
    <w:rsid w:val="009157A2"/>
    <w:rsid w:val="0092344D"/>
    <w:rsid w:val="00926769"/>
    <w:rsid w:val="009302A6"/>
    <w:rsid w:val="0093296F"/>
    <w:rsid w:val="009353D2"/>
    <w:rsid w:val="0094103A"/>
    <w:rsid w:val="00941DBB"/>
    <w:rsid w:val="00945EEC"/>
    <w:rsid w:val="00955FB7"/>
    <w:rsid w:val="00976CC8"/>
    <w:rsid w:val="00976D1D"/>
    <w:rsid w:val="009840E6"/>
    <w:rsid w:val="009930B0"/>
    <w:rsid w:val="00995CB8"/>
    <w:rsid w:val="009A3523"/>
    <w:rsid w:val="009C2EEB"/>
    <w:rsid w:val="009C5E24"/>
    <w:rsid w:val="009D2603"/>
    <w:rsid w:val="009F3183"/>
    <w:rsid w:val="009F673B"/>
    <w:rsid w:val="00A01F16"/>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A0AD1"/>
    <w:rsid w:val="00AA413C"/>
    <w:rsid w:val="00AA76F8"/>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60064"/>
    <w:rsid w:val="00B64EFB"/>
    <w:rsid w:val="00B67237"/>
    <w:rsid w:val="00B73C78"/>
    <w:rsid w:val="00B8218D"/>
    <w:rsid w:val="00B8559C"/>
    <w:rsid w:val="00B8730C"/>
    <w:rsid w:val="00B90993"/>
    <w:rsid w:val="00B958AF"/>
    <w:rsid w:val="00BB07EA"/>
    <w:rsid w:val="00BB3DC1"/>
    <w:rsid w:val="00BF3022"/>
    <w:rsid w:val="00C04F7F"/>
    <w:rsid w:val="00C060A9"/>
    <w:rsid w:val="00C061FC"/>
    <w:rsid w:val="00C14157"/>
    <w:rsid w:val="00C2087E"/>
    <w:rsid w:val="00C4040D"/>
    <w:rsid w:val="00C45C0C"/>
    <w:rsid w:val="00C53795"/>
    <w:rsid w:val="00C542F3"/>
    <w:rsid w:val="00C61DC0"/>
    <w:rsid w:val="00C61F3B"/>
    <w:rsid w:val="00C67CB2"/>
    <w:rsid w:val="00C75A71"/>
    <w:rsid w:val="00C8352C"/>
    <w:rsid w:val="00C835F1"/>
    <w:rsid w:val="00CA4B7C"/>
    <w:rsid w:val="00CA74D6"/>
    <w:rsid w:val="00CB1208"/>
    <w:rsid w:val="00CB192D"/>
    <w:rsid w:val="00CC08A2"/>
    <w:rsid w:val="00CC3E39"/>
    <w:rsid w:val="00CC4219"/>
    <w:rsid w:val="00CE10EA"/>
    <w:rsid w:val="00CE3D8B"/>
    <w:rsid w:val="00CE6E87"/>
    <w:rsid w:val="00CE7693"/>
    <w:rsid w:val="00CF6C0E"/>
    <w:rsid w:val="00D01708"/>
    <w:rsid w:val="00D038DD"/>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B1E75"/>
    <w:rsid w:val="00DB4F9E"/>
    <w:rsid w:val="00DB7B01"/>
    <w:rsid w:val="00DC3DFA"/>
    <w:rsid w:val="00DE05F8"/>
    <w:rsid w:val="00DE1B6F"/>
    <w:rsid w:val="00DE32E1"/>
    <w:rsid w:val="00DE3A2B"/>
    <w:rsid w:val="00DE4A1D"/>
    <w:rsid w:val="00DE5B48"/>
    <w:rsid w:val="00DE7166"/>
    <w:rsid w:val="00DF678C"/>
    <w:rsid w:val="00E037BC"/>
    <w:rsid w:val="00E0410F"/>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4C8A"/>
    <w:rsid w:val="00EC12C0"/>
    <w:rsid w:val="00ED4EC2"/>
    <w:rsid w:val="00EE2476"/>
    <w:rsid w:val="00EE552C"/>
    <w:rsid w:val="00EE7A35"/>
    <w:rsid w:val="00EE7ED6"/>
    <w:rsid w:val="00EF15E4"/>
    <w:rsid w:val="00EF7A65"/>
    <w:rsid w:val="00F01A84"/>
    <w:rsid w:val="00F0673B"/>
    <w:rsid w:val="00F06D56"/>
    <w:rsid w:val="00F10CE6"/>
    <w:rsid w:val="00F171F6"/>
    <w:rsid w:val="00F22C2D"/>
    <w:rsid w:val="00F25D1C"/>
    <w:rsid w:val="00F27069"/>
    <w:rsid w:val="00F27C40"/>
    <w:rsid w:val="00F34805"/>
    <w:rsid w:val="00F47601"/>
    <w:rsid w:val="00F4775C"/>
    <w:rsid w:val="00F73E56"/>
    <w:rsid w:val="00F75951"/>
    <w:rsid w:val="00F8414C"/>
    <w:rsid w:val="00F9015A"/>
    <w:rsid w:val="00F90D5B"/>
    <w:rsid w:val="00F91AFF"/>
    <w:rsid w:val="00F95038"/>
    <w:rsid w:val="00F96B0E"/>
    <w:rsid w:val="00FA15D8"/>
    <w:rsid w:val="00FA5479"/>
    <w:rsid w:val="00FB643E"/>
    <w:rsid w:val="00FB7C26"/>
    <w:rsid w:val="00FC2FC7"/>
    <w:rsid w:val="00FC5A68"/>
    <w:rsid w:val="00FC6A6D"/>
    <w:rsid w:val="00FC7BF9"/>
    <w:rsid w:val="00FD0507"/>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blackboard.com/Learn/Student/Getting_Started/Browser_Support/Browser_Checker" TargetMode="External"/><Relationship Id="rId18" Type="http://schemas.openxmlformats.org/officeDocument/2006/relationships/hyperlink" Target="mailto:itservicedesk@marshall.edu" TargetMode="External"/><Relationship Id="rId3" Type="http://schemas.openxmlformats.org/officeDocument/2006/relationships/styles" Target="styles.xml"/><Relationship Id="rId21" Type="http://schemas.openxmlformats.org/officeDocument/2006/relationships/hyperlink" Target="http://www.marshall.edu/academic-affairs/policies/" TargetMode="External"/><Relationship Id="rId7" Type="http://schemas.openxmlformats.org/officeDocument/2006/relationships/endnotes" Target="endnotes.xml"/><Relationship Id="rId12" Type="http://schemas.openxmlformats.org/officeDocument/2006/relationships/hyperlink" Target="http://www.marshall.edu/it/recommendations/" TargetMode="External"/><Relationship Id="rId17" Type="http://schemas.openxmlformats.org/officeDocument/2006/relationships/hyperlink" Target="http://www.marshall.edu/it/departments/it-service-de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rshall.edu/design-center/support-ticket/" TargetMode="External"/><Relationship Id="rId20" Type="http://schemas.openxmlformats.org/officeDocument/2006/relationships/hyperlink" Target="mailto:TitleIX@marshal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shall.edu/design-center/stud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shall.edu/it/office365/" TargetMode="External"/><Relationship Id="rId23" Type="http://schemas.openxmlformats.org/officeDocument/2006/relationships/footer" Target="footer1.xml"/><Relationship Id="rId10" Type="http://schemas.openxmlformats.org/officeDocument/2006/relationships/hyperlink" Target="http://www.marshall.edu/academic-calendar/" TargetMode="External"/><Relationship Id="rId19" Type="http://schemas.openxmlformats.org/officeDocument/2006/relationships/hyperlink" Target="http://www.marshall.edu/academic-affairs/policies/" TargetMode="External"/><Relationship Id="rId4" Type="http://schemas.openxmlformats.org/officeDocument/2006/relationships/settings" Target="settings.xml"/><Relationship Id="rId9" Type="http://schemas.openxmlformats.org/officeDocument/2006/relationships/hyperlink" Target="mailto:spearsj@marshall.edu" TargetMode="External"/><Relationship Id="rId14" Type="http://schemas.openxmlformats.org/officeDocument/2006/relationships/hyperlink" Target="https://get.adobe.com/reader/" TargetMode="External"/><Relationship Id="rId22" Type="http://schemas.openxmlformats.org/officeDocument/2006/relationships/hyperlink" Target="file:///C:\Users\kaplanp\Documents\00%20Syllabus%20Templates\Marshall%20IT:%20Office%20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2023-01-06T17:49:00Z</dcterms:created>
  <dcterms:modified xsi:type="dcterms:W3CDTF">2023-01-06T17:49:00Z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