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351F" w14:textId="77777777" w:rsidR="006662A0" w:rsidRPr="006662A0" w:rsidRDefault="006662A0" w:rsidP="006662A0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6662A0">
        <w:rPr>
          <w:b/>
          <w:bCs/>
          <w:color w:val="000000"/>
          <w:sz w:val="40"/>
          <w:szCs w:val="40"/>
        </w:rPr>
        <w:t>MINUTES</w:t>
      </w:r>
    </w:p>
    <w:p w14:paraId="434DB84F" w14:textId="77777777" w:rsidR="006662A0" w:rsidRPr="006662A0" w:rsidRDefault="006662A0" w:rsidP="006662A0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6662A0">
        <w:rPr>
          <w:b/>
          <w:bCs/>
          <w:color w:val="000000"/>
          <w:sz w:val="40"/>
          <w:szCs w:val="40"/>
        </w:rPr>
        <w:t>Marshall University Board of Governors</w:t>
      </w:r>
    </w:p>
    <w:p w14:paraId="17A48492" w14:textId="77777777" w:rsidR="006662A0" w:rsidRPr="006662A0" w:rsidRDefault="006662A0" w:rsidP="006662A0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6662A0">
        <w:rPr>
          <w:b/>
          <w:bCs/>
          <w:color w:val="000000"/>
          <w:sz w:val="40"/>
          <w:szCs w:val="40"/>
        </w:rPr>
        <w:t>Special Board Meeting Held Virtually</w:t>
      </w:r>
    </w:p>
    <w:p w14:paraId="118D8A9A" w14:textId="78B5CC15" w:rsidR="006662A0" w:rsidRDefault="006662A0" w:rsidP="00C75ADC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6662A0">
        <w:rPr>
          <w:b/>
          <w:bCs/>
          <w:color w:val="000000"/>
          <w:sz w:val="40"/>
          <w:szCs w:val="40"/>
        </w:rPr>
        <w:t>July 28, 2025</w:t>
      </w:r>
    </w:p>
    <w:p w14:paraId="03F62757" w14:textId="77777777" w:rsidR="00C75ADC" w:rsidRPr="006662A0" w:rsidRDefault="00C75ADC" w:rsidP="00C75ADC">
      <w:pPr>
        <w:pStyle w:val="NormalWeb"/>
        <w:jc w:val="center"/>
        <w:rPr>
          <w:b/>
          <w:bCs/>
          <w:color w:val="000000"/>
          <w:sz w:val="40"/>
          <w:szCs w:val="40"/>
        </w:rPr>
      </w:pPr>
    </w:p>
    <w:p w14:paraId="1B33B706" w14:textId="3FBBF59A" w:rsidR="006662A0" w:rsidRDefault="006662A0" w:rsidP="006662A0">
      <w:pPr>
        <w:pStyle w:val="NormalWeb"/>
        <w:rPr>
          <w:color w:val="000000"/>
        </w:rPr>
      </w:pPr>
      <w:r w:rsidRPr="006662A0">
        <w:rPr>
          <w:color w:val="000000"/>
        </w:rPr>
        <w:t>Virtual</w:t>
      </w:r>
      <w:r w:rsidR="003066F8" w:rsidRPr="006662A0">
        <w:rPr>
          <w:color w:val="000000"/>
        </w:rPr>
        <w:t>: Kipp</w:t>
      </w:r>
      <w:r w:rsidRPr="006662A0">
        <w:rPr>
          <w:color w:val="000000"/>
        </w:rPr>
        <w:t xml:space="preserve"> Bodnar, Kathy D’Antoni, Kathy Eddy, Donnie Holcomb, Samuel Moore</w:t>
      </w:r>
      <w:r>
        <w:rPr>
          <w:color w:val="000000"/>
        </w:rPr>
        <w:t>,</w:t>
      </w:r>
      <w:r w:rsidRPr="006662A0">
        <w:rPr>
          <w:color w:val="000000"/>
        </w:rPr>
        <w:t xml:space="preserve"> Geoff Sheils, </w:t>
      </w:r>
      <w:r w:rsidR="00981E71">
        <w:rPr>
          <w:color w:val="000000"/>
        </w:rPr>
        <w:t xml:space="preserve">Bill Smith, </w:t>
      </w:r>
      <w:r w:rsidRPr="006662A0">
        <w:rPr>
          <w:color w:val="000000"/>
        </w:rPr>
        <w:t>James Smith</w:t>
      </w:r>
      <w:r>
        <w:rPr>
          <w:color w:val="000000"/>
        </w:rPr>
        <w:t xml:space="preserve">, </w:t>
      </w:r>
      <w:r w:rsidR="00981E71">
        <w:rPr>
          <w:color w:val="000000"/>
        </w:rPr>
        <w:t>Charles</w:t>
      </w:r>
      <w:r>
        <w:rPr>
          <w:color w:val="000000"/>
        </w:rPr>
        <w:t xml:space="preserve"> Webb</w:t>
      </w:r>
    </w:p>
    <w:p w14:paraId="5076F64E" w14:textId="4C3C215B" w:rsidR="00981E71" w:rsidRPr="006662A0" w:rsidRDefault="00981E71" w:rsidP="006662A0">
      <w:pPr>
        <w:pStyle w:val="NormalWeb"/>
        <w:rPr>
          <w:color w:val="000000"/>
        </w:rPr>
      </w:pPr>
      <w:r>
        <w:rPr>
          <w:color w:val="000000"/>
        </w:rPr>
        <w:t xml:space="preserve">Non-Voting Members: </w:t>
      </w:r>
      <w:r w:rsidRPr="00981E71">
        <w:rPr>
          <w:color w:val="000000"/>
        </w:rPr>
        <w:t>Carleen McNeill</w:t>
      </w:r>
      <w:r>
        <w:rPr>
          <w:color w:val="000000"/>
        </w:rPr>
        <w:t>, Robin Riner, Connor Waller</w:t>
      </w:r>
    </w:p>
    <w:p w14:paraId="67876E4F" w14:textId="16E005A3" w:rsidR="002D276A" w:rsidRDefault="006662A0" w:rsidP="002D276A">
      <w:pPr>
        <w:pStyle w:val="NormalWeb"/>
        <w:rPr>
          <w:color w:val="000000"/>
        </w:rPr>
      </w:pPr>
      <w:r w:rsidRPr="006662A0">
        <w:rPr>
          <w:color w:val="000000"/>
        </w:rPr>
        <w:t xml:space="preserve">Absent: </w:t>
      </w:r>
      <w:r w:rsidR="00981E71">
        <w:rPr>
          <w:color w:val="000000"/>
        </w:rPr>
        <w:t xml:space="preserve">Shawn Ball, Ginny T. Lee, Angel Moore, Chad Pennington </w:t>
      </w:r>
    </w:p>
    <w:p w14:paraId="078AB6CF" w14:textId="77777777" w:rsidR="006662A0" w:rsidRPr="006662A0" w:rsidRDefault="006662A0" w:rsidP="006662A0">
      <w:pPr>
        <w:pStyle w:val="NormalWeb"/>
        <w:rPr>
          <w:b/>
          <w:bCs/>
          <w:color w:val="000000"/>
        </w:rPr>
      </w:pPr>
      <w:r w:rsidRPr="006662A0">
        <w:rPr>
          <w:b/>
          <w:bCs/>
          <w:color w:val="000000"/>
        </w:rPr>
        <w:t>I. Call to Order</w:t>
      </w:r>
    </w:p>
    <w:p w14:paraId="009B48D3" w14:textId="77777777" w:rsidR="00BC7740" w:rsidRDefault="00BC7740" w:rsidP="00402E30">
      <w:pPr>
        <w:pStyle w:val="NormalWeb"/>
        <w:rPr>
          <w:color w:val="000000"/>
        </w:rPr>
      </w:pPr>
      <w:r w:rsidRPr="00BC7740">
        <w:rPr>
          <w:color w:val="000000"/>
        </w:rPr>
        <w:t xml:space="preserve">After confirming that a quorum was present, Chairman Sheils called the meeting to order. He announced that the first item of business would be to </w:t>
      </w:r>
      <w:proofErr w:type="gramStart"/>
      <w:r w:rsidRPr="00BC7740">
        <w:rPr>
          <w:color w:val="000000"/>
        </w:rPr>
        <w:t>enter into</w:t>
      </w:r>
      <w:proofErr w:type="gramEnd"/>
      <w:r w:rsidRPr="00BC7740">
        <w:rPr>
          <w:color w:val="000000"/>
        </w:rPr>
        <w:t xml:space="preserve"> </w:t>
      </w:r>
      <w:proofErr w:type="gramStart"/>
      <w:r w:rsidRPr="00BC7740">
        <w:rPr>
          <w:color w:val="000000"/>
        </w:rPr>
        <w:t>executive</w:t>
      </w:r>
      <w:proofErr w:type="gramEnd"/>
      <w:r w:rsidRPr="00BC7740">
        <w:rPr>
          <w:color w:val="000000"/>
        </w:rPr>
        <w:t xml:space="preserve"> session.</w:t>
      </w:r>
    </w:p>
    <w:p w14:paraId="1D2AC082" w14:textId="18834FDB" w:rsidR="00402E30" w:rsidRPr="00402E30" w:rsidRDefault="00402E30" w:rsidP="00402E30">
      <w:pPr>
        <w:pStyle w:val="NormalWeb"/>
        <w:rPr>
          <w:b/>
          <w:bCs/>
          <w:color w:val="000000"/>
        </w:rPr>
      </w:pPr>
      <w:r w:rsidRPr="006662A0">
        <w:rPr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Pr="006662A0">
        <w:rPr>
          <w:b/>
          <w:bCs/>
          <w:color w:val="000000"/>
        </w:rPr>
        <w:t xml:space="preserve">. </w:t>
      </w:r>
      <w:r w:rsidRPr="00402E30">
        <w:rPr>
          <w:b/>
          <w:bCs/>
          <w:color w:val="000000"/>
        </w:rPr>
        <w:t>Executive Session under the authority of WV Code § 6-9A-4</w:t>
      </w:r>
    </w:p>
    <w:p w14:paraId="669EEEC5" w14:textId="2A9063B8" w:rsidR="00402E30" w:rsidRPr="00CE4AEB" w:rsidRDefault="00402E30" w:rsidP="00402E30">
      <w:pPr>
        <w:pStyle w:val="NormalWeb"/>
        <w:rPr>
          <w:color w:val="000000"/>
        </w:rPr>
      </w:pPr>
      <w:r w:rsidRPr="00CE4AEB">
        <w:rPr>
          <w:color w:val="000000"/>
        </w:rPr>
        <w:t xml:space="preserve">Upon a motion by </w:t>
      </w:r>
      <w:r w:rsidR="00BC7740" w:rsidRPr="00CE4AEB">
        <w:rPr>
          <w:color w:val="000000"/>
        </w:rPr>
        <w:t xml:space="preserve">Kathy </w:t>
      </w:r>
      <w:r w:rsidR="00D67D76" w:rsidRPr="00CE4AEB">
        <w:rPr>
          <w:color w:val="000000"/>
        </w:rPr>
        <w:t>D’Antoni</w:t>
      </w:r>
      <w:r w:rsidRPr="00CE4AEB">
        <w:rPr>
          <w:color w:val="000000"/>
        </w:rPr>
        <w:t>, seconded by Jim Smith, the board entered Executive Session under the authority of WV Code §6-9A-4 to discuss Personnel Matters.</w:t>
      </w:r>
    </w:p>
    <w:p w14:paraId="7B75CE26" w14:textId="50727F3B" w:rsidR="00981E71" w:rsidRDefault="00402E30" w:rsidP="006662A0">
      <w:pPr>
        <w:pStyle w:val="NormalWeb"/>
        <w:rPr>
          <w:color w:val="000000"/>
        </w:rPr>
      </w:pPr>
      <w:r w:rsidRPr="00402E30">
        <w:rPr>
          <w:color w:val="000000"/>
        </w:rPr>
        <w:t xml:space="preserve">After a brief session, the Board </w:t>
      </w:r>
      <w:r w:rsidR="00132A12">
        <w:rPr>
          <w:color w:val="000000"/>
        </w:rPr>
        <w:t>re-</w:t>
      </w:r>
      <w:r w:rsidRPr="00402E30">
        <w:rPr>
          <w:color w:val="000000"/>
        </w:rPr>
        <w:t xml:space="preserve">entered </w:t>
      </w:r>
      <w:proofErr w:type="gramStart"/>
      <w:r w:rsidRPr="00402E30">
        <w:rPr>
          <w:color w:val="000000"/>
        </w:rPr>
        <w:t>open</w:t>
      </w:r>
      <w:proofErr w:type="gramEnd"/>
      <w:r w:rsidRPr="00402E30">
        <w:rPr>
          <w:color w:val="000000"/>
        </w:rPr>
        <w:t xml:space="preserve"> session</w:t>
      </w:r>
      <w:r w:rsidR="00132A12">
        <w:rPr>
          <w:color w:val="000000"/>
        </w:rPr>
        <w:t xml:space="preserve"> upon a motion by Kathy D’Antoni, seconded by Kathy Eddy, with no discussion, a vote of aye, and no opposition, the motion carrie</w:t>
      </w:r>
      <w:r w:rsidR="00CD718C">
        <w:rPr>
          <w:color w:val="000000"/>
        </w:rPr>
        <w:t>d</w:t>
      </w:r>
      <w:r w:rsidR="00432B1E">
        <w:rPr>
          <w:color w:val="000000"/>
        </w:rPr>
        <w:t xml:space="preserve">. </w:t>
      </w:r>
      <w:r w:rsidRPr="00402E30">
        <w:rPr>
          <w:color w:val="000000"/>
        </w:rPr>
        <w:t xml:space="preserve">No votes were taken during the Executive </w:t>
      </w:r>
      <w:r w:rsidR="00981E71" w:rsidRPr="00402E30">
        <w:rPr>
          <w:color w:val="000000"/>
        </w:rPr>
        <w:t>Session.</w:t>
      </w:r>
      <w:r w:rsidR="00981E71">
        <w:rPr>
          <w:color w:val="000000"/>
        </w:rPr>
        <w:t xml:space="preserve"> </w:t>
      </w:r>
      <w:r w:rsidR="00981E71" w:rsidRPr="00981E71">
        <w:rPr>
          <w:color w:val="000000"/>
        </w:rPr>
        <w:t>Chairman Sheils then turned the floor over to James Smith, Chair of the Athletics Committee, to present the Athletics Committee report.</w:t>
      </w:r>
    </w:p>
    <w:p w14:paraId="5D40155C" w14:textId="1D5FB37F" w:rsidR="00D67D76" w:rsidRDefault="006662A0" w:rsidP="006662A0">
      <w:pPr>
        <w:pStyle w:val="NormalWeb"/>
        <w:rPr>
          <w:b/>
          <w:bCs/>
          <w:color w:val="000000"/>
        </w:rPr>
      </w:pPr>
      <w:r w:rsidRPr="006662A0">
        <w:rPr>
          <w:b/>
          <w:bCs/>
          <w:color w:val="000000"/>
        </w:rPr>
        <w:t>I</w:t>
      </w:r>
      <w:r w:rsidR="003066F8">
        <w:rPr>
          <w:b/>
          <w:bCs/>
          <w:color w:val="000000"/>
        </w:rPr>
        <w:t>II</w:t>
      </w:r>
      <w:r w:rsidRPr="006662A0">
        <w:rPr>
          <w:b/>
          <w:bCs/>
          <w:color w:val="000000"/>
        </w:rPr>
        <w:t xml:space="preserve">. </w:t>
      </w:r>
      <w:r w:rsidR="00D67D76" w:rsidRPr="00D67D76">
        <w:rPr>
          <w:b/>
          <w:bCs/>
          <w:color w:val="000000"/>
        </w:rPr>
        <w:t>Athletic Committee</w:t>
      </w:r>
    </w:p>
    <w:p w14:paraId="3D563B6E" w14:textId="024268B2" w:rsidR="00D67D76" w:rsidRPr="00D67D76" w:rsidRDefault="00D67D76" w:rsidP="006662A0">
      <w:pPr>
        <w:pStyle w:val="NormalWeb"/>
        <w:rPr>
          <w:color w:val="000000"/>
          <w:u w:val="single"/>
        </w:rPr>
      </w:pPr>
      <w:r w:rsidRPr="00D67D76">
        <w:rPr>
          <w:color w:val="000000"/>
          <w:u w:val="single"/>
        </w:rPr>
        <w:t>Action Item</w:t>
      </w:r>
    </w:p>
    <w:p w14:paraId="5047A735" w14:textId="3E88BE96" w:rsidR="00D67D76" w:rsidRPr="00D67D76" w:rsidRDefault="00D67D76" w:rsidP="00D67D76">
      <w:pPr>
        <w:pStyle w:val="NormalWeb"/>
        <w:numPr>
          <w:ilvl w:val="0"/>
          <w:numId w:val="2"/>
        </w:numPr>
        <w:rPr>
          <w:b/>
          <w:bCs/>
          <w:color w:val="000000"/>
        </w:rPr>
      </w:pPr>
      <w:r w:rsidRPr="00D67D76">
        <w:rPr>
          <w:b/>
          <w:bCs/>
          <w:color w:val="000000"/>
        </w:rPr>
        <w:t>Express Consent of Athletics Committee for</w:t>
      </w:r>
      <w:r>
        <w:rPr>
          <w:b/>
          <w:bCs/>
          <w:color w:val="000000"/>
        </w:rPr>
        <w:t xml:space="preserve"> </w:t>
      </w:r>
      <w:r w:rsidRPr="00D67D76">
        <w:rPr>
          <w:b/>
          <w:bCs/>
          <w:color w:val="000000"/>
        </w:rPr>
        <w:t>Terms and Conditions of Personnel Contract</w:t>
      </w:r>
    </w:p>
    <w:p w14:paraId="78F9DE97" w14:textId="26FEF160" w:rsidR="00D67D76" w:rsidRPr="00D67D76" w:rsidRDefault="00D67D76" w:rsidP="00D67D76">
      <w:pPr>
        <w:pStyle w:val="NormalWeb"/>
        <w:rPr>
          <w:i/>
          <w:iCs/>
          <w:color w:val="000000"/>
        </w:rPr>
      </w:pPr>
      <w:r w:rsidRPr="00D67D76">
        <w:rPr>
          <w:i/>
          <w:iCs/>
          <w:color w:val="000000"/>
        </w:rPr>
        <w:t xml:space="preserve">Resolved, that the Athletics Committee hereby grants its express consent to the President for the terms and conditions outlined for the position of Athletic Director. </w:t>
      </w:r>
    </w:p>
    <w:p w14:paraId="400254D0" w14:textId="7299C0C5" w:rsidR="00BC7740" w:rsidRDefault="00BC7740" w:rsidP="006662A0">
      <w:pPr>
        <w:pStyle w:val="NormalWeb"/>
        <w:rPr>
          <w:b/>
          <w:bCs/>
          <w:color w:val="000000"/>
        </w:rPr>
      </w:pPr>
      <w:r w:rsidRPr="00D67D76">
        <w:rPr>
          <w:b/>
          <w:bCs/>
          <w:color w:val="000000"/>
        </w:rPr>
        <w:lastRenderedPageBreak/>
        <w:t xml:space="preserve">Upon a motion by Donnie Holcomb, seconded by </w:t>
      </w:r>
      <w:r w:rsidR="00D67D76" w:rsidRPr="00D67D76">
        <w:rPr>
          <w:b/>
          <w:bCs/>
          <w:color w:val="000000"/>
        </w:rPr>
        <w:t>Kathy Eddy</w:t>
      </w:r>
      <w:r w:rsidRPr="00D67D76">
        <w:rPr>
          <w:b/>
          <w:bCs/>
          <w:color w:val="000000"/>
        </w:rPr>
        <w:t>, with no discussion, a vote of aye, and no opposition, the motion carried</w:t>
      </w:r>
      <w:r w:rsidR="00132A12">
        <w:rPr>
          <w:b/>
          <w:bCs/>
          <w:color w:val="000000"/>
        </w:rPr>
        <w:t>.</w:t>
      </w:r>
    </w:p>
    <w:p w14:paraId="794684E8" w14:textId="63D136B1" w:rsidR="00BC7740" w:rsidRPr="006662A0" w:rsidRDefault="00D67D76" w:rsidP="006662A0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Pr="00D67D7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Board of Governors </w:t>
      </w:r>
    </w:p>
    <w:p w14:paraId="3630F429" w14:textId="7CCEFFB7" w:rsidR="00AE0F86" w:rsidRPr="00AE0F86" w:rsidRDefault="00AE0F86" w:rsidP="006662A0">
      <w:pPr>
        <w:pStyle w:val="NormalWeb"/>
        <w:rPr>
          <w:color w:val="000000"/>
          <w:u w:val="single"/>
        </w:rPr>
      </w:pPr>
      <w:r w:rsidRPr="00AE0F86">
        <w:rPr>
          <w:color w:val="000000"/>
          <w:u w:val="single"/>
        </w:rPr>
        <w:t>Action Item</w:t>
      </w:r>
    </w:p>
    <w:p w14:paraId="011EA673" w14:textId="25F91D4E" w:rsidR="006662A0" w:rsidRPr="006662A0" w:rsidRDefault="00AE0F86" w:rsidP="006662A0">
      <w:pPr>
        <w:pStyle w:val="NormalWeb"/>
        <w:rPr>
          <w:color w:val="000000"/>
        </w:rPr>
      </w:pPr>
      <w:r w:rsidRPr="00AE0F86">
        <w:rPr>
          <w:color w:val="000000"/>
        </w:rPr>
        <w:t>The following resolution was read:</w:t>
      </w:r>
    </w:p>
    <w:p w14:paraId="328C6110" w14:textId="77777777" w:rsidR="003066F8" w:rsidRDefault="003066F8" w:rsidP="003066F8">
      <w:pPr>
        <w:pStyle w:val="NormalWeb"/>
        <w:rPr>
          <w:i/>
          <w:iCs/>
          <w:color w:val="000000"/>
        </w:rPr>
      </w:pPr>
      <w:r w:rsidRPr="003066F8">
        <w:rPr>
          <w:i/>
          <w:iCs/>
          <w:color w:val="000000"/>
        </w:rPr>
        <w:t>Resolved, that the Marshall University Board of Governors</w:t>
      </w:r>
      <w:r>
        <w:rPr>
          <w:i/>
          <w:iCs/>
          <w:color w:val="000000"/>
        </w:rPr>
        <w:t xml:space="preserve"> </w:t>
      </w:r>
      <w:r w:rsidRPr="003066F8">
        <w:rPr>
          <w:i/>
          <w:iCs/>
          <w:color w:val="000000"/>
        </w:rPr>
        <w:t>approve the recommendation from the Athletics Committee</w:t>
      </w:r>
      <w:r>
        <w:rPr>
          <w:i/>
          <w:iCs/>
          <w:color w:val="000000"/>
        </w:rPr>
        <w:t xml:space="preserve"> </w:t>
      </w:r>
      <w:r w:rsidRPr="003066F8">
        <w:rPr>
          <w:i/>
          <w:iCs/>
          <w:color w:val="000000"/>
        </w:rPr>
        <w:t>granting express consent to the President for the terms and</w:t>
      </w:r>
      <w:r>
        <w:rPr>
          <w:i/>
          <w:iCs/>
          <w:color w:val="000000"/>
        </w:rPr>
        <w:t xml:space="preserve"> </w:t>
      </w:r>
      <w:r w:rsidRPr="003066F8">
        <w:rPr>
          <w:i/>
          <w:iCs/>
          <w:color w:val="000000"/>
        </w:rPr>
        <w:t>conditions presented for the position of Athletic Director.</w:t>
      </w:r>
      <w:r>
        <w:rPr>
          <w:i/>
          <w:iCs/>
          <w:color w:val="000000"/>
        </w:rPr>
        <w:t xml:space="preserve"> </w:t>
      </w:r>
      <w:r w:rsidRPr="003066F8">
        <w:rPr>
          <w:i/>
          <w:iCs/>
          <w:color w:val="000000"/>
        </w:rPr>
        <w:t>The Board further authorizes the President of the University</w:t>
      </w:r>
      <w:r>
        <w:rPr>
          <w:i/>
          <w:iCs/>
          <w:color w:val="000000"/>
        </w:rPr>
        <w:t xml:space="preserve"> </w:t>
      </w:r>
      <w:r w:rsidRPr="003066F8">
        <w:rPr>
          <w:i/>
          <w:iCs/>
          <w:color w:val="000000"/>
        </w:rPr>
        <w:t xml:space="preserve">to execute the necessary documents to </w:t>
      </w:r>
      <w:proofErr w:type="gramStart"/>
      <w:r w:rsidRPr="003066F8">
        <w:rPr>
          <w:i/>
          <w:iCs/>
          <w:color w:val="000000"/>
        </w:rPr>
        <w:t>enter into</w:t>
      </w:r>
      <w:proofErr w:type="gramEnd"/>
      <w:r w:rsidRPr="003066F8">
        <w:rPr>
          <w:i/>
          <w:iCs/>
          <w:color w:val="000000"/>
        </w:rPr>
        <w:t xml:space="preserve"> a personnel</w:t>
      </w:r>
      <w:r>
        <w:rPr>
          <w:i/>
          <w:iCs/>
          <w:color w:val="000000"/>
        </w:rPr>
        <w:t xml:space="preserve"> </w:t>
      </w:r>
      <w:r w:rsidRPr="003066F8">
        <w:rPr>
          <w:i/>
          <w:iCs/>
          <w:color w:val="000000"/>
        </w:rPr>
        <w:t>contract in accordance with these terms and conditions.</w:t>
      </w:r>
    </w:p>
    <w:p w14:paraId="6C272362" w14:textId="538D1700" w:rsidR="00BC7740" w:rsidRPr="008D6C14" w:rsidRDefault="00BC7740" w:rsidP="003066F8">
      <w:pPr>
        <w:pStyle w:val="NormalWeb"/>
        <w:rPr>
          <w:color w:val="000000"/>
        </w:rPr>
      </w:pPr>
      <w:r w:rsidRPr="00BC7740">
        <w:rPr>
          <w:i/>
          <w:iCs/>
          <w:color w:val="000000"/>
        </w:rPr>
        <w:t xml:space="preserve">* </w:t>
      </w:r>
      <w:r w:rsidRPr="008D6C14">
        <w:rPr>
          <w:color w:val="000000"/>
        </w:rPr>
        <w:t>Marshall University has reached tentative agreement with a candidate for Athletic Director and the President seeks express consent for the terms and conditions of the agreement.</w:t>
      </w:r>
    </w:p>
    <w:p w14:paraId="39B9661E" w14:textId="1136CC0E" w:rsidR="003066F8" w:rsidRPr="00981E71" w:rsidRDefault="003066F8" w:rsidP="006662A0">
      <w:pPr>
        <w:pStyle w:val="NormalWeb"/>
        <w:rPr>
          <w:b/>
          <w:bCs/>
          <w:color w:val="000000"/>
        </w:rPr>
      </w:pPr>
      <w:r w:rsidRPr="003066F8">
        <w:rPr>
          <w:i/>
          <w:iCs/>
          <w:color w:val="000000"/>
        </w:rPr>
        <w:t xml:space="preserve"> </w:t>
      </w:r>
      <w:r w:rsidR="006662A0" w:rsidRPr="00BC7740">
        <w:rPr>
          <w:b/>
          <w:bCs/>
          <w:color w:val="000000"/>
        </w:rPr>
        <w:t xml:space="preserve">Upon a motion by </w:t>
      </w:r>
      <w:r w:rsidRPr="00BC7740">
        <w:rPr>
          <w:b/>
          <w:bCs/>
          <w:color w:val="000000"/>
        </w:rPr>
        <w:t>Donnie Holcomb</w:t>
      </w:r>
      <w:r w:rsidR="006662A0" w:rsidRPr="00BC7740">
        <w:rPr>
          <w:b/>
          <w:bCs/>
          <w:color w:val="000000"/>
        </w:rPr>
        <w:t xml:space="preserve">, seconded by </w:t>
      </w:r>
      <w:r w:rsidRPr="00BC7740">
        <w:rPr>
          <w:b/>
          <w:bCs/>
          <w:color w:val="000000"/>
        </w:rPr>
        <w:t>James Smith</w:t>
      </w:r>
      <w:r w:rsidR="006662A0" w:rsidRPr="00BC7740">
        <w:rPr>
          <w:b/>
          <w:bCs/>
          <w:color w:val="000000"/>
        </w:rPr>
        <w:t>, with no discussion, a vote of aye, and no opposition, the motion carried.</w:t>
      </w:r>
    </w:p>
    <w:p w14:paraId="496494A4" w14:textId="77777777" w:rsidR="006662A0" w:rsidRPr="006662A0" w:rsidRDefault="006662A0" w:rsidP="006662A0">
      <w:pPr>
        <w:pStyle w:val="NormalWeb"/>
        <w:rPr>
          <w:b/>
          <w:bCs/>
          <w:color w:val="000000"/>
        </w:rPr>
      </w:pPr>
      <w:r w:rsidRPr="006662A0">
        <w:rPr>
          <w:b/>
          <w:bCs/>
          <w:color w:val="000000"/>
        </w:rPr>
        <w:t>III. Adjournment</w:t>
      </w:r>
    </w:p>
    <w:p w14:paraId="32A737A3" w14:textId="7CF832D1" w:rsidR="006662A0" w:rsidRPr="006662A0" w:rsidRDefault="006662A0" w:rsidP="006662A0">
      <w:pPr>
        <w:pStyle w:val="NormalWeb"/>
        <w:rPr>
          <w:color w:val="000000"/>
        </w:rPr>
      </w:pPr>
      <w:r w:rsidRPr="006662A0">
        <w:rPr>
          <w:color w:val="000000"/>
        </w:rPr>
        <w:t xml:space="preserve">Hearing no opposition, </w:t>
      </w:r>
      <w:r w:rsidR="00981E71">
        <w:rPr>
          <w:color w:val="000000"/>
        </w:rPr>
        <w:t xml:space="preserve">Chairman Sheils thanked the board for their attendance and </w:t>
      </w:r>
      <w:r w:rsidRPr="006662A0">
        <w:rPr>
          <w:color w:val="000000"/>
        </w:rPr>
        <w:t>the meeting was adjourned.</w:t>
      </w:r>
    </w:p>
    <w:p w14:paraId="540E3CCF" w14:textId="77777777" w:rsidR="006662A0" w:rsidRPr="006662A0" w:rsidRDefault="006662A0" w:rsidP="006662A0">
      <w:pPr>
        <w:pStyle w:val="NormalWeb"/>
        <w:rPr>
          <w:color w:val="000000"/>
        </w:rPr>
      </w:pPr>
      <w:r w:rsidRPr="006662A0">
        <w:rPr>
          <w:color w:val="000000"/>
        </w:rPr>
        <w:t>Respectfully submitted,</w:t>
      </w:r>
    </w:p>
    <w:p w14:paraId="413FADD0" w14:textId="77777777" w:rsidR="006662A0" w:rsidRPr="006662A0" w:rsidRDefault="006662A0" w:rsidP="006662A0">
      <w:pPr>
        <w:pStyle w:val="NormalWeb"/>
        <w:rPr>
          <w:color w:val="000000"/>
        </w:rPr>
      </w:pPr>
      <w:r w:rsidRPr="006662A0">
        <w:rPr>
          <w:color w:val="000000"/>
        </w:rPr>
        <w:t>___________________________</w:t>
      </w:r>
    </w:p>
    <w:p w14:paraId="42FBCB85" w14:textId="77777777" w:rsidR="006662A0" w:rsidRPr="006662A0" w:rsidRDefault="006662A0" w:rsidP="006662A0">
      <w:pPr>
        <w:pStyle w:val="NormalWeb"/>
        <w:rPr>
          <w:color w:val="000000"/>
        </w:rPr>
      </w:pPr>
      <w:r w:rsidRPr="006662A0">
        <w:rPr>
          <w:color w:val="000000"/>
        </w:rPr>
        <w:t>Kathy D’Antoni, Secretary</w:t>
      </w:r>
    </w:p>
    <w:p w14:paraId="49F9B8E9" w14:textId="77777777" w:rsidR="00D94866" w:rsidRPr="006662A0" w:rsidRDefault="00D94866"/>
    <w:sectPr w:rsidR="00D94866" w:rsidRPr="00666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1C7C" w14:textId="77777777" w:rsidR="00432B1E" w:rsidRDefault="00432B1E" w:rsidP="00432B1E">
      <w:pPr>
        <w:spacing w:after="0" w:line="240" w:lineRule="auto"/>
      </w:pPr>
      <w:r>
        <w:separator/>
      </w:r>
    </w:p>
  </w:endnote>
  <w:endnote w:type="continuationSeparator" w:id="0">
    <w:p w14:paraId="5E2E0DFF" w14:textId="77777777" w:rsidR="00432B1E" w:rsidRDefault="00432B1E" w:rsidP="004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83E5" w14:textId="77777777" w:rsidR="00432B1E" w:rsidRDefault="00432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9871" w14:textId="77777777" w:rsidR="00432B1E" w:rsidRDefault="00432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311F" w14:textId="77777777" w:rsidR="00432B1E" w:rsidRDefault="00432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0804" w14:textId="77777777" w:rsidR="00432B1E" w:rsidRDefault="00432B1E" w:rsidP="00432B1E">
      <w:pPr>
        <w:spacing w:after="0" w:line="240" w:lineRule="auto"/>
      </w:pPr>
      <w:r>
        <w:separator/>
      </w:r>
    </w:p>
  </w:footnote>
  <w:footnote w:type="continuationSeparator" w:id="0">
    <w:p w14:paraId="470960FD" w14:textId="77777777" w:rsidR="00432B1E" w:rsidRDefault="00432B1E" w:rsidP="004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E608" w14:textId="77777777" w:rsidR="00432B1E" w:rsidRDefault="00432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F21F" w14:textId="4A14EB48" w:rsidR="00432B1E" w:rsidRDefault="00432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9D35" w14:textId="77777777" w:rsidR="00432B1E" w:rsidRDefault="00432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082"/>
    <w:multiLevelType w:val="hybridMultilevel"/>
    <w:tmpl w:val="A8B4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79F"/>
    <w:multiLevelType w:val="hybridMultilevel"/>
    <w:tmpl w:val="52784054"/>
    <w:lvl w:ilvl="0" w:tplc="A48AC7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2967">
    <w:abstractNumId w:val="0"/>
  </w:num>
  <w:num w:numId="2" w16cid:durableId="196106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A0"/>
    <w:rsid w:val="000836FD"/>
    <w:rsid w:val="00132A12"/>
    <w:rsid w:val="002659FF"/>
    <w:rsid w:val="002D276A"/>
    <w:rsid w:val="003066F8"/>
    <w:rsid w:val="00321890"/>
    <w:rsid w:val="003F2EF6"/>
    <w:rsid w:val="00402E30"/>
    <w:rsid w:val="00432B1E"/>
    <w:rsid w:val="006662A0"/>
    <w:rsid w:val="0069683A"/>
    <w:rsid w:val="006E74C8"/>
    <w:rsid w:val="00815448"/>
    <w:rsid w:val="00884D59"/>
    <w:rsid w:val="008D507E"/>
    <w:rsid w:val="008D6C14"/>
    <w:rsid w:val="00981E71"/>
    <w:rsid w:val="009D1B1D"/>
    <w:rsid w:val="00AE0F86"/>
    <w:rsid w:val="00B27FC7"/>
    <w:rsid w:val="00BC5DDF"/>
    <w:rsid w:val="00BC7740"/>
    <w:rsid w:val="00C2207B"/>
    <w:rsid w:val="00C75ADC"/>
    <w:rsid w:val="00CD718C"/>
    <w:rsid w:val="00CE4AEB"/>
    <w:rsid w:val="00D67D76"/>
    <w:rsid w:val="00D76FE5"/>
    <w:rsid w:val="00D94866"/>
    <w:rsid w:val="00E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9EA9FC"/>
  <w15:chartTrackingRefBased/>
  <w15:docId w15:val="{80E8CEB4-C073-47F2-AE5F-DA212149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2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6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132A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1E"/>
  </w:style>
  <w:style w:type="paragraph" w:styleId="Footer">
    <w:name w:val="footer"/>
    <w:basedOn w:val="Normal"/>
    <w:link w:val="FooterChar"/>
    <w:uiPriority w:val="99"/>
    <w:unhideWhenUsed/>
    <w:rsid w:val="0043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Andrea</dc:creator>
  <cp:keywords/>
  <dc:description/>
  <cp:lastModifiedBy>Painter, Ginny</cp:lastModifiedBy>
  <cp:revision>7</cp:revision>
  <dcterms:created xsi:type="dcterms:W3CDTF">2025-07-28T15:18:00Z</dcterms:created>
  <dcterms:modified xsi:type="dcterms:W3CDTF">2025-08-05T17:14:00Z</dcterms:modified>
</cp:coreProperties>
</file>