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351F" w14:textId="77777777" w:rsidR="006662A0" w:rsidRPr="0046341F" w:rsidRDefault="006662A0" w:rsidP="006662A0">
      <w:pPr>
        <w:pStyle w:val="NormalWeb"/>
        <w:jc w:val="center"/>
        <w:rPr>
          <w:b/>
          <w:bCs/>
          <w:color w:val="000000"/>
        </w:rPr>
      </w:pPr>
      <w:r w:rsidRPr="0046341F">
        <w:rPr>
          <w:b/>
          <w:bCs/>
          <w:color w:val="000000"/>
        </w:rPr>
        <w:t>MINUTES</w:t>
      </w:r>
    </w:p>
    <w:p w14:paraId="434DB84F" w14:textId="77777777" w:rsidR="006662A0" w:rsidRPr="0046341F" w:rsidRDefault="006662A0" w:rsidP="006662A0">
      <w:pPr>
        <w:pStyle w:val="NormalWeb"/>
        <w:jc w:val="center"/>
        <w:rPr>
          <w:b/>
          <w:bCs/>
          <w:color w:val="000000"/>
        </w:rPr>
      </w:pPr>
      <w:r w:rsidRPr="0046341F">
        <w:rPr>
          <w:b/>
          <w:bCs/>
          <w:color w:val="000000"/>
        </w:rPr>
        <w:t>Marshall University Board of Governors</w:t>
      </w:r>
    </w:p>
    <w:p w14:paraId="17A48492" w14:textId="77777777" w:rsidR="006662A0" w:rsidRPr="0046341F" w:rsidRDefault="006662A0" w:rsidP="006662A0">
      <w:pPr>
        <w:pStyle w:val="NormalWeb"/>
        <w:jc w:val="center"/>
        <w:rPr>
          <w:b/>
          <w:bCs/>
          <w:color w:val="000000"/>
        </w:rPr>
      </w:pPr>
      <w:r w:rsidRPr="0046341F">
        <w:rPr>
          <w:b/>
          <w:bCs/>
          <w:color w:val="000000"/>
        </w:rPr>
        <w:t>Special Board Meeting Held Virtually</w:t>
      </w:r>
    </w:p>
    <w:p w14:paraId="118D8A9A" w14:textId="4A90F55D" w:rsidR="006662A0" w:rsidRPr="0046341F" w:rsidRDefault="005A48C4" w:rsidP="00C75ADC">
      <w:pPr>
        <w:pStyle w:val="NormalWeb"/>
        <w:jc w:val="center"/>
        <w:rPr>
          <w:b/>
          <w:bCs/>
          <w:color w:val="000000"/>
        </w:rPr>
      </w:pPr>
      <w:r>
        <w:rPr>
          <w:b/>
          <w:bCs/>
          <w:color w:val="000000"/>
        </w:rPr>
        <w:t>March 18</w:t>
      </w:r>
      <w:r w:rsidR="00C02241" w:rsidRPr="0046341F">
        <w:rPr>
          <w:b/>
          <w:bCs/>
          <w:color w:val="000000"/>
        </w:rPr>
        <w:t>, 2026</w:t>
      </w:r>
    </w:p>
    <w:p w14:paraId="03F62757" w14:textId="77777777" w:rsidR="00C75ADC" w:rsidRPr="0046341F" w:rsidRDefault="00C75ADC" w:rsidP="00C75ADC">
      <w:pPr>
        <w:pStyle w:val="NormalWeb"/>
        <w:jc w:val="center"/>
        <w:rPr>
          <w:b/>
          <w:bCs/>
          <w:color w:val="000000"/>
        </w:rPr>
      </w:pPr>
    </w:p>
    <w:p w14:paraId="1B33B706" w14:textId="3111C487" w:rsidR="006662A0" w:rsidRPr="0046341F" w:rsidRDefault="006662A0" w:rsidP="006662A0">
      <w:pPr>
        <w:pStyle w:val="NormalWeb"/>
        <w:rPr>
          <w:color w:val="000000"/>
        </w:rPr>
      </w:pPr>
      <w:r w:rsidRPr="0005308D">
        <w:rPr>
          <w:color w:val="000000"/>
        </w:rPr>
        <w:t>Virtual</w:t>
      </w:r>
      <w:r w:rsidR="003066F8" w:rsidRPr="0005308D">
        <w:rPr>
          <w:color w:val="000000"/>
        </w:rPr>
        <w:t xml:space="preserve">: </w:t>
      </w:r>
      <w:r w:rsidR="0097264B" w:rsidRPr="0097264B">
        <w:rPr>
          <w:color w:val="000000"/>
        </w:rPr>
        <w:t>Kipp Bodnar</w:t>
      </w:r>
      <w:r w:rsidR="00CF4671">
        <w:rPr>
          <w:color w:val="000000"/>
        </w:rPr>
        <w:t>,</w:t>
      </w:r>
      <w:r w:rsidR="0097264B" w:rsidRPr="0097264B">
        <w:rPr>
          <w:color w:val="000000"/>
        </w:rPr>
        <w:t xml:space="preserve"> </w:t>
      </w:r>
      <w:r w:rsidRPr="0005308D">
        <w:rPr>
          <w:color w:val="000000"/>
        </w:rPr>
        <w:t>Kathy</w:t>
      </w:r>
      <w:r w:rsidRPr="008C5A48">
        <w:rPr>
          <w:color w:val="000000"/>
        </w:rPr>
        <w:t xml:space="preserve"> D’Antoni, </w:t>
      </w:r>
      <w:r w:rsidR="000D1FD7" w:rsidRPr="008C5A48">
        <w:rPr>
          <w:color w:val="000000"/>
        </w:rPr>
        <w:t xml:space="preserve">Vicki Dunn-Dionne, </w:t>
      </w:r>
      <w:r w:rsidRPr="008C5A48">
        <w:rPr>
          <w:color w:val="000000"/>
        </w:rPr>
        <w:t xml:space="preserve">Kathy Eddy, Donnie </w:t>
      </w:r>
      <w:r w:rsidR="000D1FD7" w:rsidRPr="008C5A48">
        <w:rPr>
          <w:color w:val="000000"/>
        </w:rPr>
        <w:t>Holcomb,</w:t>
      </w:r>
      <w:r w:rsidR="00CC121D" w:rsidRPr="008C5A48">
        <w:rPr>
          <w:color w:val="000000"/>
        </w:rPr>
        <w:t xml:space="preserve"> </w:t>
      </w:r>
      <w:r w:rsidR="00350D7C" w:rsidRPr="008C5A48">
        <w:rPr>
          <w:color w:val="000000"/>
        </w:rPr>
        <w:t xml:space="preserve">Ginny T. Lee, </w:t>
      </w:r>
      <w:r w:rsidR="00CC121D" w:rsidRPr="008C5A48">
        <w:rPr>
          <w:color w:val="000000"/>
        </w:rPr>
        <w:t xml:space="preserve">Angel </w:t>
      </w:r>
      <w:r w:rsidR="00815E2A" w:rsidRPr="008C5A48">
        <w:rPr>
          <w:color w:val="000000"/>
        </w:rPr>
        <w:t>Moore, Geoff</w:t>
      </w:r>
      <w:r w:rsidRPr="008C5A48">
        <w:rPr>
          <w:color w:val="000000"/>
        </w:rPr>
        <w:t xml:space="preserve"> Sheils, </w:t>
      </w:r>
      <w:r w:rsidR="00AD0A39" w:rsidRPr="008C5A48">
        <w:rPr>
          <w:color w:val="000000"/>
        </w:rPr>
        <w:t xml:space="preserve">Bill Smith, </w:t>
      </w:r>
      <w:r w:rsidRPr="008C5A48">
        <w:rPr>
          <w:color w:val="000000"/>
        </w:rPr>
        <w:t>J</w:t>
      </w:r>
      <w:r w:rsidR="000D1FD7" w:rsidRPr="008C5A48">
        <w:rPr>
          <w:color w:val="000000"/>
        </w:rPr>
        <w:t xml:space="preserve">im </w:t>
      </w:r>
      <w:r w:rsidRPr="008C5A48">
        <w:rPr>
          <w:color w:val="000000"/>
        </w:rPr>
        <w:t xml:space="preserve">Smith, </w:t>
      </w:r>
      <w:r w:rsidR="00981E71" w:rsidRPr="008C5A48">
        <w:rPr>
          <w:color w:val="000000"/>
        </w:rPr>
        <w:t>Charles</w:t>
      </w:r>
      <w:r w:rsidRPr="008C5A48">
        <w:rPr>
          <w:color w:val="000000"/>
        </w:rPr>
        <w:t xml:space="preserve"> Web</w:t>
      </w:r>
      <w:r w:rsidR="0071010E" w:rsidRPr="008C5A48">
        <w:rPr>
          <w:color w:val="000000"/>
        </w:rPr>
        <w:t>b, Charles Wendell</w:t>
      </w:r>
    </w:p>
    <w:p w14:paraId="5076F64E" w14:textId="6593AA19" w:rsidR="00981E71" w:rsidRPr="0046341F" w:rsidRDefault="00981E71" w:rsidP="006662A0">
      <w:pPr>
        <w:pStyle w:val="NormalWeb"/>
        <w:rPr>
          <w:color w:val="000000"/>
        </w:rPr>
      </w:pPr>
      <w:r w:rsidRPr="008C5A48">
        <w:rPr>
          <w:color w:val="000000"/>
        </w:rPr>
        <w:t>Non-Voting Members: Carleen McNeill, Robin Riner</w:t>
      </w:r>
      <w:r w:rsidR="0097264B">
        <w:rPr>
          <w:color w:val="000000"/>
        </w:rPr>
        <w:t>, Connor Waller</w:t>
      </w:r>
    </w:p>
    <w:p w14:paraId="67876E4F" w14:textId="6CF178E4" w:rsidR="002D276A" w:rsidRPr="0046341F" w:rsidRDefault="006662A0" w:rsidP="002D276A">
      <w:pPr>
        <w:pStyle w:val="NormalWeb"/>
        <w:rPr>
          <w:color w:val="000000"/>
        </w:rPr>
      </w:pPr>
      <w:r w:rsidRPr="0046341F">
        <w:rPr>
          <w:color w:val="000000"/>
        </w:rPr>
        <w:t>Absent</w:t>
      </w:r>
      <w:r w:rsidRPr="008C5A48">
        <w:rPr>
          <w:color w:val="000000"/>
        </w:rPr>
        <w:t xml:space="preserve">: </w:t>
      </w:r>
      <w:r w:rsidR="00CC121D" w:rsidRPr="008C5A48">
        <w:rPr>
          <w:color w:val="000000"/>
        </w:rPr>
        <w:t>Samuel Moore</w:t>
      </w:r>
    </w:p>
    <w:p w14:paraId="078AB6CF" w14:textId="77777777" w:rsidR="006662A0" w:rsidRPr="0046341F" w:rsidRDefault="006662A0" w:rsidP="006662A0">
      <w:pPr>
        <w:pStyle w:val="NormalWeb"/>
        <w:rPr>
          <w:b/>
          <w:bCs/>
          <w:color w:val="000000"/>
        </w:rPr>
      </w:pPr>
      <w:r w:rsidRPr="0046341F">
        <w:rPr>
          <w:b/>
          <w:bCs/>
          <w:color w:val="000000"/>
        </w:rPr>
        <w:t>I. Call to Order</w:t>
      </w:r>
    </w:p>
    <w:p w14:paraId="009B48D3" w14:textId="02B33081" w:rsidR="00BC7740" w:rsidRPr="0046341F" w:rsidRDefault="00BC7740" w:rsidP="00402E30">
      <w:pPr>
        <w:pStyle w:val="NormalWeb"/>
        <w:rPr>
          <w:color w:val="000000"/>
        </w:rPr>
      </w:pPr>
      <w:r w:rsidRPr="0046341F">
        <w:rPr>
          <w:color w:val="000000"/>
        </w:rPr>
        <w:t xml:space="preserve">After confirming that a quorum was present, Chairman Sheils called the meeting to order. </w:t>
      </w:r>
    </w:p>
    <w:p w14:paraId="64D034B5" w14:textId="6F672427" w:rsidR="00AE6404" w:rsidRPr="0046341F" w:rsidRDefault="00373BCB" w:rsidP="00AE6404">
      <w:pPr>
        <w:pStyle w:val="NormalWeb"/>
        <w:rPr>
          <w:b/>
          <w:bCs/>
          <w:color w:val="000000"/>
        </w:rPr>
      </w:pPr>
      <w:r w:rsidRPr="0046341F">
        <w:rPr>
          <w:b/>
          <w:bCs/>
          <w:color w:val="000000"/>
        </w:rPr>
        <w:t>I</w:t>
      </w:r>
      <w:r w:rsidR="00AE6404" w:rsidRPr="0046341F">
        <w:rPr>
          <w:b/>
          <w:bCs/>
          <w:color w:val="000000"/>
        </w:rPr>
        <w:t>I. Executive Session under the authority of WV Code §6-9A-4</w:t>
      </w:r>
    </w:p>
    <w:p w14:paraId="2282F5DF" w14:textId="2A739313" w:rsidR="00AE6404" w:rsidRPr="00984989" w:rsidRDefault="00AE6404" w:rsidP="00AE6404">
      <w:pPr>
        <w:pStyle w:val="NormalWeb"/>
        <w:rPr>
          <w:color w:val="000000"/>
        </w:rPr>
      </w:pPr>
      <w:r w:rsidRPr="00984989">
        <w:rPr>
          <w:color w:val="000000"/>
        </w:rPr>
        <w:t xml:space="preserve">Upon </w:t>
      </w:r>
      <w:proofErr w:type="gramStart"/>
      <w:r w:rsidRPr="00984989">
        <w:rPr>
          <w:color w:val="000000"/>
        </w:rPr>
        <w:t>a motion by</w:t>
      </w:r>
      <w:proofErr w:type="gramEnd"/>
      <w:r w:rsidRPr="00984989">
        <w:rPr>
          <w:color w:val="000000"/>
        </w:rPr>
        <w:t xml:space="preserve"> </w:t>
      </w:r>
      <w:r w:rsidR="0005308D" w:rsidRPr="00984989">
        <w:rPr>
          <w:color w:val="000000"/>
        </w:rPr>
        <w:t>Kathy D’Antoni</w:t>
      </w:r>
      <w:r w:rsidRPr="00984989">
        <w:rPr>
          <w:color w:val="000000"/>
        </w:rPr>
        <w:t xml:space="preserve">, seconded by </w:t>
      </w:r>
      <w:r w:rsidR="0005308D" w:rsidRPr="00984989">
        <w:rPr>
          <w:color w:val="000000"/>
        </w:rPr>
        <w:t>Charles Wendell</w:t>
      </w:r>
      <w:r w:rsidRPr="00984989">
        <w:rPr>
          <w:color w:val="000000"/>
        </w:rPr>
        <w:t xml:space="preserve">, the </w:t>
      </w:r>
      <w:r w:rsidR="00624EAB" w:rsidRPr="00984989">
        <w:rPr>
          <w:color w:val="000000"/>
        </w:rPr>
        <w:t>B</w:t>
      </w:r>
      <w:r w:rsidRPr="00984989">
        <w:rPr>
          <w:color w:val="000000"/>
        </w:rPr>
        <w:t xml:space="preserve">oard entered </w:t>
      </w:r>
      <w:r w:rsidR="006661D4" w:rsidRPr="00984989">
        <w:rPr>
          <w:color w:val="000000"/>
        </w:rPr>
        <w:t>e</w:t>
      </w:r>
      <w:r w:rsidRPr="00984989">
        <w:rPr>
          <w:color w:val="000000"/>
        </w:rPr>
        <w:t xml:space="preserve">xecutive </w:t>
      </w:r>
      <w:r w:rsidR="006661D4" w:rsidRPr="00984989">
        <w:rPr>
          <w:color w:val="000000"/>
        </w:rPr>
        <w:t>s</w:t>
      </w:r>
      <w:r w:rsidRPr="00984989">
        <w:rPr>
          <w:color w:val="000000"/>
        </w:rPr>
        <w:t xml:space="preserve">ession under the authority of WV Code §6-9A-4 to discuss </w:t>
      </w:r>
      <w:r w:rsidR="00AD0A39" w:rsidRPr="00984989">
        <w:rPr>
          <w:color w:val="000000"/>
        </w:rPr>
        <w:t>Commercial Competition and Personnel matters</w:t>
      </w:r>
      <w:r w:rsidR="006661D4" w:rsidRPr="00984989">
        <w:rPr>
          <w:color w:val="000000"/>
        </w:rPr>
        <w:t>.</w:t>
      </w:r>
    </w:p>
    <w:p w14:paraId="0B82348F" w14:textId="1D156A30" w:rsidR="00154DE8" w:rsidRPr="00984989" w:rsidRDefault="00154DE8" w:rsidP="00154DE8">
      <w:pPr>
        <w:pStyle w:val="NormalWeb"/>
        <w:rPr>
          <w:color w:val="000000"/>
        </w:rPr>
      </w:pPr>
      <w:r w:rsidRPr="00984989">
        <w:rPr>
          <w:color w:val="000000"/>
        </w:rPr>
        <w:t xml:space="preserve">After </w:t>
      </w:r>
      <w:r w:rsidR="00804B63" w:rsidRPr="00984989">
        <w:rPr>
          <w:color w:val="000000"/>
        </w:rPr>
        <w:t>an</w:t>
      </w:r>
      <w:r w:rsidRPr="00984989">
        <w:rPr>
          <w:color w:val="000000"/>
        </w:rPr>
        <w:t xml:space="preserve"> executive session, the Board re-entered open session on a motion by Charles We</w:t>
      </w:r>
      <w:r w:rsidR="00EF2611" w:rsidRPr="00984989">
        <w:rPr>
          <w:color w:val="000000"/>
        </w:rPr>
        <w:t>ndell</w:t>
      </w:r>
      <w:r w:rsidRPr="00984989">
        <w:rPr>
          <w:color w:val="000000"/>
        </w:rPr>
        <w:t xml:space="preserve">, seconded by </w:t>
      </w:r>
      <w:r w:rsidR="00EF2611" w:rsidRPr="00984989">
        <w:rPr>
          <w:color w:val="000000"/>
        </w:rPr>
        <w:t>Rusty Webb</w:t>
      </w:r>
      <w:r w:rsidRPr="00984989">
        <w:rPr>
          <w:color w:val="000000"/>
        </w:rPr>
        <w:t xml:space="preserve">. </w:t>
      </w:r>
    </w:p>
    <w:p w14:paraId="1D270953" w14:textId="77777777" w:rsidR="00154DE8" w:rsidRPr="0046341F" w:rsidRDefault="00154DE8" w:rsidP="00154DE8">
      <w:pPr>
        <w:pStyle w:val="NormalWeb"/>
        <w:rPr>
          <w:color w:val="000000"/>
        </w:rPr>
      </w:pPr>
      <w:r>
        <w:rPr>
          <w:color w:val="000000"/>
        </w:rPr>
        <w:t>Chairman Sheils noted that n</w:t>
      </w:r>
      <w:r w:rsidRPr="0046341F">
        <w:rPr>
          <w:color w:val="000000"/>
        </w:rPr>
        <w:t xml:space="preserve">o </w:t>
      </w:r>
      <w:r>
        <w:rPr>
          <w:color w:val="000000"/>
        </w:rPr>
        <w:t xml:space="preserve">action was </w:t>
      </w:r>
      <w:r w:rsidRPr="0046341F">
        <w:rPr>
          <w:color w:val="000000"/>
        </w:rPr>
        <w:t xml:space="preserve">taken during the </w:t>
      </w:r>
      <w:r>
        <w:rPr>
          <w:color w:val="000000"/>
        </w:rPr>
        <w:t>e</w:t>
      </w:r>
      <w:r w:rsidRPr="0046341F">
        <w:rPr>
          <w:color w:val="000000"/>
        </w:rPr>
        <w:t xml:space="preserve">xecutive </w:t>
      </w:r>
      <w:r>
        <w:rPr>
          <w:color w:val="000000"/>
        </w:rPr>
        <w:t>s</w:t>
      </w:r>
      <w:r w:rsidRPr="0046341F">
        <w:rPr>
          <w:color w:val="000000"/>
        </w:rPr>
        <w:t>ession.</w:t>
      </w:r>
    </w:p>
    <w:p w14:paraId="5D40155C" w14:textId="51D5A4AB" w:rsidR="00D67D76" w:rsidRDefault="006662A0" w:rsidP="006662A0">
      <w:pPr>
        <w:pStyle w:val="NormalWeb"/>
        <w:rPr>
          <w:b/>
          <w:bCs/>
          <w:color w:val="000000"/>
        </w:rPr>
      </w:pPr>
      <w:r w:rsidRPr="0046341F">
        <w:rPr>
          <w:b/>
          <w:bCs/>
          <w:color w:val="000000"/>
        </w:rPr>
        <w:t>I</w:t>
      </w:r>
      <w:r w:rsidR="003066F8" w:rsidRPr="0046341F">
        <w:rPr>
          <w:b/>
          <w:bCs/>
          <w:color w:val="000000"/>
        </w:rPr>
        <w:t>I</w:t>
      </w:r>
      <w:r w:rsidR="00373BCB" w:rsidRPr="0046341F">
        <w:rPr>
          <w:b/>
          <w:bCs/>
          <w:color w:val="000000"/>
        </w:rPr>
        <w:t>I.</w:t>
      </w:r>
      <w:r w:rsidR="00D67D76" w:rsidRPr="0046341F">
        <w:rPr>
          <w:b/>
          <w:bCs/>
          <w:color w:val="000000"/>
        </w:rPr>
        <w:t xml:space="preserve"> Committee</w:t>
      </w:r>
      <w:r w:rsidR="00C02241" w:rsidRPr="0046341F">
        <w:rPr>
          <w:b/>
          <w:bCs/>
          <w:color w:val="000000"/>
        </w:rPr>
        <w:t xml:space="preserve"> of </w:t>
      </w:r>
      <w:r w:rsidR="007C3791">
        <w:rPr>
          <w:b/>
          <w:bCs/>
          <w:color w:val="000000"/>
        </w:rPr>
        <w:t>the</w:t>
      </w:r>
      <w:r w:rsidR="00C02241" w:rsidRPr="0046341F">
        <w:rPr>
          <w:b/>
          <w:bCs/>
          <w:color w:val="000000"/>
        </w:rPr>
        <w:t xml:space="preserve"> Whole</w:t>
      </w:r>
    </w:p>
    <w:p w14:paraId="1008433B" w14:textId="38403F12" w:rsidR="00B16A78" w:rsidRPr="0020160A" w:rsidRDefault="00B16A78" w:rsidP="00B16A78">
      <w:pPr>
        <w:pStyle w:val="NormalWeb"/>
        <w:ind w:firstLine="720"/>
        <w:rPr>
          <w:color w:val="000000"/>
        </w:rPr>
      </w:pPr>
      <w:r>
        <w:rPr>
          <w:color w:val="000000"/>
        </w:rPr>
        <w:t xml:space="preserve">Prior to the action item being brought forward to the </w:t>
      </w:r>
      <w:r w:rsidR="003065C6">
        <w:rPr>
          <w:color w:val="000000"/>
        </w:rPr>
        <w:t>B</w:t>
      </w:r>
      <w:r>
        <w:rPr>
          <w:color w:val="000000"/>
        </w:rPr>
        <w:t>oard</w:t>
      </w:r>
      <w:r w:rsidR="003065C6">
        <w:rPr>
          <w:color w:val="000000"/>
        </w:rPr>
        <w:t>,</w:t>
      </w:r>
      <w:r>
        <w:rPr>
          <w:color w:val="000000"/>
        </w:rPr>
        <w:t xml:space="preserve"> Chairman Sheils gave the floor to President Brad D. Smith for his remarks. </w:t>
      </w:r>
      <w:r w:rsidRPr="0020160A">
        <w:rPr>
          <w:color w:val="000000"/>
        </w:rPr>
        <w:t>President Smith</w:t>
      </w:r>
      <w:r w:rsidR="00D947F6">
        <w:rPr>
          <w:color w:val="000000"/>
        </w:rPr>
        <w:t xml:space="preserve"> </w:t>
      </w:r>
      <w:r>
        <w:rPr>
          <w:color w:val="000000"/>
        </w:rPr>
        <w:t>stated that o</w:t>
      </w:r>
      <w:r w:rsidRPr="0020160A">
        <w:rPr>
          <w:color w:val="000000"/>
        </w:rPr>
        <w:t xml:space="preserve">ver the past four weeks, the university, its surrounding community, and alumni across the globe have worked through a complex set of decisions related to </w:t>
      </w:r>
      <w:r w:rsidR="00D947F6">
        <w:rPr>
          <w:color w:val="000000"/>
        </w:rPr>
        <w:t>A</w:t>
      </w:r>
      <w:r w:rsidRPr="0020160A">
        <w:rPr>
          <w:color w:val="000000"/>
        </w:rPr>
        <w:t xml:space="preserve">thletics. These discussions have focused on expanding participation opportunities, addressing the financial realities of intercollegiate athletics, and evaluating the infrastructure investments necessary to remain competitive at </w:t>
      </w:r>
      <w:proofErr w:type="gramStart"/>
      <w:r w:rsidR="00D947F6">
        <w:rPr>
          <w:color w:val="000000"/>
        </w:rPr>
        <w:t xml:space="preserve">the </w:t>
      </w:r>
      <w:r w:rsidRPr="0020160A">
        <w:rPr>
          <w:color w:val="000000"/>
        </w:rPr>
        <w:t>Division</w:t>
      </w:r>
      <w:proofErr w:type="gramEnd"/>
      <w:r w:rsidRPr="0020160A">
        <w:rPr>
          <w:color w:val="000000"/>
        </w:rPr>
        <w:t xml:space="preserve"> I level.</w:t>
      </w:r>
    </w:p>
    <w:p w14:paraId="2807F578" w14:textId="40A3EDD1" w:rsidR="00B16A78" w:rsidRPr="0020160A" w:rsidRDefault="00B16A78" w:rsidP="00B16A78">
      <w:pPr>
        <w:pStyle w:val="NormalWeb"/>
        <w:ind w:firstLine="720"/>
        <w:rPr>
          <w:color w:val="000000"/>
        </w:rPr>
      </w:pPr>
      <w:r w:rsidRPr="0020160A">
        <w:rPr>
          <w:color w:val="000000"/>
        </w:rPr>
        <w:t xml:space="preserve">Based on new information, the university is now proposing to the Board of Governors the reinstatement of </w:t>
      </w:r>
      <w:r w:rsidR="003065C6">
        <w:rPr>
          <w:color w:val="000000"/>
        </w:rPr>
        <w:t>W</w:t>
      </w:r>
      <w:r w:rsidR="003065C6" w:rsidRPr="0020160A">
        <w:rPr>
          <w:color w:val="000000"/>
        </w:rPr>
        <w:t xml:space="preserve">omen’s </w:t>
      </w:r>
      <w:r w:rsidR="003065C6">
        <w:rPr>
          <w:color w:val="000000"/>
        </w:rPr>
        <w:t>S</w:t>
      </w:r>
      <w:r w:rsidRPr="0020160A">
        <w:rPr>
          <w:color w:val="000000"/>
        </w:rPr>
        <w:t xml:space="preserve">wimming </w:t>
      </w:r>
      <w:r w:rsidR="003065C6">
        <w:rPr>
          <w:color w:val="000000"/>
        </w:rPr>
        <w:t>&amp;</w:t>
      </w:r>
      <w:r w:rsidR="00560DF3">
        <w:rPr>
          <w:color w:val="000000"/>
        </w:rPr>
        <w:t xml:space="preserve"> Diving </w:t>
      </w:r>
      <w:r w:rsidR="00A91E96">
        <w:rPr>
          <w:color w:val="000000"/>
        </w:rPr>
        <w:t>as</w:t>
      </w:r>
      <w:r w:rsidRPr="0020160A">
        <w:rPr>
          <w:color w:val="000000"/>
        </w:rPr>
        <w:t xml:space="preserve"> an official Division I program at Marshall University. This proposal reflects an ongoing commitment to increasing opportunities for women </w:t>
      </w:r>
      <w:r w:rsidRPr="0020160A">
        <w:rPr>
          <w:color w:val="000000"/>
        </w:rPr>
        <w:lastRenderedPageBreak/>
        <w:t>in athletics. As part of this effort, the university also plans to add the sport of STUNT, as previously discussed, and will expand roster sizes across all women’s sports to meet NCAA maximums.</w:t>
      </w:r>
    </w:p>
    <w:p w14:paraId="5460B790" w14:textId="47E09A15" w:rsidR="00B16A78" w:rsidRPr="0020160A" w:rsidRDefault="00B16A78" w:rsidP="00B16A78">
      <w:pPr>
        <w:pStyle w:val="NormalWeb"/>
        <w:ind w:firstLine="720"/>
        <w:rPr>
          <w:color w:val="000000"/>
        </w:rPr>
      </w:pPr>
      <w:r w:rsidRPr="0020160A">
        <w:rPr>
          <w:color w:val="000000"/>
        </w:rPr>
        <w:t xml:space="preserve">President Smith emphasized that these initiatives will be managed with fiscal responsibility. This includes continued outreach to campus and community partners to support athletics through philanthropic efforts, which are increasingly essential in today’s collegiate environment. He expressed appreciation to the Board for carefully considering the various options presented in recent weeks, </w:t>
      </w:r>
      <w:r w:rsidR="00836457" w:rsidRPr="00836457">
        <w:rPr>
          <w:color w:val="000000"/>
        </w:rPr>
        <w:t>a</w:t>
      </w:r>
      <w:r w:rsidR="004B68A5">
        <w:rPr>
          <w:color w:val="000000"/>
        </w:rPr>
        <w:t xml:space="preserve">s well as </w:t>
      </w:r>
      <w:proofErr w:type="gramStart"/>
      <w:r w:rsidR="00836457" w:rsidRPr="00836457">
        <w:rPr>
          <w:color w:val="000000"/>
        </w:rPr>
        <w:t>taking into account</w:t>
      </w:r>
      <w:proofErr w:type="gramEnd"/>
      <w:r w:rsidR="00836457" w:rsidRPr="00836457">
        <w:rPr>
          <w:color w:val="000000"/>
        </w:rPr>
        <w:t xml:space="preserve"> the new information that helped shape this proposal.</w:t>
      </w:r>
    </w:p>
    <w:p w14:paraId="4218644B" w14:textId="7013628D" w:rsidR="00B16A78" w:rsidRPr="00B16A78" w:rsidRDefault="00B16A78" w:rsidP="00B16A78">
      <w:pPr>
        <w:pStyle w:val="NormalWeb"/>
        <w:ind w:firstLine="720"/>
        <w:rPr>
          <w:color w:val="000000"/>
        </w:rPr>
      </w:pPr>
      <w:r w:rsidRPr="0020160A">
        <w:rPr>
          <w:color w:val="000000"/>
        </w:rPr>
        <w:t xml:space="preserve">He also noted that additional details would be shared during a press conference scheduled for 12:30 p.m. in the Big Green Room at the Joan C. Edwards </w:t>
      </w:r>
      <w:r w:rsidR="003065C6">
        <w:rPr>
          <w:color w:val="000000"/>
        </w:rPr>
        <w:t>Stadium</w:t>
      </w:r>
      <w:r w:rsidRPr="0020160A">
        <w:rPr>
          <w:color w:val="000000"/>
        </w:rPr>
        <w:t>, with further coverage available through local news outlets.</w:t>
      </w:r>
      <w:r>
        <w:rPr>
          <w:color w:val="000000"/>
        </w:rPr>
        <w:t xml:space="preserve"> </w:t>
      </w:r>
      <w:r w:rsidRPr="0020160A">
        <w:rPr>
          <w:color w:val="000000"/>
        </w:rPr>
        <w:t xml:space="preserve">President Smith concluded by formally presenting the proposal to the Board of Governors for consideration regarding the reinstatement of </w:t>
      </w:r>
      <w:r w:rsidR="003065C6">
        <w:rPr>
          <w:color w:val="000000"/>
        </w:rPr>
        <w:t>W</w:t>
      </w:r>
      <w:r w:rsidRPr="0020160A">
        <w:rPr>
          <w:color w:val="000000"/>
        </w:rPr>
        <w:t xml:space="preserve">omen’s </w:t>
      </w:r>
      <w:r w:rsidR="003065C6">
        <w:rPr>
          <w:color w:val="000000"/>
        </w:rPr>
        <w:t>S</w:t>
      </w:r>
      <w:r w:rsidRPr="0020160A">
        <w:rPr>
          <w:color w:val="000000"/>
        </w:rPr>
        <w:t xml:space="preserve">wimming </w:t>
      </w:r>
      <w:r w:rsidR="003043F7">
        <w:rPr>
          <w:color w:val="000000"/>
        </w:rPr>
        <w:t>&amp;</w:t>
      </w:r>
      <w:r w:rsidRPr="0020160A">
        <w:rPr>
          <w:color w:val="000000"/>
        </w:rPr>
        <w:t xml:space="preserve"> </w:t>
      </w:r>
      <w:r w:rsidR="003065C6">
        <w:rPr>
          <w:color w:val="000000"/>
        </w:rPr>
        <w:t>D</w:t>
      </w:r>
      <w:r w:rsidRPr="0020160A">
        <w:rPr>
          <w:color w:val="000000"/>
        </w:rPr>
        <w:t>iving at Marshall University.</w:t>
      </w:r>
    </w:p>
    <w:p w14:paraId="4DA95048" w14:textId="3B2462D1" w:rsidR="00624EAB" w:rsidRPr="0046341F" w:rsidRDefault="00624EAB" w:rsidP="00624EAB">
      <w:pPr>
        <w:pStyle w:val="NormalWeb"/>
        <w:rPr>
          <w:color w:val="000000"/>
          <w:u w:val="single"/>
        </w:rPr>
      </w:pPr>
      <w:r w:rsidRPr="0046341F">
        <w:rPr>
          <w:color w:val="000000"/>
          <w:u w:val="single"/>
        </w:rPr>
        <w:t>Action Item</w:t>
      </w:r>
      <w:r w:rsidR="00572D99">
        <w:rPr>
          <w:color w:val="000000"/>
          <w:u w:val="single"/>
        </w:rPr>
        <w:t>s</w:t>
      </w:r>
    </w:p>
    <w:p w14:paraId="7379ABC0" w14:textId="414C81D0" w:rsidR="00624EAB" w:rsidRPr="00962DEA" w:rsidRDefault="00624EAB" w:rsidP="00962DEA">
      <w:pPr>
        <w:pStyle w:val="NormalWeb"/>
        <w:ind w:left="720"/>
        <w:rPr>
          <w:b/>
          <w:bCs/>
          <w:color w:val="000000"/>
        </w:rPr>
      </w:pPr>
      <w:r w:rsidRPr="00962DEA">
        <w:rPr>
          <w:b/>
          <w:bCs/>
          <w:color w:val="000000"/>
        </w:rPr>
        <w:t xml:space="preserve">A) </w:t>
      </w:r>
      <w:r w:rsidR="00962DEA" w:rsidRPr="00962DEA">
        <w:rPr>
          <w:b/>
          <w:bCs/>
          <w:color w:val="000000"/>
        </w:rPr>
        <w:t>Reinstatement of the Marshall University Women’s Swimming &amp; Diving Program</w:t>
      </w:r>
    </w:p>
    <w:p w14:paraId="5F871FBE" w14:textId="6EE1ADA5" w:rsidR="00521176" w:rsidRPr="00921BC0" w:rsidRDefault="00624EAB" w:rsidP="00921BC0">
      <w:pPr>
        <w:pStyle w:val="NormalWeb"/>
        <w:ind w:left="720"/>
        <w:rPr>
          <w:color w:val="000000"/>
        </w:rPr>
      </w:pPr>
      <w:r w:rsidRPr="00962DEA">
        <w:rPr>
          <w:color w:val="000000"/>
        </w:rPr>
        <w:t>The following resolution was read:</w:t>
      </w:r>
    </w:p>
    <w:p w14:paraId="45F330F9" w14:textId="2D632C05" w:rsidR="00521176" w:rsidRPr="00F17A1F" w:rsidRDefault="00521176" w:rsidP="00E97B92">
      <w:pPr>
        <w:pStyle w:val="NormalWeb"/>
        <w:ind w:left="720" w:right="720"/>
        <w:rPr>
          <w:i/>
          <w:iCs/>
          <w:color w:val="000000"/>
        </w:rPr>
      </w:pPr>
      <w:r w:rsidRPr="00521176">
        <w:rPr>
          <w:i/>
          <w:iCs/>
          <w:color w:val="000000"/>
        </w:rPr>
        <w:t>Resolved, that the Marshall University Board of</w:t>
      </w:r>
      <w:r>
        <w:rPr>
          <w:i/>
          <w:iCs/>
          <w:color w:val="000000"/>
        </w:rPr>
        <w:t xml:space="preserve"> </w:t>
      </w:r>
      <w:r w:rsidRPr="00521176">
        <w:rPr>
          <w:i/>
          <w:iCs/>
          <w:color w:val="000000"/>
        </w:rPr>
        <w:t>Governors approve the reinstatement of the</w:t>
      </w:r>
      <w:r>
        <w:rPr>
          <w:i/>
          <w:iCs/>
          <w:color w:val="000000"/>
        </w:rPr>
        <w:t xml:space="preserve"> </w:t>
      </w:r>
      <w:r w:rsidRPr="00521176">
        <w:rPr>
          <w:i/>
          <w:iCs/>
          <w:color w:val="000000"/>
        </w:rPr>
        <w:t>Marshall University Women’s Swimming &amp; Diving</w:t>
      </w:r>
      <w:r>
        <w:rPr>
          <w:i/>
          <w:iCs/>
          <w:color w:val="000000"/>
        </w:rPr>
        <w:t xml:space="preserve"> </w:t>
      </w:r>
      <w:r w:rsidRPr="00521176">
        <w:rPr>
          <w:i/>
          <w:iCs/>
          <w:color w:val="000000"/>
        </w:rPr>
        <w:t>program within the Marshall University Department</w:t>
      </w:r>
      <w:r>
        <w:rPr>
          <w:i/>
          <w:iCs/>
          <w:color w:val="000000"/>
        </w:rPr>
        <w:t xml:space="preserve"> </w:t>
      </w:r>
      <w:r w:rsidRPr="00521176">
        <w:rPr>
          <w:i/>
          <w:iCs/>
          <w:color w:val="000000"/>
        </w:rPr>
        <w:t>of Athletics.</w:t>
      </w:r>
    </w:p>
    <w:p w14:paraId="04485410" w14:textId="02C1F4FD" w:rsidR="00521176" w:rsidRDefault="00521176" w:rsidP="00521176">
      <w:pPr>
        <w:pStyle w:val="NormalWeb"/>
        <w:ind w:right="720"/>
        <w:rPr>
          <w:i/>
          <w:iCs/>
          <w:color w:val="000000"/>
          <w:sz w:val="22"/>
          <w:szCs w:val="22"/>
        </w:rPr>
      </w:pPr>
      <w:r w:rsidRPr="00F17A1F">
        <w:rPr>
          <w:i/>
          <w:iCs/>
          <w:color w:val="000000"/>
          <w:sz w:val="22"/>
          <w:szCs w:val="22"/>
        </w:rPr>
        <w:t>*</w:t>
      </w:r>
      <w:r w:rsidR="00552007" w:rsidRPr="00F17A1F">
        <w:rPr>
          <w:i/>
          <w:iCs/>
          <w:sz w:val="22"/>
          <w:szCs w:val="22"/>
        </w:rPr>
        <w:t xml:space="preserve"> </w:t>
      </w:r>
      <w:r w:rsidR="00552007" w:rsidRPr="00F17A1F">
        <w:rPr>
          <w:i/>
          <w:iCs/>
          <w:color w:val="000000"/>
          <w:sz w:val="22"/>
          <w:szCs w:val="22"/>
        </w:rPr>
        <w:t>Marshall University Athletics proposes the reinstatement of Women’s Swimming &amp; Diving as part of its long-term strategy to responsibly expand women’s athletic opportunities, strengthen Title IX alignment and support sustainable program growth. This resolution vacates the Board Resolution passed on February 17, 2026, which discontinued the Swimming &amp; Diving Program.</w:t>
      </w:r>
    </w:p>
    <w:p w14:paraId="661099AC" w14:textId="2AD84188" w:rsidR="00E97B92" w:rsidRPr="009947C6" w:rsidRDefault="006D301F" w:rsidP="006D301F">
      <w:pPr>
        <w:pStyle w:val="NormalWeb"/>
        <w:rPr>
          <w:b/>
          <w:bCs/>
          <w:color w:val="000000"/>
        </w:rPr>
      </w:pPr>
      <w:r w:rsidRPr="009947C6">
        <w:rPr>
          <w:b/>
          <w:bCs/>
          <w:color w:val="000000"/>
        </w:rPr>
        <w:t xml:space="preserve">After a motion by </w:t>
      </w:r>
      <w:r w:rsidR="00FA7B88" w:rsidRPr="009947C6">
        <w:rPr>
          <w:b/>
          <w:bCs/>
          <w:color w:val="000000"/>
        </w:rPr>
        <w:t>Rusty Webb</w:t>
      </w:r>
      <w:r w:rsidRPr="009947C6">
        <w:rPr>
          <w:b/>
          <w:bCs/>
          <w:color w:val="000000"/>
        </w:rPr>
        <w:t xml:space="preserve">, seconded by </w:t>
      </w:r>
      <w:r w:rsidR="00BB0DD6" w:rsidRPr="009947C6">
        <w:rPr>
          <w:b/>
          <w:bCs/>
          <w:color w:val="000000"/>
        </w:rPr>
        <w:t>Charles Wendell</w:t>
      </w:r>
      <w:r w:rsidR="003065C6">
        <w:rPr>
          <w:b/>
          <w:bCs/>
          <w:color w:val="000000"/>
        </w:rPr>
        <w:t>,</w:t>
      </w:r>
      <w:r w:rsidR="0063479B" w:rsidRPr="009947C6">
        <w:rPr>
          <w:b/>
          <w:bCs/>
          <w:color w:val="000000"/>
        </w:rPr>
        <w:t xml:space="preserve"> </w:t>
      </w:r>
      <w:r w:rsidR="003065C6">
        <w:rPr>
          <w:b/>
          <w:bCs/>
          <w:color w:val="000000"/>
        </w:rPr>
        <w:t>t</w:t>
      </w:r>
      <w:r w:rsidRPr="009947C6">
        <w:rPr>
          <w:b/>
          <w:bCs/>
          <w:color w:val="000000"/>
        </w:rPr>
        <w:t>here being no further discussion, a vote was taken and the resolution unanimously passed.</w:t>
      </w:r>
    </w:p>
    <w:p w14:paraId="5D3DD97D" w14:textId="09B8FFBA" w:rsidR="00624EAB" w:rsidRPr="00624EAB" w:rsidRDefault="00624EAB" w:rsidP="006662A0">
      <w:pPr>
        <w:pStyle w:val="NormalWeb"/>
        <w:rPr>
          <w:b/>
          <w:bCs/>
          <w:color w:val="000000"/>
        </w:rPr>
      </w:pPr>
      <w:r w:rsidRPr="00624EAB">
        <w:rPr>
          <w:b/>
          <w:bCs/>
          <w:color w:val="000000"/>
        </w:rPr>
        <w:t>I</w:t>
      </w:r>
      <w:r w:rsidR="00C4008B">
        <w:rPr>
          <w:b/>
          <w:bCs/>
          <w:color w:val="000000"/>
        </w:rPr>
        <w:t>II</w:t>
      </w:r>
      <w:r w:rsidRPr="00624EAB">
        <w:rPr>
          <w:b/>
          <w:bCs/>
          <w:color w:val="000000"/>
        </w:rPr>
        <w:t>. Adjournment</w:t>
      </w:r>
    </w:p>
    <w:p w14:paraId="431948B2" w14:textId="67AAC8C8" w:rsidR="00624EAB" w:rsidRDefault="005700DA" w:rsidP="006662A0">
      <w:pPr>
        <w:pStyle w:val="NormalWeb"/>
        <w:rPr>
          <w:color w:val="000000"/>
        </w:rPr>
      </w:pPr>
      <w:r w:rsidRPr="00C30E2C">
        <w:rPr>
          <w:color w:val="000000"/>
        </w:rPr>
        <w:t xml:space="preserve">Chairman Sheils </w:t>
      </w:r>
      <w:r w:rsidR="00C4008B" w:rsidRPr="00C30E2C">
        <w:rPr>
          <w:color w:val="000000"/>
        </w:rPr>
        <w:t>stated</w:t>
      </w:r>
      <w:r w:rsidRPr="00C30E2C">
        <w:rPr>
          <w:color w:val="000000"/>
        </w:rPr>
        <w:t xml:space="preserve"> without further business to be in front of the </w:t>
      </w:r>
      <w:r w:rsidR="003065C6">
        <w:rPr>
          <w:color w:val="000000"/>
        </w:rPr>
        <w:t>B</w:t>
      </w:r>
      <w:r w:rsidRPr="00C30E2C">
        <w:rPr>
          <w:color w:val="000000"/>
        </w:rPr>
        <w:t>oard</w:t>
      </w:r>
      <w:r w:rsidR="003065C6">
        <w:rPr>
          <w:color w:val="000000"/>
        </w:rPr>
        <w:t>,</w:t>
      </w:r>
      <w:r w:rsidRPr="00C30E2C">
        <w:rPr>
          <w:color w:val="000000"/>
        </w:rPr>
        <w:t xml:space="preserve"> adjourned the meeting without opposition</w:t>
      </w:r>
    </w:p>
    <w:p w14:paraId="540E3CCF" w14:textId="69A6E7D8" w:rsidR="006662A0" w:rsidRPr="0046341F" w:rsidRDefault="006662A0" w:rsidP="006662A0">
      <w:pPr>
        <w:pStyle w:val="NormalWeb"/>
        <w:rPr>
          <w:color w:val="000000"/>
        </w:rPr>
      </w:pPr>
      <w:r w:rsidRPr="0046341F">
        <w:rPr>
          <w:color w:val="000000"/>
        </w:rPr>
        <w:t>Respectfully submitted,</w:t>
      </w:r>
    </w:p>
    <w:p w14:paraId="413FADD0" w14:textId="77777777" w:rsidR="006662A0" w:rsidRPr="0046341F" w:rsidRDefault="006662A0" w:rsidP="006662A0">
      <w:pPr>
        <w:pStyle w:val="NormalWeb"/>
        <w:rPr>
          <w:color w:val="000000"/>
        </w:rPr>
      </w:pPr>
      <w:r w:rsidRPr="0046341F">
        <w:rPr>
          <w:color w:val="000000"/>
        </w:rPr>
        <w:t>___________________________</w:t>
      </w:r>
    </w:p>
    <w:p w14:paraId="49F9B8E9" w14:textId="00C82B2A" w:rsidR="00D94866" w:rsidRPr="00496186" w:rsidRDefault="006662A0" w:rsidP="00496186">
      <w:pPr>
        <w:pStyle w:val="NormalWeb"/>
        <w:rPr>
          <w:color w:val="000000"/>
        </w:rPr>
      </w:pPr>
      <w:r w:rsidRPr="0046341F">
        <w:rPr>
          <w:color w:val="000000"/>
        </w:rPr>
        <w:t>Kathy D’Antoni, Secretar</w:t>
      </w:r>
      <w:r w:rsidR="00496186">
        <w:rPr>
          <w:color w:val="000000"/>
        </w:rPr>
        <w:t>y</w:t>
      </w:r>
    </w:p>
    <w:sectPr w:rsidR="00D94866" w:rsidRPr="004961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6023" w14:textId="77777777" w:rsidR="00DC37DE" w:rsidRDefault="00DC37DE" w:rsidP="00432B1E">
      <w:pPr>
        <w:spacing w:after="0" w:line="240" w:lineRule="auto"/>
      </w:pPr>
      <w:r>
        <w:separator/>
      </w:r>
    </w:p>
  </w:endnote>
  <w:endnote w:type="continuationSeparator" w:id="0">
    <w:p w14:paraId="3F0A5681" w14:textId="77777777" w:rsidR="00DC37DE" w:rsidRDefault="00DC37DE" w:rsidP="0043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5F54" w14:textId="77777777" w:rsidR="003C366C" w:rsidRDefault="003C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DCD7" w14:textId="77777777" w:rsidR="003C366C" w:rsidRDefault="003C3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2C34" w14:textId="77777777" w:rsidR="003C366C" w:rsidRDefault="003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1D34" w14:textId="77777777" w:rsidR="00DC37DE" w:rsidRDefault="00DC37DE" w:rsidP="00432B1E">
      <w:pPr>
        <w:spacing w:after="0" w:line="240" w:lineRule="auto"/>
      </w:pPr>
      <w:r>
        <w:separator/>
      </w:r>
    </w:p>
  </w:footnote>
  <w:footnote w:type="continuationSeparator" w:id="0">
    <w:p w14:paraId="2C84203E" w14:textId="77777777" w:rsidR="00DC37DE" w:rsidRDefault="00DC37DE" w:rsidP="0043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66A1" w14:textId="77777777" w:rsidR="003C366C" w:rsidRDefault="003C3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29D9" w14:textId="2894C127" w:rsidR="003C366C" w:rsidRDefault="003C3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E078" w14:textId="77777777" w:rsidR="003C366C" w:rsidRDefault="003C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082"/>
    <w:multiLevelType w:val="hybridMultilevel"/>
    <w:tmpl w:val="A8B4A93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E04"/>
    <w:multiLevelType w:val="multilevel"/>
    <w:tmpl w:val="E2C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3D95"/>
    <w:multiLevelType w:val="hybridMultilevel"/>
    <w:tmpl w:val="916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45F32"/>
    <w:multiLevelType w:val="hybridMultilevel"/>
    <w:tmpl w:val="BC4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5C88"/>
    <w:multiLevelType w:val="hybridMultilevel"/>
    <w:tmpl w:val="3EEA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D779F"/>
    <w:multiLevelType w:val="hybridMultilevel"/>
    <w:tmpl w:val="52784054"/>
    <w:lvl w:ilvl="0" w:tplc="A48AC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E617F"/>
    <w:multiLevelType w:val="hybridMultilevel"/>
    <w:tmpl w:val="4072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45413"/>
    <w:multiLevelType w:val="hybridMultilevel"/>
    <w:tmpl w:val="5B5C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52089"/>
    <w:multiLevelType w:val="hybridMultilevel"/>
    <w:tmpl w:val="BF60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34031"/>
    <w:multiLevelType w:val="hybridMultilevel"/>
    <w:tmpl w:val="A58A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14929"/>
    <w:multiLevelType w:val="hybridMultilevel"/>
    <w:tmpl w:val="F4EA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C3622"/>
    <w:multiLevelType w:val="hybridMultilevel"/>
    <w:tmpl w:val="026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F66E4"/>
    <w:multiLevelType w:val="hybridMultilevel"/>
    <w:tmpl w:val="EE04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592967">
    <w:abstractNumId w:val="0"/>
  </w:num>
  <w:num w:numId="2" w16cid:durableId="1961063530">
    <w:abstractNumId w:val="5"/>
  </w:num>
  <w:num w:numId="3" w16cid:durableId="503277168">
    <w:abstractNumId w:val="1"/>
  </w:num>
  <w:num w:numId="4" w16cid:durableId="1033921213">
    <w:abstractNumId w:val="9"/>
  </w:num>
  <w:num w:numId="5" w16cid:durableId="239802404">
    <w:abstractNumId w:val="11"/>
  </w:num>
  <w:num w:numId="6" w16cid:durableId="2043282299">
    <w:abstractNumId w:val="6"/>
  </w:num>
  <w:num w:numId="7" w16cid:durableId="1085567087">
    <w:abstractNumId w:val="4"/>
  </w:num>
  <w:num w:numId="8" w16cid:durableId="1371681682">
    <w:abstractNumId w:val="8"/>
  </w:num>
  <w:num w:numId="9" w16cid:durableId="1919944147">
    <w:abstractNumId w:val="7"/>
  </w:num>
  <w:num w:numId="10" w16cid:durableId="936522682">
    <w:abstractNumId w:val="2"/>
  </w:num>
  <w:num w:numId="11" w16cid:durableId="613293671">
    <w:abstractNumId w:val="3"/>
  </w:num>
  <w:num w:numId="12" w16cid:durableId="1492790566">
    <w:abstractNumId w:val="10"/>
  </w:num>
  <w:num w:numId="13" w16cid:durableId="808746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A0"/>
    <w:rsid w:val="00032B03"/>
    <w:rsid w:val="0005308D"/>
    <w:rsid w:val="000836FD"/>
    <w:rsid w:val="00093471"/>
    <w:rsid w:val="000A6A16"/>
    <w:rsid w:val="000D1FD7"/>
    <w:rsid w:val="000F7793"/>
    <w:rsid w:val="00132A12"/>
    <w:rsid w:val="001357A1"/>
    <w:rsid w:val="00135AFB"/>
    <w:rsid w:val="00145CB4"/>
    <w:rsid w:val="00154DE8"/>
    <w:rsid w:val="00174DF4"/>
    <w:rsid w:val="00175082"/>
    <w:rsid w:val="001C6804"/>
    <w:rsid w:val="001E3697"/>
    <w:rsid w:val="001F7055"/>
    <w:rsid w:val="0020160A"/>
    <w:rsid w:val="00205991"/>
    <w:rsid w:val="00217E82"/>
    <w:rsid w:val="002433CC"/>
    <w:rsid w:val="002571FF"/>
    <w:rsid w:val="002659FF"/>
    <w:rsid w:val="002730F4"/>
    <w:rsid w:val="00280084"/>
    <w:rsid w:val="00280722"/>
    <w:rsid w:val="002822D9"/>
    <w:rsid w:val="002C1C17"/>
    <w:rsid w:val="002D1B56"/>
    <w:rsid w:val="002D276A"/>
    <w:rsid w:val="002D6B08"/>
    <w:rsid w:val="002E1E1A"/>
    <w:rsid w:val="002E6751"/>
    <w:rsid w:val="002F26CE"/>
    <w:rsid w:val="003043F7"/>
    <w:rsid w:val="003065C6"/>
    <w:rsid w:val="003066F8"/>
    <w:rsid w:val="00321890"/>
    <w:rsid w:val="00350D7C"/>
    <w:rsid w:val="003629CF"/>
    <w:rsid w:val="00373BCB"/>
    <w:rsid w:val="00380E30"/>
    <w:rsid w:val="003A3537"/>
    <w:rsid w:val="003B6E7F"/>
    <w:rsid w:val="003C366C"/>
    <w:rsid w:val="003E2EB4"/>
    <w:rsid w:val="003F2EF6"/>
    <w:rsid w:val="003F3AB0"/>
    <w:rsid w:val="00402E30"/>
    <w:rsid w:val="00432B1E"/>
    <w:rsid w:val="00433563"/>
    <w:rsid w:val="00451A3A"/>
    <w:rsid w:val="0046341F"/>
    <w:rsid w:val="00496186"/>
    <w:rsid w:val="004B04B3"/>
    <w:rsid w:val="004B3BA5"/>
    <w:rsid w:val="004B68A5"/>
    <w:rsid w:val="004B7FD2"/>
    <w:rsid w:val="004E48F0"/>
    <w:rsid w:val="0050247F"/>
    <w:rsid w:val="005040BC"/>
    <w:rsid w:val="005063E9"/>
    <w:rsid w:val="00506D15"/>
    <w:rsid w:val="00512687"/>
    <w:rsid w:val="00516339"/>
    <w:rsid w:val="00521176"/>
    <w:rsid w:val="00530DC9"/>
    <w:rsid w:val="00532E7C"/>
    <w:rsid w:val="00552007"/>
    <w:rsid w:val="00560DF3"/>
    <w:rsid w:val="00561588"/>
    <w:rsid w:val="005700DA"/>
    <w:rsid w:val="00572D99"/>
    <w:rsid w:val="00575C6A"/>
    <w:rsid w:val="00582FE7"/>
    <w:rsid w:val="005943D3"/>
    <w:rsid w:val="00594B14"/>
    <w:rsid w:val="005A48C4"/>
    <w:rsid w:val="005B5338"/>
    <w:rsid w:val="005C4062"/>
    <w:rsid w:val="00624EAB"/>
    <w:rsid w:val="0063479B"/>
    <w:rsid w:val="006661D4"/>
    <w:rsid w:val="006662A0"/>
    <w:rsid w:val="0069683A"/>
    <w:rsid w:val="006C14F8"/>
    <w:rsid w:val="006D25ED"/>
    <w:rsid w:val="006D301F"/>
    <w:rsid w:val="006E6E0E"/>
    <w:rsid w:val="006E74C8"/>
    <w:rsid w:val="006F2B97"/>
    <w:rsid w:val="006F3CAC"/>
    <w:rsid w:val="006F6F0E"/>
    <w:rsid w:val="007051E7"/>
    <w:rsid w:val="00705CAE"/>
    <w:rsid w:val="00706E23"/>
    <w:rsid w:val="00707D15"/>
    <w:rsid w:val="0071010E"/>
    <w:rsid w:val="00737D8D"/>
    <w:rsid w:val="007648A5"/>
    <w:rsid w:val="00773071"/>
    <w:rsid w:val="007746DE"/>
    <w:rsid w:val="00776D1B"/>
    <w:rsid w:val="007C3791"/>
    <w:rsid w:val="007E642E"/>
    <w:rsid w:val="007E69C2"/>
    <w:rsid w:val="007F18CC"/>
    <w:rsid w:val="00804B63"/>
    <w:rsid w:val="0081163B"/>
    <w:rsid w:val="00815448"/>
    <w:rsid w:val="00815E2A"/>
    <w:rsid w:val="00836457"/>
    <w:rsid w:val="00864DC2"/>
    <w:rsid w:val="00884D59"/>
    <w:rsid w:val="0088631F"/>
    <w:rsid w:val="008C333C"/>
    <w:rsid w:val="008C5A48"/>
    <w:rsid w:val="008D507E"/>
    <w:rsid w:val="008D6C14"/>
    <w:rsid w:val="008F6D1C"/>
    <w:rsid w:val="00901560"/>
    <w:rsid w:val="00913AE9"/>
    <w:rsid w:val="00916CB9"/>
    <w:rsid w:val="00921BC0"/>
    <w:rsid w:val="00962DEA"/>
    <w:rsid w:val="0097264B"/>
    <w:rsid w:val="00981E71"/>
    <w:rsid w:val="00984989"/>
    <w:rsid w:val="009947C6"/>
    <w:rsid w:val="009970FA"/>
    <w:rsid w:val="009B2B45"/>
    <w:rsid w:val="009C4265"/>
    <w:rsid w:val="009D1B1D"/>
    <w:rsid w:val="009D3BC3"/>
    <w:rsid w:val="009D53A4"/>
    <w:rsid w:val="00A05F6C"/>
    <w:rsid w:val="00A31345"/>
    <w:rsid w:val="00A45506"/>
    <w:rsid w:val="00A912D4"/>
    <w:rsid w:val="00A91E96"/>
    <w:rsid w:val="00A96BC1"/>
    <w:rsid w:val="00AD0A39"/>
    <w:rsid w:val="00AE0F86"/>
    <w:rsid w:val="00AE6404"/>
    <w:rsid w:val="00B12343"/>
    <w:rsid w:val="00B12AE5"/>
    <w:rsid w:val="00B16A78"/>
    <w:rsid w:val="00B25F6B"/>
    <w:rsid w:val="00B27FC7"/>
    <w:rsid w:val="00B7013F"/>
    <w:rsid w:val="00B9237D"/>
    <w:rsid w:val="00B93946"/>
    <w:rsid w:val="00B939E9"/>
    <w:rsid w:val="00B944EC"/>
    <w:rsid w:val="00BA0F20"/>
    <w:rsid w:val="00BA66AF"/>
    <w:rsid w:val="00BB0DD6"/>
    <w:rsid w:val="00BC5DDF"/>
    <w:rsid w:val="00BC7740"/>
    <w:rsid w:val="00C02241"/>
    <w:rsid w:val="00C130CB"/>
    <w:rsid w:val="00C2207B"/>
    <w:rsid w:val="00C30E2C"/>
    <w:rsid w:val="00C4008B"/>
    <w:rsid w:val="00C5584C"/>
    <w:rsid w:val="00C7452D"/>
    <w:rsid w:val="00C75ADC"/>
    <w:rsid w:val="00C75B60"/>
    <w:rsid w:val="00C77EE4"/>
    <w:rsid w:val="00CC121D"/>
    <w:rsid w:val="00CC44AD"/>
    <w:rsid w:val="00CD5861"/>
    <w:rsid w:val="00CD641D"/>
    <w:rsid w:val="00CD718C"/>
    <w:rsid w:val="00CE1D2E"/>
    <w:rsid w:val="00CE4AEB"/>
    <w:rsid w:val="00CF3B76"/>
    <w:rsid w:val="00CF4671"/>
    <w:rsid w:val="00D00977"/>
    <w:rsid w:val="00D06AA8"/>
    <w:rsid w:val="00D44B74"/>
    <w:rsid w:val="00D67D76"/>
    <w:rsid w:val="00D76FE5"/>
    <w:rsid w:val="00D93945"/>
    <w:rsid w:val="00D947F6"/>
    <w:rsid w:val="00D94866"/>
    <w:rsid w:val="00DA71B4"/>
    <w:rsid w:val="00DB636B"/>
    <w:rsid w:val="00DC35D6"/>
    <w:rsid w:val="00DC37DE"/>
    <w:rsid w:val="00DD4CB0"/>
    <w:rsid w:val="00DD6B81"/>
    <w:rsid w:val="00DE67AC"/>
    <w:rsid w:val="00DF3FAB"/>
    <w:rsid w:val="00E030ED"/>
    <w:rsid w:val="00E0682C"/>
    <w:rsid w:val="00E43369"/>
    <w:rsid w:val="00E51BC8"/>
    <w:rsid w:val="00E74579"/>
    <w:rsid w:val="00E77DBF"/>
    <w:rsid w:val="00E97B92"/>
    <w:rsid w:val="00EC7200"/>
    <w:rsid w:val="00ED1CA6"/>
    <w:rsid w:val="00ED67FE"/>
    <w:rsid w:val="00EF2611"/>
    <w:rsid w:val="00F1039D"/>
    <w:rsid w:val="00F17A1F"/>
    <w:rsid w:val="00F21A9F"/>
    <w:rsid w:val="00F52CFB"/>
    <w:rsid w:val="00F63355"/>
    <w:rsid w:val="00FA03AD"/>
    <w:rsid w:val="00FA78A9"/>
    <w:rsid w:val="00FA7B88"/>
    <w:rsid w:val="00FB1952"/>
    <w:rsid w:val="00FD08B4"/>
    <w:rsid w:val="00FD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A9FC"/>
  <w15:chartTrackingRefBased/>
  <w15:docId w15:val="{80E8CEB4-C073-47F2-AE5F-DA212149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A0"/>
    <w:rPr>
      <w:rFonts w:eastAsiaTheme="majorEastAsia" w:cstheme="majorBidi"/>
      <w:color w:val="272727" w:themeColor="text1" w:themeTint="D8"/>
    </w:rPr>
  </w:style>
  <w:style w:type="paragraph" w:styleId="Title">
    <w:name w:val="Title"/>
    <w:basedOn w:val="Normal"/>
    <w:next w:val="Normal"/>
    <w:link w:val="TitleChar"/>
    <w:uiPriority w:val="10"/>
    <w:qFormat/>
    <w:rsid w:val="00666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A0"/>
    <w:pPr>
      <w:spacing w:before="160"/>
      <w:jc w:val="center"/>
    </w:pPr>
    <w:rPr>
      <w:i/>
      <w:iCs/>
      <w:color w:val="404040" w:themeColor="text1" w:themeTint="BF"/>
    </w:rPr>
  </w:style>
  <w:style w:type="character" w:customStyle="1" w:styleId="QuoteChar">
    <w:name w:val="Quote Char"/>
    <w:basedOn w:val="DefaultParagraphFont"/>
    <w:link w:val="Quote"/>
    <w:uiPriority w:val="29"/>
    <w:rsid w:val="006662A0"/>
    <w:rPr>
      <w:i/>
      <w:iCs/>
      <w:color w:val="404040" w:themeColor="text1" w:themeTint="BF"/>
    </w:rPr>
  </w:style>
  <w:style w:type="paragraph" w:styleId="ListParagraph">
    <w:name w:val="List Paragraph"/>
    <w:basedOn w:val="Normal"/>
    <w:uiPriority w:val="34"/>
    <w:qFormat/>
    <w:rsid w:val="006662A0"/>
    <w:pPr>
      <w:ind w:left="720"/>
      <w:contextualSpacing/>
    </w:pPr>
  </w:style>
  <w:style w:type="character" w:styleId="IntenseEmphasis">
    <w:name w:val="Intense Emphasis"/>
    <w:basedOn w:val="DefaultParagraphFont"/>
    <w:uiPriority w:val="21"/>
    <w:qFormat/>
    <w:rsid w:val="006662A0"/>
    <w:rPr>
      <w:i/>
      <w:iCs/>
      <w:color w:val="0F4761" w:themeColor="accent1" w:themeShade="BF"/>
    </w:rPr>
  </w:style>
  <w:style w:type="paragraph" w:styleId="IntenseQuote">
    <w:name w:val="Intense Quote"/>
    <w:basedOn w:val="Normal"/>
    <w:next w:val="Normal"/>
    <w:link w:val="IntenseQuoteChar"/>
    <w:uiPriority w:val="30"/>
    <w:qFormat/>
    <w:rsid w:val="00666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A0"/>
    <w:rPr>
      <w:i/>
      <w:iCs/>
      <w:color w:val="0F4761" w:themeColor="accent1" w:themeShade="BF"/>
    </w:rPr>
  </w:style>
  <w:style w:type="character" w:styleId="IntenseReference">
    <w:name w:val="Intense Reference"/>
    <w:basedOn w:val="DefaultParagraphFont"/>
    <w:uiPriority w:val="32"/>
    <w:qFormat/>
    <w:rsid w:val="006662A0"/>
    <w:rPr>
      <w:b/>
      <w:bCs/>
      <w:smallCaps/>
      <w:color w:val="0F4761" w:themeColor="accent1" w:themeShade="BF"/>
      <w:spacing w:val="5"/>
    </w:rPr>
  </w:style>
  <w:style w:type="paragraph" w:styleId="NormalWeb">
    <w:name w:val="Normal (Web)"/>
    <w:basedOn w:val="Normal"/>
    <w:uiPriority w:val="99"/>
    <w:unhideWhenUsed/>
    <w:rsid w:val="006662A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132A12"/>
    <w:pPr>
      <w:spacing w:after="0" w:line="240" w:lineRule="auto"/>
    </w:pPr>
  </w:style>
  <w:style w:type="paragraph" w:styleId="Header">
    <w:name w:val="header"/>
    <w:basedOn w:val="Normal"/>
    <w:link w:val="HeaderChar"/>
    <w:uiPriority w:val="99"/>
    <w:unhideWhenUsed/>
    <w:rsid w:val="0043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B1E"/>
  </w:style>
  <w:style w:type="paragraph" w:styleId="Footer">
    <w:name w:val="footer"/>
    <w:basedOn w:val="Normal"/>
    <w:link w:val="FooterChar"/>
    <w:uiPriority w:val="99"/>
    <w:unhideWhenUsed/>
    <w:rsid w:val="0043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B1E"/>
  </w:style>
  <w:style w:type="character" w:styleId="Strong">
    <w:name w:val="Strong"/>
    <w:basedOn w:val="DefaultParagraphFont"/>
    <w:uiPriority w:val="22"/>
    <w:qFormat/>
    <w:rsid w:val="00575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733702">
      <w:bodyDiv w:val="1"/>
      <w:marLeft w:val="0"/>
      <w:marRight w:val="0"/>
      <w:marTop w:val="0"/>
      <w:marBottom w:val="0"/>
      <w:divBdr>
        <w:top w:val="none" w:sz="0" w:space="0" w:color="auto"/>
        <w:left w:val="none" w:sz="0" w:space="0" w:color="auto"/>
        <w:bottom w:val="none" w:sz="0" w:space="0" w:color="auto"/>
        <w:right w:val="none" w:sz="0" w:space="0" w:color="auto"/>
      </w:divBdr>
    </w:div>
    <w:div w:id="1444612274">
      <w:bodyDiv w:val="1"/>
      <w:marLeft w:val="0"/>
      <w:marRight w:val="0"/>
      <w:marTop w:val="0"/>
      <w:marBottom w:val="0"/>
      <w:divBdr>
        <w:top w:val="none" w:sz="0" w:space="0" w:color="auto"/>
        <w:left w:val="none" w:sz="0" w:space="0" w:color="auto"/>
        <w:bottom w:val="none" w:sz="0" w:space="0" w:color="auto"/>
        <w:right w:val="none" w:sz="0" w:space="0" w:color="auto"/>
      </w:divBdr>
    </w:div>
    <w:div w:id="21196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3373</Characters>
  <Application>Microsoft Office Word</Application>
  <DocSecurity>0</DocSecurity>
  <Lines>112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Andrea</dc:creator>
  <cp:keywords/>
  <dc:description/>
  <cp:lastModifiedBy>Painter, Ginny</cp:lastModifiedBy>
  <cp:revision>10</cp:revision>
  <cp:lastPrinted>2026-02-16T20:51:00Z</cp:lastPrinted>
  <dcterms:created xsi:type="dcterms:W3CDTF">2026-03-18T17:32:00Z</dcterms:created>
  <dcterms:modified xsi:type="dcterms:W3CDTF">2026-04-10T19:17:00Z</dcterms:modified>
</cp:coreProperties>
</file>