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4B90" w14:textId="77777777" w:rsidR="0047114A" w:rsidRPr="00C9396B" w:rsidRDefault="0047114A" w:rsidP="0047114A">
      <w:pPr>
        <w:spacing w:after="0" w:line="240" w:lineRule="auto"/>
        <w:jc w:val="center"/>
        <w:rPr>
          <w:b/>
          <w:bCs/>
          <w:sz w:val="32"/>
          <w:szCs w:val="32"/>
        </w:rPr>
      </w:pPr>
      <w:r w:rsidRPr="00C9396B">
        <w:rPr>
          <w:b/>
          <w:bCs/>
          <w:sz w:val="32"/>
          <w:szCs w:val="32"/>
        </w:rPr>
        <w:t>MARCO MARSHALL</w:t>
      </w:r>
    </w:p>
    <w:p w14:paraId="1EC38F8F" w14:textId="77777777" w:rsidR="0047114A" w:rsidRDefault="0047114A" w:rsidP="0047114A">
      <w:pPr>
        <w:spacing w:after="0" w:line="240" w:lineRule="auto"/>
        <w:jc w:val="center"/>
      </w:pPr>
      <w:r>
        <w:t>Huntington, WV | marco@marshall.edu | 304-696-2370</w:t>
      </w:r>
    </w:p>
    <w:p w14:paraId="4F672CEB" w14:textId="77777777" w:rsidR="0047114A" w:rsidRDefault="0047114A" w:rsidP="0047114A">
      <w:pPr>
        <w:spacing w:after="0" w:line="240" w:lineRule="auto"/>
        <w:jc w:val="center"/>
      </w:pPr>
      <w:r>
        <w:t>linkedin.com/in/</w:t>
      </w:r>
      <w:proofErr w:type="spellStart"/>
      <w:r>
        <w:t>marcomarshall</w:t>
      </w:r>
      <w:proofErr w:type="spellEnd"/>
      <w:r>
        <w:t xml:space="preserve"> | wordpress.com/</w:t>
      </w:r>
      <w:proofErr w:type="spellStart"/>
      <w:r>
        <w:t>marcomarshall</w:t>
      </w:r>
      <w:proofErr w:type="spellEnd"/>
    </w:p>
    <w:p w14:paraId="44330501" w14:textId="77777777" w:rsidR="0047114A" w:rsidRDefault="0047114A" w:rsidP="0047114A">
      <w:pPr>
        <w:spacing w:after="0" w:line="240" w:lineRule="auto"/>
        <w:jc w:val="center"/>
      </w:pPr>
    </w:p>
    <w:p w14:paraId="7453E069" w14:textId="77777777" w:rsidR="0047114A" w:rsidRPr="00C9396B" w:rsidRDefault="0047114A" w:rsidP="0047114A">
      <w:pPr>
        <w:spacing w:after="0" w:line="240" w:lineRule="auto"/>
        <w:rPr>
          <w:b/>
          <w:bCs/>
        </w:rPr>
      </w:pPr>
      <w:r w:rsidRPr="00C9396B">
        <w:rPr>
          <w:b/>
          <w:bCs/>
        </w:rPr>
        <w:t>PROFESSIONAL SUMMARY</w:t>
      </w:r>
    </w:p>
    <w:p w14:paraId="50D50F4F" w14:textId="77777777" w:rsidR="0047114A" w:rsidRDefault="0047114A" w:rsidP="0047114A">
      <w:pPr>
        <w:spacing w:after="0" w:line="240" w:lineRule="auto"/>
      </w:pPr>
      <w:r>
        <w:t>Analytical and results-driven Economics major with experience in economic modeling, policy research, and data interpretation. Skilled in applying quantitative methods to assess market trends, evaluate public policy, and inform strategic decisions. Proficient in statistical software and economic analysis tools. Committed to using economic insights to drive efficient and equitable outcomes in public and private sectors.</w:t>
      </w:r>
    </w:p>
    <w:p w14:paraId="18B92A96" w14:textId="77777777" w:rsidR="0047114A" w:rsidRDefault="0047114A" w:rsidP="0047114A">
      <w:pPr>
        <w:spacing w:after="0" w:line="240" w:lineRule="auto"/>
      </w:pPr>
    </w:p>
    <w:p w14:paraId="12A36AA7" w14:textId="77777777" w:rsidR="0047114A" w:rsidRPr="0047114A" w:rsidRDefault="0047114A" w:rsidP="0047114A">
      <w:pPr>
        <w:spacing w:after="0" w:line="240" w:lineRule="auto"/>
        <w:rPr>
          <w:b/>
          <w:bCs/>
        </w:rPr>
      </w:pPr>
      <w:r w:rsidRPr="0047114A">
        <w:rPr>
          <w:b/>
          <w:bCs/>
        </w:rPr>
        <w:t>SKILLS SUMMARY</w:t>
      </w:r>
    </w:p>
    <w:p w14:paraId="223F37F3" w14:textId="77777777" w:rsidR="0047114A" w:rsidRDefault="0047114A" w:rsidP="00B4601B">
      <w:pPr>
        <w:pStyle w:val="ListParagraph"/>
        <w:numPr>
          <w:ilvl w:val="0"/>
          <w:numId w:val="1"/>
        </w:numPr>
        <w:spacing w:after="0" w:line="240" w:lineRule="auto"/>
      </w:pPr>
      <w:r>
        <w:t>Economic Modeling and Forecasting</w:t>
      </w:r>
    </w:p>
    <w:p w14:paraId="6E52305A" w14:textId="77777777" w:rsidR="0047114A" w:rsidRDefault="0047114A" w:rsidP="00B4601B">
      <w:pPr>
        <w:pStyle w:val="ListParagraph"/>
        <w:numPr>
          <w:ilvl w:val="0"/>
          <w:numId w:val="1"/>
        </w:numPr>
        <w:spacing w:after="0" w:line="240" w:lineRule="auto"/>
      </w:pPr>
      <w:r>
        <w:t>Policy Analysis and Evaluation</w:t>
      </w:r>
    </w:p>
    <w:p w14:paraId="6215ED0C" w14:textId="77777777" w:rsidR="0047114A" w:rsidRDefault="0047114A" w:rsidP="00B4601B">
      <w:pPr>
        <w:pStyle w:val="ListParagraph"/>
        <w:numPr>
          <w:ilvl w:val="0"/>
          <w:numId w:val="1"/>
        </w:numPr>
        <w:spacing w:after="0" w:line="240" w:lineRule="auto"/>
      </w:pPr>
      <w:r>
        <w:t>Statistical Software: STATA, R, Excel (PivotTables, Solver)</w:t>
      </w:r>
    </w:p>
    <w:p w14:paraId="7E33C50A" w14:textId="77777777" w:rsidR="0047114A" w:rsidRDefault="0047114A" w:rsidP="00B4601B">
      <w:pPr>
        <w:pStyle w:val="ListParagraph"/>
        <w:numPr>
          <w:ilvl w:val="0"/>
          <w:numId w:val="1"/>
        </w:numPr>
        <w:spacing w:after="0" w:line="240" w:lineRule="auto"/>
      </w:pPr>
      <w:r>
        <w:t>Quantitative and Qualitative Research</w:t>
      </w:r>
    </w:p>
    <w:p w14:paraId="231B0F1D" w14:textId="77777777" w:rsidR="0047114A" w:rsidRDefault="0047114A" w:rsidP="00B4601B">
      <w:pPr>
        <w:pStyle w:val="ListParagraph"/>
        <w:numPr>
          <w:ilvl w:val="0"/>
          <w:numId w:val="1"/>
        </w:numPr>
        <w:spacing w:after="0" w:line="240" w:lineRule="auto"/>
      </w:pPr>
      <w:r>
        <w:t>Data Visualization and Reporting</w:t>
      </w:r>
    </w:p>
    <w:p w14:paraId="601F9663" w14:textId="77777777" w:rsidR="0047114A" w:rsidRDefault="0047114A" w:rsidP="00B4601B">
      <w:pPr>
        <w:pStyle w:val="ListParagraph"/>
        <w:numPr>
          <w:ilvl w:val="0"/>
          <w:numId w:val="1"/>
        </w:numPr>
        <w:spacing w:after="0" w:line="240" w:lineRule="auto"/>
      </w:pPr>
      <w:r>
        <w:t>Public Finance and Budgeting</w:t>
      </w:r>
    </w:p>
    <w:p w14:paraId="36D93F6A" w14:textId="77777777" w:rsidR="0047114A" w:rsidRDefault="0047114A" w:rsidP="00B4601B">
      <w:pPr>
        <w:pStyle w:val="ListParagraph"/>
        <w:numPr>
          <w:ilvl w:val="0"/>
          <w:numId w:val="1"/>
        </w:numPr>
        <w:spacing w:after="0" w:line="240" w:lineRule="auto"/>
      </w:pPr>
      <w:r>
        <w:t>Technical Writing and Presentation Skills</w:t>
      </w:r>
    </w:p>
    <w:p w14:paraId="47628B1E" w14:textId="77777777" w:rsidR="0047114A" w:rsidRDefault="0047114A" w:rsidP="0047114A">
      <w:pPr>
        <w:spacing w:after="0" w:line="240" w:lineRule="auto"/>
      </w:pPr>
    </w:p>
    <w:p w14:paraId="2A7FCDEC" w14:textId="77777777" w:rsidR="0047114A" w:rsidRPr="0047114A" w:rsidRDefault="0047114A" w:rsidP="0047114A">
      <w:pPr>
        <w:spacing w:after="0" w:line="240" w:lineRule="auto"/>
        <w:rPr>
          <w:b/>
          <w:bCs/>
        </w:rPr>
      </w:pPr>
      <w:r w:rsidRPr="0047114A">
        <w:rPr>
          <w:b/>
          <w:bCs/>
        </w:rPr>
        <w:t>EDUCATION</w:t>
      </w:r>
    </w:p>
    <w:p w14:paraId="040BB047" w14:textId="27054ADE" w:rsidR="0047114A" w:rsidRDefault="0047114A" w:rsidP="0047114A">
      <w:pPr>
        <w:spacing w:after="0" w:line="240" w:lineRule="auto"/>
      </w:pPr>
      <w:proofErr w:type="gramStart"/>
      <w:r>
        <w:t>Bachelor of Business Administration in Economics</w:t>
      </w:r>
      <w:r w:rsidR="00B4601B">
        <w:tab/>
      </w:r>
      <w:r>
        <w:t>Expected</w:t>
      </w:r>
      <w:proofErr w:type="gramEnd"/>
      <w:r w:rsidR="00B4601B">
        <w:t xml:space="preserve">: </w:t>
      </w:r>
      <w:r>
        <w:t>May 2025</w:t>
      </w:r>
    </w:p>
    <w:p w14:paraId="4F764997" w14:textId="004F551F" w:rsidR="0047114A" w:rsidRDefault="0047114A" w:rsidP="0047114A">
      <w:pPr>
        <w:spacing w:after="0" w:line="240" w:lineRule="auto"/>
      </w:pPr>
      <w:r>
        <w:t>Marshall University</w:t>
      </w:r>
      <w:r w:rsidR="00B4601B">
        <w:tab/>
      </w:r>
      <w:r w:rsidR="00B4601B">
        <w:tab/>
      </w:r>
      <w:r w:rsidR="00B4601B">
        <w:tab/>
      </w:r>
      <w:r w:rsidR="00B4601B">
        <w:tab/>
      </w:r>
      <w:r w:rsidR="00B4601B">
        <w:tab/>
      </w:r>
      <w:r w:rsidR="00B4601B">
        <w:tab/>
      </w:r>
      <w:r>
        <w:t>Huntington, WV</w:t>
      </w:r>
    </w:p>
    <w:p w14:paraId="07F20FBC" w14:textId="77777777" w:rsidR="0047114A" w:rsidRDefault="0047114A" w:rsidP="0047114A">
      <w:pPr>
        <w:spacing w:after="0" w:line="240" w:lineRule="auto"/>
      </w:pPr>
      <w:r>
        <w:t>GPA: 3.8</w:t>
      </w:r>
    </w:p>
    <w:p w14:paraId="6C5245A8" w14:textId="77777777" w:rsidR="0047114A" w:rsidRPr="00B4601B" w:rsidRDefault="0047114A" w:rsidP="0047114A">
      <w:pPr>
        <w:spacing w:after="0" w:line="240" w:lineRule="auto"/>
        <w:rPr>
          <w:i/>
          <w:iCs/>
        </w:rPr>
      </w:pPr>
      <w:r w:rsidRPr="00B4601B">
        <w:rPr>
          <w:i/>
          <w:iCs/>
        </w:rPr>
        <w:t>Minor: Mathematics</w:t>
      </w:r>
    </w:p>
    <w:p w14:paraId="2B473E3C" w14:textId="77777777" w:rsidR="0047114A" w:rsidRDefault="0047114A" w:rsidP="0047114A">
      <w:pPr>
        <w:spacing w:after="0" w:line="240" w:lineRule="auto"/>
      </w:pPr>
    </w:p>
    <w:p w14:paraId="672B558B" w14:textId="77777777" w:rsidR="0047114A" w:rsidRPr="0047114A" w:rsidRDefault="0047114A" w:rsidP="0047114A">
      <w:pPr>
        <w:spacing w:after="0" w:line="240" w:lineRule="auto"/>
        <w:rPr>
          <w:b/>
          <w:bCs/>
        </w:rPr>
      </w:pPr>
      <w:r w:rsidRPr="0047114A">
        <w:rPr>
          <w:b/>
          <w:bCs/>
        </w:rPr>
        <w:t>RESEARCH EXPERIENCE</w:t>
      </w:r>
    </w:p>
    <w:p w14:paraId="047D95DC" w14:textId="2A777380" w:rsidR="0047114A" w:rsidRDefault="0047114A" w:rsidP="0047114A">
      <w:pPr>
        <w:spacing w:after="0" w:line="240" w:lineRule="auto"/>
      </w:pPr>
      <w:r>
        <w:t>Marshall University Department of Economics</w:t>
      </w:r>
      <w:r w:rsidR="00B4601B">
        <w:tab/>
      </w:r>
      <w:r w:rsidR="00B4601B">
        <w:tab/>
      </w:r>
      <w:r>
        <w:t>Huntington, WV</w:t>
      </w:r>
    </w:p>
    <w:p w14:paraId="60EABCA9" w14:textId="2E27FBFC" w:rsidR="0047114A" w:rsidRDefault="0047114A" w:rsidP="0047114A">
      <w:pPr>
        <w:spacing w:after="0" w:line="240" w:lineRule="auto"/>
      </w:pPr>
      <w:r>
        <w:t>Undergraduate Research Assistant</w:t>
      </w:r>
      <w:r w:rsidR="00B4601B">
        <w:tab/>
      </w:r>
      <w:r w:rsidR="00B4601B">
        <w:tab/>
      </w:r>
      <w:r w:rsidR="00B4601B">
        <w:tab/>
      </w:r>
      <w:r w:rsidR="00B4601B">
        <w:tab/>
      </w:r>
      <w:r>
        <w:t>Fall 2023 – Present</w:t>
      </w:r>
    </w:p>
    <w:p w14:paraId="285491E3" w14:textId="77777777" w:rsidR="0047114A" w:rsidRDefault="0047114A" w:rsidP="00B4601B">
      <w:pPr>
        <w:pStyle w:val="ListParagraph"/>
        <w:numPr>
          <w:ilvl w:val="0"/>
          <w:numId w:val="2"/>
        </w:numPr>
        <w:spacing w:after="0" w:line="240" w:lineRule="auto"/>
      </w:pPr>
      <w:r>
        <w:t>Analyzed labor market trends and wage disparities using census and labor bureau datasets.</w:t>
      </w:r>
    </w:p>
    <w:p w14:paraId="4F6D79EB" w14:textId="77777777" w:rsidR="0047114A" w:rsidRDefault="0047114A" w:rsidP="00B4601B">
      <w:pPr>
        <w:pStyle w:val="ListParagraph"/>
        <w:numPr>
          <w:ilvl w:val="0"/>
          <w:numId w:val="2"/>
        </w:numPr>
        <w:spacing w:after="0" w:line="240" w:lineRule="auto"/>
      </w:pPr>
      <w:r>
        <w:t>Built regression models in STATA to forecast employment outcomes based on education level and geographic location.</w:t>
      </w:r>
    </w:p>
    <w:p w14:paraId="35EB1F03" w14:textId="77777777" w:rsidR="0047114A" w:rsidRDefault="0047114A" w:rsidP="00B4601B">
      <w:pPr>
        <w:pStyle w:val="ListParagraph"/>
        <w:numPr>
          <w:ilvl w:val="0"/>
          <w:numId w:val="2"/>
        </w:numPr>
        <w:spacing w:after="0" w:line="240" w:lineRule="auto"/>
      </w:pPr>
      <w:r>
        <w:t>Contributed to the writing and editing of working papers for faculty-led research on regional economic development.</w:t>
      </w:r>
    </w:p>
    <w:p w14:paraId="18118C7C" w14:textId="77777777" w:rsidR="0047114A" w:rsidRDefault="0047114A" w:rsidP="0047114A">
      <w:pPr>
        <w:spacing w:after="0" w:line="240" w:lineRule="auto"/>
      </w:pPr>
    </w:p>
    <w:p w14:paraId="74473514" w14:textId="4BEB5EF1" w:rsidR="0047114A" w:rsidRDefault="0047114A" w:rsidP="0047114A">
      <w:pPr>
        <w:spacing w:after="0" w:line="240" w:lineRule="auto"/>
      </w:pPr>
      <w:r>
        <w:t>West Virginia Center on Budget and Policy</w:t>
      </w:r>
      <w:r w:rsidR="00B4601B">
        <w:tab/>
      </w:r>
      <w:r w:rsidR="00B4601B">
        <w:tab/>
      </w:r>
      <w:r w:rsidR="00B4601B">
        <w:tab/>
      </w:r>
      <w:r>
        <w:t>Charleston, WV</w:t>
      </w:r>
    </w:p>
    <w:p w14:paraId="6ACC3DC5" w14:textId="56BE8A58" w:rsidR="0047114A" w:rsidRDefault="0047114A" w:rsidP="0047114A">
      <w:pPr>
        <w:spacing w:after="0" w:line="240" w:lineRule="auto"/>
      </w:pPr>
      <w:r>
        <w:t>Policy Intern</w:t>
      </w:r>
      <w:r w:rsidR="00B4601B">
        <w:tab/>
      </w:r>
      <w:r w:rsidR="00B4601B">
        <w:tab/>
      </w:r>
      <w:r w:rsidR="00B4601B">
        <w:tab/>
      </w:r>
      <w:r w:rsidR="00B4601B">
        <w:tab/>
      </w:r>
      <w:r w:rsidR="00B4601B">
        <w:tab/>
      </w:r>
      <w:r w:rsidR="00B4601B">
        <w:tab/>
      </w:r>
      <w:r w:rsidR="00B4601B">
        <w:tab/>
      </w:r>
      <w:r>
        <w:t>May 2023 – August 2023</w:t>
      </w:r>
    </w:p>
    <w:p w14:paraId="386A91FF" w14:textId="77777777" w:rsidR="0047114A" w:rsidRDefault="0047114A" w:rsidP="00B4601B">
      <w:pPr>
        <w:pStyle w:val="ListParagraph"/>
        <w:numPr>
          <w:ilvl w:val="0"/>
          <w:numId w:val="3"/>
        </w:numPr>
        <w:spacing w:after="0" w:line="240" w:lineRule="auto"/>
      </w:pPr>
      <w:r>
        <w:t>Conducted research on economic inequality and tax policy impacts across the state.</w:t>
      </w:r>
    </w:p>
    <w:p w14:paraId="6B6FBEF9" w14:textId="77777777" w:rsidR="0047114A" w:rsidRDefault="0047114A" w:rsidP="00B4601B">
      <w:pPr>
        <w:pStyle w:val="ListParagraph"/>
        <w:numPr>
          <w:ilvl w:val="0"/>
          <w:numId w:val="3"/>
        </w:numPr>
        <w:spacing w:after="0" w:line="240" w:lineRule="auto"/>
      </w:pPr>
      <w:r>
        <w:t>Prepared visualizations and summaries of state budget allocations for public reports.</w:t>
      </w:r>
    </w:p>
    <w:p w14:paraId="7B705FFA" w14:textId="6A42141E" w:rsidR="00C87E6E" w:rsidRDefault="0047114A" w:rsidP="00B4601B">
      <w:pPr>
        <w:pStyle w:val="ListParagraph"/>
        <w:numPr>
          <w:ilvl w:val="0"/>
          <w:numId w:val="3"/>
        </w:numPr>
        <w:spacing w:after="0" w:line="240" w:lineRule="auto"/>
      </w:pPr>
      <w:r>
        <w:t>Assisted in organizing briefings and presentations for policymakers and stakeholders.</w:t>
      </w:r>
    </w:p>
    <w:sectPr w:rsidR="00C87E6E" w:rsidSect="0060306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A63"/>
    <w:multiLevelType w:val="hybridMultilevel"/>
    <w:tmpl w:val="D92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54FBE"/>
    <w:multiLevelType w:val="hybridMultilevel"/>
    <w:tmpl w:val="F7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466"/>
    <w:multiLevelType w:val="hybridMultilevel"/>
    <w:tmpl w:val="47C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224036">
    <w:abstractNumId w:val="1"/>
  </w:num>
  <w:num w:numId="2" w16cid:durableId="1394963036">
    <w:abstractNumId w:val="0"/>
  </w:num>
  <w:num w:numId="3" w16cid:durableId="394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4A"/>
    <w:rsid w:val="001271D7"/>
    <w:rsid w:val="0047114A"/>
    <w:rsid w:val="0060306D"/>
    <w:rsid w:val="00B4601B"/>
    <w:rsid w:val="00C00964"/>
    <w:rsid w:val="00C8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969DC"/>
  <w15:chartTrackingRefBased/>
  <w15:docId w15:val="{8D5B7281-3A6F-4EDC-8C26-1934E7A6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4A"/>
  </w:style>
  <w:style w:type="paragraph" w:styleId="Heading1">
    <w:name w:val="heading 1"/>
    <w:basedOn w:val="Normal"/>
    <w:next w:val="Normal"/>
    <w:link w:val="Heading1Char"/>
    <w:uiPriority w:val="9"/>
    <w:qFormat/>
    <w:rsid w:val="00471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14A"/>
    <w:rPr>
      <w:rFonts w:eastAsiaTheme="majorEastAsia" w:cstheme="majorBidi"/>
      <w:color w:val="272727" w:themeColor="text1" w:themeTint="D8"/>
    </w:rPr>
  </w:style>
  <w:style w:type="paragraph" w:styleId="Title">
    <w:name w:val="Title"/>
    <w:basedOn w:val="Normal"/>
    <w:next w:val="Normal"/>
    <w:link w:val="TitleChar"/>
    <w:uiPriority w:val="10"/>
    <w:qFormat/>
    <w:rsid w:val="00471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14A"/>
    <w:pPr>
      <w:spacing w:before="160"/>
      <w:jc w:val="center"/>
    </w:pPr>
    <w:rPr>
      <w:i/>
      <w:iCs/>
      <w:color w:val="404040" w:themeColor="text1" w:themeTint="BF"/>
    </w:rPr>
  </w:style>
  <w:style w:type="character" w:customStyle="1" w:styleId="QuoteChar">
    <w:name w:val="Quote Char"/>
    <w:basedOn w:val="DefaultParagraphFont"/>
    <w:link w:val="Quote"/>
    <w:uiPriority w:val="29"/>
    <w:rsid w:val="0047114A"/>
    <w:rPr>
      <w:i/>
      <w:iCs/>
      <w:color w:val="404040" w:themeColor="text1" w:themeTint="BF"/>
    </w:rPr>
  </w:style>
  <w:style w:type="paragraph" w:styleId="ListParagraph">
    <w:name w:val="List Paragraph"/>
    <w:basedOn w:val="Normal"/>
    <w:uiPriority w:val="34"/>
    <w:qFormat/>
    <w:rsid w:val="0047114A"/>
    <w:pPr>
      <w:ind w:left="720"/>
      <w:contextualSpacing/>
    </w:pPr>
  </w:style>
  <w:style w:type="character" w:styleId="IntenseEmphasis">
    <w:name w:val="Intense Emphasis"/>
    <w:basedOn w:val="DefaultParagraphFont"/>
    <w:uiPriority w:val="21"/>
    <w:qFormat/>
    <w:rsid w:val="0047114A"/>
    <w:rPr>
      <w:i/>
      <w:iCs/>
      <w:color w:val="0F4761" w:themeColor="accent1" w:themeShade="BF"/>
    </w:rPr>
  </w:style>
  <w:style w:type="paragraph" w:styleId="IntenseQuote">
    <w:name w:val="Intense Quote"/>
    <w:basedOn w:val="Normal"/>
    <w:next w:val="Normal"/>
    <w:link w:val="IntenseQuoteChar"/>
    <w:uiPriority w:val="30"/>
    <w:qFormat/>
    <w:rsid w:val="00471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14A"/>
    <w:rPr>
      <w:i/>
      <w:iCs/>
      <w:color w:val="0F4761" w:themeColor="accent1" w:themeShade="BF"/>
    </w:rPr>
  </w:style>
  <w:style w:type="character" w:styleId="IntenseReference">
    <w:name w:val="Intense Reference"/>
    <w:basedOn w:val="DefaultParagraphFont"/>
    <w:uiPriority w:val="32"/>
    <w:qFormat/>
    <w:rsid w:val="004711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1588</Characters>
  <Application>Microsoft Office Word</Application>
  <DocSecurity>0</DocSecurity>
  <Lines>45</Lines>
  <Paragraphs>33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Jennifer</dc:creator>
  <cp:keywords/>
  <dc:description/>
  <cp:lastModifiedBy>Brown, Jennifer</cp:lastModifiedBy>
  <cp:revision>3</cp:revision>
  <dcterms:created xsi:type="dcterms:W3CDTF">2025-08-06T19:52:00Z</dcterms:created>
  <dcterms:modified xsi:type="dcterms:W3CDTF">2025-08-06T19:54:00Z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ff6ad52d-7b56-4b9d-a964-9bf3b60e2494</vt:lpwstr>
  </property>
</Properties>
</file>