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C90A" w14:textId="77777777" w:rsidR="007F3E80" w:rsidRPr="006648C1" w:rsidRDefault="007F3E80" w:rsidP="006648C1">
      <w:pPr>
        <w:spacing w:after="0" w:line="240" w:lineRule="auto"/>
        <w:jc w:val="center"/>
        <w:rPr>
          <w:b/>
          <w:bCs/>
          <w:sz w:val="32"/>
          <w:szCs w:val="32"/>
        </w:rPr>
      </w:pPr>
      <w:r w:rsidRPr="006648C1">
        <w:rPr>
          <w:b/>
          <w:bCs/>
          <w:sz w:val="32"/>
          <w:szCs w:val="32"/>
        </w:rPr>
        <w:t>MARCO MARSHALL</w:t>
      </w:r>
    </w:p>
    <w:p w14:paraId="30CD4599" w14:textId="77777777" w:rsidR="007F3E80" w:rsidRDefault="007F3E80" w:rsidP="006648C1">
      <w:pPr>
        <w:spacing w:after="0" w:line="240" w:lineRule="auto"/>
        <w:jc w:val="center"/>
      </w:pPr>
      <w:r>
        <w:t>Huntington, WV | marco@marshall.edu | 304-696-2370</w:t>
      </w:r>
    </w:p>
    <w:p w14:paraId="4DF3C491" w14:textId="77777777" w:rsidR="007F3E80" w:rsidRDefault="007F3E80" w:rsidP="006648C1">
      <w:pPr>
        <w:spacing w:after="0" w:line="240" w:lineRule="auto"/>
        <w:jc w:val="center"/>
      </w:pPr>
      <w:r>
        <w:t>Linkedin.com/</w:t>
      </w:r>
      <w:proofErr w:type="spellStart"/>
      <w:r>
        <w:t>marcomarshall</w:t>
      </w:r>
      <w:proofErr w:type="spellEnd"/>
      <w:r>
        <w:t xml:space="preserve"> (customized URL preferred)</w:t>
      </w:r>
    </w:p>
    <w:p w14:paraId="3F198C90" w14:textId="77777777" w:rsidR="006648C1" w:rsidRDefault="006648C1" w:rsidP="007F3E80">
      <w:pPr>
        <w:spacing w:after="0" w:line="240" w:lineRule="auto"/>
      </w:pPr>
    </w:p>
    <w:p w14:paraId="1BC8BB2E" w14:textId="3155AEA4" w:rsidR="007F3E80" w:rsidRPr="006648C1" w:rsidRDefault="007F3E80" w:rsidP="007F3E80">
      <w:pPr>
        <w:spacing w:after="0" w:line="240" w:lineRule="auto"/>
        <w:rPr>
          <w:b/>
          <w:bCs/>
        </w:rPr>
      </w:pPr>
      <w:r w:rsidRPr="006648C1">
        <w:rPr>
          <w:b/>
          <w:bCs/>
        </w:rPr>
        <w:t>Professional Summary</w:t>
      </w:r>
    </w:p>
    <w:p w14:paraId="7EC198A4" w14:textId="77777777" w:rsidR="007F3E80" w:rsidRDefault="007F3E80" w:rsidP="007F3E80">
      <w:pPr>
        <w:spacing w:after="0" w:line="240" w:lineRule="auto"/>
      </w:pPr>
      <w:r>
        <w:t>Detail-oriented Medical Laboratory Science student with strong skills in laboratory techniques, specimen analysis, and diagnostic testing. Experienced in maintaining lab equipment, following quality control protocols, and ensuring accurate results in clinical settings. Committed to supporting patient care through precise and efficient laboratory work.</w:t>
      </w:r>
    </w:p>
    <w:p w14:paraId="708CB23B" w14:textId="77777777" w:rsidR="006648C1" w:rsidRDefault="006648C1" w:rsidP="007F3E80">
      <w:pPr>
        <w:spacing w:after="0" w:line="240" w:lineRule="auto"/>
        <w:rPr>
          <w:b/>
          <w:bCs/>
        </w:rPr>
      </w:pPr>
    </w:p>
    <w:p w14:paraId="6409CFF9" w14:textId="523258FD" w:rsidR="007F3E80" w:rsidRPr="006648C1" w:rsidRDefault="007F3E80" w:rsidP="007F3E80">
      <w:pPr>
        <w:spacing w:after="0" w:line="240" w:lineRule="auto"/>
        <w:rPr>
          <w:b/>
          <w:bCs/>
        </w:rPr>
      </w:pPr>
      <w:r w:rsidRPr="006648C1">
        <w:rPr>
          <w:b/>
          <w:bCs/>
        </w:rPr>
        <w:t>Skills Summary</w:t>
      </w:r>
    </w:p>
    <w:p w14:paraId="677C8229" w14:textId="0432E1C1" w:rsidR="007F3E80" w:rsidRDefault="007F3E80" w:rsidP="006648C1">
      <w:pPr>
        <w:pStyle w:val="ListParagraph"/>
        <w:numPr>
          <w:ilvl w:val="0"/>
          <w:numId w:val="1"/>
        </w:numPr>
        <w:spacing w:after="0" w:line="240" w:lineRule="auto"/>
      </w:pPr>
      <w:r>
        <w:t>Proficient in clinical laboratory procedures and diagnostic testing</w:t>
      </w:r>
    </w:p>
    <w:p w14:paraId="2E9A3EA7" w14:textId="5FB59801" w:rsidR="007F3E80" w:rsidRDefault="007F3E80" w:rsidP="006648C1">
      <w:pPr>
        <w:pStyle w:val="ListParagraph"/>
        <w:numPr>
          <w:ilvl w:val="0"/>
          <w:numId w:val="1"/>
        </w:numPr>
        <w:spacing w:after="0" w:line="240" w:lineRule="auto"/>
      </w:pPr>
      <w:r>
        <w:t>Familiar with laboratory safety standards and quality control</w:t>
      </w:r>
    </w:p>
    <w:p w14:paraId="6E626BC0" w14:textId="7C774A9A" w:rsidR="007F3E80" w:rsidRDefault="007F3E80" w:rsidP="006648C1">
      <w:pPr>
        <w:pStyle w:val="ListParagraph"/>
        <w:numPr>
          <w:ilvl w:val="0"/>
          <w:numId w:val="1"/>
        </w:numPr>
        <w:spacing w:after="0" w:line="240" w:lineRule="auto"/>
      </w:pPr>
      <w:r>
        <w:t>Skilled in using microscopes, centrifuges, and automated analyzers</w:t>
      </w:r>
    </w:p>
    <w:p w14:paraId="50CC91D8" w14:textId="51D01461" w:rsidR="007F3E80" w:rsidRDefault="007F3E80" w:rsidP="006648C1">
      <w:pPr>
        <w:pStyle w:val="ListParagraph"/>
        <w:numPr>
          <w:ilvl w:val="0"/>
          <w:numId w:val="1"/>
        </w:numPr>
        <w:spacing w:after="0" w:line="240" w:lineRule="auto"/>
      </w:pPr>
      <w:r>
        <w:t>Strong attention to detail and accurate data recording</w:t>
      </w:r>
    </w:p>
    <w:p w14:paraId="3A422E96" w14:textId="77777777" w:rsidR="006648C1" w:rsidRDefault="006648C1" w:rsidP="007F3E80">
      <w:pPr>
        <w:spacing w:after="0" w:line="240" w:lineRule="auto"/>
        <w:rPr>
          <w:b/>
          <w:bCs/>
        </w:rPr>
      </w:pPr>
    </w:p>
    <w:p w14:paraId="5303F74A" w14:textId="609E76D8" w:rsidR="007F3E80" w:rsidRPr="006648C1" w:rsidRDefault="007F3E80" w:rsidP="007F3E80">
      <w:pPr>
        <w:spacing w:after="0" w:line="240" w:lineRule="auto"/>
        <w:rPr>
          <w:b/>
          <w:bCs/>
        </w:rPr>
      </w:pPr>
      <w:r w:rsidRPr="006648C1">
        <w:rPr>
          <w:b/>
          <w:bCs/>
        </w:rPr>
        <w:t>Education</w:t>
      </w:r>
    </w:p>
    <w:p w14:paraId="5A32BA55" w14:textId="247A5F82" w:rsidR="007F3E80" w:rsidRDefault="007F3E80" w:rsidP="007F3E80">
      <w:pPr>
        <w:spacing w:after="0" w:line="240" w:lineRule="auto"/>
      </w:pPr>
      <w:r>
        <w:t>Marshall University</w:t>
      </w:r>
      <w:r w:rsidR="006648C1">
        <w:tab/>
      </w:r>
      <w:r w:rsidR="006648C1">
        <w:tab/>
      </w:r>
      <w:r w:rsidR="006648C1">
        <w:tab/>
      </w:r>
      <w:r w:rsidR="006648C1">
        <w:tab/>
      </w:r>
      <w:r w:rsidR="006648C1">
        <w:tab/>
      </w:r>
      <w:r w:rsidR="006648C1">
        <w:tab/>
      </w:r>
      <w:r w:rsidR="006648C1">
        <w:tab/>
      </w:r>
      <w:r>
        <w:t>Huntington, WV</w:t>
      </w:r>
    </w:p>
    <w:p w14:paraId="672330A9" w14:textId="05AEB2C1" w:rsidR="007F3E80" w:rsidRDefault="007F3E80" w:rsidP="007F3E80">
      <w:pPr>
        <w:spacing w:after="0" w:line="240" w:lineRule="auto"/>
      </w:pPr>
      <w:r>
        <w:t>Bachelor of Science in Medical Laboratory Science                         Expected: May 2026</w:t>
      </w:r>
    </w:p>
    <w:p w14:paraId="4C0E9ECE" w14:textId="77777777" w:rsidR="007F3E80" w:rsidRDefault="007F3E80" w:rsidP="007F3E80">
      <w:pPr>
        <w:spacing w:after="0" w:line="240" w:lineRule="auto"/>
      </w:pPr>
      <w:r>
        <w:t>GPA: 3.7</w:t>
      </w:r>
    </w:p>
    <w:p w14:paraId="4A892E08" w14:textId="77777777" w:rsidR="00690DF1" w:rsidRDefault="00690DF1" w:rsidP="007F3E80">
      <w:pPr>
        <w:spacing w:after="0" w:line="240" w:lineRule="auto"/>
      </w:pPr>
    </w:p>
    <w:p w14:paraId="67EF35C0" w14:textId="16335679" w:rsidR="007F3E80" w:rsidRPr="00690DF1" w:rsidRDefault="007F3E80" w:rsidP="007F3E80">
      <w:pPr>
        <w:spacing w:after="0" w:line="240" w:lineRule="auto"/>
        <w:rPr>
          <w:i/>
          <w:iCs/>
        </w:rPr>
      </w:pPr>
      <w:r w:rsidRPr="00690DF1">
        <w:rPr>
          <w:i/>
          <w:iCs/>
        </w:rPr>
        <w:t>Relevant Coursework: Clinical Microbiology, Hematology, Clinical Chemistry, Immunohematology, Laboratory Management</w:t>
      </w:r>
    </w:p>
    <w:p w14:paraId="1F3F687A" w14:textId="77777777" w:rsidR="006648C1" w:rsidRDefault="006648C1" w:rsidP="007F3E80">
      <w:pPr>
        <w:spacing w:after="0" w:line="240" w:lineRule="auto"/>
        <w:rPr>
          <w:b/>
          <w:bCs/>
        </w:rPr>
      </w:pPr>
    </w:p>
    <w:p w14:paraId="5EEDFCB0" w14:textId="1801FC79" w:rsidR="007F3E80" w:rsidRPr="006648C1" w:rsidRDefault="007F3E80" w:rsidP="007F3E80">
      <w:pPr>
        <w:spacing w:after="0" w:line="240" w:lineRule="auto"/>
        <w:rPr>
          <w:b/>
          <w:bCs/>
        </w:rPr>
      </w:pPr>
      <w:r w:rsidRPr="006648C1">
        <w:rPr>
          <w:b/>
          <w:bCs/>
        </w:rPr>
        <w:t>Work Experience</w:t>
      </w:r>
    </w:p>
    <w:p w14:paraId="6B03C207" w14:textId="596AD236" w:rsidR="007F3E80" w:rsidRDefault="007F3E80" w:rsidP="007F3E80">
      <w:pPr>
        <w:spacing w:after="0" w:line="240" w:lineRule="auto"/>
      </w:pPr>
      <w:r>
        <w:t>Marshall University Clinical Lab</w:t>
      </w:r>
      <w:r w:rsidR="00690DF1">
        <w:tab/>
      </w:r>
      <w:r w:rsidR="00690DF1">
        <w:tab/>
      </w:r>
      <w:r w:rsidR="00690DF1">
        <w:tab/>
      </w:r>
      <w:r w:rsidR="00690DF1">
        <w:tab/>
      </w:r>
      <w:r w:rsidR="00690DF1">
        <w:tab/>
      </w:r>
      <w:r>
        <w:t>Huntington, WV</w:t>
      </w:r>
    </w:p>
    <w:p w14:paraId="0A377B6F" w14:textId="3E6F4D2E" w:rsidR="007F3E80" w:rsidRDefault="007F3E80" w:rsidP="007F3E80">
      <w:pPr>
        <w:spacing w:after="0" w:line="240" w:lineRule="auto"/>
      </w:pPr>
      <w:r>
        <w:t>Laboratory Assistant</w:t>
      </w:r>
      <w:r w:rsidR="00690DF1">
        <w:tab/>
      </w:r>
      <w:r w:rsidR="00690DF1">
        <w:tab/>
      </w:r>
      <w:r w:rsidR="00690DF1">
        <w:tab/>
      </w:r>
      <w:r w:rsidR="00690DF1">
        <w:tab/>
      </w:r>
      <w:r w:rsidR="00690DF1">
        <w:tab/>
      </w:r>
      <w:r w:rsidR="00690DF1">
        <w:tab/>
      </w:r>
      <w:r w:rsidR="00690DF1">
        <w:tab/>
      </w:r>
      <w:r>
        <w:t>August 2024 – Present</w:t>
      </w:r>
    </w:p>
    <w:p w14:paraId="0D871297" w14:textId="05B85723" w:rsidR="007F3E80" w:rsidRDefault="007F3E80" w:rsidP="00690DF1">
      <w:pPr>
        <w:pStyle w:val="ListParagraph"/>
        <w:numPr>
          <w:ilvl w:val="0"/>
          <w:numId w:val="2"/>
        </w:numPr>
        <w:spacing w:after="0" w:line="240" w:lineRule="auto"/>
      </w:pPr>
      <w:r>
        <w:t>Assisted in preparing and processing specimens for analysis.</w:t>
      </w:r>
    </w:p>
    <w:p w14:paraId="11E0E65A" w14:textId="19F51D0B" w:rsidR="007F3E80" w:rsidRDefault="007F3E80" w:rsidP="00690DF1">
      <w:pPr>
        <w:pStyle w:val="ListParagraph"/>
        <w:numPr>
          <w:ilvl w:val="0"/>
          <w:numId w:val="2"/>
        </w:numPr>
        <w:spacing w:after="0" w:line="240" w:lineRule="auto"/>
      </w:pPr>
      <w:r>
        <w:t>Operated and maintained laboratory equipment under supervision.</w:t>
      </w:r>
    </w:p>
    <w:p w14:paraId="7BF1C6B6" w14:textId="0E256E14" w:rsidR="007F3E80" w:rsidRDefault="007F3E80" w:rsidP="00690DF1">
      <w:pPr>
        <w:pStyle w:val="ListParagraph"/>
        <w:numPr>
          <w:ilvl w:val="0"/>
          <w:numId w:val="2"/>
        </w:numPr>
        <w:spacing w:after="0" w:line="240" w:lineRule="auto"/>
      </w:pPr>
      <w:r>
        <w:t>Followed strict safety and infection control protocols.</w:t>
      </w:r>
    </w:p>
    <w:p w14:paraId="056120EB" w14:textId="12A0612F" w:rsidR="007F3E80" w:rsidRDefault="007F3E80" w:rsidP="00690DF1">
      <w:pPr>
        <w:pStyle w:val="ListParagraph"/>
        <w:numPr>
          <w:ilvl w:val="0"/>
          <w:numId w:val="2"/>
        </w:numPr>
        <w:spacing w:after="0" w:line="240" w:lineRule="auto"/>
      </w:pPr>
      <w:r>
        <w:t>Recorded and verified test results, ensuring accuracy and compliance with standards.</w:t>
      </w:r>
    </w:p>
    <w:p w14:paraId="4627E09A" w14:textId="77777777" w:rsidR="00690DF1" w:rsidRDefault="00690DF1" w:rsidP="007F3E80">
      <w:pPr>
        <w:spacing w:after="0" w:line="240" w:lineRule="auto"/>
      </w:pPr>
    </w:p>
    <w:p w14:paraId="7A3880F4" w14:textId="4F6BACEC" w:rsidR="007F3E80" w:rsidRDefault="007F3E80" w:rsidP="007F3E80">
      <w:pPr>
        <w:spacing w:after="0" w:line="240" w:lineRule="auto"/>
      </w:pPr>
      <w:r>
        <w:t>Marshall University Science Department</w:t>
      </w:r>
      <w:r w:rsidR="00690DF1">
        <w:tab/>
      </w:r>
      <w:r w:rsidR="00690DF1">
        <w:tab/>
      </w:r>
      <w:r w:rsidR="00690DF1">
        <w:tab/>
      </w:r>
      <w:r w:rsidR="00690DF1">
        <w:tab/>
      </w:r>
      <w:r>
        <w:t>Huntington, WV</w:t>
      </w:r>
    </w:p>
    <w:p w14:paraId="64B80993" w14:textId="74FE5D5D" w:rsidR="007F3E80" w:rsidRDefault="007F3E80" w:rsidP="007F3E80">
      <w:pPr>
        <w:spacing w:after="0" w:line="240" w:lineRule="auto"/>
      </w:pPr>
      <w:r>
        <w:t xml:space="preserve">Student Assistant </w:t>
      </w:r>
      <w:r w:rsidR="00690DF1">
        <w:tab/>
      </w:r>
      <w:r w:rsidR="00690DF1">
        <w:tab/>
      </w:r>
      <w:r w:rsidR="00690DF1">
        <w:tab/>
      </w:r>
      <w:r w:rsidR="00690DF1">
        <w:tab/>
      </w:r>
      <w:r w:rsidR="00690DF1">
        <w:tab/>
      </w:r>
      <w:r w:rsidR="00690DF1">
        <w:tab/>
      </w:r>
      <w:r w:rsidR="00690DF1">
        <w:tab/>
      </w:r>
      <w:r>
        <w:t>January 2023 – May 2024</w:t>
      </w:r>
    </w:p>
    <w:p w14:paraId="03542CD7" w14:textId="29C2394A" w:rsidR="007F3E80" w:rsidRDefault="007F3E80" w:rsidP="00690DF1">
      <w:pPr>
        <w:pStyle w:val="ListParagraph"/>
        <w:numPr>
          <w:ilvl w:val="0"/>
          <w:numId w:val="3"/>
        </w:numPr>
        <w:spacing w:after="0" w:line="240" w:lineRule="auto"/>
      </w:pPr>
      <w:r>
        <w:t>Provided support in preparing laboratory materials and maintaining supply inventory.</w:t>
      </w:r>
    </w:p>
    <w:p w14:paraId="4F48DED0" w14:textId="340EA764" w:rsidR="007F3E80" w:rsidRDefault="007F3E80" w:rsidP="00690DF1">
      <w:pPr>
        <w:pStyle w:val="ListParagraph"/>
        <w:numPr>
          <w:ilvl w:val="0"/>
          <w:numId w:val="3"/>
        </w:numPr>
        <w:spacing w:after="0" w:line="240" w:lineRule="auto"/>
      </w:pPr>
      <w:r>
        <w:t>Helped set up and clean lab stations before and after classes.</w:t>
      </w:r>
    </w:p>
    <w:p w14:paraId="3998BFEF" w14:textId="5D281E2A" w:rsidR="007F3E80" w:rsidRDefault="007F3E80" w:rsidP="00690DF1">
      <w:pPr>
        <w:pStyle w:val="ListParagraph"/>
        <w:numPr>
          <w:ilvl w:val="0"/>
          <w:numId w:val="3"/>
        </w:numPr>
        <w:spacing w:after="0" w:line="240" w:lineRule="auto"/>
      </w:pPr>
      <w:r>
        <w:t>Assisted students and faculty with laboratory procedures and safety compliance.</w:t>
      </w:r>
    </w:p>
    <w:p w14:paraId="340813A9" w14:textId="71C5FA99" w:rsidR="007F3E80" w:rsidRDefault="007F3E80" w:rsidP="00690DF1">
      <w:pPr>
        <w:pStyle w:val="ListParagraph"/>
        <w:numPr>
          <w:ilvl w:val="0"/>
          <w:numId w:val="3"/>
        </w:numPr>
        <w:spacing w:after="0" w:line="240" w:lineRule="auto"/>
      </w:pPr>
      <w:r>
        <w:t>Managed records and ensured organized lab environments.</w:t>
      </w:r>
    </w:p>
    <w:p w14:paraId="78B6AE95" w14:textId="77777777" w:rsidR="00690DF1" w:rsidRDefault="00690DF1" w:rsidP="007F3E80">
      <w:pPr>
        <w:spacing w:after="0" w:line="240" w:lineRule="auto"/>
        <w:rPr>
          <w:b/>
          <w:bCs/>
        </w:rPr>
      </w:pPr>
    </w:p>
    <w:p w14:paraId="76CB8061" w14:textId="77777777" w:rsidR="00690DF1" w:rsidRDefault="00690DF1" w:rsidP="007F3E80">
      <w:pPr>
        <w:spacing w:after="0" w:line="240" w:lineRule="auto"/>
        <w:rPr>
          <w:b/>
          <w:bCs/>
        </w:rPr>
      </w:pPr>
    </w:p>
    <w:p w14:paraId="34E6FA16" w14:textId="54951821" w:rsidR="007F3E80" w:rsidRPr="006648C1" w:rsidRDefault="007F3E80" w:rsidP="007F3E80">
      <w:pPr>
        <w:spacing w:after="0" w:line="240" w:lineRule="auto"/>
        <w:rPr>
          <w:b/>
          <w:bCs/>
        </w:rPr>
      </w:pPr>
      <w:r w:rsidRPr="006648C1">
        <w:rPr>
          <w:b/>
          <w:bCs/>
        </w:rPr>
        <w:lastRenderedPageBreak/>
        <w:t>Certifications</w:t>
      </w:r>
    </w:p>
    <w:p w14:paraId="1C14E09B" w14:textId="0A778B5C" w:rsidR="007F3E80" w:rsidRDefault="007F3E80" w:rsidP="00690DF1">
      <w:pPr>
        <w:pStyle w:val="ListParagraph"/>
        <w:numPr>
          <w:ilvl w:val="0"/>
          <w:numId w:val="4"/>
        </w:numPr>
        <w:spacing w:after="0" w:line="240" w:lineRule="auto"/>
      </w:pPr>
      <w:r>
        <w:t>CPR/AED Certified, American Red Cross (2023)</w:t>
      </w:r>
    </w:p>
    <w:p w14:paraId="67F96024" w14:textId="122167AD" w:rsidR="007F3E80" w:rsidRDefault="007F3E80" w:rsidP="00690DF1">
      <w:pPr>
        <w:pStyle w:val="ListParagraph"/>
        <w:numPr>
          <w:ilvl w:val="0"/>
          <w:numId w:val="4"/>
        </w:numPr>
        <w:spacing w:after="0" w:line="240" w:lineRule="auto"/>
      </w:pPr>
      <w:r>
        <w:t>OSHA Laboratory Safety Certification (2024)</w:t>
      </w:r>
    </w:p>
    <w:p w14:paraId="64EA2A01" w14:textId="7384F10B" w:rsidR="007F3E80" w:rsidRDefault="007F3E80" w:rsidP="00690DF1">
      <w:pPr>
        <w:pStyle w:val="ListParagraph"/>
        <w:numPr>
          <w:ilvl w:val="0"/>
          <w:numId w:val="4"/>
        </w:numPr>
        <w:spacing w:after="0" w:line="240" w:lineRule="auto"/>
      </w:pPr>
      <w:r>
        <w:t>HIPAA Compliance Training (2023)</w:t>
      </w:r>
    </w:p>
    <w:p w14:paraId="393A55B9" w14:textId="43AC8509" w:rsidR="00C87E6E" w:rsidRDefault="007F3E80" w:rsidP="00690DF1">
      <w:pPr>
        <w:pStyle w:val="ListParagraph"/>
        <w:numPr>
          <w:ilvl w:val="0"/>
          <w:numId w:val="4"/>
        </w:numPr>
        <w:spacing w:after="0" w:line="240" w:lineRule="auto"/>
      </w:pPr>
      <w:r>
        <w:t>Phlebotomy Certification, CPT (Expected 2025)</w:t>
      </w:r>
    </w:p>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49E"/>
    <w:multiLevelType w:val="hybridMultilevel"/>
    <w:tmpl w:val="2A9A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E6C20"/>
    <w:multiLevelType w:val="hybridMultilevel"/>
    <w:tmpl w:val="8842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C7976"/>
    <w:multiLevelType w:val="hybridMultilevel"/>
    <w:tmpl w:val="D326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9657D"/>
    <w:multiLevelType w:val="hybridMultilevel"/>
    <w:tmpl w:val="8440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130093">
    <w:abstractNumId w:val="3"/>
  </w:num>
  <w:num w:numId="2" w16cid:durableId="859511008">
    <w:abstractNumId w:val="0"/>
  </w:num>
  <w:num w:numId="3" w16cid:durableId="816801833">
    <w:abstractNumId w:val="1"/>
  </w:num>
  <w:num w:numId="4" w16cid:durableId="125003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80"/>
    <w:rsid w:val="001271D7"/>
    <w:rsid w:val="006648C1"/>
    <w:rsid w:val="00690DF1"/>
    <w:rsid w:val="007F3E80"/>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A6CC6"/>
  <w15:chartTrackingRefBased/>
  <w15:docId w15:val="{064B6BA5-969F-4B1D-A931-3F380F28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E80"/>
    <w:rPr>
      <w:rFonts w:eastAsiaTheme="majorEastAsia" w:cstheme="majorBidi"/>
      <w:color w:val="272727" w:themeColor="text1" w:themeTint="D8"/>
    </w:rPr>
  </w:style>
  <w:style w:type="paragraph" w:styleId="Title">
    <w:name w:val="Title"/>
    <w:basedOn w:val="Normal"/>
    <w:next w:val="Normal"/>
    <w:link w:val="TitleChar"/>
    <w:uiPriority w:val="10"/>
    <w:qFormat/>
    <w:rsid w:val="007F3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E80"/>
    <w:pPr>
      <w:spacing w:before="160"/>
      <w:jc w:val="center"/>
    </w:pPr>
    <w:rPr>
      <w:i/>
      <w:iCs/>
      <w:color w:val="404040" w:themeColor="text1" w:themeTint="BF"/>
    </w:rPr>
  </w:style>
  <w:style w:type="character" w:customStyle="1" w:styleId="QuoteChar">
    <w:name w:val="Quote Char"/>
    <w:basedOn w:val="DefaultParagraphFont"/>
    <w:link w:val="Quote"/>
    <w:uiPriority w:val="29"/>
    <w:rsid w:val="007F3E80"/>
    <w:rPr>
      <w:i/>
      <w:iCs/>
      <w:color w:val="404040" w:themeColor="text1" w:themeTint="BF"/>
    </w:rPr>
  </w:style>
  <w:style w:type="paragraph" w:styleId="ListParagraph">
    <w:name w:val="List Paragraph"/>
    <w:basedOn w:val="Normal"/>
    <w:uiPriority w:val="34"/>
    <w:qFormat/>
    <w:rsid w:val="007F3E80"/>
    <w:pPr>
      <w:ind w:left="720"/>
      <w:contextualSpacing/>
    </w:pPr>
  </w:style>
  <w:style w:type="character" w:styleId="IntenseEmphasis">
    <w:name w:val="Intense Emphasis"/>
    <w:basedOn w:val="DefaultParagraphFont"/>
    <w:uiPriority w:val="21"/>
    <w:qFormat/>
    <w:rsid w:val="007F3E80"/>
    <w:rPr>
      <w:i/>
      <w:iCs/>
      <w:color w:val="0F4761" w:themeColor="accent1" w:themeShade="BF"/>
    </w:rPr>
  </w:style>
  <w:style w:type="paragraph" w:styleId="IntenseQuote">
    <w:name w:val="Intense Quote"/>
    <w:basedOn w:val="Normal"/>
    <w:next w:val="Normal"/>
    <w:link w:val="IntenseQuoteChar"/>
    <w:uiPriority w:val="30"/>
    <w:qFormat/>
    <w:rsid w:val="007F3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E80"/>
    <w:rPr>
      <w:i/>
      <w:iCs/>
      <w:color w:val="0F4761" w:themeColor="accent1" w:themeShade="BF"/>
    </w:rPr>
  </w:style>
  <w:style w:type="character" w:styleId="IntenseReference">
    <w:name w:val="Intense Reference"/>
    <w:basedOn w:val="DefaultParagraphFont"/>
    <w:uiPriority w:val="32"/>
    <w:qFormat/>
    <w:rsid w:val="007F3E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1755</Characters>
  <Application>Microsoft Office Word</Application>
  <DocSecurity>0</DocSecurity>
  <Lines>45</Lines>
  <Paragraphs>37</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3</cp:revision>
  <dcterms:created xsi:type="dcterms:W3CDTF">2025-08-05T17:58:00Z</dcterms:created>
  <dcterms:modified xsi:type="dcterms:W3CDTF">2025-08-05T18:01:00Z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ea605457-35bc-4525-af07-0de552cb8a52</vt:lpwstr>
  </property>
</Properties>
</file>