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5A22" w14:textId="77777777"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 </w:t>
      </w:r>
    </w:p>
    <w:p w14:paraId="044CCAB8" w14:textId="77777777" w:rsidR="000F0BA3" w:rsidRPr="000F0BA3" w:rsidRDefault="000F0BA3" w:rsidP="000F0BA3">
      <w:pPr>
        <w:pStyle w:val="ListBullet"/>
        <w:numPr>
          <w:ilvl w:val="0"/>
          <w:numId w:val="0"/>
        </w:numPr>
        <w:spacing w:after="0" w:line="240" w:lineRule="auto"/>
        <w:jc w:val="center"/>
        <w:rPr>
          <w:rFonts w:ascii="Aptos" w:hAnsi="Aptos"/>
          <w:b/>
          <w:bCs/>
          <w:sz w:val="32"/>
          <w:szCs w:val="32"/>
        </w:rPr>
      </w:pPr>
      <w:r w:rsidRPr="000F0BA3">
        <w:rPr>
          <w:rFonts w:ascii="Aptos" w:hAnsi="Aptos"/>
          <w:b/>
          <w:bCs/>
          <w:sz w:val="32"/>
          <w:szCs w:val="32"/>
        </w:rPr>
        <w:t>MARCO MARSHALL</w:t>
      </w:r>
    </w:p>
    <w:p w14:paraId="1109A8EC" w14:textId="77777777" w:rsidR="000F0BA3" w:rsidRPr="00900412" w:rsidRDefault="000F0BA3" w:rsidP="000F0BA3">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Huntington, WV | marco@marshall.edu | 304-696-2370</w:t>
      </w:r>
    </w:p>
    <w:p w14:paraId="3AA2226D" w14:textId="77777777" w:rsidR="000F0BA3" w:rsidRPr="00900412" w:rsidRDefault="000F0BA3" w:rsidP="000F0BA3">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linkedin.com/in/marcomarshall | portfolio: marcomarshall.myportfolio.com</w:t>
      </w:r>
    </w:p>
    <w:p w14:paraId="790F8E61" w14:textId="77777777" w:rsidR="000F0BA3" w:rsidRDefault="000F0BA3" w:rsidP="000F0BA3">
      <w:pPr>
        <w:pStyle w:val="ListBullet"/>
        <w:numPr>
          <w:ilvl w:val="0"/>
          <w:numId w:val="0"/>
        </w:numPr>
        <w:spacing w:after="0" w:line="240" w:lineRule="auto"/>
        <w:rPr>
          <w:rFonts w:ascii="Aptos" w:hAnsi="Aptos"/>
          <w:sz w:val="24"/>
          <w:szCs w:val="24"/>
        </w:rPr>
      </w:pPr>
    </w:p>
    <w:p w14:paraId="64D616D2" w14:textId="77777777" w:rsidR="000F0BA3" w:rsidRPr="000F0BA3" w:rsidRDefault="000F0BA3" w:rsidP="000F0BA3">
      <w:pPr>
        <w:pStyle w:val="ListBullet"/>
        <w:numPr>
          <w:ilvl w:val="0"/>
          <w:numId w:val="0"/>
        </w:numPr>
        <w:spacing w:after="0" w:line="240" w:lineRule="auto"/>
        <w:rPr>
          <w:rFonts w:ascii="Aptos" w:hAnsi="Aptos"/>
          <w:b/>
          <w:bCs/>
          <w:sz w:val="24"/>
          <w:szCs w:val="24"/>
        </w:rPr>
      </w:pPr>
      <w:r w:rsidRPr="000F0BA3">
        <w:rPr>
          <w:rFonts w:ascii="Aptos" w:hAnsi="Aptos"/>
          <w:b/>
          <w:bCs/>
          <w:sz w:val="24"/>
          <w:szCs w:val="24"/>
        </w:rPr>
        <w:t>PROFESSIONAL SUMMARY</w:t>
      </w:r>
    </w:p>
    <w:p w14:paraId="760452C1" w14:textId="77777777"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Well-rounded and collaborative Theatre B.A. student with experience in acting, stage management, and production support. Trained in classical and modern performance with additional background in directing and technical theatre. Dedicated to ensemble-driven creative processes, script analysis, and developing inclusive, engaging theatrical work.</w:t>
      </w:r>
    </w:p>
    <w:p w14:paraId="2072C7BA" w14:textId="77777777" w:rsidR="000C676E" w:rsidRDefault="000C676E" w:rsidP="00056DDA">
      <w:pPr>
        <w:pStyle w:val="ListBullet"/>
        <w:numPr>
          <w:ilvl w:val="0"/>
          <w:numId w:val="0"/>
        </w:numPr>
        <w:spacing w:after="0" w:line="240" w:lineRule="auto"/>
        <w:rPr>
          <w:rFonts w:ascii="Aptos" w:hAnsi="Aptos"/>
          <w:sz w:val="24"/>
          <w:szCs w:val="24"/>
        </w:rPr>
      </w:pPr>
    </w:p>
    <w:p w14:paraId="1EE7A529" w14:textId="3C082B52" w:rsidR="00056DDA" w:rsidRPr="00F411FA" w:rsidRDefault="00056DDA" w:rsidP="00056DDA">
      <w:pPr>
        <w:pStyle w:val="ListBullet"/>
        <w:numPr>
          <w:ilvl w:val="0"/>
          <w:numId w:val="0"/>
        </w:numPr>
        <w:spacing w:after="0" w:line="240" w:lineRule="auto"/>
        <w:rPr>
          <w:rFonts w:ascii="Aptos" w:hAnsi="Aptos"/>
          <w:b/>
          <w:bCs/>
          <w:sz w:val="24"/>
          <w:szCs w:val="24"/>
        </w:rPr>
      </w:pPr>
      <w:r w:rsidRPr="00F411FA">
        <w:rPr>
          <w:rFonts w:ascii="Aptos" w:hAnsi="Aptos"/>
          <w:b/>
          <w:bCs/>
          <w:sz w:val="24"/>
          <w:szCs w:val="24"/>
        </w:rPr>
        <w:t>SKILLS SUMMARY</w:t>
      </w:r>
    </w:p>
    <w:p w14:paraId="37B7D0DD" w14:textId="77777777" w:rsidR="00056DDA" w:rsidRPr="00900412" w:rsidRDefault="00056DDA" w:rsidP="00F411FA">
      <w:pPr>
        <w:pStyle w:val="ListBullet"/>
        <w:numPr>
          <w:ilvl w:val="0"/>
          <w:numId w:val="2"/>
        </w:numPr>
        <w:spacing w:after="0" w:line="240" w:lineRule="auto"/>
        <w:rPr>
          <w:rFonts w:ascii="Aptos" w:hAnsi="Aptos"/>
          <w:sz w:val="24"/>
          <w:szCs w:val="24"/>
        </w:rPr>
      </w:pPr>
      <w:r w:rsidRPr="00900412">
        <w:rPr>
          <w:rFonts w:ascii="Aptos" w:hAnsi="Aptos"/>
          <w:sz w:val="24"/>
          <w:szCs w:val="24"/>
        </w:rPr>
        <w:t>Acting (Realism, Classical, Ensemble Styles)</w:t>
      </w:r>
    </w:p>
    <w:p w14:paraId="21D48641" w14:textId="77777777" w:rsidR="00056DDA" w:rsidRPr="00900412" w:rsidRDefault="00056DDA" w:rsidP="00F411FA">
      <w:pPr>
        <w:pStyle w:val="ListBullet"/>
        <w:numPr>
          <w:ilvl w:val="0"/>
          <w:numId w:val="2"/>
        </w:numPr>
        <w:spacing w:after="0" w:line="240" w:lineRule="auto"/>
        <w:rPr>
          <w:rFonts w:ascii="Aptos" w:hAnsi="Aptos"/>
          <w:sz w:val="24"/>
          <w:szCs w:val="24"/>
        </w:rPr>
      </w:pPr>
      <w:r w:rsidRPr="00900412">
        <w:rPr>
          <w:rFonts w:ascii="Aptos" w:hAnsi="Aptos"/>
          <w:sz w:val="24"/>
          <w:szCs w:val="24"/>
        </w:rPr>
        <w:t>Stage Management and Cue Calling</w:t>
      </w:r>
    </w:p>
    <w:p w14:paraId="712F2887" w14:textId="77777777" w:rsidR="00056DDA" w:rsidRPr="00900412" w:rsidRDefault="00056DDA" w:rsidP="00F411FA">
      <w:pPr>
        <w:pStyle w:val="ListBullet"/>
        <w:numPr>
          <w:ilvl w:val="0"/>
          <w:numId w:val="2"/>
        </w:numPr>
        <w:spacing w:after="0" w:line="240" w:lineRule="auto"/>
        <w:rPr>
          <w:rFonts w:ascii="Aptos" w:hAnsi="Aptos"/>
          <w:sz w:val="24"/>
          <w:szCs w:val="24"/>
        </w:rPr>
      </w:pPr>
      <w:r w:rsidRPr="00900412">
        <w:rPr>
          <w:rFonts w:ascii="Aptos" w:hAnsi="Aptos"/>
          <w:sz w:val="24"/>
          <w:szCs w:val="24"/>
        </w:rPr>
        <w:t>Script Analysis and Character Development</w:t>
      </w:r>
    </w:p>
    <w:p w14:paraId="3932B6BC" w14:textId="77777777" w:rsidR="00056DDA" w:rsidRPr="00900412" w:rsidRDefault="00056DDA" w:rsidP="00F411FA">
      <w:pPr>
        <w:pStyle w:val="ListBullet"/>
        <w:numPr>
          <w:ilvl w:val="0"/>
          <w:numId w:val="2"/>
        </w:numPr>
        <w:spacing w:after="0" w:line="240" w:lineRule="auto"/>
        <w:rPr>
          <w:rFonts w:ascii="Aptos" w:hAnsi="Aptos"/>
          <w:sz w:val="24"/>
          <w:szCs w:val="24"/>
        </w:rPr>
      </w:pPr>
      <w:r w:rsidRPr="00900412">
        <w:rPr>
          <w:rFonts w:ascii="Aptos" w:hAnsi="Aptos"/>
          <w:sz w:val="24"/>
          <w:szCs w:val="24"/>
        </w:rPr>
        <w:t>Directing and Rehearsal Leadership</w:t>
      </w:r>
    </w:p>
    <w:p w14:paraId="69990F27" w14:textId="77777777" w:rsidR="00056DDA" w:rsidRPr="00900412" w:rsidRDefault="00056DDA" w:rsidP="00F411FA">
      <w:pPr>
        <w:pStyle w:val="ListBullet"/>
        <w:numPr>
          <w:ilvl w:val="0"/>
          <w:numId w:val="2"/>
        </w:numPr>
        <w:spacing w:after="0" w:line="240" w:lineRule="auto"/>
        <w:rPr>
          <w:rFonts w:ascii="Aptos" w:hAnsi="Aptos"/>
          <w:sz w:val="24"/>
          <w:szCs w:val="24"/>
        </w:rPr>
      </w:pPr>
      <w:r w:rsidRPr="00900412">
        <w:rPr>
          <w:rFonts w:ascii="Aptos" w:hAnsi="Aptos"/>
          <w:sz w:val="24"/>
          <w:szCs w:val="24"/>
        </w:rPr>
        <w:t>Technical Theatre (Props, Costumes, Sound)</w:t>
      </w:r>
    </w:p>
    <w:p w14:paraId="2FE74899" w14:textId="77777777" w:rsidR="00056DDA" w:rsidRPr="00900412" w:rsidRDefault="00056DDA" w:rsidP="00F411FA">
      <w:pPr>
        <w:pStyle w:val="ListBullet"/>
        <w:numPr>
          <w:ilvl w:val="0"/>
          <w:numId w:val="2"/>
        </w:numPr>
        <w:spacing w:after="0" w:line="240" w:lineRule="auto"/>
        <w:rPr>
          <w:rFonts w:ascii="Aptos" w:hAnsi="Aptos"/>
          <w:sz w:val="24"/>
          <w:szCs w:val="24"/>
        </w:rPr>
      </w:pPr>
      <w:r w:rsidRPr="00900412">
        <w:rPr>
          <w:rFonts w:ascii="Aptos" w:hAnsi="Aptos"/>
          <w:sz w:val="24"/>
          <w:szCs w:val="24"/>
        </w:rPr>
        <w:t>Public Speaking and Group Facilitation</w:t>
      </w:r>
    </w:p>
    <w:p w14:paraId="2F735ADA" w14:textId="77777777" w:rsidR="000C676E" w:rsidRDefault="000C676E" w:rsidP="00056DDA">
      <w:pPr>
        <w:pStyle w:val="ListBullet"/>
        <w:numPr>
          <w:ilvl w:val="0"/>
          <w:numId w:val="0"/>
        </w:numPr>
        <w:spacing w:after="0" w:line="240" w:lineRule="auto"/>
        <w:rPr>
          <w:rFonts w:ascii="Aptos" w:hAnsi="Aptos"/>
          <w:sz w:val="24"/>
          <w:szCs w:val="24"/>
        </w:rPr>
      </w:pPr>
    </w:p>
    <w:p w14:paraId="56D8F1F8" w14:textId="6E64E35D" w:rsidR="00056DDA" w:rsidRPr="00F411FA" w:rsidRDefault="00056DDA" w:rsidP="00056DDA">
      <w:pPr>
        <w:pStyle w:val="ListBullet"/>
        <w:numPr>
          <w:ilvl w:val="0"/>
          <w:numId w:val="0"/>
        </w:numPr>
        <w:spacing w:after="0" w:line="240" w:lineRule="auto"/>
        <w:rPr>
          <w:rFonts w:ascii="Aptos" w:hAnsi="Aptos"/>
          <w:b/>
          <w:bCs/>
          <w:sz w:val="24"/>
          <w:szCs w:val="24"/>
        </w:rPr>
      </w:pPr>
      <w:r w:rsidRPr="00F411FA">
        <w:rPr>
          <w:rFonts w:ascii="Aptos" w:hAnsi="Aptos"/>
          <w:b/>
          <w:bCs/>
          <w:sz w:val="24"/>
          <w:szCs w:val="24"/>
        </w:rPr>
        <w:t>EDUCATION</w:t>
      </w:r>
    </w:p>
    <w:p w14:paraId="5BC78F82" w14:textId="33E19D69"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Bachelor of Arts in Theatre</w:t>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000F0BA3">
        <w:rPr>
          <w:rFonts w:ascii="Aptos" w:hAnsi="Aptos"/>
          <w:sz w:val="24"/>
          <w:szCs w:val="24"/>
        </w:rPr>
        <w:t>Expected: May 2026</w:t>
      </w:r>
    </w:p>
    <w:p w14:paraId="11D954F5" w14:textId="00ED0945"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w:t>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Pr="00900412">
        <w:rPr>
          <w:rFonts w:ascii="Aptos" w:hAnsi="Aptos"/>
          <w:sz w:val="24"/>
          <w:szCs w:val="24"/>
        </w:rPr>
        <w:t>Huntington, WV</w:t>
      </w:r>
    </w:p>
    <w:p w14:paraId="599CEF9A" w14:textId="77777777"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GPA: 3.8</w:t>
      </w:r>
    </w:p>
    <w:p w14:paraId="1DA62263" w14:textId="77777777" w:rsidR="0016601F" w:rsidRDefault="0016601F" w:rsidP="00056DDA">
      <w:pPr>
        <w:pStyle w:val="ListBullet"/>
        <w:numPr>
          <w:ilvl w:val="0"/>
          <w:numId w:val="0"/>
        </w:numPr>
        <w:spacing w:after="0" w:line="240" w:lineRule="auto"/>
        <w:rPr>
          <w:rFonts w:ascii="Aptos" w:hAnsi="Aptos"/>
          <w:i/>
          <w:iCs/>
          <w:sz w:val="24"/>
          <w:szCs w:val="24"/>
        </w:rPr>
      </w:pPr>
    </w:p>
    <w:p w14:paraId="74A0D46A" w14:textId="36D4D2C2" w:rsidR="00056DDA" w:rsidRPr="00F411FA" w:rsidRDefault="00056DDA" w:rsidP="00056DDA">
      <w:pPr>
        <w:pStyle w:val="ListBullet"/>
        <w:numPr>
          <w:ilvl w:val="0"/>
          <w:numId w:val="0"/>
        </w:numPr>
        <w:spacing w:after="0" w:line="240" w:lineRule="auto"/>
        <w:rPr>
          <w:rFonts w:ascii="Aptos" w:hAnsi="Aptos"/>
          <w:i/>
          <w:iCs/>
          <w:sz w:val="24"/>
          <w:szCs w:val="24"/>
        </w:rPr>
      </w:pPr>
      <w:r w:rsidRPr="00F411FA">
        <w:rPr>
          <w:rFonts w:ascii="Aptos" w:hAnsi="Aptos"/>
          <w:i/>
          <w:iCs/>
          <w:sz w:val="24"/>
          <w:szCs w:val="24"/>
        </w:rPr>
        <w:t>Relevant Coursework: Acting I &amp; II, Script Analysis, Theatre History, Stagecraft, Directing, Stage Management, Ensemble Theatre</w:t>
      </w:r>
    </w:p>
    <w:p w14:paraId="49B0101A" w14:textId="77777777" w:rsidR="000C676E" w:rsidRDefault="000C676E" w:rsidP="00056DDA">
      <w:pPr>
        <w:pStyle w:val="ListBullet"/>
        <w:numPr>
          <w:ilvl w:val="0"/>
          <w:numId w:val="0"/>
        </w:numPr>
        <w:spacing w:after="0" w:line="240" w:lineRule="auto"/>
        <w:rPr>
          <w:rFonts w:ascii="Aptos" w:hAnsi="Aptos"/>
          <w:sz w:val="24"/>
          <w:szCs w:val="24"/>
        </w:rPr>
      </w:pPr>
    </w:p>
    <w:p w14:paraId="5901CECF" w14:textId="77711E9B" w:rsidR="00056DDA" w:rsidRPr="00F411FA" w:rsidRDefault="00056DDA" w:rsidP="00056DDA">
      <w:pPr>
        <w:pStyle w:val="ListBullet"/>
        <w:numPr>
          <w:ilvl w:val="0"/>
          <w:numId w:val="0"/>
        </w:numPr>
        <w:spacing w:after="0" w:line="240" w:lineRule="auto"/>
        <w:rPr>
          <w:rFonts w:ascii="Aptos" w:hAnsi="Aptos"/>
          <w:b/>
          <w:bCs/>
          <w:sz w:val="24"/>
          <w:szCs w:val="24"/>
        </w:rPr>
      </w:pPr>
      <w:r w:rsidRPr="00F411FA">
        <w:rPr>
          <w:rFonts w:ascii="Aptos" w:hAnsi="Aptos"/>
          <w:b/>
          <w:bCs/>
          <w:sz w:val="24"/>
          <w:szCs w:val="24"/>
        </w:rPr>
        <w:t>THEATRE EXPERIENCE</w:t>
      </w:r>
    </w:p>
    <w:p w14:paraId="3567AF0C" w14:textId="1DA3DBA4"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Actor – 'The Crucible' (John Proctor)</w:t>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Pr="00900412">
        <w:rPr>
          <w:rFonts w:ascii="Aptos" w:hAnsi="Aptos"/>
          <w:sz w:val="24"/>
          <w:szCs w:val="24"/>
        </w:rPr>
        <w:t>Fall 2023</w:t>
      </w:r>
    </w:p>
    <w:p w14:paraId="65B31CA6" w14:textId="77777777" w:rsidR="00056DDA" w:rsidRPr="00900412" w:rsidRDefault="00056DDA" w:rsidP="00F411FA">
      <w:pPr>
        <w:pStyle w:val="ListBullet"/>
        <w:numPr>
          <w:ilvl w:val="0"/>
          <w:numId w:val="3"/>
        </w:numPr>
        <w:spacing w:after="0" w:line="240" w:lineRule="auto"/>
        <w:rPr>
          <w:rFonts w:ascii="Aptos" w:hAnsi="Aptos"/>
          <w:sz w:val="24"/>
          <w:szCs w:val="24"/>
        </w:rPr>
      </w:pPr>
      <w:r w:rsidRPr="00900412">
        <w:rPr>
          <w:rFonts w:ascii="Aptos" w:hAnsi="Aptos"/>
          <w:sz w:val="24"/>
          <w:szCs w:val="24"/>
        </w:rPr>
        <w:t>Rehearsed and performed in mainstage production directed by department faculty.</w:t>
      </w:r>
    </w:p>
    <w:p w14:paraId="235EFC79" w14:textId="77777777" w:rsidR="00056DDA" w:rsidRPr="00900412" w:rsidRDefault="00056DDA" w:rsidP="00F411FA">
      <w:pPr>
        <w:pStyle w:val="ListBullet"/>
        <w:numPr>
          <w:ilvl w:val="0"/>
          <w:numId w:val="3"/>
        </w:numPr>
        <w:spacing w:after="0" w:line="240" w:lineRule="auto"/>
        <w:rPr>
          <w:rFonts w:ascii="Aptos" w:hAnsi="Aptos"/>
          <w:sz w:val="24"/>
          <w:szCs w:val="24"/>
        </w:rPr>
      </w:pPr>
      <w:r w:rsidRPr="00900412">
        <w:rPr>
          <w:rFonts w:ascii="Aptos" w:hAnsi="Aptos"/>
          <w:sz w:val="24"/>
          <w:szCs w:val="24"/>
        </w:rPr>
        <w:t>Worked extensively on character development, voice, and physical presence.</w:t>
      </w:r>
    </w:p>
    <w:p w14:paraId="253734B7" w14:textId="77777777" w:rsidR="00F411FA" w:rsidRDefault="00F411FA" w:rsidP="00056DDA">
      <w:pPr>
        <w:pStyle w:val="ListBullet"/>
        <w:numPr>
          <w:ilvl w:val="0"/>
          <w:numId w:val="0"/>
        </w:numPr>
        <w:spacing w:after="0" w:line="240" w:lineRule="auto"/>
        <w:rPr>
          <w:rFonts w:ascii="Aptos" w:hAnsi="Aptos"/>
          <w:sz w:val="24"/>
          <w:szCs w:val="24"/>
        </w:rPr>
      </w:pPr>
    </w:p>
    <w:p w14:paraId="0E088494" w14:textId="12317D56"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Stage Manager – 'She Kills Monsters</w:t>
      </w:r>
      <w:r w:rsidR="00F411FA">
        <w:rPr>
          <w:rFonts w:ascii="Aptos" w:hAnsi="Aptos"/>
          <w:sz w:val="24"/>
          <w:szCs w:val="24"/>
        </w:rPr>
        <w:t>’</w:t>
      </w:r>
      <w:r w:rsidR="00F411FA">
        <w:rPr>
          <w:rFonts w:ascii="Aptos" w:hAnsi="Aptos"/>
          <w:sz w:val="24"/>
          <w:szCs w:val="24"/>
        </w:rPr>
        <w:tab/>
      </w:r>
      <w:r w:rsidR="00F411FA">
        <w:rPr>
          <w:rFonts w:ascii="Aptos" w:hAnsi="Aptos"/>
          <w:sz w:val="24"/>
          <w:szCs w:val="24"/>
        </w:rPr>
        <w:tab/>
      </w:r>
      <w:r w:rsidR="00F411FA">
        <w:rPr>
          <w:rFonts w:ascii="Aptos" w:hAnsi="Aptos"/>
          <w:sz w:val="24"/>
          <w:szCs w:val="24"/>
        </w:rPr>
        <w:tab/>
      </w:r>
      <w:r w:rsidRPr="00900412">
        <w:rPr>
          <w:rFonts w:ascii="Aptos" w:hAnsi="Aptos"/>
          <w:sz w:val="24"/>
          <w:szCs w:val="24"/>
        </w:rPr>
        <w:t>Spring 2023</w:t>
      </w:r>
    </w:p>
    <w:p w14:paraId="77D2D457" w14:textId="77777777" w:rsidR="00056DDA" w:rsidRPr="00900412" w:rsidRDefault="00056DDA" w:rsidP="00F411FA">
      <w:pPr>
        <w:pStyle w:val="ListBullet"/>
        <w:numPr>
          <w:ilvl w:val="0"/>
          <w:numId w:val="4"/>
        </w:numPr>
        <w:spacing w:after="0" w:line="240" w:lineRule="auto"/>
        <w:rPr>
          <w:rFonts w:ascii="Aptos" w:hAnsi="Aptos"/>
          <w:sz w:val="24"/>
          <w:szCs w:val="24"/>
        </w:rPr>
      </w:pPr>
      <w:r w:rsidRPr="00900412">
        <w:rPr>
          <w:rFonts w:ascii="Aptos" w:hAnsi="Aptos"/>
          <w:sz w:val="24"/>
          <w:szCs w:val="24"/>
        </w:rPr>
        <w:t>Managed rehearsal schedules, called cues, and coordinated with design/tech teams.</w:t>
      </w:r>
    </w:p>
    <w:p w14:paraId="6E28FEBF" w14:textId="77777777" w:rsidR="00056DDA" w:rsidRPr="00900412" w:rsidRDefault="00056DDA" w:rsidP="00F411FA">
      <w:pPr>
        <w:pStyle w:val="ListBullet"/>
        <w:numPr>
          <w:ilvl w:val="0"/>
          <w:numId w:val="4"/>
        </w:numPr>
        <w:spacing w:after="0" w:line="240" w:lineRule="auto"/>
        <w:rPr>
          <w:rFonts w:ascii="Aptos" w:hAnsi="Aptos"/>
          <w:sz w:val="24"/>
          <w:szCs w:val="24"/>
        </w:rPr>
      </w:pPr>
      <w:r w:rsidRPr="00900412">
        <w:rPr>
          <w:rFonts w:ascii="Aptos" w:hAnsi="Aptos"/>
          <w:sz w:val="24"/>
          <w:szCs w:val="24"/>
        </w:rPr>
        <w:t>Documented blocking, props tracking, and show reports for the production team.</w:t>
      </w:r>
    </w:p>
    <w:p w14:paraId="350BE94E" w14:textId="77777777" w:rsidR="00F411FA" w:rsidRDefault="00F411FA" w:rsidP="00056DDA">
      <w:pPr>
        <w:pStyle w:val="ListBullet"/>
        <w:numPr>
          <w:ilvl w:val="0"/>
          <w:numId w:val="0"/>
        </w:numPr>
        <w:spacing w:after="0" w:line="240" w:lineRule="auto"/>
        <w:rPr>
          <w:rFonts w:ascii="Aptos" w:hAnsi="Aptos"/>
          <w:sz w:val="24"/>
          <w:szCs w:val="24"/>
        </w:rPr>
      </w:pPr>
    </w:p>
    <w:p w14:paraId="35C1CA04" w14:textId="4D8BFD70"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Ensemble – 'Antigone', 'Love and Information'</w:t>
      </w:r>
      <w:r w:rsidR="00F411FA">
        <w:rPr>
          <w:rFonts w:ascii="Aptos" w:hAnsi="Aptos"/>
          <w:sz w:val="24"/>
          <w:szCs w:val="24"/>
        </w:rPr>
        <w:tab/>
      </w:r>
      <w:r w:rsidR="00F411FA">
        <w:rPr>
          <w:rFonts w:ascii="Aptos" w:hAnsi="Aptos"/>
          <w:sz w:val="24"/>
          <w:szCs w:val="24"/>
        </w:rPr>
        <w:tab/>
      </w:r>
      <w:r w:rsidRPr="00900412">
        <w:rPr>
          <w:rFonts w:ascii="Aptos" w:hAnsi="Aptos"/>
          <w:sz w:val="24"/>
          <w:szCs w:val="24"/>
        </w:rPr>
        <w:t>Spring 2022–2023</w:t>
      </w:r>
    </w:p>
    <w:p w14:paraId="666FD331" w14:textId="77777777" w:rsidR="00056DDA" w:rsidRPr="00900412" w:rsidRDefault="00056DDA" w:rsidP="00F411FA">
      <w:pPr>
        <w:pStyle w:val="ListBullet"/>
        <w:numPr>
          <w:ilvl w:val="0"/>
          <w:numId w:val="5"/>
        </w:numPr>
        <w:spacing w:after="0" w:line="240" w:lineRule="auto"/>
        <w:rPr>
          <w:rFonts w:ascii="Aptos" w:hAnsi="Aptos"/>
          <w:sz w:val="24"/>
          <w:szCs w:val="24"/>
        </w:rPr>
      </w:pPr>
      <w:r w:rsidRPr="00900412">
        <w:rPr>
          <w:rFonts w:ascii="Aptos" w:hAnsi="Aptos"/>
          <w:sz w:val="24"/>
          <w:szCs w:val="24"/>
        </w:rPr>
        <w:t>Participated in experimental and ensemble-devised performances on campus.</w:t>
      </w:r>
    </w:p>
    <w:p w14:paraId="6B05F389" w14:textId="21EC34E2" w:rsidR="00056DDA" w:rsidRPr="00900412" w:rsidRDefault="00056DDA" w:rsidP="00F411FA">
      <w:pPr>
        <w:pStyle w:val="ListBullet"/>
        <w:numPr>
          <w:ilvl w:val="0"/>
          <w:numId w:val="5"/>
        </w:numPr>
        <w:spacing w:after="0" w:line="240" w:lineRule="auto"/>
        <w:rPr>
          <w:rFonts w:ascii="Aptos" w:hAnsi="Aptos"/>
          <w:sz w:val="24"/>
          <w:szCs w:val="24"/>
        </w:rPr>
      </w:pPr>
      <w:r w:rsidRPr="00900412">
        <w:rPr>
          <w:rFonts w:ascii="Aptos" w:hAnsi="Aptos"/>
          <w:sz w:val="24"/>
          <w:szCs w:val="24"/>
        </w:rPr>
        <w:t>Adapted to diverse styles</w:t>
      </w:r>
      <w:r w:rsidR="0016601F">
        <w:rPr>
          <w:rFonts w:ascii="Aptos" w:hAnsi="Aptos"/>
          <w:sz w:val="24"/>
          <w:szCs w:val="24"/>
        </w:rPr>
        <w:t>,</w:t>
      </w:r>
      <w:r w:rsidRPr="00900412">
        <w:rPr>
          <w:rFonts w:ascii="Aptos" w:hAnsi="Aptos"/>
          <w:sz w:val="24"/>
          <w:szCs w:val="24"/>
        </w:rPr>
        <w:t xml:space="preserve"> including Greek tragedy and abstract narrative forms.</w:t>
      </w:r>
    </w:p>
    <w:p w14:paraId="339F34AD" w14:textId="77777777" w:rsidR="000C676E" w:rsidRDefault="000C676E" w:rsidP="00056DDA">
      <w:pPr>
        <w:pStyle w:val="ListBullet"/>
        <w:numPr>
          <w:ilvl w:val="0"/>
          <w:numId w:val="0"/>
        </w:numPr>
        <w:spacing w:after="0" w:line="240" w:lineRule="auto"/>
        <w:rPr>
          <w:rFonts w:ascii="Aptos" w:hAnsi="Aptos"/>
          <w:sz w:val="24"/>
          <w:szCs w:val="24"/>
        </w:rPr>
      </w:pPr>
    </w:p>
    <w:p w14:paraId="59B3F88E" w14:textId="77777777" w:rsidR="0016601F" w:rsidRDefault="0016601F" w:rsidP="00056DDA">
      <w:pPr>
        <w:pStyle w:val="ListBullet"/>
        <w:numPr>
          <w:ilvl w:val="0"/>
          <w:numId w:val="0"/>
        </w:numPr>
        <w:spacing w:after="0" w:line="240" w:lineRule="auto"/>
        <w:rPr>
          <w:rFonts w:ascii="Aptos" w:hAnsi="Aptos"/>
          <w:b/>
          <w:bCs/>
          <w:sz w:val="24"/>
          <w:szCs w:val="24"/>
        </w:rPr>
      </w:pPr>
    </w:p>
    <w:p w14:paraId="5C6175AC" w14:textId="77777777" w:rsidR="0016601F" w:rsidRDefault="0016601F" w:rsidP="00056DDA">
      <w:pPr>
        <w:pStyle w:val="ListBullet"/>
        <w:numPr>
          <w:ilvl w:val="0"/>
          <w:numId w:val="0"/>
        </w:numPr>
        <w:spacing w:after="0" w:line="240" w:lineRule="auto"/>
        <w:rPr>
          <w:rFonts w:ascii="Aptos" w:hAnsi="Aptos"/>
          <w:b/>
          <w:bCs/>
          <w:sz w:val="24"/>
          <w:szCs w:val="24"/>
        </w:rPr>
      </w:pPr>
    </w:p>
    <w:p w14:paraId="5E5CCED2" w14:textId="68533D3F" w:rsidR="00056DDA" w:rsidRPr="00F411FA" w:rsidRDefault="00056DDA" w:rsidP="00056DDA">
      <w:pPr>
        <w:pStyle w:val="ListBullet"/>
        <w:numPr>
          <w:ilvl w:val="0"/>
          <w:numId w:val="0"/>
        </w:numPr>
        <w:spacing w:after="0" w:line="240" w:lineRule="auto"/>
        <w:rPr>
          <w:rFonts w:ascii="Aptos" w:hAnsi="Aptos"/>
          <w:b/>
          <w:bCs/>
          <w:sz w:val="24"/>
          <w:szCs w:val="24"/>
        </w:rPr>
      </w:pPr>
      <w:r w:rsidRPr="00F411FA">
        <w:rPr>
          <w:rFonts w:ascii="Aptos" w:hAnsi="Aptos"/>
          <w:b/>
          <w:bCs/>
          <w:sz w:val="24"/>
          <w:szCs w:val="24"/>
        </w:rPr>
        <w:lastRenderedPageBreak/>
        <w:t>ADDITIONAL EXPERIENCE</w:t>
      </w:r>
    </w:p>
    <w:p w14:paraId="4D57098D" w14:textId="77777777" w:rsidR="0016601F" w:rsidRPr="00900412" w:rsidRDefault="0016601F" w:rsidP="0016601F">
      <w:pPr>
        <w:pStyle w:val="ListBullet"/>
        <w:numPr>
          <w:ilvl w:val="0"/>
          <w:numId w:val="0"/>
        </w:numPr>
        <w:spacing w:after="0" w:line="240" w:lineRule="auto"/>
        <w:rPr>
          <w:rFonts w:ascii="Aptos" w:hAnsi="Aptos"/>
          <w:sz w:val="24"/>
          <w:szCs w:val="24"/>
        </w:rPr>
      </w:pPr>
      <w:r w:rsidRPr="00900412">
        <w:rPr>
          <w:rFonts w:ascii="Aptos" w:hAnsi="Aptos"/>
          <w:sz w:val="24"/>
          <w:szCs w:val="24"/>
        </w:rPr>
        <w:t>Theatre Teaching Assistant</w:t>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sidRPr="00900412">
        <w:rPr>
          <w:rFonts w:ascii="Aptos" w:hAnsi="Aptos"/>
          <w:sz w:val="24"/>
          <w:szCs w:val="24"/>
        </w:rPr>
        <w:t>Fall 2023</w:t>
      </w:r>
    </w:p>
    <w:p w14:paraId="29773877" w14:textId="7FF058C8" w:rsidR="00056DDA" w:rsidRPr="00900412" w:rsidRDefault="00056DDA" w:rsidP="00056DDA">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 Department of Theatre</w:t>
      </w:r>
      <w:r w:rsidR="00F411FA">
        <w:rPr>
          <w:rFonts w:ascii="Aptos" w:hAnsi="Aptos"/>
          <w:sz w:val="24"/>
          <w:szCs w:val="24"/>
        </w:rPr>
        <w:tab/>
      </w:r>
      <w:r w:rsidR="00F411FA">
        <w:rPr>
          <w:rFonts w:ascii="Aptos" w:hAnsi="Aptos"/>
          <w:sz w:val="24"/>
          <w:szCs w:val="24"/>
        </w:rPr>
        <w:tab/>
      </w:r>
      <w:r w:rsidRPr="00900412">
        <w:rPr>
          <w:rFonts w:ascii="Aptos" w:hAnsi="Aptos"/>
          <w:sz w:val="24"/>
          <w:szCs w:val="24"/>
        </w:rPr>
        <w:t>Huntington, WV</w:t>
      </w:r>
    </w:p>
    <w:p w14:paraId="5A9897F2" w14:textId="77777777" w:rsidR="00056DDA" w:rsidRPr="00900412" w:rsidRDefault="00056DDA" w:rsidP="00F411FA">
      <w:pPr>
        <w:pStyle w:val="ListBullet"/>
        <w:numPr>
          <w:ilvl w:val="0"/>
          <w:numId w:val="6"/>
        </w:numPr>
        <w:spacing w:after="0" w:line="240" w:lineRule="auto"/>
        <w:rPr>
          <w:rFonts w:ascii="Aptos" w:hAnsi="Aptos"/>
          <w:sz w:val="24"/>
          <w:szCs w:val="24"/>
        </w:rPr>
      </w:pPr>
      <w:r w:rsidRPr="00900412">
        <w:rPr>
          <w:rFonts w:ascii="Aptos" w:hAnsi="Aptos"/>
          <w:sz w:val="24"/>
          <w:szCs w:val="24"/>
        </w:rPr>
        <w:t>Supported instructor with introductory theatre classes and assisted students in scene preparation.</w:t>
      </w:r>
    </w:p>
    <w:p w14:paraId="2B0A1873" w14:textId="77777777" w:rsidR="00056DDA" w:rsidRPr="00900412" w:rsidRDefault="00056DDA" w:rsidP="00F411FA">
      <w:pPr>
        <w:pStyle w:val="ListBullet"/>
        <w:numPr>
          <w:ilvl w:val="0"/>
          <w:numId w:val="6"/>
        </w:numPr>
        <w:spacing w:after="0" w:line="240" w:lineRule="auto"/>
        <w:rPr>
          <w:rFonts w:ascii="Aptos" w:hAnsi="Aptos"/>
          <w:sz w:val="24"/>
          <w:szCs w:val="24"/>
        </w:rPr>
      </w:pPr>
      <w:r w:rsidRPr="00900412">
        <w:rPr>
          <w:rFonts w:ascii="Aptos" w:hAnsi="Aptos"/>
          <w:sz w:val="24"/>
          <w:szCs w:val="24"/>
        </w:rPr>
        <w:t>Provided peer mentorship and stage presence feedback.</w:t>
      </w:r>
    </w:p>
    <w:p w14:paraId="68363294" w14:textId="77777777" w:rsidR="000C676E" w:rsidRDefault="000C676E" w:rsidP="00056DDA">
      <w:pPr>
        <w:pStyle w:val="ListBullet"/>
        <w:numPr>
          <w:ilvl w:val="0"/>
          <w:numId w:val="0"/>
        </w:numPr>
        <w:spacing w:after="0" w:line="240" w:lineRule="auto"/>
        <w:rPr>
          <w:rFonts w:ascii="Aptos" w:hAnsi="Aptos"/>
          <w:sz w:val="24"/>
          <w:szCs w:val="24"/>
        </w:rPr>
      </w:pPr>
    </w:p>
    <w:sectPr w:rsidR="000C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E7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656D06"/>
    <w:multiLevelType w:val="hybridMultilevel"/>
    <w:tmpl w:val="A49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0304F"/>
    <w:multiLevelType w:val="hybridMultilevel"/>
    <w:tmpl w:val="256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56D7F"/>
    <w:multiLevelType w:val="hybridMultilevel"/>
    <w:tmpl w:val="BE5C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2318"/>
    <w:multiLevelType w:val="hybridMultilevel"/>
    <w:tmpl w:val="070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3775B"/>
    <w:multiLevelType w:val="hybridMultilevel"/>
    <w:tmpl w:val="40F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19380">
    <w:abstractNumId w:val="0"/>
  </w:num>
  <w:num w:numId="2" w16cid:durableId="1933196665">
    <w:abstractNumId w:val="1"/>
  </w:num>
  <w:num w:numId="3" w16cid:durableId="110589638">
    <w:abstractNumId w:val="3"/>
  </w:num>
  <w:num w:numId="4" w16cid:durableId="2088961529">
    <w:abstractNumId w:val="4"/>
  </w:num>
  <w:num w:numId="5" w16cid:durableId="751664163">
    <w:abstractNumId w:val="2"/>
  </w:num>
  <w:num w:numId="6" w16cid:durableId="1569613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DA"/>
    <w:rsid w:val="00056DDA"/>
    <w:rsid w:val="000C676E"/>
    <w:rsid w:val="000F0BA3"/>
    <w:rsid w:val="001271D7"/>
    <w:rsid w:val="0016601F"/>
    <w:rsid w:val="00180A28"/>
    <w:rsid w:val="00180A70"/>
    <w:rsid w:val="00C00964"/>
    <w:rsid w:val="00C87E6E"/>
    <w:rsid w:val="00D008DA"/>
    <w:rsid w:val="00F4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EA53"/>
  <w15:chartTrackingRefBased/>
  <w15:docId w15:val="{2C1EB67F-170A-4B79-898B-2A25A353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DDA"/>
    <w:rPr>
      <w:rFonts w:eastAsiaTheme="majorEastAsia" w:cstheme="majorBidi"/>
      <w:color w:val="272727" w:themeColor="text1" w:themeTint="D8"/>
    </w:rPr>
  </w:style>
  <w:style w:type="paragraph" w:styleId="Title">
    <w:name w:val="Title"/>
    <w:basedOn w:val="Normal"/>
    <w:next w:val="Normal"/>
    <w:link w:val="TitleChar"/>
    <w:uiPriority w:val="10"/>
    <w:qFormat/>
    <w:rsid w:val="00056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DDA"/>
    <w:pPr>
      <w:spacing w:before="160"/>
      <w:jc w:val="center"/>
    </w:pPr>
    <w:rPr>
      <w:i/>
      <w:iCs/>
      <w:color w:val="404040" w:themeColor="text1" w:themeTint="BF"/>
    </w:rPr>
  </w:style>
  <w:style w:type="character" w:customStyle="1" w:styleId="QuoteChar">
    <w:name w:val="Quote Char"/>
    <w:basedOn w:val="DefaultParagraphFont"/>
    <w:link w:val="Quote"/>
    <w:uiPriority w:val="29"/>
    <w:rsid w:val="00056DDA"/>
    <w:rPr>
      <w:i/>
      <w:iCs/>
      <w:color w:val="404040" w:themeColor="text1" w:themeTint="BF"/>
    </w:rPr>
  </w:style>
  <w:style w:type="paragraph" w:styleId="ListParagraph">
    <w:name w:val="List Paragraph"/>
    <w:basedOn w:val="Normal"/>
    <w:uiPriority w:val="34"/>
    <w:qFormat/>
    <w:rsid w:val="00056DDA"/>
    <w:pPr>
      <w:ind w:left="720"/>
      <w:contextualSpacing/>
    </w:pPr>
  </w:style>
  <w:style w:type="character" w:styleId="IntenseEmphasis">
    <w:name w:val="Intense Emphasis"/>
    <w:basedOn w:val="DefaultParagraphFont"/>
    <w:uiPriority w:val="21"/>
    <w:qFormat/>
    <w:rsid w:val="00056DDA"/>
    <w:rPr>
      <w:i/>
      <w:iCs/>
      <w:color w:val="0F4761" w:themeColor="accent1" w:themeShade="BF"/>
    </w:rPr>
  </w:style>
  <w:style w:type="paragraph" w:styleId="IntenseQuote">
    <w:name w:val="Intense Quote"/>
    <w:basedOn w:val="Normal"/>
    <w:next w:val="Normal"/>
    <w:link w:val="IntenseQuoteChar"/>
    <w:uiPriority w:val="30"/>
    <w:qFormat/>
    <w:rsid w:val="00056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DDA"/>
    <w:rPr>
      <w:i/>
      <w:iCs/>
      <w:color w:val="0F4761" w:themeColor="accent1" w:themeShade="BF"/>
    </w:rPr>
  </w:style>
  <w:style w:type="character" w:styleId="IntenseReference">
    <w:name w:val="Intense Reference"/>
    <w:basedOn w:val="DefaultParagraphFont"/>
    <w:uiPriority w:val="32"/>
    <w:qFormat/>
    <w:rsid w:val="00056DDA"/>
    <w:rPr>
      <w:b/>
      <w:bCs/>
      <w:smallCaps/>
      <w:color w:val="0F4761" w:themeColor="accent1" w:themeShade="BF"/>
      <w:spacing w:val="5"/>
    </w:rPr>
  </w:style>
  <w:style w:type="paragraph" w:styleId="ListBullet">
    <w:name w:val="List Bullet"/>
    <w:basedOn w:val="Normal"/>
    <w:uiPriority w:val="99"/>
    <w:unhideWhenUsed/>
    <w:rsid w:val="00056DDA"/>
    <w:pPr>
      <w:numPr>
        <w:numId w:val="1"/>
      </w:numPr>
      <w:spacing w:after="200" w:line="276" w:lineRule="auto"/>
      <w:contextualSpacing/>
    </w:pPr>
    <w:rPr>
      <w:rFonts w:ascii="Times New Roman" w:eastAsiaTheme="minorEastAsia"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1703</Characters>
  <Application>Microsoft Office Word</Application>
  <DocSecurity>0</DocSecurity>
  <Lines>46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4</cp:revision>
  <dcterms:created xsi:type="dcterms:W3CDTF">2025-08-11T14:24:00Z</dcterms:created>
  <dcterms:modified xsi:type="dcterms:W3CDTF">2025-08-11T14:27:00Z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b728bc18-99ef-4046-bb47-25b5e0471c25</vt:lpwstr>
  </property>
</Properties>
</file>