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27D8" w14:textId="77777777" w:rsidR="002B3165" w:rsidRPr="00F6203B" w:rsidRDefault="002B3165" w:rsidP="002B3165">
      <w:pPr>
        <w:jc w:val="right"/>
        <w:rPr>
          <w:rFonts w:asciiTheme="minorHAnsi" w:hAnsiTheme="minorHAnsi" w:cstheme="minorHAnsi"/>
          <w:b/>
          <w:bCs/>
        </w:rPr>
      </w:pPr>
      <w:r w:rsidRPr="00F6203B">
        <w:rPr>
          <w:rFonts w:asciiTheme="minorHAnsi" w:hAnsiTheme="minorHAnsi" w:cstheme="minorHAnsi"/>
          <w:b/>
          <w:bCs/>
          <w:noProof/>
        </w:rPr>
        <w:drawing>
          <wp:anchor distT="0" distB="0" distL="114300" distR="114300" simplePos="0" relativeHeight="251659264" behindDoc="1" locked="0" layoutInCell="1" allowOverlap="1" wp14:anchorId="727D373E" wp14:editId="398365B3">
            <wp:simplePos x="0" y="0"/>
            <wp:positionH relativeFrom="column">
              <wp:posOffset>-4445</wp:posOffset>
            </wp:positionH>
            <wp:positionV relativeFrom="paragraph">
              <wp:posOffset>-81371</wp:posOffset>
            </wp:positionV>
            <wp:extent cx="1200150" cy="70062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700629"/>
                    </a:xfrm>
                    <a:prstGeom prst="rect">
                      <a:avLst/>
                    </a:prstGeom>
                  </pic:spPr>
                </pic:pic>
              </a:graphicData>
            </a:graphic>
            <wp14:sizeRelH relativeFrom="page">
              <wp14:pctWidth>0</wp14:pctWidth>
            </wp14:sizeRelH>
            <wp14:sizeRelV relativeFrom="page">
              <wp14:pctHeight>0</wp14:pctHeight>
            </wp14:sizeRelV>
          </wp:anchor>
        </w:drawing>
      </w:r>
      <w:r w:rsidRPr="00F6203B">
        <w:rPr>
          <w:rFonts w:asciiTheme="minorHAnsi" w:hAnsiTheme="minorHAnsi" w:cstheme="minorHAnsi"/>
          <w:b/>
          <w:bCs/>
        </w:rPr>
        <w:t>MARSHALL UNIVERSITY</w:t>
      </w:r>
    </w:p>
    <w:p w14:paraId="065F47AA" w14:textId="77777777" w:rsidR="002B3165" w:rsidRPr="00F6203B" w:rsidRDefault="002B3165" w:rsidP="002B3165">
      <w:pPr>
        <w:jc w:val="right"/>
        <w:rPr>
          <w:rFonts w:asciiTheme="minorHAnsi" w:hAnsiTheme="minorHAnsi" w:cstheme="minorHAnsi"/>
          <w:b/>
          <w:bCs/>
        </w:rPr>
      </w:pPr>
      <w:r w:rsidRPr="00F6203B">
        <w:rPr>
          <w:rFonts w:asciiTheme="minorHAnsi" w:hAnsiTheme="minorHAnsi" w:cstheme="minorHAnsi"/>
          <w:b/>
          <w:bCs/>
        </w:rPr>
        <w:t>College of Education and Professional Development</w:t>
      </w:r>
    </w:p>
    <w:p w14:paraId="78A7D410" w14:textId="15D34278" w:rsidR="002B3165" w:rsidRPr="00F6203B" w:rsidRDefault="003E3D91" w:rsidP="002B3165">
      <w:pPr>
        <w:pBdr>
          <w:bottom w:val="single" w:sz="12" w:space="1" w:color="auto"/>
        </w:pBdr>
        <w:jc w:val="right"/>
        <w:rPr>
          <w:rFonts w:asciiTheme="minorHAnsi" w:hAnsiTheme="minorHAnsi" w:cstheme="minorHAnsi"/>
        </w:rPr>
      </w:pPr>
      <w:r>
        <w:rPr>
          <w:rFonts w:asciiTheme="minorHAnsi" w:hAnsiTheme="minorHAnsi" w:cstheme="minorHAnsi"/>
        </w:rPr>
        <w:t>Ability of Completers to be Hired – Advanced Level</w:t>
      </w:r>
      <w:r w:rsidR="00BE6E13">
        <w:rPr>
          <w:rFonts w:asciiTheme="minorHAnsi" w:hAnsiTheme="minorHAnsi" w:cstheme="minorHAnsi"/>
        </w:rPr>
        <w:t xml:space="preserve"> (Spring 2021)</w:t>
      </w:r>
    </w:p>
    <w:p w14:paraId="79C9DFBF" w14:textId="77777777" w:rsidR="00457D5F" w:rsidRDefault="00457D5F" w:rsidP="00224A6F">
      <w:pPr>
        <w:rPr>
          <w:rFonts w:asciiTheme="minorHAnsi" w:hAnsiTheme="minorHAnsi" w:cstheme="minorHAnsi"/>
          <w:b/>
          <w:bCs/>
        </w:rPr>
      </w:pPr>
    </w:p>
    <w:p w14:paraId="3A0C9D4E" w14:textId="6A668359" w:rsidR="001F25AA" w:rsidRPr="00617915" w:rsidRDefault="003E3D91" w:rsidP="00224A6F">
      <w:pPr>
        <w:rPr>
          <w:rFonts w:asciiTheme="minorHAnsi" w:hAnsiTheme="minorHAnsi" w:cstheme="minorHAnsi"/>
          <w:b/>
          <w:bCs/>
        </w:rPr>
      </w:pPr>
      <w:r w:rsidRPr="00617915">
        <w:rPr>
          <w:rFonts w:asciiTheme="minorHAnsi" w:hAnsiTheme="minorHAnsi" w:cstheme="minorHAnsi"/>
          <w:b/>
          <w:bCs/>
        </w:rPr>
        <w:t>Overview:</w:t>
      </w:r>
    </w:p>
    <w:p w14:paraId="63261D06" w14:textId="4542EEC9" w:rsidR="00695502" w:rsidRDefault="003E3D91" w:rsidP="00224A6F">
      <w:pPr>
        <w:rPr>
          <w:rFonts w:asciiTheme="minorHAnsi" w:hAnsiTheme="minorHAnsi" w:cstheme="minorHAnsi"/>
        </w:rPr>
      </w:pPr>
      <w:r>
        <w:rPr>
          <w:rFonts w:asciiTheme="minorHAnsi" w:hAnsiTheme="minorHAnsi" w:cstheme="minorHAnsi"/>
        </w:rPr>
        <w:t>In May 2021, the College of Education and Professional Development (COEPD) Office of Assessment distributed a</w:t>
      </w:r>
      <w:r w:rsidR="00617915">
        <w:rPr>
          <w:rFonts w:asciiTheme="minorHAnsi" w:hAnsiTheme="minorHAnsi" w:cstheme="minorHAnsi"/>
        </w:rPr>
        <w:t>n exit</w:t>
      </w:r>
      <w:r>
        <w:rPr>
          <w:rFonts w:asciiTheme="minorHAnsi" w:hAnsiTheme="minorHAnsi" w:cstheme="minorHAnsi"/>
        </w:rPr>
        <w:t xml:space="preserve"> survey to all advanced-level </w:t>
      </w:r>
      <w:r w:rsidR="00617915">
        <w:rPr>
          <w:rFonts w:asciiTheme="minorHAnsi" w:hAnsiTheme="minorHAnsi" w:cstheme="minorHAnsi"/>
        </w:rPr>
        <w:t>completers</w:t>
      </w:r>
      <w:r>
        <w:rPr>
          <w:rFonts w:asciiTheme="minorHAnsi" w:hAnsiTheme="minorHAnsi" w:cstheme="minorHAnsi"/>
        </w:rPr>
        <w:t xml:space="preserve"> </w:t>
      </w:r>
      <w:r w:rsidR="00617915">
        <w:rPr>
          <w:rFonts w:asciiTheme="minorHAnsi" w:hAnsiTheme="minorHAnsi" w:cstheme="minorHAnsi"/>
        </w:rPr>
        <w:t>to collect data on employment status and the completers’ ability to be hired.</w:t>
      </w:r>
      <w:r w:rsidR="00695502">
        <w:rPr>
          <w:rFonts w:asciiTheme="minorHAnsi" w:hAnsiTheme="minorHAnsi" w:cstheme="minorHAnsi"/>
        </w:rPr>
        <w:t xml:space="preserve"> The survey was distributed via Qualtrics to all completers of the COEPD, including degree programs which are not accredited by CAEP (ex. MS, Adult and Continuing Education, Doctor of Education, and Counseling). Overall, nineteen completers submitted employment information. </w:t>
      </w:r>
    </w:p>
    <w:p w14:paraId="2FF59828" w14:textId="7BDAFD2F" w:rsidR="003E3D91" w:rsidRDefault="003E3D91" w:rsidP="00224A6F">
      <w:pPr>
        <w:rPr>
          <w:rFonts w:asciiTheme="minorHAnsi" w:hAnsiTheme="minorHAnsi" w:cstheme="minorHAnsi"/>
        </w:rPr>
      </w:pPr>
    </w:p>
    <w:p w14:paraId="1B2FFF4B" w14:textId="04956FB4" w:rsidR="003E3D91" w:rsidRPr="00780380" w:rsidRDefault="003E3D91" w:rsidP="00224A6F">
      <w:pPr>
        <w:rPr>
          <w:rFonts w:asciiTheme="minorHAnsi" w:hAnsiTheme="minorHAnsi" w:cstheme="minorHAnsi"/>
          <w:b/>
          <w:bCs/>
        </w:rPr>
      </w:pPr>
      <w:r w:rsidRPr="00780380">
        <w:rPr>
          <w:rFonts w:asciiTheme="minorHAnsi" w:hAnsiTheme="minorHAnsi" w:cstheme="minorHAnsi"/>
          <w:b/>
          <w:bCs/>
        </w:rPr>
        <w:t>Data:</w:t>
      </w:r>
    </w:p>
    <w:p w14:paraId="73EAEC62" w14:textId="167B5AF3" w:rsidR="003E3D91" w:rsidRDefault="003E3D91" w:rsidP="00224A6F">
      <w:pPr>
        <w:rPr>
          <w:rFonts w:asciiTheme="minorHAnsi" w:hAnsiTheme="minorHAnsi" w:cstheme="minorHAnsi"/>
        </w:rPr>
      </w:pPr>
    </w:p>
    <w:p w14:paraId="155CCCC2" w14:textId="60E4B5FF" w:rsidR="003E3D91" w:rsidRPr="00617915" w:rsidRDefault="003E3D91" w:rsidP="003E3D91">
      <w:pPr>
        <w:pStyle w:val="ListParagraph"/>
        <w:numPr>
          <w:ilvl w:val="0"/>
          <w:numId w:val="7"/>
        </w:numPr>
        <w:rPr>
          <w:rFonts w:asciiTheme="minorHAnsi" w:hAnsiTheme="minorHAnsi" w:cstheme="minorHAnsi"/>
          <w:b/>
          <w:bCs/>
        </w:rPr>
      </w:pPr>
      <w:r w:rsidRPr="00617915">
        <w:rPr>
          <w:rFonts w:asciiTheme="minorHAnsi" w:hAnsiTheme="minorHAnsi" w:cstheme="minorHAnsi"/>
          <w:b/>
          <w:bCs/>
        </w:rPr>
        <w:t>Identify the program or certification completed in the 2020-2021 academic year</w:t>
      </w:r>
      <w:r w:rsidR="00DC331B" w:rsidRPr="00617915">
        <w:rPr>
          <w:rFonts w:asciiTheme="minorHAnsi" w:hAnsiTheme="minorHAnsi" w:cstheme="minorHAnsi"/>
          <w:b/>
          <w:bCs/>
        </w:rPr>
        <w:t>.  Only CAEP accredited programs and certifications are shown.</w:t>
      </w:r>
    </w:p>
    <w:p w14:paraId="6E91EAB1" w14:textId="04626AAC" w:rsidR="003E3D91" w:rsidRDefault="003E3D91" w:rsidP="003E3D91">
      <w:pPr>
        <w:rPr>
          <w:rFonts w:asciiTheme="minorHAnsi" w:hAnsiTheme="minorHAnsi" w:cstheme="minorHAnsi"/>
        </w:rPr>
      </w:pPr>
    </w:p>
    <w:tbl>
      <w:tblPr>
        <w:tblStyle w:val="TableGrid"/>
        <w:tblW w:w="0" w:type="auto"/>
        <w:tblLook w:val="04A0" w:firstRow="1" w:lastRow="0" w:firstColumn="1" w:lastColumn="0" w:noHBand="0" w:noVBand="1"/>
      </w:tblPr>
      <w:tblGrid>
        <w:gridCol w:w="3116"/>
        <w:gridCol w:w="3117"/>
        <w:gridCol w:w="3117"/>
      </w:tblGrid>
      <w:tr w:rsidR="003E3D91" w:rsidRPr="003E3D91" w14:paraId="392A5021" w14:textId="77777777" w:rsidTr="003E3D91">
        <w:tc>
          <w:tcPr>
            <w:tcW w:w="3116" w:type="dxa"/>
          </w:tcPr>
          <w:p w14:paraId="7AF8057F" w14:textId="0C174E79" w:rsidR="003E3D91" w:rsidRPr="003E3D91" w:rsidRDefault="003E3D91" w:rsidP="003E3D91">
            <w:pPr>
              <w:jc w:val="center"/>
              <w:rPr>
                <w:rFonts w:asciiTheme="minorHAnsi" w:hAnsiTheme="minorHAnsi" w:cstheme="minorHAnsi"/>
                <w:b/>
                <w:bCs/>
              </w:rPr>
            </w:pPr>
            <w:r w:rsidRPr="003E3D91">
              <w:rPr>
                <w:rFonts w:asciiTheme="minorHAnsi" w:hAnsiTheme="minorHAnsi" w:cstheme="minorHAnsi"/>
                <w:b/>
                <w:bCs/>
              </w:rPr>
              <w:t>PROGRAM</w:t>
            </w:r>
          </w:p>
        </w:tc>
        <w:tc>
          <w:tcPr>
            <w:tcW w:w="3117" w:type="dxa"/>
          </w:tcPr>
          <w:p w14:paraId="17F7CDBA" w14:textId="77CEDF46" w:rsidR="003E3D91" w:rsidRPr="003E3D91" w:rsidRDefault="003E3D91" w:rsidP="003E3D91">
            <w:pPr>
              <w:jc w:val="center"/>
              <w:rPr>
                <w:rFonts w:asciiTheme="minorHAnsi" w:hAnsiTheme="minorHAnsi" w:cstheme="minorHAnsi"/>
                <w:b/>
                <w:bCs/>
              </w:rPr>
            </w:pPr>
            <w:r w:rsidRPr="003E3D91">
              <w:rPr>
                <w:rFonts w:asciiTheme="minorHAnsi" w:hAnsiTheme="minorHAnsi" w:cstheme="minorHAnsi"/>
                <w:b/>
                <w:bCs/>
              </w:rPr>
              <w:t>PERCENTAGE</w:t>
            </w:r>
          </w:p>
        </w:tc>
        <w:tc>
          <w:tcPr>
            <w:tcW w:w="3117" w:type="dxa"/>
          </w:tcPr>
          <w:p w14:paraId="189C2453" w14:textId="0D5BF64C" w:rsidR="003E3D91" w:rsidRPr="003E3D91" w:rsidRDefault="003E3D91" w:rsidP="003E3D91">
            <w:pPr>
              <w:jc w:val="center"/>
              <w:rPr>
                <w:rFonts w:asciiTheme="minorHAnsi" w:hAnsiTheme="minorHAnsi" w:cstheme="minorHAnsi"/>
                <w:b/>
                <w:bCs/>
              </w:rPr>
            </w:pPr>
            <w:r w:rsidRPr="003E3D91">
              <w:rPr>
                <w:rFonts w:asciiTheme="minorHAnsi" w:hAnsiTheme="minorHAnsi" w:cstheme="minorHAnsi"/>
                <w:b/>
                <w:bCs/>
              </w:rPr>
              <w:t>TOTAL</w:t>
            </w:r>
          </w:p>
        </w:tc>
      </w:tr>
      <w:tr w:rsidR="003E3D91" w14:paraId="678CB7A9" w14:textId="77777777" w:rsidTr="003E3D91">
        <w:tc>
          <w:tcPr>
            <w:tcW w:w="3116" w:type="dxa"/>
          </w:tcPr>
          <w:p w14:paraId="3DDF4A31" w14:textId="131F0CA1" w:rsidR="003E3D91" w:rsidRDefault="003E3D91" w:rsidP="003E3D91">
            <w:pPr>
              <w:rPr>
                <w:rFonts w:asciiTheme="minorHAnsi" w:hAnsiTheme="minorHAnsi" w:cstheme="minorHAnsi"/>
              </w:rPr>
            </w:pPr>
            <w:r>
              <w:rPr>
                <w:rFonts w:asciiTheme="minorHAnsi" w:hAnsiTheme="minorHAnsi" w:cstheme="minorHAnsi"/>
              </w:rPr>
              <w:t>MA, Education</w:t>
            </w:r>
          </w:p>
        </w:tc>
        <w:tc>
          <w:tcPr>
            <w:tcW w:w="3117" w:type="dxa"/>
          </w:tcPr>
          <w:p w14:paraId="3A2E1DE8" w14:textId="679F91F8" w:rsidR="003E3D91" w:rsidRDefault="003E3D91" w:rsidP="00DC331B">
            <w:pPr>
              <w:jc w:val="center"/>
              <w:rPr>
                <w:rFonts w:asciiTheme="minorHAnsi" w:hAnsiTheme="minorHAnsi" w:cstheme="minorHAnsi"/>
              </w:rPr>
            </w:pPr>
            <w:r>
              <w:rPr>
                <w:rFonts w:asciiTheme="minorHAnsi" w:hAnsiTheme="minorHAnsi" w:cstheme="minorHAnsi"/>
              </w:rPr>
              <w:t>15.63%</w:t>
            </w:r>
          </w:p>
        </w:tc>
        <w:tc>
          <w:tcPr>
            <w:tcW w:w="3117" w:type="dxa"/>
          </w:tcPr>
          <w:p w14:paraId="163E1A89" w14:textId="6FAFB547" w:rsidR="003E3D91" w:rsidRDefault="003E3D91" w:rsidP="00DC331B">
            <w:pPr>
              <w:jc w:val="center"/>
              <w:rPr>
                <w:rFonts w:asciiTheme="minorHAnsi" w:hAnsiTheme="minorHAnsi" w:cstheme="minorHAnsi"/>
              </w:rPr>
            </w:pPr>
            <w:r>
              <w:rPr>
                <w:rFonts w:asciiTheme="minorHAnsi" w:hAnsiTheme="minorHAnsi" w:cstheme="minorHAnsi"/>
              </w:rPr>
              <w:t>5</w:t>
            </w:r>
          </w:p>
        </w:tc>
      </w:tr>
      <w:tr w:rsidR="003E3D91" w14:paraId="7B009F8C" w14:textId="77777777" w:rsidTr="003E3D91">
        <w:tc>
          <w:tcPr>
            <w:tcW w:w="3116" w:type="dxa"/>
          </w:tcPr>
          <w:p w14:paraId="7CC4B638" w14:textId="6096B4F5" w:rsidR="003E3D91" w:rsidRDefault="00DC331B" w:rsidP="003E3D91">
            <w:pPr>
              <w:rPr>
                <w:rFonts w:asciiTheme="minorHAnsi" w:hAnsiTheme="minorHAnsi" w:cstheme="minorHAnsi"/>
              </w:rPr>
            </w:pPr>
            <w:proofErr w:type="spellStart"/>
            <w:r>
              <w:rPr>
                <w:rFonts w:asciiTheme="minorHAnsi" w:hAnsiTheme="minorHAnsi" w:cstheme="minorHAnsi"/>
              </w:rPr>
              <w:t>EdS</w:t>
            </w:r>
            <w:proofErr w:type="spellEnd"/>
            <w:r>
              <w:rPr>
                <w:rFonts w:asciiTheme="minorHAnsi" w:hAnsiTheme="minorHAnsi" w:cstheme="minorHAnsi"/>
              </w:rPr>
              <w:t>, School Psychology</w:t>
            </w:r>
          </w:p>
        </w:tc>
        <w:tc>
          <w:tcPr>
            <w:tcW w:w="3117" w:type="dxa"/>
          </w:tcPr>
          <w:p w14:paraId="218F6ED8" w14:textId="3A604828" w:rsidR="003E3D91" w:rsidRDefault="00DC331B" w:rsidP="00DC331B">
            <w:pPr>
              <w:jc w:val="center"/>
              <w:rPr>
                <w:rFonts w:asciiTheme="minorHAnsi" w:hAnsiTheme="minorHAnsi" w:cstheme="minorHAnsi"/>
              </w:rPr>
            </w:pPr>
            <w:r>
              <w:rPr>
                <w:rFonts w:asciiTheme="minorHAnsi" w:hAnsiTheme="minorHAnsi" w:cstheme="minorHAnsi"/>
              </w:rPr>
              <w:t>6.25%</w:t>
            </w:r>
          </w:p>
        </w:tc>
        <w:tc>
          <w:tcPr>
            <w:tcW w:w="3117" w:type="dxa"/>
          </w:tcPr>
          <w:p w14:paraId="169C088C" w14:textId="1ABCF522" w:rsidR="003E3D91" w:rsidRDefault="00DC331B" w:rsidP="00DC331B">
            <w:pPr>
              <w:jc w:val="center"/>
              <w:rPr>
                <w:rFonts w:asciiTheme="minorHAnsi" w:hAnsiTheme="minorHAnsi" w:cstheme="minorHAnsi"/>
              </w:rPr>
            </w:pPr>
            <w:r>
              <w:rPr>
                <w:rFonts w:asciiTheme="minorHAnsi" w:hAnsiTheme="minorHAnsi" w:cstheme="minorHAnsi"/>
              </w:rPr>
              <w:t>2</w:t>
            </w:r>
          </w:p>
        </w:tc>
      </w:tr>
      <w:tr w:rsidR="00DC331B" w14:paraId="49DF33BC" w14:textId="77777777" w:rsidTr="003E3D91">
        <w:tc>
          <w:tcPr>
            <w:tcW w:w="3116" w:type="dxa"/>
          </w:tcPr>
          <w:p w14:paraId="40E9A3E8" w14:textId="749A1122" w:rsidR="00DC331B" w:rsidRDefault="00DC331B" w:rsidP="003E3D91">
            <w:pPr>
              <w:rPr>
                <w:rFonts w:asciiTheme="minorHAnsi" w:hAnsiTheme="minorHAnsi" w:cstheme="minorHAnsi"/>
              </w:rPr>
            </w:pPr>
            <w:r>
              <w:rPr>
                <w:rFonts w:asciiTheme="minorHAnsi" w:hAnsiTheme="minorHAnsi" w:cstheme="minorHAnsi"/>
              </w:rPr>
              <w:t>MA, Literacy Education</w:t>
            </w:r>
          </w:p>
        </w:tc>
        <w:tc>
          <w:tcPr>
            <w:tcW w:w="3117" w:type="dxa"/>
          </w:tcPr>
          <w:p w14:paraId="5E41DCFC" w14:textId="13788FFD" w:rsidR="00DC331B" w:rsidRDefault="00DC331B" w:rsidP="00DC331B">
            <w:pPr>
              <w:jc w:val="center"/>
              <w:rPr>
                <w:rFonts w:asciiTheme="minorHAnsi" w:hAnsiTheme="minorHAnsi" w:cstheme="minorHAnsi"/>
              </w:rPr>
            </w:pPr>
            <w:r>
              <w:rPr>
                <w:rFonts w:asciiTheme="minorHAnsi" w:hAnsiTheme="minorHAnsi" w:cstheme="minorHAnsi"/>
              </w:rPr>
              <w:t>6.25%</w:t>
            </w:r>
          </w:p>
        </w:tc>
        <w:tc>
          <w:tcPr>
            <w:tcW w:w="3117" w:type="dxa"/>
          </w:tcPr>
          <w:p w14:paraId="1FC7AA5B" w14:textId="1338A931" w:rsidR="00DC331B" w:rsidRDefault="00DC331B" w:rsidP="00DC331B">
            <w:pPr>
              <w:jc w:val="center"/>
              <w:rPr>
                <w:rFonts w:asciiTheme="minorHAnsi" w:hAnsiTheme="minorHAnsi" w:cstheme="minorHAnsi"/>
              </w:rPr>
            </w:pPr>
            <w:r>
              <w:rPr>
                <w:rFonts w:asciiTheme="minorHAnsi" w:hAnsiTheme="minorHAnsi" w:cstheme="minorHAnsi"/>
              </w:rPr>
              <w:t>2</w:t>
            </w:r>
          </w:p>
        </w:tc>
      </w:tr>
      <w:tr w:rsidR="00DC331B" w14:paraId="7F337846" w14:textId="77777777" w:rsidTr="003E3D91">
        <w:tc>
          <w:tcPr>
            <w:tcW w:w="3116" w:type="dxa"/>
          </w:tcPr>
          <w:p w14:paraId="2B707BBC" w14:textId="2257DC37" w:rsidR="00DC331B" w:rsidRDefault="00DC331B" w:rsidP="003E3D91">
            <w:pPr>
              <w:rPr>
                <w:rFonts w:asciiTheme="minorHAnsi" w:hAnsiTheme="minorHAnsi" w:cstheme="minorHAnsi"/>
              </w:rPr>
            </w:pPr>
            <w:r>
              <w:rPr>
                <w:rFonts w:asciiTheme="minorHAnsi" w:hAnsiTheme="minorHAnsi" w:cstheme="minorHAnsi"/>
              </w:rPr>
              <w:t>MA, Special Education</w:t>
            </w:r>
          </w:p>
        </w:tc>
        <w:tc>
          <w:tcPr>
            <w:tcW w:w="3117" w:type="dxa"/>
          </w:tcPr>
          <w:p w14:paraId="1547B690" w14:textId="6720896E" w:rsidR="00DC331B" w:rsidRDefault="00DC331B" w:rsidP="00DC331B">
            <w:pPr>
              <w:jc w:val="center"/>
              <w:rPr>
                <w:rFonts w:asciiTheme="minorHAnsi" w:hAnsiTheme="minorHAnsi" w:cstheme="minorHAnsi"/>
              </w:rPr>
            </w:pPr>
            <w:r>
              <w:rPr>
                <w:rFonts w:asciiTheme="minorHAnsi" w:hAnsiTheme="minorHAnsi" w:cstheme="minorHAnsi"/>
              </w:rPr>
              <w:t>12.5%</w:t>
            </w:r>
          </w:p>
        </w:tc>
        <w:tc>
          <w:tcPr>
            <w:tcW w:w="3117" w:type="dxa"/>
          </w:tcPr>
          <w:p w14:paraId="7B336EED" w14:textId="664541E9" w:rsidR="00DC331B" w:rsidRDefault="00DC331B" w:rsidP="00DC331B">
            <w:pPr>
              <w:jc w:val="center"/>
              <w:rPr>
                <w:rFonts w:asciiTheme="minorHAnsi" w:hAnsiTheme="minorHAnsi" w:cstheme="minorHAnsi"/>
              </w:rPr>
            </w:pPr>
            <w:r>
              <w:rPr>
                <w:rFonts w:asciiTheme="minorHAnsi" w:hAnsiTheme="minorHAnsi" w:cstheme="minorHAnsi"/>
              </w:rPr>
              <w:t>4</w:t>
            </w:r>
          </w:p>
        </w:tc>
      </w:tr>
      <w:tr w:rsidR="00DC331B" w14:paraId="18C83985" w14:textId="77777777" w:rsidTr="003E3D91">
        <w:tc>
          <w:tcPr>
            <w:tcW w:w="3116" w:type="dxa"/>
          </w:tcPr>
          <w:p w14:paraId="689ED1AD" w14:textId="5D299F01" w:rsidR="00DC331B" w:rsidRDefault="00DC331B" w:rsidP="003E3D91">
            <w:pPr>
              <w:rPr>
                <w:rFonts w:asciiTheme="minorHAnsi" w:hAnsiTheme="minorHAnsi" w:cstheme="minorHAnsi"/>
              </w:rPr>
            </w:pPr>
            <w:r>
              <w:rPr>
                <w:rFonts w:asciiTheme="minorHAnsi" w:hAnsiTheme="minorHAnsi" w:cstheme="minorHAnsi"/>
              </w:rPr>
              <w:t>CERT, School Library Media Specialist</w:t>
            </w:r>
          </w:p>
        </w:tc>
        <w:tc>
          <w:tcPr>
            <w:tcW w:w="3117" w:type="dxa"/>
          </w:tcPr>
          <w:p w14:paraId="2FDED4F5" w14:textId="4E135796" w:rsidR="00DC331B" w:rsidRDefault="00DC331B" w:rsidP="00DC331B">
            <w:pPr>
              <w:jc w:val="center"/>
              <w:rPr>
                <w:rFonts w:asciiTheme="minorHAnsi" w:hAnsiTheme="minorHAnsi" w:cstheme="minorHAnsi"/>
              </w:rPr>
            </w:pPr>
            <w:r>
              <w:rPr>
                <w:rFonts w:asciiTheme="minorHAnsi" w:hAnsiTheme="minorHAnsi" w:cstheme="minorHAnsi"/>
              </w:rPr>
              <w:t>3.13%</w:t>
            </w:r>
          </w:p>
        </w:tc>
        <w:tc>
          <w:tcPr>
            <w:tcW w:w="3117" w:type="dxa"/>
          </w:tcPr>
          <w:p w14:paraId="129C7F31" w14:textId="5713EA63" w:rsidR="00DC331B" w:rsidRDefault="00DC331B" w:rsidP="00DC331B">
            <w:pPr>
              <w:jc w:val="center"/>
              <w:rPr>
                <w:rFonts w:asciiTheme="minorHAnsi" w:hAnsiTheme="minorHAnsi" w:cstheme="minorHAnsi"/>
              </w:rPr>
            </w:pPr>
            <w:r>
              <w:rPr>
                <w:rFonts w:asciiTheme="minorHAnsi" w:hAnsiTheme="minorHAnsi" w:cstheme="minorHAnsi"/>
              </w:rPr>
              <w:t>1</w:t>
            </w:r>
          </w:p>
        </w:tc>
      </w:tr>
      <w:tr w:rsidR="00DC331B" w14:paraId="1655EDC1" w14:textId="77777777" w:rsidTr="003E3D91">
        <w:tc>
          <w:tcPr>
            <w:tcW w:w="3116" w:type="dxa"/>
          </w:tcPr>
          <w:p w14:paraId="148E5FBE" w14:textId="0ACAB45F" w:rsidR="00DC331B" w:rsidRDefault="00DC331B" w:rsidP="003E3D91">
            <w:pPr>
              <w:rPr>
                <w:rFonts w:asciiTheme="minorHAnsi" w:hAnsiTheme="minorHAnsi" w:cstheme="minorHAnsi"/>
              </w:rPr>
            </w:pPr>
            <w:r>
              <w:rPr>
                <w:rFonts w:asciiTheme="minorHAnsi" w:hAnsiTheme="minorHAnsi" w:cstheme="minorHAnsi"/>
              </w:rPr>
              <w:t>CERT, School Principalship</w:t>
            </w:r>
          </w:p>
        </w:tc>
        <w:tc>
          <w:tcPr>
            <w:tcW w:w="3117" w:type="dxa"/>
          </w:tcPr>
          <w:p w14:paraId="34FBB2E0" w14:textId="00B460E5" w:rsidR="00DC331B" w:rsidRDefault="00DC331B" w:rsidP="00DC331B">
            <w:pPr>
              <w:jc w:val="center"/>
              <w:rPr>
                <w:rFonts w:asciiTheme="minorHAnsi" w:hAnsiTheme="minorHAnsi" w:cstheme="minorHAnsi"/>
              </w:rPr>
            </w:pPr>
            <w:r>
              <w:rPr>
                <w:rFonts w:asciiTheme="minorHAnsi" w:hAnsiTheme="minorHAnsi" w:cstheme="minorHAnsi"/>
              </w:rPr>
              <w:t>3.13%</w:t>
            </w:r>
          </w:p>
        </w:tc>
        <w:tc>
          <w:tcPr>
            <w:tcW w:w="3117" w:type="dxa"/>
          </w:tcPr>
          <w:p w14:paraId="370A045B" w14:textId="208D14B2" w:rsidR="00DC331B" w:rsidRDefault="00DC331B" w:rsidP="00DC331B">
            <w:pPr>
              <w:jc w:val="center"/>
              <w:rPr>
                <w:rFonts w:asciiTheme="minorHAnsi" w:hAnsiTheme="minorHAnsi" w:cstheme="minorHAnsi"/>
              </w:rPr>
            </w:pPr>
            <w:r>
              <w:rPr>
                <w:rFonts w:asciiTheme="minorHAnsi" w:hAnsiTheme="minorHAnsi" w:cstheme="minorHAnsi"/>
              </w:rPr>
              <w:t>1</w:t>
            </w:r>
          </w:p>
        </w:tc>
      </w:tr>
      <w:tr w:rsidR="00DC331B" w14:paraId="21E8284F" w14:textId="77777777" w:rsidTr="003E3D91">
        <w:tc>
          <w:tcPr>
            <w:tcW w:w="3116" w:type="dxa"/>
          </w:tcPr>
          <w:p w14:paraId="170C7B55" w14:textId="2AD1CA61" w:rsidR="00DC331B" w:rsidRDefault="00DC331B" w:rsidP="003E3D91">
            <w:pPr>
              <w:rPr>
                <w:rFonts w:asciiTheme="minorHAnsi" w:hAnsiTheme="minorHAnsi" w:cstheme="minorHAnsi"/>
              </w:rPr>
            </w:pPr>
            <w:r>
              <w:rPr>
                <w:rFonts w:asciiTheme="minorHAnsi" w:hAnsiTheme="minorHAnsi" w:cstheme="minorHAnsi"/>
              </w:rPr>
              <w:t>CERT, Social Service &amp; Attendance</w:t>
            </w:r>
          </w:p>
        </w:tc>
        <w:tc>
          <w:tcPr>
            <w:tcW w:w="3117" w:type="dxa"/>
          </w:tcPr>
          <w:p w14:paraId="54E419E2" w14:textId="0A7B9945" w:rsidR="00DC331B" w:rsidRDefault="00DC331B" w:rsidP="00DC331B">
            <w:pPr>
              <w:jc w:val="center"/>
              <w:rPr>
                <w:rFonts w:asciiTheme="minorHAnsi" w:hAnsiTheme="minorHAnsi" w:cstheme="minorHAnsi"/>
              </w:rPr>
            </w:pPr>
            <w:r>
              <w:rPr>
                <w:rFonts w:asciiTheme="minorHAnsi" w:hAnsiTheme="minorHAnsi" w:cstheme="minorHAnsi"/>
              </w:rPr>
              <w:t>3.13%</w:t>
            </w:r>
          </w:p>
        </w:tc>
        <w:tc>
          <w:tcPr>
            <w:tcW w:w="3117" w:type="dxa"/>
          </w:tcPr>
          <w:p w14:paraId="4DC1E12C" w14:textId="42B3A456" w:rsidR="00DC331B" w:rsidRDefault="00DC331B" w:rsidP="00DC331B">
            <w:pPr>
              <w:jc w:val="center"/>
              <w:rPr>
                <w:rFonts w:asciiTheme="minorHAnsi" w:hAnsiTheme="minorHAnsi" w:cstheme="minorHAnsi"/>
              </w:rPr>
            </w:pPr>
            <w:r>
              <w:rPr>
                <w:rFonts w:asciiTheme="minorHAnsi" w:hAnsiTheme="minorHAnsi" w:cstheme="minorHAnsi"/>
              </w:rPr>
              <w:t>1</w:t>
            </w:r>
          </w:p>
        </w:tc>
      </w:tr>
      <w:tr w:rsidR="00DC331B" w14:paraId="0E432126" w14:textId="77777777" w:rsidTr="003E3D91">
        <w:tc>
          <w:tcPr>
            <w:tcW w:w="3116" w:type="dxa"/>
          </w:tcPr>
          <w:p w14:paraId="5D94B2E3" w14:textId="373468BE" w:rsidR="00DC331B" w:rsidRDefault="00DC331B" w:rsidP="003E3D91">
            <w:pPr>
              <w:rPr>
                <w:rFonts w:asciiTheme="minorHAnsi" w:hAnsiTheme="minorHAnsi" w:cstheme="minorHAnsi"/>
              </w:rPr>
            </w:pPr>
            <w:r>
              <w:rPr>
                <w:rFonts w:asciiTheme="minorHAnsi" w:hAnsiTheme="minorHAnsi" w:cstheme="minorHAnsi"/>
              </w:rPr>
              <w:t>CERT, Deaf &amp; Hard of Hearing</w:t>
            </w:r>
          </w:p>
        </w:tc>
        <w:tc>
          <w:tcPr>
            <w:tcW w:w="3117" w:type="dxa"/>
          </w:tcPr>
          <w:p w14:paraId="2C9F84DC" w14:textId="1088B2DE" w:rsidR="00DC331B" w:rsidRDefault="00DC331B" w:rsidP="00DC331B">
            <w:pPr>
              <w:jc w:val="center"/>
              <w:rPr>
                <w:rFonts w:asciiTheme="minorHAnsi" w:hAnsiTheme="minorHAnsi" w:cstheme="minorHAnsi"/>
              </w:rPr>
            </w:pPr>
            <w:r>
              <w:rPr>
                <w:rFonts w:asciiTheme="minorHAnsi" w:hAnsiTheme="minorHAnsi" w:cstheme="minorHAnsi"/>
              </w:rPr>
              <w:t>6.25%</w:t>
            </w:r>
          </w:p>
        </w:tc>
        <w:tc>
          <w:tcPr>
            <w:tcW w:w="3117" w:type="dxa"/>
          </w:tcPr>
          <w:p w14:paraId="7EB8AFF4" w14:textId="67429F0D" w:rsidR="00DC331B" w:rsidRDefault="00DC331B" w:rsidP="00DC331B">
            <w:pPr>
              <w:jc w:val="center"/>
              <w:rPr>
                <w:rFonts w:asciiTheme="minorHAnsi" w:hAnsiTheme="minorHAnsi" w:cstheme="minorHAnsi"/>
              </w:rPr>
            </w:pPr>
            <w:r>
              <w:rPr>
                <w:rFonts w:asciiTheme="minorHAnsi" w:hAnsiTheme="minorHAnsi" w:cstheme="minorHAnsi"/>
              </w:rPr>
              <w:t>2</w:t>
            </w:r>
          </w:p>
        </w:tc>
      </w:tr>
      <w:tr w:rsidR="00DC331B" w14:paraId="34798B35" w14:textId="77777777" w:rsidTr="003E3D91">
        <w:tc>
          <w:tcPr>
            <w:tcW w:w="3116" w:type="dxa"/>
          </w:tcPr>
          <w:p w14:paraId="013323B1" w14:textId="4E9E6DA9" w:rsidR="00DC331B" w:rsidRDefault="00DC331B" w:rsidP="003E3D91">
            <w:pPr>
              <w:rPr>
                <w:rFonts w:asciiTheme="minorHAnsi" w:hAnsiTheme="minorHAnsi" w:cstheme="minorHAnsi"/>
              </w:rPr>
            </w:pPr>
            <w:r>
              <w:rPr>
                <w:rFonts w:asciiTheme="minorHAnsi" w:hAnsiTheme="minorHAnsi" w:cstheme="minorHAnsi"/>
              </w:rPr>
              <w:t>CERT, Visually Impaired</w:t>
            </w:r>
          </w:p>
        </w:tc>
        <w:tc>
          <w:tcPr>
            <w:tcW w:w="3117" w:type="dxa"/>
          </w:tcPr>
          <w:p w14:paraId="21ECF1C8" w14:textId="491955A6" w:rsidR="00DC331B" w:rsidRDefault="00DC331B" w:rsidP="00DC331B">
            <w:pPr>
              <w:jc w:val="center"/>
              <w:rPr>
                <w:rFonts w:asciiTheme="minorHAnsi" w:hAnsiTheme="minorHAnsi" w:cstheme="minorHAnsi"/>
              </w:rPr>
            </w:pPr>
            <w:r>
              <w:rPr>
                <w:rFonts w:asciiTheme="minorHAnsi" w:hAnsiTheme="minorHAnsi" w:cstheme="minorHAnsi"/>
              </w:rPr>
              <w:t>3.13%</w:t>
            </w:r>
          </w:p>
        </w:tc>
        <w:tc>
          <w:tcPr>
            <w:tcW w:w="3117" w:type="dxa"/>
          </w:tcPr>
          <w:p w14:paraId="1A045D3C" w14:textId="6BF7A4E2" w:rsidR="00DC331B" w:rsidRDefault="00DC331B" w:rsidP="00DC331B">
            <w:pPr>
              <w:jc w:val="center"/>
              <w:rPr>
                <w:rFonts w:asciiTheme="minorHAnsi" w:hAnsiTheme="minorHAnsi" w:cstheme="minorHAnsi"/>
              </w:rPr>
            </w:pPr>
            <w:r>
              <w:rPr>
                <w:rFonts w:asciiTheme="minorHAnsi" w:hAnsiTheme="minorHAnsi" w:cstheme="minorHAnsi"/>
              </w:rPr>
              <w:t>1</w:t>
            </w:r>
          </w:p>
        </w:tc>
      </w:tr>
    </w:tbl>
    <w:p w14:paraId="4EA30BFF" w14:textId="77777777" w:rsidR="003E3D91" w:rsidRPr="003E3D91" w:rsidRDefault="003E3D91" w:rsidP="003E3D91">
      <w:pPr>
        <w:rPr>
          <w:rFonts w:asciiTheme="minorHAnsi" w:hAnsiTheme="minorHAnsi" w:cstheme="minorHAnsi"/>
        </w:rPr>
      </w:pPr>
    </w:p>
    <w:p w14:paraId="75DC56D3" w14:textId="0E7A2AC1" w:rsidR="00780380" w:rsidRPr="00617915" w:rsidRDefault="00780380" w:rsidP="00780380">
      <w:pPr>
        <w:jc w:val="center"/>
        <w:rPr>
          <w:rFonts w:asciiTheme="minorHAnsi" w:hAnsiTheme="minorHAnsi" w:cstheme="minorHAnsi"/>
          <w:b/>
          <w:bCs/>
        </w:rPr>
      </w:pPr>
      <w:r>
        <w:rPr>
          <w:rFonts w:asciiTheme="minorHAnsi" w:hAnsiTheme="minorHAnsi" w:cstheme="minorHAnsi"/>
          <w:b/>
          <w:bCs/>
        </w:rPr>
        <w:t>MA, Education</w:t>
      </w:r>
    </w:p>
    <w:p w14:paraId="20FBE49B" w14:textId="77777777" w:rsidR="00780380" w:rsidRDefault="00780380" w:rsidP="00780380">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B1718D" w14:paraId="7EA6A8BA" w14:textId="0EFF7DD9" w:rsidTr="00B1718D">
        <w:tc>
          <w:tcPr>
            <w:tcW w:w="1926" w:type="dxa"/>
            <w:vMerge w:val="restart"/>
          </w:tcPr>
          <w:p w14:paraId="7A7DE3F3"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4A9ED2B8"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4A06B6FB"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7A8B9FF5" w14:textId="20BA6267" w:rsidR="00B1718D" w:rsidRPr="00617915" w:rsidRDefault="00B1718D" w:rsidP="00F40B32">
            <w:pPr>
              <w:jc w:val="center"/>
              <w:rPr>
                <w:rFonts w:asciiTheme="minorHAnsi" w:hAnsiTheme="minorHAnsi" w:cstheme="minorHAnsi"/>
                <w:b/>
                <w:bCs/>
              </w:rPr>
            </w:pPr>
            <w:r>
              <w:rPr>
                <w:rFonts w:asciiTheme="minorHAnsi" w:hAnsiTheme="minorHAnsi" w:cstheme="minorHAnsi"/>
                <w:b/>
                <w:bCs/>
              </w:rPr>
              <w:t>Seeking Employment</w:t>
            </w:r>
          </w:p>
        </w:tc>
      </w:tr>
      <w:tr w:rsidR="00B1718D" w14:paraId="103F95C6" w14:textId="598467B3" w:rsidTr="00B1718D">
        <w:tc>
          <w:tcPr>
            <w:tcW w:w="1926" w:type="dxa"/>
            <w:vMerge/>
          </w:tcPr>
          <w:p w14:paraId="5AA3D6D6" w14:textId="77777777" w:rsidR="00B1718D" w:rsidRPr="00617915" w:rsidRDefault="00B1718D" w:rsidP="00F40B32">
            <w:pPr>
              <w:jc w:val="center"/>
              <w:rPr>
                <w:rFonts w:asciiTheme="minorHAnsi" w:hAnsiTheme="minorHAnsi" w:cstheme="minorHAnsi"/>
                <w:b/>
                <w:bCs/>
              </w:rPr>
            </w:pPr>
          </w:p>
        </w:tc>
        <w:tc>
          <w:tcPr>
            <w:tcW w:w="1096" w:type="dxa"/>
          </w:tcPr>
          <w:p w14:paraId="5A75C5E7"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33619EA"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7D8D0E88"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2773603C"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478B14DE" w14:textId="77777777" w:rsidR="00B1718D" w:rsidRPr="00617915" w:rsidRDefault="00B1718D" w:rsidP="00F40B32">
            <w:pPr>
              <w:jc w:val="center"/>
              <w:rPr>
                <w:rFonts w:asciiTheme="minorHAnsi" w:hAnsiTheme="minorHAnsi" w:cstheme="minorHAnsi"/>
                <w:b/>
                <w:bCs/>
              </w:rPr>
            </w:pPr>
          </w:p>
        </w:tc>
      </w:tr>
      <w:tr w:rsidR="00B1718D" w14:paraId="0598718E" w14:textId="3DAC767E" w:rsidTr="00B1718D">
        <w:tc>
          <w:tcPr>
            <w:tcW w:w="1926" w:type="dxa"/>
          </w:tcPr>
          <w:p w14:paraId="72617457" w14:textId="5001E5AA" w:rsidR="00B1718D" w:rsidRDefault="00E27B88" w:rsidP="00780380">
            <w:pPr>
              <w:jc w:val="center"/>
              <w:rPr>
                <w:rFonts w:asciiTheme="minorHAnsi" w:hAnsiTheme="minorHAnsi" w:cstheme="minorHAnsi"/>
              </w:rPr>
            </w:pPr>
            <w:r>
              <w:rPr>
                <w:rFonts w:asciiTheme="minorHAnsi" w:hAnsiTheme="minorHAnsi" w:cstheme="minorHAnsi"/>
              </w:rPr>
              <w:t>5</w:t>
            </w:r>
          </w:p>
        </w:tc>
        <w:tc>
          <w:tcPr>
            <w:tcW w:w="1096" w:type="dxa"/>
          </w:tcPr>
          <w:p w14:paraId="1FB91C47" w14:textId="6A5D8E5B" w:rsidR="00B1718D" w:rsidRDefault="00B1718D" w:rsidP="00780380">
            <w:pPr>
              <w:jc w:val="center"/>
              <w:rPr>
                <w:rFonts w:asciiTheme="minorHAnsi" w:hAnsiTheme="minorHAnsi" w:cstheme="minorHAnsi"/>
              </w:rPr>
            </w:pPr>
            <w:r>
              <w:rPr>
                <w:rFonts w:asciiTheme="minorHAnsi" w:hAnsiTheme="minorHAnsi" w:cstheme="minorHAnsi"/>
              </w:rPr>
              <w:t>3</w:t>
            </w:r>
          </w:p>
        </w:tc>
        <w:tc>
          <w:tcPr>
            <w:tcW w:w="1404" w:type="dxa"/>
          </w:tcPr>
          <w:p w14:paraId="1B7E8E36" w14:textId="73D49B99" w:rsidR="00B1718D" w:rsidRDefault="00E27B88" w:rsidP="00780380">
            <w:pPr>
              <w:jc w:val="center"/>
              <w:rPr>
                <w:rFonts w:asciiTheme="minorHAnsi" w:hAnsiTheme="minorHAnsi" w:cstheme="minorHAnsi"/>
              </w:rPr>
            </w:pPr>
            <w:r>
              <w:rPr>
                <w:rFonts w:asciiTheme="minorHAnsi" w:hAnsiTheme="minorHAnsi" w:cstheme="minorHAnsi"/>
              </w:rPr>
              <w:t>1</w:t>
            </w:r>
          </w:p>
        </w:tc>
        <w:tc>
          <w:tcPr>
            <w:tcW w:w="1308" w:type="dxa"/>
          </w:tcPr>
          <w:p w14:paraId="61226CDB" w14:textId="0E8C4FB7" w:rsidR="00B1718D" w:rsidRDefault="00B1718D" w:rsidP="00780380">
            <w:pPr>
              <w:jc w:val="center"/>
              <w:rPr>
                <w:rFonts w:asciiTheme="minorHAnsi" w:hAnsiTheme="minorHAnsi" w:cstheme="minorHAnsi"/>
              </w:rPr>
            </w:pPr>
          </w:p>
        </w:tc>
        <w:tc>
          <w:tcPr>
            <w:tcW w:w="1404" w:type="dxa"/>
          </w:tcPr>
          <w:p w14:paraId="00B6F317" w14:textId="77777777" w:rsidR="00B1718D" w:rsidRDefault="00B1718D" w:rsidP="00780380">
            <w:pPr>
              <w:jc w:val="center"/>
              <w:rPr>
                <w:rFonts w:asciiTheme="minorHAnsi" w:hAnsiTheme="minorHAnsi" w:cstheme="minorHAnsi"/>
              </w:rPr>
            </w:pPr>
          </w:p>
        </w:tc>
        <w:tc>
          <w:tcPr>
            <w:tcW w:w="2212" w:type="dxa"/>
          </w:tcPr>
          <w:p w14:paraId="1C4AA48E" w14:textId="23743CBF" w:rsidR="00B1718D" w:rsidRDefault="00B1718D" w:rsidP="00780380">
            <w:pPr>
              <w:jc w:val="center"/>
              <w:rPr>
                <w:rFonts w:asciiTheme="minorHAnsi" w:hAnsiTheme="minorHAnsi" w:cstheme="minorHAnsi"/>
              </w:rPr>
            </w:pPr>
            <w:r>
              <w:rPr>
                <w:rFonts w:asciiTheme="minorHAnsi" w:hAnsiTheme="minorHAnsi" w:cstheme="minorHAnsi"/>
              </w:rPr>
              <w:t>1</w:t>
            </w:r>
          </w:p>
        </w:tc>
      </w:tr>
    </w:tbl>
    <w:p w14:paraId="7C84B746" w14:textId="0A77EF58" w:rsidR="00DC331B" w:rsidRDefault="00DC331B" w:rsidP="00DC331B">
      <w:pPr>
        <w:jc w:val="center"/>
        <w:rPr>
          <w:rFonts w:asciiTheme="minorHAnsi" w:hAnsiTheme="minorHAnsi" w:cstheme="minorHAnsi"/>
        </w:rPr>
      </w:pPr>
    </w:p>
    <w:p w14:paraId="2521C258" w14:textId="081B238A" w:rsidR="00186743" w:rsidRPr="00617915" w:rsidRDefault="00186743" w:rsidP="00186743">
      <w:pPr>
        <w:jc w:val="center"/>
        <w:rPr>
          <w:rFonts w:asciiTheme="minorHAnsi" w:hAnsiTheme="minorHAnsi" w:cstheme="minorHAnsi"/>
          <w:b/>
          <w:bCs/>
        </w:rPr>
      </w:pPr>
      <w:proofErr w:type="spellStart"/>
      <w:r>
        <w:rPr>
          <w:rFonts w:asciiTheme="minorHAnsi" w:hAnsiTheme="minorHAnsi" w:cstheme="minorHAnsi"/>
          <w:b/>
          <w:bCs/>
        </w:rPr>
        <w:t>EdS</w:t>
      </w:r>
      <w:proofErr w:type="spellEnd"/>
      <w:r>
        <w:rPr>
          <w:rFonts w:asciiTheme="minorHAnsi" w:hAnsiTheme="minorHAnsi" w:cstheme="minorHAnsi"/>
          <w:b/>
          <w:bCs/>
        </w:rPr>
        <w:t>, School Psychology</w:t>
      </w:r>
    </w:p>
    <w:p w14:paraId="1B297D24" w14:textId="77777777" w:rsidR="00186743" w:rsidRDefault="00186743" w:rsidP="00186743">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186743" w14:paraId="79BBBD1D" w14:textId="77777777" w:rsidTr="00F40B32">
        <w:tc>
          <w:tcPr>
            <w:tcW w:w="1926" w:type="dxa"/>
            <w:vMerge w:val="restart"/>
          </w:tcPr>
          <w:p w14:paraId="21B29962"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5BB30D21"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7F0BA49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7CB653DA" w14:textId="77777777" w:rsidR="00186743" w:rsidRPr="00617915" w:rsidRDefault="00186743" w:rsidP="00F40B32">
            <w:pPr>
              <w:jc w:val="center"/>
              <w:rPr>
                <w:rFonts w:asciiTheme="minorHAnsi" w:hAnsiTheme="minorHAnsi" w:cstheme="minorHAnsi"/>
                <w:b/>
                <w:bCs/>
              </w:rPr>
            </w:pPr>
            <w:r>
              <w:rPr>
                <w:rFonts w:asciiTheme="minorHAnsi" w:hAnsiTheme="minorHAnsi" w:cstheme="minorHAnsi"/>
                <w:b/>
                <w:bCs/>
              </w:rPr>
              <w:t>Seeking Employment</w:t>
            </w:r>
          </w:p>
        </w:tc>
      </w:tr>
      <w:tr w:rsidR="00186743" w14:paraId="41A38090" w14:textId="77777777" w:rsidTr="00F40B32">
        <w:tc>
          <w:tcPr>
            <w:tcW w:w="1926" w:type="dxa"/>
            <w:vMerge/>
          </w:tcPr>
          <w:p w14:paraId="32530988" w14:textId="77777777" w:rsidR="00186743" w:rsidRPr="00617915" w:rsidRDefault="00186743" w:rsidP="00F40B32">
            <w:pPr>
              <w:jc w:val="center"/>
              <w:rPr>
                <w:rFonts w:asciiTheme="minorHAnsi" w:hAnsiTheme="minorHAnsi" w:cstheme="minorHAnsi"/>
                <w:b/>
                <w:bCs/>
              </w:rPr>
            </w:pPr>
          </w:p>
        </w:tc>
        <w:tc>
          <w:tcPr>
            <w:tcW w:w="1096" w:type="dxa"/>
          </w:tcPr>
          <w:p w14:paraId="36A173F5"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6AEA57C4"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3B35EB45"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1E8F93A7"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0520427E" w14:textId="77777777" w:rsidR="00186743" w:rsidRPr="00617915" w:rsidRDefault="00186743" w:rsidP="00F40B32">
            <w:pPr>
              <w:jc w:val="center"/>
              <w:rPr>
                <w:rFonts w:asciiTheme="minorHAnsi" w:hAnsiTheme="minorHAnsi" w:cstheme="minorHAnsi"/>
                <w:b/>
                <w:bCs/>
              </w:rPr>
            </w:pPr>
          </w:p>
        </w:tc>
      </w:tr>
      <w:tr w:rsidR="00186743" w14:paraId="0BD89291" w14:textId="77777777" w:rsidTr="00F40B32">
        <w:tc>
          <w:tcPr>
            <w:tcW w:w="1926" w:type="dxa"/>
          </w:tcPr>
          <w:p w14:paraId="3887F545" w14:textId="77777777" w:rsidR="00186743" w:rsidRDefault="00186743" w:rsidP="00F40B32">
            <w:pPr>
              <w:jc w:val="center"/>
              <w:rPr>
                <w:rFonts w:asciiTheme="minorHAnsi" w:hAnsiTheme="minorHAnsi" w:cstheme="minorHAnsi"/>
              </w:rPr>
            </w:pPr>
            <w:r>
              <w:rPr>
                <w:rFonts w:asciiTheme="minorHAnsi" w:hAnsiTheme="minorHAnsi" w:cstheme="minorHAnsi"/>
              </w:rPr>
              <w:t>2</w:t>
            </w:r>
          </w:p>
        </w:tc>
        <w:tc>
          <w:tcPr>
            <w:tcW w:w="1096" w:type="dxa"/>
          </w:tcPr>
          <w:p w14:paraId="52D9338E" w14:textId="77777777" w:rsidR="00186743" w:rsidRDefault="00186743" w:rsidP="00F40B32">
            <w:pPr>
              <w:jc w:val="center"/>
              <w:rPr>
                <w:rFonts w:asciiTheme="minorHAnsi" w:hAnsiTheme="minorHAnsi" w:cstheme="minorHAnsi"/>
              </w:rPr>
            </w:pPr>
            <w:r>
              <w:rPr>
                <w:rFonts w:asciiTheme="minorHAnsi" w:hAnsiTheme="minorHAnsi" w:cstheme="minorHAnsi"/>
              </w:rPr>
              <w:t>1</w:t>
            </w:r>
          </w:p>
        </w:tc>
        <w:tc>
          <w:tcPr>
            <w:tcW w:w="1404" w:type="dxa"/>
          </w:tcPr>
          <w:p w14:paraId="719BA01B" w14:textId="77777777" w:rsidR="00186743" w:rsidRDefault="00186743" w:rsidP="00F40B32">
            <w:pPr>
              <w:jc w:val="center"/>
              <w:rPr>
                <w:rFonts w:asciiTheme="minorHAnsi" w:hAnsiTheme="minorHAnsi" w:cstheme="minorHAnsi"/>
              </w:rPr>
            </w:pPr>
          </w:p>
        </w:tc>
        <w:tc>
          <w:tcPr>
            <w:tcW w:w="1308" w:type="dxa"/>
          </w:tcPr>
          <w:p w14:paraId="7A5A1D9F" w14:textId="77777777" w:rsidR="00186743" w:rsidRDefault="00186743" w:rsidP="00F40B32">
            <w:pPr>
              <w:jc w:val="center"/>
              <w:rPr>
                <w:rFonts w:asciiTheme="minorHAnsi" w:hAnsiTheme="minorHAnsi" w:cstheme="minorHAnsi"/>
              </w:rPr>
            </w:pPr>
          </w:p>
        </w:tc>
        <w:tc>
          <w:tcPr>
            <w:tcW w:w="1404" w:type="dxa"/>
          </w:tcPr>
          <w:p w14:paraId="6E2F59AA" w14:textId="77777777" w:rsidR="00186743" w:rsidRDefault="00186743" w:rsidP="00F40B32">
            <w:pPr>
              <w:jc w:val="center"/>
              <w:rPr>
                <w:rFonts w:asciiTheme="minorHAnsi" w:hAnsiTheme="minorHAnsi" w:cstheme="minorHAnsi"/>
              </w:rPr>
            </w:pPr>
          </w:p>
        </w:tc>
        <w:tc>
          <w:tcPr>
            <w:tcW w:w="2212" w:type="dxa"/>
          </w:tcPr>
          <w:p w14:paraId="298FC72B" w14:textId="77777777" w:rsidR="00186743" w:rsidRDefault="00186743" w:rsidP="00F40B32">
            <w:pPr>
              <w:jc w:val="center"/>
              <w:rPr>
                <w:rFonts w:asciiTheme="minorHAnsi" w:hAnsiTheme="minorHAnsi" w:cstheme="minorHAnsi"/>
              </w:rPr>
            </w:pPr>
            <w:r>
              <w:rPr>
                <w:rFonts w:asciiTheme="minorHAnsi" w:hAnsiTheme="minorHAnsi" w:cstheme="minorHAnsi"/>
              </w:rPr>
              <w:t>1</w:t>
            </w:r>
          </w:p>
        </w:tc>
      </w:tr>
    </w:tbl>
    <w:p w14:paraId="7A160BD1" w14:textId="7A4C7618" w:rsidR="00186743" w:rsidRPr="00617915" w:rsidRDefault="00186743" w:rsidP="00457D5F">
      <w:pPr>
        <w:jc w:val="center"/>
        <w:rPr>
          <w:rFonts w:asciiTheme="minorHAnsi" w:hAnsiTheme="minorHAnsi" w:cstheme="minorHAnsi"/>
          <w:b/>
          <w:bCs/>
        </w:rPr>
      </w:pPr>
      <w:r>
        <w:rPr>
          <w:rFonts w:asciiTheme="minorHAnsi" w:hAnsiTheme="minorHAnsi" w:cstheme="minorHAnsi"/>
          <w:b/>
          <w:bCs/>
        </w:rPr>
        <w:lastRenderedPageBreak/>
        <w:t>MA, Literacy Education</w:t>
      </w:r>
    </w:p>
    <w:p w14:paraId="3AD03D7F" w14:textId="77777777" w:rsidR="00186743" w:rsidRDefault="00186743" w:rsidP="00186743">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186743" w14:paraId="3F31AA70" w14:textId="77777777" w:rsidTr="00F40B32">
        <w:tc>
          <w:tcPr>
            <w:tcW w:w="1926" w:type="dxa"/>
            <w:vMerge w:val="restart"/>
          </w:tcPr>
          <w:p w14:paraId="61D4129E"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1FDB1D4E"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33FFEE03"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7C5AB729" w14:textId="77777777" w:rsidR="00186743" w:rsidRPr="00617915" w:rsidRDefault="00186743" w:rsidP="00F40B32">
            <w:pPr>
              <w:jc w:val="center"/>
              <w:rPr>
                <w:rFonts w:asciiTheme="minorHAnsi" w:hAnsiTheme="minorHAnsi" w:cstheme="minorHAnsi"/>
                <w:b/>
                <w:bCs/>
              </w:rPr>
            </w:pPr>
            <w:r>
              <w:rPr>
                <w:rFonts w:asciiTheme="minorHAnsi" w:hAnsiTheme="minorHAnsi" w:cstheme="minorHAnsi"/>
                <w:b/>
                <w:bCs/>
              </w:rPr>
              <w:t>Seeking Employment</w:t>
            </w:r>
          </w:p>
        </w:tc>
      </w:tr>
      <w:tr w:rsidR="00186743" w14:paraId="5BBE4E33" w14:textId="77777777" w:rsidTr="00F40B32">
        <w:tc>
          <w:tcPr>
            <w:tcW w:w="1926" w:type="dxa"/>
            <w:vMerge/>
          </w:tcPr>
          <w:p w14:paraId="6F645EFB" w14:textId="77777777" w:rsidR="00186743" w:rsidRPr="00617915" w:rsidRDefault="00186743" w:rsidP="00F40B32">
            <w:pPr>
              <w:jc w:val="center"/>
              <w:rPr>
                <w:rFonts w:asciiTheme="minorHAnsi" w:hAnsiTheme="minorHAnsi" w:cstheme="minorHAnsi"/>
                <w:b/>
                <w:bCs/>
              </w:rPr>
            </w:pPr>
          </w:p>
        </w:tc>
        <w:tc>
          <w:tcPr>
            <w:tcW w:w="1096" w:type="dxa"/>
          </w:tcPr>
          <w:p w14:paraId="789CAA4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2D3D89F6"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2CE27B4F"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07A1507B"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52993CCC" w14:textId="77777777" w:rsidR="00186743" w:rsidRPr="00617915" w:rsidRDefault="00186743" w:rsidP="00F40B32">
            <w:pPr>
              <w:jc w:val="center"/>
              <w:rPr>
                <w:rFonts w:asciiTheme="minorHAnsi" w:hAnsiTheme="minorHAnsi" w:cstheme="minorHAnsi"/>
                <w:b/>
                <w:bCs/>
              </w:rPr>
            </w:pPr>
          </w:p>
        </w:tc>
      </w:tr>
      <w:tr w:rsidR="00186743" w14:paraId="0D813F60" w14:textId="77777777" w:rsidTr="00F40B32">
        <w:tc>
          <w:tcPr>
            <w:tcW w:w="1926" w:type="dxa"/>
          </w:tcPr>
          <w:p w14:paraId="2ECAF08A" w14:textId="77777777" w:rsidR="00186743" w:rsidRDefault="00186743" w:rsidP="00F40B32">
            <w:pPr>
              <w:jc w:val="center"/>
              <w:rPr>
                <w:rFonts w:asciiTheme="minorHAnsi" w:hAnsiTheme="minorHAnsi" w:cstheme="minorHAnsi"/>
              </w:rPr>
            </w:pPr>
            <w:r>
              <w:rPr>
                <w:rFonts w:asciiTheme="minorHAnsi" w:hAnsiTheme="minorHAnsi" w:cstheme="minorHAnsi"/>
              </w:rPr>
              <w:t>2</w:t>
            </w:r>
          </w:p>
        </w:tc>
        <w:tc>
          <w:tcPr>
            <w:tcW w:w="1096" w:type="dxa"/>
          </w:tcPr>
          <w:p w14:paraId="3A7ABB32" w14:textId="77777777" w:rsidR="00186743" w:rsidRDefault="00186743" w:rsidP="00F40B32">
            <w:pPr>
              <w:jc w:val="center"/>
              <w:rPr>
                <w:rFonts w:asciiTheme="minorHAnsi" w:hAnsiTheme="minorHAnsi" w:cstheme="minorHAnsi"/>
              </w:rPr>
            </w:pPr>
            <w:r>
              <w:rPr>
                <w:rFonts w:asciiTheme="minorHAnsi" w:hAnsiTheme="minorHAnsi" w:cstheme="minorHAnsi"/>
              </w:rPr>
              <w:t>2</w:t>
            </w:r>
          </w:p>
        </w:tc>
        <w:tc>
          <w:tcPr>
            <w:tcW w:w="1404" w:type="dxa"/>
          </w:tcPr>
          <w:p w14:paraId="116C3792" w14:textId="77777777" w:rsidR="00186743" w:rsidRDefault="00186743" w:rsidP="00F40B32">
            <w:pPr>
              <w:jc w:val="center"/>
              <w:rPr>
                <w:rFonts w:asciiTheme="minorHAnsi" w:hAnsiTheme="minorHAnsi" w:cstheme="minorHAnsi"/>
              </w:rPr>
            </w:pPr>
          </w:p>
        </w:tc>
        <w:tc>
          <w:tcPr>
            <w:tcW w:w="1308" w:type="dxa"/>
          </w:tcPr>
          <w:p w14:paraId="7F9C9DAC" w14:textId="77777777" w:rsidR="00186743" w:rsidRDefault="00186743" w:rsidP="00F40B32">
            <w:pPr>
              <w:jc w:val="center"/>
              <w:rPr>
                <w:rFonts w:asciiTheme="minorHAnsi" w:hAnsiTheme="minorHAnsi" w:cstheme="minorHAnsi"/>
              </w:rPr>
            </w:pPr>
          </w:p>
        </w:tc>
        <w:tc>
          <w:tcPr>
            <w:tcW w:w="1404" w:type="dxa"/>
          </w:tcPr>
          <w:p w14:paraId="3659D42F" w14:textId="77777777" w:rsidR="00186743" w:rsidRDefault="00186743" w:rsidP="00F40B32">
            <w:pPr>
              <w:jc w:val="center"/>
              <w:rPr>
                <w:rFonts w:asciiTheme="minorHAnsi" w:hAnsiTheme="minorHAnsi" w:cstheme="minorHAnsi"/>
              </w:rPr>
            </w:pPr>
          </w:p>
        </w:tc>
        <w:tc>
          <w:tcPr>
            <w:tcW w:w="2212" w:type="dxa"/>
          </w:tcPr>
          <w:p w14:paraId="2F2DDCED" w14:textId="77777777" w:rsidR="00186743" w:rsidRDefault="00186743" w:rsidP="00F40B32">
            <w:pPr>
              <w:jc w:val="center"/>
              <w:rPr>
                <w:rFonts w:asciiTheme="minorHAnsi" w:hAnsiTheme="minorHAnsi" w:cstheme="minorHAnsi"/>
              </w:rPr>
            </w:pPr>
          </w:p>
        </w:tc>
      </w:tr>
    </w:tbl>
    <w:p w14:paraId="013577BB" w14:textId="77777777" w:rsidR="00186743" w:rsidRDefault="00186743" w:rsidP="00E27B88">
      <w:pPr>
        <w:jc w:val="center"/>
        <w:rPr>
          <w:rFonts w:asciiTheme="minorHAnsi" w:hAnsiTheme="minorHAnsi" w:cstheme="minorHAnsi"/>
          <w:b/>
          <w:bCs/>
        </w:rPr>
      </w:pPr>
    </w:p>
    <w:p w14:paraId="3070F286" w14:textId="77777777" w:rsidR="00186743" w:rsidRPr="00617915" w:rsidRDefault="00186743" w:rsidP="00186743">
      <w:pPr>
        <w:jc w:val="center"/>
        <w:rPr>
          <w:rFonts w:asciiTheme="minorHAnsi" w:hAnsiTheme="minorHAnsi" w:cstheme="minorHAnsi"/>
          <w:b/>
          <w:bCs/>
        </w:rPr>
      </w:pPr>
      <w:r>
        <w:rPr>
          <w:rFonts w:asciiTheme="minorHAnsi" w:hAnsiTheme="minorHAnsi" w:cstheme="minorHAnsi"/>
          <w:b/>
          <w:bCs/>
        </w:rPr>
        <w:t>MA, Special Education</w:t>
      </w:r>
    </w:p>
    <w:p w14:paraId="7814D239" w14:textId="77777777" w:rsidR="00186743" w:rsidRDefault="00186743" w:rsidP="00186743">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186743" w14:paraId="0C208025" w14:textId="77777777" w:rsidTr="00F40B32">
        <w:tc>
          <w:tcPr>
            <w:tcW w:w="1926" w:type="dxa"/>
            <w:vMerge w:val="restart"/>
          </w:tcPr>
          <w:p w14:paraId="51D1C2DA"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772CFFA1"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1457CCE9"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075CBF38" w14:textId="77777777" w:rsidR="00186743" w:rsidRPr="00617915" w:rsidRDefault="00186743" w:rsidP="00F40B32">
            <w:pPr>
              <w:jc w:val="center"/>
              <w:rPr>
                <w:rFonts w:asciiTheme="minorHAnsi" w:hAnsiTheme="minorHAnsi" w:cstheme="minorHAnsi"/>
                <w:b/>
                <w:bCs/>
              </w:rPr>
            </w:pPr>
            <w:r>
              <w:rPr>
                <w:rFonts w:asciiTheme="minorHAnsi" w:hAnsiTheme="minorHAnsi" w:cstheme="minorHAnsi"/>
                <w:b/>
                <w:bCs/>
              </w:rPr>
              <w:t>Seeking Employment</w:t>
            </w:r>
          </w:p>
        </w:tc>
      </w:tr>
      <w:tr w:rsidR="00186743" w14:paraId="1766D7F5" w14:textId="77777777" w:rsidTr="00F40B32">
        <w:tc>
          <w:tcPr>
            <w:tcW w:w="1926" w:type="dxa"/>
            <w:vMerge/>
          </w:tcPr>
          <w:p w14:paraId="55E0B2C7" w14:textId="77777777" w:rsidR="00186743" w:rsidRPr="00617915" w:rsidRDefault="00186743" w:rsidP="00F40B32">
            <w:pPr>
              <w:jc w:val="center"/>
              <w:rPr>
                <w:rFonts w:asciiTheme="minorHAnsi" w:hAnsiTheme="minorHAnsi" w:cstheme="minorHAnsi"/>
                <w:b/>
                <w:bCs/>
              </w:rPr>
            </w:pPr>
          </w:p>
        </w:tc>
        <w:tc>
          <w:tcPr>
            <w:tcW w:w="1096" w:type="dxa"/>
          </w:tcPr>
          <w:p w14:paraId="283763FF"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003F01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621ECD57"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52B86FED"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08AAB177" w14:textId="77777777" w:rsidR="00186743" w:rsidRPr="00617915" w:rsidRDefault="00186743" w:rsidP="00F40B32">
            <w:pPr>
              <w:jc w:val="center"/>
              <w:rPr>
                <w:rFonts w:asciiTheme="minorHAnsi" w:hAnsiTheme="minorHAnsi" w:cstheme="minorHAnsi"/>
                <w:b/>
                <w:bCs/>
              </w:rPr>
            </w:pPr>
          </w:p>
        </w:tc>
      </w:tr>
      <w:tr w:rsidR="00186743" w14:paraId="24A8D3F3" w14:textId="77777777" w:rsidTr="00F40B32">
        <w:tc>
          <w:tcPr>
            <w:tcW w:w="1926" w:type="dxa"/>
          </w:tcPr>
          <w:p w14:paraId="5F778E8B" w14:textId="77777777" w:rsidR="00186743" w:rsidRDefault="00186743" w:rsidP="00F40B32">
            <w:pPr>
              <w:jc w:val="center"/>
              <w:rPr>
                <w:rFonts w:asciiTheme="minorHAnsi" w:hAnsiTheme="minorHAnsi" w:cstheme="minorHAnsi"/>
              </w:rPr>
            </w:pPr>
            <w:r>
              <w:rPr>
                <w:rFonts w:asciiTheme="minorHAnsi" w:hAnsiTheme="minorHAnsi" w:cstheme="minorHAnsi"/>
              </w:rPr>
              <w:t>4</w:t>
            </w:r>
          </w:p>
        </w:tc>
        <w:tc>
          <w:tcPr>
            <w:tcW w:w="1096" w:type="dxa"/>
          </w:tcPr>
          <w:p w14:paraId="08A461B6" w14:textId="77777777" w:rsidR="00186743" w:rsidRDefault="00186743" w:rsidP="00F40B32">
            <w:pPr>
              <w:jc w:val="center"/>
              <w:rPr>
                <w:rFonts w:asciiTheme="minorHAnsi" w:hAnsiTheme="minorHAnsi" w:cstheme="minorHAnsi"/>
              </w:rPr>
            </w:pPr>
            <w:r>
              <w:rPr>
                <w:rFonts w:asciiTheme="minorHAnsi" w:hAnsiTheme="minorHAnsi" w:cstheme="minorHAnsi"/>
              </w:rPr>
              <w:t>2</w:t>
            </w:r>
          </w:p>
        </w:tc>
        <w:tc>
          <w:tcPr>
            <w:tcW w:w="1404" w:type="dxa"/>
          </w:tcPr>
          <w:p w14:paraId="25453638" w14:textId="77777777" w:rsidR="00186743" w:rsidRDefault="00186743" w:rsidP="00F40B32">
            <w:pPr>
              <w:jc w:val="center"/>
              <w:rPr>
                <w:rFonts w:asciiTheme="minorHAnsi" w:hAnsiTheme="minorHAnsi" w:cstheme="minorHAnsi"/>
              </w:rPr>
            </w:pPr>
          </w:p>
        </w:tc>
        <w:tc>
          <w:tcPr>
            <w:tcW w:w="1308" w:type="dxa"/>
          </w:tcPr>
          <w:p w14:paraId="6B3DD789" w14:textId="77777777" w:rsidR="00186743" w:rsidRDefault="00186743" w:rsidP="00F40B32">
            <w:pPr>
              <w:jc w:val="center"/>
              <w:rPr>
                <w:rFonts w:asciiTheme="minorHAnsi" w:hAnsiTheme="minorHAnsi" w:cstheme="minorHAnsi"/>
              </w:rPr>
            </w:pPr>
          </w:p>
        </w:tc>
        <w:tc>
          <w:tcPr>
            <w:tcW w:w="1404" w:type="dxa"/>
          </w:tcPr>
          <w:p w14:paraId="3E8290C4" w14:textId="77777777" w:rsidR="00186743" w:rsidRDefault="00186743" w:rsidP="00F40B32">
            <w:pPr>
              <w:jc w:val="center"/>
              <w:rPr>
                <w:rFonts w:asciiTheme="minorHAnsi" w:hAnsiTheme="minorHAnsi" w:cstheme="minorHAnsi"/>
              </w:rPr>
            </w:pPr>
          </w:p>
        </w:tc>
        <w:tc>
          <w:tcPr>
            <w:tcW w:w="2212" w:type="dxa"/>
          </w:tcPr>
          <w:p w14:paraId="31F87B8E" w14:textId="77777777" w:rsidR="00186743" w:rsidRDefault="00186743" w:rsidP="00F40B32">
            <w:pPr>
              <w:jc w:val="center"/>
              <w:rPr>
                <w:rFonts w:asciiTheme="minorHAnsi" w:hAnsiTheme="minorHAnsi" w:cstheme="minorHAnsi"/>
              </w:rPr>
            </w:pPr>
            <w:r>
              <w:rPr>
                <w:rFonts w:asciiTheme="minorHAnsi" w:hAnsiTheme="minorHAnsi" w:cstheme="minorHAnsi"/>
              </w:rPr>
              <w:t>2</w:t>
            </w:r>
          </w:p>
        </w:tc>
      </w:tr>
    </w:tbl>
    <w:p w14:paraId="21811C52" w14:textId="77777777" w:rsidR="00186743" w:rsidRDefault="00186743" w:rsidP="00E27B88">
      <w:pPr>
        <w:jc w:val="center"/>
        <w:rPr>
          <w:rFonts w:asciiTheme="minorHAnsi" w:hAnsiTheme="minorHAnsi" w:cstheme="minorHAnsi"/>
          <w:b/>
          <w:bCs/>
        </w:rPr>
      </w:pPr>
    </w:p>
    <w:p w14:paraId="1B95EE77" w14:textId="77777777" w:rsidR="00186743" w:rsidRPr="00617915" w:rsidRDefault="00186743" w:rsidP="00186743">
      <w:pPr>
        <w:jc w:val="center"/>
        <w:rPr>
          <w:rFonts w:asciiTheme="minorHAnsi" w:hAnsiTheme="minorHAnsi" w:cstheme="minorHAnsi"/>
          <w:b/>
          <w:bCs/>
        </w:rPr>
      </w:pPr>
      <w:r w:rsidRPr="00617915">
        <w:rPr>
          <w:rFonts w:asciiTheme="minorHAnsi" w:hAnsiTheme="minorHAnsi" w:cstheme="minorHAnsi"/>
          <w:b/>
          <w:bCs/>
        </w:rPr>
        <w:t xml:space="preserve">Certificate – School </w:t>
      </w:r>
      <w:r>
        <w:rPr>
          <w:rFonts w:asciiTheme="minorHAnsi" w:hAnsiTheme="minorHAnsi" w:cstheme="minorHAnsi"/>
          <w:b/>
          <w:bCs/>
        </w:rPr>
        <w:t>Library Media Specialist</w:t>
      </w:r>
    </w:p>
    <w:p w14:paraId="61E9F99C" w14:textId="77777777" w:rsidR="00186743" w:rsidRDefault="00186743" w:rsidP="00186743">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186743" w14:paraId="32E5E8EF" w14:textId="77777777" w:rsidTr="00F40B32">
        <w:tc>
          <w:tcPr>
            <w:tcW w:w="1926" w:type="dxa"/>
            <w:vMerge w:val="restart"/>
          </w:tcPr>
          <w:p w14:paraId="6819C03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3EF0096C"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19A64F5A"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1C3EDE61" w14:textId="77777777" w:rsidR="00186743" w:rsidRPr="00617915" w:rsidRDefault="00186743" w:rsidP="00F40B32">
            <w:pPr>
              <w:jc w:val="center"/>
              <w:rPr>
                <w:rFonts w:asciiTheme="minorHAnsi" w:hAnsiTheme="minorHAnsi" w:cstheme="minorHAnsi"/>
                <w:b/>
                <w:bCs/>
              </w:rPr>
            </w:pPr>
            <w:r>
              <w:rPr>
                <w:rFonts w:asciiTheme="minorHAnsi" w:hAnsiTheme="minorHAnsi" w:cstheme="minorHAnsi"/>
                <w:b/>
                <w:bCs/>
              </w:rPr>
              <w:t>Seeking Employment</w:t>
            </w:r>
          </w:p>
        </w:tc>
      </w:tr>
      <w:tr w:rsidR="00186743" w14:paraId="69EA0A20" w14:textId="77777777" w:rsidTr="00F40B32">
        <w:tc>
          <w:tcPr>
            <w:tcW w:w="1926" w:type="dxa"/>
            <w:vMerge/>
          </w:tcPr>
          <w:p w14:paraId="3925ED6B" w14:textId="77777777" w:rsidR="00186743" w:rsidRPr="00617915" w:rsidRDefault="00186743" w:rsidP="00F40B32">
            <w:pPr>
              <w:jc w:val="center"/>
              <w:rPr>
                <w:rFonts w:asciiTheme="minorHAnsi" w:hAnsiTheme="minorHAnsi" w:cstheme="minorHAnsi"/>
                <w:b/>
                <w:bCs/>
              </w:rPr>
            </w:pPr>
          </w:p>
        </w:tc>
        <w:tc>
          <w:tcPr>
            <w:tcW w:w="1096" w:type="dxa"/>
          </w:tcPr>
          <w:p w14:paraId="7F11FE7B"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05CA200"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2CBFDACE"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5739CD9A"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5F9172B2" w14:textId="77777777" w:rsidR="00186743" w:rsidRPr="00617915" w:rsidRDefault="00186743" w:rsidP="00F40B32">
            <w:pPr>
              <w:jc w:val="center"/>
              <w:rPr>
                <w:rFonts w:asciiTheme="minorHAnsi" w:hAnsiTheme="minorHAnsi" w:cstheme="minorHAnsi"/>
                <w:b/>
                <w:bCs/>
              </w:rPr>
            </w:pPr>
          </w:p>
        </w:tc>
      </w:tr>
      <w:tr w:rsidR="00186743" w14:paraId="72681AD5" w14:textId="77777777" w:rsidTr="00F40B32">
        <w:tc>
          <w:tcPr>
            <w:tcW w:w="1926" w:type="dxa"/>
          </w:tcPr>
          <w:p w14:paraId="52936A4E" w14:textId="77777777" w:rsidR="00186743" w:rsidRDefault="00186743" w:rsidP="00F40B32">
            <w:pPr>
              <w:jc w:val="center"/>
              <w:rPr>
                <w:rFonts w:asciiTheme="minorHAnsi" w:hAnsiTheme="minorHAnsi" w:cstheme="minorHAnsi"/>
              </w:rPr>
            </w:pPr>
            <w:r>
              <w:rPr>
                <w:rFonts w:asciiTheme="minorHAnsi" w:hAnsiTheme="minorHAnsi" w:cstheme="minorHAnsi"/>
              </w:rPr>
              <w:t>1</w:t>
            </w:r>
          </w:p>
        </w:tc>
        <w:tc>
          <w:tcPr>
            <w:tcW w:w="1096" w:type="dxa"/>
          </w:tcPr>
          <w:p w14:paraId="7C6215C3" w14:textId="77777777" w:rsidR="00186743" w:rsidRDefault="00186743" w:rsidP="00F40B32">
            <w:pPr>
              <w:jc w:val="center"/>
              <w:rPr>
                <w:rFonts w:asciiTheme="minorHAnsi" w:hAnsiTheme="minorHAnsi" w:cstheme="minorHAnsi"/>
              </w:rPr>
            </w:pPr>
          </w:p>
        </w:tc>
        <w:tc>
          <w:tcPr>
            <w:tcW w:w="1404" w:type="dxa"/>
          </w:tcPr>
          <w:p w14:paraId="59E9DB77" w14:textId="77777777" w:rsidR="00186743" w:rsidRDefault="00186743" w:rsidP="00F40B32">
            <w:pPr>
              <w:jc w:val="center"/>
              <w:rPr>
                <w:rFonts w:asciiTheme="minorHAnsi" w:hAnsiTheme="minorHAnsi" w:cstheme="minorHAnsi"/>
              </w:rPr>
            </w:pPr>
            <w:r>
              <w:rPr>
                <w:rFonts w:asciiTheme="minorHAnsi" w:hAnsiTheme="minorHAnsi" w:cstheme="minorHAnsi"/>
              </w:rPr>
              <w:t>1</w:t>
            </w:r>
          </w:p>
        </w:tc>
        <w:tc>
          <w:tcPr>
            <w:tcW w:w="1308" w:type="dxa"/>
          </w:tcPr>
          <w:p w14:paraId="7B95475B" w14:textId="77777777" w:rsidR="00186743" w:rsidRDefault="00186743" w:rsidP="00F40B32">
            <w:pPr>
              <w:jc w:val="center"/>
              <w:rPr>
                <w:rFonts w:asciiTheme="minorHAnsi" w:hAnsiTheme="minorHAnsi" w:cstheme="minorHAnsi"/>
              </w:rPr>
            </w:pPr>
          </w:p>
        </w:tc>
        <w:tc>
          <w:tcPr>
            <w:tcW w:w="1404" w:type="dxa"/>
          </w:tcPr>
          <w:p w14:paraId="28DF7A2D" w14:textId="77777777" w:rsidR="00186743" w:rsidRDefault="00186743" w:rsidP="00F40B32">
            <w:pPr>
              <w:jc w:val="center"/>
              <w:rPr>
                <w:rFonts w:asciiTheme="minorHAnsi" w:hAnsiTheme="minorHAnsi" w:cstheme="minorHAnsi"/>
              </w:rPr>
            </w:pPr>
          </w:p>
        </w:tc>
        <w:tc>
          <w:tcPr>
            <w:tcW w:w="2212" w:type="dxa"/>
          </w:tcPr>
          <w:p w14:paraId="205EDD9A" w14:textId="77777777" w:rsidR="00186743" w:rsidRDefault="00186743" w:rsidP="00F40B32">
            <w:pPr>
              <w:jc w:val="center"/>
              <w:rPr>
                <w:rFonts w:asciiTheme="minorHAnsi" w:hAnsiTheme="minorHAnsi" w:cstheme="minorHAnsi"/>
              </w:rPr>
            </w:pPr>
          </w:p>
        </w:tc>
      </w:tr>
    </w:tbl>
    <w:p w14:paraId="3A78AC8C" w14:textId="77777777" w:rsidR="00186743" w:rsidRDefault="00186743" w:rsidP="00E27B88">
      <w:pPr>
        <w:jc w:val="center"/>
        <w:rPr>
          <w:rFonts w:asciiTheme="minorHAnsi" w:hAnsiTheme="minorHAnsi" w:cstheme="minorHAnsi"/>
          <w:b/>
          <w:bCs/>
        </w:rPr>
      </w:pPr>
    </w:p>
    <w:p w14:paraId="5B9021C7" w14:textId="1EDA5EEF" w:rsidR="00E27B88" w:rsidRPr="00617915" w:rsidRDefault="00E27B88" w:rsidP="00E27B88">
      <w:pPr>
        <w:jc w:val="center"/>
        <w:rPr>
          <w:rFonts w:asciiTheme="minorHAnsi" w:hAnsiTheme="minorHAnsi" w:cstheme="minorHAnsi"/>
          <w:b/>
          <w:bCs/>
        </w:rPr>
      </w:pPr>
      <w:r w:rsidRPr="00617915">
        <w:rPr>
          <w:rFonts w:asciiTheme="minorHAnsi" w:hAnsiTheme="minorHAnsi" w:cstheme="minorHAnsi"/>
          <w:b/>
          <w:bCs/>
        </w:rPr>
        <w:t>Certificate – School Principalship</w:t>
      </w:r>
    </w:p>
    <w:p w14:paraId="436CB353" w14:textId="77777777" w:rsidR="00E27B88" w:rsidRDefault="00E27B88" w:rsidP="00E27B88">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E27B88" w14:paraId="22990CC2" w14:textId="77777777" w:rsidTr="00F40B32">
        <w:tc>
          <w:tcPr>
            <w:tcW w:w="1926" w:type="dxa"/>
            <w:vMerge w:val="restart"/>
          </w:tcPr>
          <w:p w14:paraId="3C283D70"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6EC9B3B2"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4AFFB4D7"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4EC97BA3" w14:textId="77777777" w:rsidR="00E27B88" w:rsidRPr="00617915" w:rsidRDefault="00E27B88" w:rsidP="00F40B32">
            <w:pPr>
              <w:jc w:val="center"/>
              <w:rPr>
                <w:rFonts w:asciiTheme="minorHAnsi" w:hAnsiTheme="minorHAnsi" w:cstheme="minorHAnsi"/>
                <w:b/>
                <w:bCs/>
              </w:rPr>
            </w:pPr>
            <w:r>
              <w:rPr>
                <w:rFonts w:asciiTheme="minorHAnsi" w:hAnsiTheme="minorHAnsi" w:cstheme="minorHAnsi"/>
                <w:b/>
                <w:bCs/>
              </w:rPr>
              <w:t>Seeking Employment</w:t>
            </w:r>
          </w:p>
        </w:tc>
      </w:tr>
      <w:tr w:rsidR="00E27B88" w14:paraId="00F85A42" w14:textId="77777777" w:rsidTr="00F40B32">
        <w:tc>
          <w:tcPr>
            <w:tcW w:w="1926" w:type="dxa"/>
            <w:vMerge/>
          </w:tcPr>
          <w:p w14:paraId="648B4192" w14:textId="77777777" w:rsidR="00E27B88" w:rsidRPr="00617915" w:rsidRDefault="00E27B88" w:rsidP="00F40B32">
            <w:pPr>
              <w:jc w:val="center"/>
              <w:rPr>
                <w:rFonts w:asciiTheme="minorHAnsi" w:hAnsiTheme="minorHAnsi" w:cstheme="minorHAnsi"/>
                <w:b/>
                <w:bCs/>
              </w:rPr>
            </w:pPr>
          </w:p>
        </w:tc>
        <w:tc>
          <w:tcPr>
            <w:tcW w:w="1096" w:type="dxa"/>
          </w:tcPr>
          <w:p w14:paraId="4D5F68BD"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6041E74F"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5B53BAEF"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3637389E"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7F83DE69" w14:textId="77777777" w:rsidR="00E27B88" w:rsidRPr="00617915" w:rsidRDefault="00E27B88" w:rsidP="00F40B32">
            <w:pPr>
              <w:jc w:val="center"/>
              <w:rPr>
                <w:rFonts w:asciiTheme="minorHAnsi" w:hAnsiTheme="minorHAnsi" w:cstheme="minorHAnsi"/>
                <w:b/>
                <w:bCs/>
              </w:rPr>
            </w:pPr>
          </w:p>
        </w:tc>
      </w:tr>
      <w:tr w:rsidR="00E27B88" w14:paraId="48C239A0" w14:textId="77777777" w:rsidTr="00F40B32">
        <w:tc>
          <w:tcPr>
            <w:tcW w:w="1926" w:type="dxa"/>
          </w:tcPr>
          <w:p w14:paraId="52AB500C" w14:textId="77777777" w:rsidR="00E27B88" w:rsidRDefault="00E27B88" w:rsidP="00F40B32">
            <w:pPr>
              <w:jc w:val="center"/>
              <w:rPr>
                <w:rFonts w:asciiTheme="minorHAnsi" w:hAnsiTheme="minorHAnsi" w:cstheme="minorHAnsi"/>
              </w:rPr>
            </w:pPr>
            <w:r>
              <w:rPr>
                <w:rFonts w:asciiTheme="minorHAnsi" w:hAnsiTheme="minorHAnsi" w:cstheme="minorHAnsi"/>
              </w:rPr>
              <w:t>1</w:t>
            </w:r>
          </w:p>
        </w:tc>
        <w:tc>
          <w:tcPr>
            <w:tcW w:w="1096" w:type="dxa"/>
          </w:tcPr>
          <w:p w14:paraId="112AAD70" w14:textId="77777777" w:rsidR="00E27B88" w:rsidRDefault="00E27B88" w:rsidP="00F40B32">
            <w:pPr>
              <w:jc w:val="center"/>
              <w:rPr>
                <w:rFonts w:asciiTheme="minorHAnsi" w:hAnsiTheme="minorHAnsi" w:cstheme="minorHAnsi"/>
              </w:rPr>
            </w:pPr>
          </w:p>
        </w:tc>
        <w:tc>
          <w:tcPr>
            <w:tcW w:w="1404" w:type="dxa"/>
          </w:tcPr>
          <w:p w14:paraId="2D4C4ECC" w14:textId="77777777" w:rsidR="00E27B88" w:rsidRDefault="00E27B88" w:rsidP="00F40B32">
            <w:pPr>
              <w:jc w:val="center"/>
              <w:rPr>
                <w:rFonts w:asciiTheme="minorHAnsi" w:hAnsiTheme="minorHAnsi" w:cstheme="minorHAnsi"/>
              </w:rPr>
            </w:pPr>
          </w:p>
        </w:tc>
        <w:tc>
          <w:tcPr>
            <w:tcW w:w="1308" w:type="dxa"/>
          </w:tcPr>
          <w:p w14:paraId="6377A8EC" w14:textId="77777777" w:rsidR="00E27B88" w:rsidRDefault="00E27B88" w:rsidP="00F40B32">
            <w:pPr>
              <w:jc w:val="center"/>
              <w:rPr>
                <w:rFonts w:asciiTheme="minorHAnsi" w:hAnsiTheme="minorHAnsi" w:cstheme="minorHAnsi"/>
              </w:rPr>
            </w:pPr>
            <w:r>
              <w:rPr>
                <w:rFonts w:asciiTheme="minorHAnsi" w:hAnsiTheme="minorHAnsi" w:cstheme="minorHAnsi"/>
              </w:rPr>
              <w:t>1</w:t>
            </w:r>
          </w:p>
        </w:tc>
        <w:tc>
          <w:tcPr>
            <w:tcW w:w="1404" w:type="dxa"/>
          </w:tcPr>
          <w:p w14:paraId="00984426" w14:textId="77777777" w:rsidR="00E27B88" w:rsidRDefault="00E27B88" w:rsidP="00F40B32">
            <w:pPr>
              <w:jc w:val="center"/>
              <w:rPr>
                <w:rFonts w:asciiTheme="minorHAnsi" w:hAnsiTheme="minorHAnsi" w:cstheme="minorHAnsi"/>
              </w:rPr>
            </w:pPr>
          </w:p>
        </w:tc>
        <w:tc>
          <w:tcPr>
            <w:tcW w:w="2212" w:type="dxa"/>
          </w:tcPr>
          <w:p w14:paraId="6C7B142F" w14:textId="77777777" w:rsidR="00E27B88" w:rsidRDefault="00E27B88" w:rsidP="00F40B32">
            <w:pPr>
              <w:jc w:val="center"/>
              <w:rPr>
                <w:rFonts w:asciiTheme="minorHAnsi" w:hAnsiTheme="minorHAnsi" w:cstheme="minorHAnsi"/>
              </w:rPr>
            </w:pPr>
          </w:p>
        </w:tc>
      </w:tr>
    </w:tbl>
    <w:p w14:paraId="586F1368" w14:textId="7D77C568" w:rsidR="00206DDD" w:rsidRDefault="00206DDD" w:rsidP="00623D61">
      <w:pPr>
        <w:rPr>
          <w:rFonts w:asciiTheme="minorHAnsi" w:hAnsiTheme="minorHAnsi" w:cstheme="minorHAnsi"/>
        </w:rPr>
      </w:pPr>
    </w:p>
    <w:p w14:paraId="7A8C923A" w14:textId="5266F0AA" w:rsidR="00186743" w:rsidRPr="00617915" w:rsidRDefault="00186743" w:rsidP="00186743">
      <w:pPr>
        <w:jc w:val="center"/>
        <w:rPr>
          <w:rFonts w:asciiTheme="minorHAnsi" w:hAnsiTheme="minorHAnsi" w:cstheme="minorHAnsi"/>
          <w:b/>
          <w:bCs/>
        </w:rPr>
      </w:pPr>
      <w:r w:rsidRPr="00617915">
        <w:rPr>
          <w:rFonts w:asciiTheme="minorHAnsi" w:hAnsiTheme="minorHAnsi" w:cstheme="minorHAnsi"/>
          <w:b/>
          <w:bCs/>
        </w:rPr>
        <w:t xml:space="preserve">Certificate – </w:t>
      </w:r>
      <w:r>
        <w:rPr>
          <w:rFonts w:asciiTheme="minorHAnsi" w:hAnsiTheme="minorHAnsi" w:cstheme="minorHAnsi"/>
          <w:b/>
          <w:bCs/>
        </w:rPr>
        <w:t>Social Service and Attendance</w:t>
      </w:r>
    </w:p>
    <w:p w14:paraId="7DD2B74C" w14:textId="77777777" w:rsidR="00186743" w:rsidRDefault="00186743" w:rsidP="00186743">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186743" w14:paraId="3DF6A173" w14:textId="77777777" w:rsidTr="00F40B32">
        <w:tc>
          <w:tcPr>
            <w:tcW w:w="1926" w:type="dxa"/>
            <w:vMerge w:val="restart"/>
          </w:tcPr>
          <w:p w14:paraId="17CEE51C"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77381871"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3E0EACE0"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540AD0BC" w14:textId="77777777" w:rsidR="00186743" w:rsidRPr="00617915" w:rsidRDefault="00186743" w:rsidP="00F40B32">
            <w:pPr>
              <w:jc w:val="center"/>
              <w:rPr>
                <w:rFonts w:asciiTheme="minorHAnsi" w:hAnsiTheme="minorHAnsi" w:cstheme="minorHAnsi"/>
                <w:b/>
                <w:bCs/>
              </w:rPr>
            </w:pPr>
            <w:r>
              <w:rPr>
                <w:rFonts w:asciiTheme="minorHAnsi" w:hAnsiTheme="minorHAnsi" w:cstheme="minorHAnsi"/>
                <w:b/>
                <w:bCs/>
              </w:rPr>
              <w:t>Seeking Employment</w:t>
            </w:r>
          </w:p>
        </w:tc>
      </w:tr>
      <w:tr w:rsidR="00186743" w14:paraId="7A412A9C" w14:textId="77777777" w:rsidTr="00F40B32">
        <w:tc>
          <w:tcPr>
            <w:tcW w:w="1926" w:type="dxa"/>
            <w:vMerge/>
          </w:tcPr>
          <w:p w14:paraId="399C9ADC" w14:textId="77777777" w:rsidR="00186743" w:rsidRPr="00617915" w:rsidRDefault="00186743" w:rsidP="00F40B32">
            <w:pPr>
              <w:jc w:val="center"/>
              <w:rPr>
                <w:rFonts w:asciiTheme="minorHAnsi" w:hAnsiTheme="minorHAnsi" w:cstheme="minorHAnsi"/>
                <w:b/>
                <w:bCs/>
              </w:rPr>
            </w:pPr>
          </w:p>
        </w:tc>
        <w:tc>
          <w:tcPr>
            <w:tcW w:w="1096" w:type="dxa"/>
          </w:tcPr>
          <w:p w14:paraId="47EDBAD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0625D0E8"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73CBFEFD"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4021E47" w14:textId="77777777" w:rsidR="00186743" w:rsidRPr="00617915" w:rsidRDefault="00186743"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10507911" w14:textId="77777777" w:rsidR="00186743" w:rsidRPr="00617915" w:rsidRDefault="00186743" w:rsidP="00F40B32">
            <w:pPr>
              <w:jc w:val="center"/>
              <w:rPr>
                <w:rFonts w:asciiTheme="minorHAnsi" w:hAnsiTheme="minorHAnsi" w:cstheme="minorHAnsi"/>
                <w:b/>
                <w:bCs/>
              </w:rPr>
            </w:pPr>
          </w:p>
        </w:tc>
      </w:tr>
      <w:tr w:rsidR="00186743" w14:paraId="48D48469" w14:textId="77777777" w:rsidTr="00F40B32">
        <w:tc>
          <w:tcPr>
            <w:tcW w:w="1926" w:type="dxa"/>
          </w:tcPr>
          <w:p w14:paraId="310C8DAC" w14:textId="77777777" w:rsidR="00186743" w:rsidRDefault="00186743" w:rsidP="00F40B32">
            <w:pPr>
              <w:jc w:val="center"/>
              <w:rPr>
                <w:rFonts w:asciiTheme="minorHAnsi" w:hAnsiTheme="minorHAnsi" w:cstheme="minorHAnsi"/>
              </w:rPr>
            </w:pPr>
            <w:r>
              <w:rPr>
                <w:rFonts w:asciiTheme="minorHAnsi" w:hAnsiTheme="minorHAnsi" w:cstheme="minorHAnsi"/>
              </w:rPr>
              <w:t>1</w:t>
            </w:r>
          </w:p>
        </w:tc>
        <w:tc>
          <w:tcPr>
            <w:tcW w:w="1096" w:type="dxa"/>
          </w:tcPr>
          <w:p w14:paraId="49A3C1A5" w14:textId="522B847F" w:rsidR="00186743" w:rsidRDefault="00186743" w:rsidP="00F40B32">
            <w:pPr>
              <w:jc w:val="center"/>
              <w:rPr>
                <w:rFonts w:asciiTheme="minorHAnsi" w:hAnsiTheme="minorHAnsi" w:cstheme="minorHAnsi"/>
              </w:rPr>
            </w:pPr>
            <w:r>
              <w:rPr>
                <w:rFonts w:asciiTheme="minorHAnsi" w:hAnsiTheme="minorHAnsi" w:cstheme="minorHAnsi"/>
              </w:rPr>
              <w:t>1</w:t>
            </w:r>
          </w:p>
        </w:tc>
        <w:tc>
          <w:tcPr>
            <w:tcW w:w="1404" w:type="dxa"/>
          </w:tcPr>
          <w:p w14:paraId="2A48BFB1" w14:textId="6A86D4B3" w:rsidR="00186743" w:rsidRDefault="00186743" w:rsidP="00F40B32">
            <w:pPr>
              <w:jc w:val="center"/>
              <w:rPr>
                <w:rFonts w:asciiTheme="minorHAnsi" w:hAnsiTheme="minorHAnsi" w:cstheme="minorHAnsi"/>
              </w:rPr>
            </w:pPr>
          </w:p>
        </w:tc>
        <w:tc>
          <w:tcPr>
            <w:tcW w:w="1308" w:type="dxa"/>
          </w:tcPr>
          <w:p w14:paraId="43EEC098" w14:textId="77777777" w:rsidR="00186743" w:rsidRDefault="00186743" w:rsidP="00F40B32">
            <w:pPr>
              <w:jc w:val="center"/>
              <w:rPr>
                <w:rFonts w:asciiTheme="minorHAnsi" w:hAnsiTheme="minorHAnsi" w:cstheme="minorHAnsi"/>
              </w:rPr>
            </w:pPr>
          </w:p>
        </w:tc>
        <w:tc>
          <w:tcPr>
            <w:tcW w:w="1404" w:type="dxa"/>
          </w:tcPr>
          <w:p w14:paraId="395F5226" w14:textId="77777777" w:rsidR="00186743" w:rsidRDefault="00186743" w:rsidP="00F40B32">
            <w:pPr>
              <w:jc w:val="center"/>
              <w:rPr>
                <w:rFonts w:asciiTheme="minorHAnsi" w:hAnsiTheme="minorHAnsi" w:cstheme="minorHAnsi"/>
              </w:rPr>
            </w:pPr>
          </w:p>
        </w:tc>
        <w:tc>
          <w:tcPr>
            <w:tcW w:w="2212" w:type="dxa"/>
          </w:tcPr>
          <w:p w14:paraId="18DF47DC" w14:textId="77777777" w:rsidR="00186743" w:rsidRDefault="00186743" w:rsidP="00F40B32">
            <w:pPr>
              <w:jc w:val="center"/>
              <w:rPr>
                <w:rFonts w:asciiTheme="minorHAnsi" w:hAnsiTheme="minorHAnsi" w:cstheme="minorHAnsi"/>
              </w:rPr>
            </w:pPr>
          </w:p>
        </w:tc>
      </w:tr>
    </w:tbl>
    <w:p w14:paraId="3A851806" w14:textId="77777777" w:rsidR="00186743" w:rsidRDefault="00186743" w:rsidP="00617915">
      <w:pPr>
        <w:jc w:val="center"/>
        <w:rPr>
          <w:rFonts w:asciiTheme="minorHAnsi" w:hAnsiTheme="minorHAnsi" w:cstheme="minorHAnsi"/>
          <w:b/>
          <w:bCs/>
        </w:rPr>
      </w:pPr>
    </w:p>
    <w:p w14:paraId="4409F563" w14:textId="77777777" w:rsidR="00517FEC" w:rsidRDefault="00517FEC" w:rsidP="00517FEC">
      <w:pPr>
        <w:rPr>
          <w:rFonts w:asciiTheme="minorHAnsi" w:hAnsiTheme="minorHAnsi" w:cstheme="minorHAnsi"/>
          <w:b/>
          <w:bCs/>
        </w:rPr>
      </w:pPr>
    </w:p>
    <w:p w14:paraId="505B6ED9" w14:textId="3A4D56DB" w:rsidR="00E27B88" w:rsidRPr="00617915" w:rsidRDefault="00E27B88" w:rsidP="00517FEC">
      <w:pPr>
        <w:jc w:val="center"/>
        <w:rPr>
          <w:rFonts w:asciiTheme="minorHAnsi" w:hAnsiTheme="minorHAnsi" w:cstheme="minorHAnsi"/>
          <w:b/>
          <w:bCs/>
        </w:rPr>
      </w:pPr>
      <w:r>
        <w:rPr>
          <w:rFonts w:asciiTheme="minorHAnsi" w:hAnsiTheme="minorHAnsi" w:cstheme="minorHAnsi"/>
          <w:b/>
          <w:bCs/>
        </w:rPr>
        <w:t>Certificate – Deaf and Hard of Hearing</w:t>
      </w:r>
    </w:p>
    <w:p w14:paraId="5EB85D49" w14:textId="77777777" w:rsidR="00E27B88" w:rsidRDefault="00E27B88" w:rsidP="00E27B88">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E27B88" w14:paraId="2B08B67B" w14:textId="77777777" w:rsidTr="00F40B32">
        <w:tc>
          <w:tcPr>
            <w:tcW w:w="1926" w:type="dxa"/>
            <w:vMerge w:val="restart"/>
          </w:tcPr>
          <w:p w14:paraId="61DFAD48"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5D079558"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06F94A48"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24A3628E" w14:textId="77777777" w:rsidR="00E27B88" w:rsidRPr="00617915" w:rsidRDefault="00E27B88" w:rsidP="00F40B32">
            <w:pPr>
              <w:jc w:val="center"/>
              <w:rPr>
                <w:rFonts w:asciiTheme="minorHAnsi" w:hAnsiTheme="minorHAnsi" w:cstheme="minorHAnsi"/>
                <w:b/>
                <w:bCs/>
              </w:rPr>
            </w:pPr>
            <w:r>
              <w:rPr>
                <w:rFonts w:asciiTheme="minorHAnsi" w:hAnsiTheme="minorHAnsi" w:cstheme="minorHAnsi"/>
                <w:b/>
                <w:bCs/>
              </w:rPr>
              <w:t>Seeking Employment</w:t>
            </w:r>
          </w:p>
        </w:tc>
      </w:tr>
      <w:tr w:rsidR="00E27B88" w14:paraId="64F39B6C" w14:textId="77777777" w:rsidTr="00F40B32">
        <w:tc>
          <w:tcPr>
            <w:tcW w:w="1926" w:type="dxa"/>
            <w:vMerge/>
          </w:tcPr>
          <w:p w14:paraId="084D5ECF" w14:textId="77777777" w:rsidR="00E27B88" w:rsidRPr="00617915" w:rsidRDefault="00E27B88" w:rsidP="00F40B32">
            <w:pPr>
              <w:jc w:val="center"/>
              <w:rPr>
                <w:rFonts w:asciiTheme="minorHAnsi" w:hAnsiTheme="minorHAnsi" w:cstheme="minorHAnsi"/>
                <w:b/>
                <w:bCs/>
              </w:rPr>
            </w:pPr>
          </w:p>
        </w:tc>
        <w:tc>
          <w:tcPr>
            <w:tcW w:w="1096" w:type="dxa"/>
          </w:tcPr>
          <w:p w14:paraId="1B3AE1AD"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3CF05F59"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6C86A754"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04CE4518" w14:textId="77777777" w:rsidR="00E27B88" w:rsidRPr="00617915" w:rsidRDefault="00E27B88"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783D5BB1" w14:textId="77777777" w:rsidR="00E27B88" w:rsidRPr="00617915" w:rsidRDefault="00E27B88" w:rsidP="00F40B32">
            <w:pPr>
              <w:jc w:val="center"/>
              <w:rPr>
                <w:rFonts w:asciiTheme="minorHAnsi" w:hAnsiTheme="minorHAnsi" w:cstheme="minorHAnsi"/>
                <w:b/>
                <w:bCs/>
              </w:rPr>
            </w:pPr>
          </w:p>
        </w:tc>
      </w:tr>
      <w:tr w:rsidR="00E27B88" w14:paraId="63CFCBF5" w14:textId="77777777" w:rsidTr="00F40B32">
        <w:tc>
          <w:tcPr>
            <w:tcW w:w="1926" w:type="dxa"/>
          </w:tcPr>
          <w:p w14:paraId="709E5D77" w14:textId="60B8BAE7" w:rsidR="00E27B88" w:rsidRDefault="00E27B88" w:rsidP="00F40B32">
            <w:pPr>
              <w:jc w:val="center"/>
              <w:rPr>
                <w:rFonts w:asciiTheme="minorHAnsi" w:hAnsiTheme="minorHAnsi" w:cstheme="minorHAnsi"/>
              </w:rPr>
            </w:pPr>
            <w:r>
              <w:rPr>
                <w:rFonts w:asciiTheme="minorHAnsi" w:hAnsiTheme="minorHAnsi" w:cstheme="minorHAnsi"/>
              </w:rPr>
              <w:t>1</w:t>
            </w:r>
          </w:p>
        </w:tc>
        <w:tc>
          <w:tcPr>
            <w:tcW w:w="1096" w:type="dxa"/>
          </w:tcPr>
          <w:p w14:paraId="06749944" w14:textId="2211AAC2" w:rsidR="00E27B88" w:rsidRDefault="00E27B88" w:rsidP="00F40B32">
            <w:pPr>
              <w:jc w:val="center"/>
              <w:rPr>
                <w:rFonts w:asciiTheme="minorHAnsi" w:hAnsiTheme="minorHAnsi" w:cstheme="minorHAnsi"/>
              </w:rPr>
            </w:pPr>
            <w:r>
              <w:rPr>
                <w:rFonts w:asciiTheme="minorHAnsi" w:hAnsiTheme="minorHAnsi" w:cstheme="minorHAnsi"/>
              </w:rPr>
              <w:t>1</w:t>
            </w:r>
          </w:p>
        </w:tc>
        <w:tc>
          <w:tcPr>
            <w:tcW w:w="1404" w:type="dxa"/>
          </w:tcPr>
          <w:p w14:paraId="42288312" w14:textId="77777777" w:rsidR="00E27B88" w:rsidRDefault="00E27B88" w:rsidP="00F40B32">
            <w:pPr>
              <w:jc w:val="center"/>
              <w:rPr>
                <w:rFonts w:asciiTheme="minorHAnsi" w:hAnsiTheme="minorHAnsi" w:cstheme="minorHAnsi"/>
              </w:rPr>
            </w:pPr>
          </w:p>
        </w:tc>
        <w:tc>
          <w:tcPr>
            <w:tcW w:w="1308" w:type="dxa"/>
          </w:tcPr>
          <w:p w14:paraId="27391A50" w14:textId="77777777" w:rsidR="00E27B88" w:rsidRDefault="00E27B88" w:rsidP="00F40B32">
            <w:pPr>
              <w:jc w:val="center"/>
              <w:rPr>
                <w:rFonts w:asciiTheme="minorHAnsi" w:hAnsiTheme="minorHAnsi" w:cstheme="minorHAnsi"/>
              </w:rPr>
            </w:pPr>
          </w:p>
        </w:tc>
        <w:tc>
          <w:tcPr>
            <w:tcW w:w="1404" w:type="dxa"/>
          </w:tcPr>
          <w:p w14:paraId="54B3418F" w14:textId="77777777" w:rsidR="00E27B88" w:rsidRDefault="00E27B88" w:rsidP="00F40B32">
            <w:pPr>
              <w:jc w:val="center"/>
              <w:rPr>
                <w:rFonts w:asciiTheme="minorHAnsi" w:hAnsiTheme="minorHAnsi" w:cstheme="minorHAnsi"/>
              </w:rPr>
            </w:pPr>
          </w:p>
        </w:tc>
        <w:tc>
          <w:tcPr>
            <w:tcW w:w="2212" w:type="dxa"/>
          </w:tcPr>
          <w:p w14:paraId="7BE6E443" w14:textId="1AD0A481" w:rsidR="00E27B88" w:rsidRDefault="00E27B88" w:rsidP="00F40B32">
            <w:pPr>
              <w:jc w:val="center"/>
              <w:rPr>
                <w:rFonts w:asciiTheme="minorHAnsi" w:hAnsiTheme="minorHAnsi" w:cstheme="minorHAnsi"/>
              </w:rPr>
            </w:pPr>
          </w:p>
        </w:tc>
      </w:tr>
    </w:tbl>
    <w:p w14:paraId="2D5916B6" w14:textId="77777777" w:rsidR="00457D5F" w:rsidRDefault="00457D5F" w:rsidP="00457D5F">
      <w:pPr>
        <w:rPr>
          <w:rFonts w:asciiTheme="minorHAnsi" w:hAnsiTheme="minorHAnsi" w:cstheme="minorHAnsi"/>
          <w:b/>
          <w:bCs/>
        </w:rPr>
      </w:pPr>
    </w:p>
    <w:p w14:paraId="58515FC8" w14:textId="50998A3D" w:rsidR="00617915" w:rsidRPr="00617915" w:rsidRDefault="00617915" w:rsidP="00457D5F">
      <w:pPr>
        <w:jc w:val="center"/>
        <w:rPr>
          <w:rFonts w:asciiTheme="minorHAnsi" w:hAnsiTheme="minorHAnsi" w:cstheme="minorHAnsi"/>
          <w:b/>
          <w:bCs/>
        </w:rPr>
      </w:pPr>
      <w:r w:rsidRPr="00617915">
        <w:rPr>
          <w:rFonts w:asciiTheme="minorHAnsi" w:hAnsiTheme="minorHAnsi" w:cstheme="minorHAnsi"/>
          <w:b/>
          <w:bCs/>
        </w:rPr>
        <w:lastRenderedPageBreak/>
        <w:t xml:space="preserve">Certificate – </w:t>
      </w:r>
      <w:r w:rsidR="00186743">
        <w:rPr>
          <w:rFonts w:asciiTheme="minorHAnsi" w:hAnsiTheme="minorHAnsi" w:cstheme="minorHAnsi"/>
          <w:b/>
          <w:bCs/>
        </w:rPr>
        <w:t xml:space="preserve">Teaching </w:t>
      </w:r>
      <w:r>
        <w:rPr>
          <w:rFonts w:asciiTheme="minorHAnsi" w:hAnsiTheme="minorHAnsi" w:cstheme="minorHAnsi"/>
          <w:b/>
          <w:bCs/>
        </w:rPr>
        <w:t>Visually Impaired</w:t>
      </w:r>
    </w:p>
    <w:p w14:paraId="44D46861" w14:textId="77777777" w:rsidR="00617915" w:rsidRDefault="00617915" w:rsidP="00617915">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B1718D" w14:paraId="1DC8355F" w14:textId="1C64724D" w:rsidTr="00B1718D">
        <w:tc>
          <w:tcPr>
            <w:tcW w:w="1926" w:type="dxa"/>
            <w:vMerge w:val="restart"/>
          </w:tcPr>
          <w:p w14:paraId="23B51A38"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75BBAD08"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3BEA122E"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5481B10A" w14:textId="72A998AF" w:rsidR="00B1718D" w:rsidRPr="00617915" w:rsidRDefault="00B1718D" w:rsidP="00F40B32">
            <w:pPr>
              <w:jc w:val="center"/>
              <w:rPr>
                <w:rFonts w:asciiTheme="minorHAnsi" w:hAnsiTheme="minorHAnsi" w:cstheme="minorHAnsi"/>
                <w:b/>
                <w:bCs/>
              </w:rPr>
            </w:pPr>
            <w:r>
              <w:rPr>
                <w:rFonts w:asciiTheme="minorHAnsi" w:hAnsiTheme="minorHAnsi" w:cstheme="minorHAnsi"/>
                <w:b/>
                <w:bCs/>
              </w:rPr>
              <w:t>Seeking Employment</w:t>
            </w:r>
          </w:p>
        </w:tc>
      </w:tr>
      <w:tr w:rsidR="00B1718D" w14:paraId="47D8666B" w14:textId="0E71A7E6" w:rsidTr="00B1718D">
        <w:tc>
          <w:tcPr>
            <w:tcW w:w="1926" w:type="dxa"/>
            <w:vMerge/>
          </w:tcPr>
          <w:p w14:paraId="24B43C01" w14:textId="77777777" w:rsidR="00B1718D" w:rsidRPr="00617915" w:rsidRDefault="00B1718D" w:rsidP="00F40B32">
            <w:pPr>
              <w:jc w:val="center"/>
              <w:rPr>
                <w:rFonts w:asciiTheme="minorHAnsi" w:hAnsiTheme="minorHAnsi" w:cstheme="minorHAnsi"/>
                <w:b/>
                <w:bCs/>
              </w:rPr>
            </w:pPr>
          </w:p>
        </w:tc>
        <w:tc>
          <w:tcPr>
            <w:tcW w:w="1096" w:type="dxa"/>
          </w:tcPr>
          <w:p w14:paraId="316EB893"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FAB9A71"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7550E658"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3BA1C391" w14:textId="77777777" w:rsidR="00B1718D" w:rsidRPr="00617915" w:rsidRDefault="00B1718D"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3942DF2C" w14:textId="77777777" w:rsidR="00B1718D" w:rsidRPr="00617915" w:rsidRDefault="00B1718D" w:rsidP="00F40B32">
            <w:pPr>
              <w:jc w:val="center"/>
              <w:rPr>
                <w:rFonts w:asciiTheme="minorHAnsi" w:hAnsiTheme="minorHAnsi" w:cstheme="minorHAnsi"/>
                <w:b/>
                <w:bCs/>
              </w:rPr>
            </w:pPr>
          </w:p>
        </w:tc>
      </w:tr>
      <w:tr w:rsidR="00B1718D" w14:paraId="6161BDA2" w14:textId="557872CD" w:rsidTr="00B1718D">
        <w:tc>
          <w:tcPr>
            <w:tcW w:w="1926" w:type="dxa"/>
          </w:tcPr>
          <w:p w14:paraId="53DE016B" w14:textId="4B07DF6A" w:rsidR="00B1718D" w:rsidRDefault="00186743" w:rsidP="00B1718D">
            <w:pPr>
              <w:jc w:val="center"/>
              <w:rPr>
                <w:rFonts w:asciiTheme="minorHAnsi" w:hAnsiTheme="minorHAnsi" w:cstheme="minorHAnsi"/>
              </w:rPr>
            </w:pPr>
            <w:r>
              <w:rPr>
                <w:rFonts w:asciiTheme="minorHAnsi" w:hAnsiTheme="minorHAnsi" w:cstheme="minorHAnsi"/>
              </w:rPr>
              <w:t>2</w:t>
            </w:r>
          </w:p>
        </w:tc>
        <w:tc>
          <w:tcPr>
            <w:tcW w:w="1096" w:type="dxa"/>
          </w:tcPr>
          <w:p w14:paraId="06E94AF4" w14:textId="2BD735AC" w:rsidR="00B1718D" w:rsidRDefault="00B1718D" w:rsidP="00B1718D">
            <w:pPr>
              <w:jc w:val="center"/>
              <w:rPr>
                <w:rFonts w:asciiTheme="minorHAnsi" w:hAnsiTheme="minorHAnsi" w:cstheme="minorHAnsi"/>
              </w:rPr>
            </w:pPr>
            <w:r>
              <w:rPr>
                <w:rFonts w:asciiTheme="minorHAnsi" w:hAnsiTheme="minorHAnsi" w:cstheme="minorHAnsi"/>
              </w:rPr>
              <w:t>1</w:t>
            </w:r>
          </w:p>
        </w:tc>
        <w:tc>
          <w:tcPr>
            <w:tcW w:w="1404" w:type="dxa"/>
          </w:tcPr>
          <w:p w14:paraId="3EED2764" w14:textId="77777777" w:rsidR="00B1718D" w:rsidRDefault="00B1718D" w:rsidP="00B1718D">
            <w:pPr>
              <w:jc w:val="center"/>
              <w:rPr>
                <w:rFonts w:asciiTheme="minorHAnsi" w:hAnsiTheme="minorHAnsi" w:cstheme="minorHAnsi"/>
              </w:rPr>
            </w:pPr>
          </w:p>
        </w:tc>
        <w:tc>
          <w:tcPr>
            <w:tcW w:w="1308" w:type="dxa"/>
          </w:tcPr>
          <w:p w14:paraId="2B0CFC60" w14:textId="042C2013" w:rsidR="00B1718D" w:rsidRDefault="00B1718D" w:rsidP="00B1718D">
            <w:pPr>
              <w:jc w:val="center"/>
              <w:rPr>
                <w:rFonts w:asciiTheme="minorHAnsi" w:hAnsiTheme="minorHAnsi" w:cstheme="minorHAnsi"/>
              </w:rPr>
            </w:pPr>
          </w:p>
        </w:tc>
        <w:tc>
          <w:tcPr>
            <w:tcW w:w="1404" w:type="dxa"/>
          </w:tcPr>
          <w:p w14:paraId="2C3AA892" w14:textId="77777777" w:rsidR="00B1718D" w:rsidRDefault="00B1718D" w:rsidP="00B1718D">
            <w:pPr>
              <w:jc w:val="center"/>
              <w:rPr>
                <w:rFonts w:asciiTheme="minorHAnsi" w:hAnsiTheme="minorHAnsi" w:cstheme="minorHAnsi"/>
              </w:rPr>
            </w:pPr>
          </w:p>
        </w:tc>
        <w:tc>
          <w:tcPr>
            <w:tcW w:w="2212" w:type="dxa"/>
          </w:tcPr>
          <w:p w14:paraId="08D8F7D2" w14:textId="0812C293" w:rsidR="00B1718D" w:rsidRDefault="00186743" w:rsidP="00B1718D">
            <w:pPr>
              <w:jc w:val="center"/>
              <w:rPr>
                <w:rFonts w:asciiTheme="minorHAnsi" w:hAnsiTheme="minorHAnsi" w:cstheme="minorHAnsi"/>
              </w:rPr>
            </w:pPr>
            <w:r>
              <w:rPr>
                <w:rFonts w:asciiTheme="minorHAnsi" w:hAnsiTheme="minorHAnsi" w:cstheme="minorHAnsi"/>
              </w:rPr>
              <w:t>1</w:t>
            </w:r>
          </w:p>
        </w:tc>
      </w:tr>
    </w:tbl>
    <w:p w14:paraId="76DD179F" w14:textId="179AE793" w:rsidR="008F6E8D" w:rsidRDefault="008F6E8D" w:rsidP="00623D61">
      <w:pPr>
        <w:rPr>
          <w:rFonts w:asciiTheme="minorHAnsi" w:hAnsiTheme="minorHAnsi" w:cstheme="minorHAnsi"/>
        </w:rPr>
      </w:pPr>
    </w:p>
    <w:p w14:paraId="51780429" w14:textId="6BAD49A5" w:rsidR="00517FEC" w:rsidRPr="00517FEC" w:rsidRDefault="00517FEC" w:rsidP="00517FEC">
      <w:pPr>
        <w:jc w:val="center"/>
        <w:rPr>
          <w:rFonts w:asciiTheme="minorHAnsi" w:hAnsiTheme="minorHAnsi" w:cstheme="minorHAnsi"/>
          <w:b/>
          <w:bCs/>
          <w:color w:val="00B100"/>
        </w:rPr>
      </w:pPr>
      <w:r w:rsidRPr="00517FEC">
        <w:rPr>
          <w:rFonts w:asciiTheme="minorHAnsi" w:hAnsiTheme="minorHAnsi" w:cstheme="minorHAnsi"/>
          <w:b/>
          <w:bCs/>
          <w:color w:val="00B100"/>
        </w:rPr>
        <w:t>TOTAL</w:t>
      </w:r>
    </w:p>
    <w:p w14:paraId="0444841F" w14:textId="77777777" w:rsidR="00517FEC" w:rsidRDefault="00517FEC" w:rsidP="00517FEC">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926"/>
        <w:gridCol w:w="1096"/>
        <w:gridCol w:w="1404"/>
        <w:gridCol w:w="1308"/>
        <w:gridCol w:w="1404"/>
        <w:gridCol w:w="2212"/>
      </w:tblGrid>
      <w:tr w:rsidR="00517FEC" w14:paraId="6970DF58" w14:textId="77777777" w:rsidTr="00F40B32">
        <w:tc>
          <w:tcPr>
            <w:tcW w:w="1926" w:type="dxa"/>
            <w:vMerge w:val="restart"/>
          </w:tcPr>
          <w:p w14:paraId="538D49F7"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No. of Respondents</w:t>
            </w:r>
          </w:p>
        </w:tc>
        <w:tc>
          <w:tcPr>
            <w:tcW w:w="2500" w:type="dxa"/>
            <w:gridSpan w:val="2"/>
          </w:tcPr>
          <w:p w14:paraId="6E5B651D"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Employed in Education</w:t>
            </w:r>
          </w:p>
        </w:tc>
        <w:tc>
          <w:tcPr>
            <w:tcW w:w="2712" w:type="dxa"/>
            <w:gridSpan w:val="2"/>
          </w:tcPr>
          <w:p w14:paraId="43430850"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Employed in Other Field</w:t>
            </w:r>
          </w:p>
        </w:tc>
        <w:tc>
          <w:tcPr>
            <w:tcW w:w="2212" w:type="dxa"/>
          </w:tcPr>
          <w:p w14:paraId="7DA2CBC9" w14:textId="77777777" w:rsidR="00517FEC" w:rsidRPr="00617915" w:rsidRDefault="00517FEC" w:rsidP="00F40B32">
            <w:pPr>
              <w:jc w:val="center"/>
              <w:rPr>
                <w:rFonts w:asciiTheme="minorHAnsi" w:hAnsiTheme="minorHAnsi" w:cstheme="minorHAnsi"/>
                <w:b/>
                <w:bCs/>
              </w:rPr>
            </w:pPr>
            <w:r>
              <w:rPr>
                <w:rFonts w:asciiTheme="minorHAnsi" w:hAnsiTheme="minorHAnsi" w:cstheme="minorHAnsi"/>
                <w:b/>
                <w:bCs/>
              </w:rPr>
              <w:t>Seeking Employment</w:t>
            </w:r>
          </w:p>
        </w:tc>
      </w:tr>
      <w:tr w:rsidR="00517FEC" w14:paraId="6E5AA13C" w14:textId="77777777" w:rsidTr="00F40B32">
        <w:tc>
          <w:tcPr>
            <w:tcW w:w="1926" w:type="dxa"/>
            <w:vMerge/>
          </w:tcPr>
          <w:p w14:paraId="2A352097" w14:textId="77777777" w:rsidR="00517FEC" w:rsidRPr="00617915" w:rsidRDefault="00517FEC" w:rsidP="00F40B32">
            <w:pPr>
              <w:jc w:val="center"/>
              <w:rPr>
                <w:rFonts w:asciiTheme="minorHAnsi" w:hAnsiTheme="minorHAnsi" w:cstheme="minorHAnsi"/>
                <w:b/>
                <w:bCs/>
              </w:rPr>
            </w:pPr>
          </w:p>
        </w:tc>
        <w:tc>
          <w:tcPr>
            <w:tcW w:w="1096" w:type="dxa"/>
          </w:tcPr>
          <w:p w14:paraId="533010BA"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75FEA189"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Other</w:t>
            </w:r>
          </w:p>
        </w:tc>
        <w:tc>
          <w:tcPr>
            <w:tcW w:w="1308" w:type="dxa"/>
          </w:tcPr>
          <w:p w14:paraId="4487E92C"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WV</w:t>
            </w:r>
          </w:p>
        </w:tc>
        <w:tc>
          <w:tcPr>
            <w:tcW w:w="1404" w:type="dxa"/>
          </w:tcPr>
          <w:p w14:paraId="2D09261C" w14:textId="77777777" w:rsidR="00517FEC" w:rsidRPr="00617915" w:rsidRDefault="00517FEC" w:rsidP="00F40B32">
            <w:pPr>
              <w:jc w:val="center"/>
              <w:rPr>
                <w:rFonts w:asciiTheme="minorHAnsi" w:hAnsiTheme="minorHAnsi" w:cstheme="minorHAnsi"/>
                <w:b/>
                <w:bCs/>
              </w:rPr>
            </w:pPr>
            <w:r w:rsidRPr="00617915">
              <w:rPr>
                <w:rFonts w:asciiTheme="minorHAnsi" w:hAnsiTheme="minorHAnsi" w:cstheme="minorHAnsi"/>
                <w:b/>
                <w:bCs/>
              </w:rPr>
              <w:t>Other</w:t>
            </w:r>
          </w:p>
        </w:tc>
        <w:tc>
          <w:tcPr>
            <w:tcW w:w="2212" w:type="dxa"/>
          </w:tcPr>
          <w:p w14:paraId="5307D3F1" w14:textId="77777777" w:rsidR="00517FEC" w:rsidRPr="00617915" w:rsidRDefault="00517FEC" w:rsidP="00F40B32">
            <w:pPr>
              <w:jc w:val="center"/>
              <w:rPr>
                <w:rFonts w:asciiTheme="minorHAnsi" w:hAnsiTheme="minorHAnsi" w:cstheme="minorHAnsi"/>
                <w:b/>
                <w:bCs/>
              </w:rPr>
            </w:pPr>
          </w:p>
        </w:tc>
      </w:tr>
      <w:tr w:rsidR="00517FEC" w14:paraId="3893B2B0" w14:textId="77777777" w:rsidTr="00F40B32">
        <w:tc>
          <w:tcPr>
            <w:tcW w:w="1926" w:type="dxa"/>
          </w:tcPr>
          <w:p w14:paraId="25E86F16" w14:textId="00F5DFD8" w:rsidR="00517FEC" w:rsidRDefault="00517FEC" w:rsidP="00F40B32">
            <w:pPr>
              <w:jc w:val="center"/>
              <w:rPr>
                <w:rFonts w:asciiTheme="minorHAnsi" w:hAnsiTheme="minorHAnsi" w:cstheme="minorHAnsi"/>
              </w:rPr>
            </w:pPr>
            <w:r>
              <w:rPr>
                <w:rFonts w:asciiTheme="minorHAnsi" w:hAnsiTheme="minorHAnsi" w:cstheme="minorHAnsi"/>
              </w:rPr>
              <w:t>19</w:t>
            </w:r>
          </w:p>
        </w:tc>
        <w:tc>
          <w:tcPr>
            <w:tcW w:w="1096" w:type="dxa"/>
          </w:tcPr>
          <w:p w14:paraId="60FA753C" w14:textId="7092E08B" w:rsidR="00517FEC" w:rsidRDefault="00517FEC" w:rsidP="00F40B3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rPr>
              <w:t xml:space="preserve">1 </w:t>
            </w:r>
          </w:p>
        </w:tc>
        <w:tc>
          <w:tcPr>
            <w:tcW w:w="1404" w:type="dxa"/>
          </w:tcPr>
          <w:p w14:paraId="03705B43" w14:textId="4D17AB09" w:rsidR="00517FEC" w:rsidRDefault="00517FEC" w:rsidP="00F40B32">
            <w:pPr>
              <w:jc w:val="center"/>
              <w:rPr>
                <w:rFonts w:asciiTheme="minorHAnsi" w:hAnsiTheme="minorHAnsi" w:cstheme="minorHAnsi"/>
              </w:rPr>
            </w:pPr>
            <w:r>
              <w:rPr>
                <w:rFonts w:asciiTheme="minorHAnsi" w:hAnsiTheme="minorHAnsi" w:cstheme="minorHAnsi"/>
              </w:rPr>
              <w:t>2</w:t>
            </w:r>
          </w:p>
        </w:tc>
        <w:tc>
          <w:tcPr>
            <w:tcW w:w="1308" w:type="dxa"/>
          </w:tcPr>
          <w:p w14:paraId="0869D25D" w14:textId="20094A78" w:rsidR="00517FEC" w:rsidRDefault="00517FEC" w:rsidP="00F40B32">
            <w:pPr>
              <w:jc w:val="center"/>
              <w:rPr>
                <w:rFonts w:asciiTheme="minorHAnsi" w:hAnsiTheme="minorHAnsi" w:cstheme="minorHAnsi"/>
              </w:rPr>
            </w:pPr>
            <w:r>
              <w:rPr>
                <w:rFonts w:asciiTheme="minorHAnsi" w:hAnsiTheme="minorHAnsi" w:cstheme="minorHAnsi"/>
              </w:rPr>
              <w:t>1</w:t>
            </w:r>
          </w:p>
        </w:tc>
        <w:tc>
          <w:tcPr>
            <w:tcW w:w="1404" w:type="dxa"/>
          </w:tcPr>
          <w:p w14:paraId="5EB7F607" w14:textId="77777777" w:rsidR="00517FEC" w:rsidRDefault="00517FEC" w:rsidP="00F40B32">
            <w:pPr>
              <w:jc w:val="center"/>
              <w:rPr>
                <w:rFonts w:asciiTheme="minorHAnsi" w:hAnsiTheme="minorHAnsi" w:cstheme="minorHAnsi"/>
              </w:rPr>
            </w:pPr>
          </w:p>
        </w:tc>
        <w:tc>
          <w:tcPr>
            <w:tcW w:w="2212" w:type="dxa"/>
          </w:tcPr>
          <w:p w14:paraId="526645E1" w14:textId="3D9A8003" w:rsidR="00517FEC" w:rsidRDefault="00517FEC" w:rsidP="00F40B32">
            <w:pPr>
              <w:jc w:val="center"/>
              <w:rPr>
                <w:rFonts w:asciiTheme="minorHAnsi" w:hAnsiTheme="minorHAnsi" w:cstheme="minorHAnsi"/>
              </w:rPr>
            </w:pPr>
            <w:r>
              <w:rPr>
                <w:rFonts w:asciiTheme="minorHAnsi" w:hAnsiTheme="minorHAnsi" w:cstheme="minorHAnsi"/>
              </w:rPr>
              <w:t>5</w:t>
            </w:r>
          </w:p>
        </w:tc>
      </w:tr>
    </w:tbl>
    <w:p w14:paraId="2CB2B3AB" w14:textId="77777777" w:rsidR="00B1718D" w:rsidRDefault="00B1718D" w:rsidP="00623D61">
      <w:pPr>
        <w:rPr>
          <w:rFonts w:asciiTheme="minorHAnsi" w:hAnsiTheme="minorHAnsi" w:cstheme="minorHAnsi"/>
        </w:rPr>
      </w:pPr>
    </w:p>
    <w:sectPr w:rsidR="00B1718D" w:rsidSect="00090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906"/>
    <w:multiLevelType w:val="hybridMultilevel"/>
    <w:tmpl w:val="BB5AF5D8"/>
    <w:lvl w:ilvl="0" w:tplc="C8AC2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C70C5"/>
    <w:multiLevelType w:val="hybridMultilevel"/>
    <w:tmpl w:val="11BEE4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C217A"/>
    <w:multiLevelType w:val="hybridMultilevel"/>
    <w:tmpl w:val="ED4881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C50C9"/>
    <w:multiLevelType w:val="hybridMultilevel"/>
    <w:tmpl w:val="03505A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3C14A6"/>
    <w:multiLevelType w:val="hybridMultilevel"/>
    <w:tmpl w:val="8EB8BB70"/>
    <w:lvl w:ilvl="0" w:tplc="53C8A000">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E38C9"/>
    <w:multiLevelType w:val="hybridMultilevel"/>
    <w:tmpl w:val="B74C55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3231C9"/>
    <w:multiLevelType w:val="hybridMultilevel"/>
    <w:tmpl w:val="89EC94E6"/>
    <w:lvl w:ilvl="0" w:tplc="18303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5475582">
    <w:abstractNumId w:val="5"/>
  </w:num>
  <w:num w:numId="2" w16cid:durableId="1847204495">
    <w:abstractNumId w:val="2"/>
  </w:num>
  <w:num w:numId="3" w16cid:durableId="360742645">
    <w:abstractNumId w:val="1"/>
  </w:num>
  <w:num w:numId="4" w16cid:durableId="1396198361">
    <w:abstractNumId w:val="3"/>
  </w:num>
  <w:num w:numId="5" w16cid:durableId="1871605868">
    <w:abstractNumId w:val="4"/>
  </w:num>
  <w:num w:numId="6" w16cid:durableId="1103576621">
    <w:abstractNumId w:val="6"/>
  </w:num>
  <w:num w:numId="7" w16cid:durableId="14794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65"/>
    <w:rsid w:val="000073B5"/>
    <w:rsid w:val="000373B2"/>
    <w:rsid w:val="00065815"/>
    <w:rsid w:val="00090CBA"/>
    <w:rsid w:val="000D64DA"/>
    <w:rsid w:val="001177AD"/>
    <w:rsid w:val="0012329C"/>
    <w:rsid w:val="00146469"/>
    <w:rsid w:val="00160E46"/>
    <w:rsid w:val="0017133B"/>
    <w:rsid w:val="001713C3"/>
    <w:rsid w:val="00174865"/>
    <w:rsid w:val="00185FB8"/>
    <w:rsid w:val="00186743"/>
    <w:rsid w:val="001D15EC"/>
    <w:rsid w:val="001F25AA"/>
    <w:rsid w:val="001F2F61"/>
    <w:rsid w:val="0020168B"/>
    <w:rsid w:val="00206DDD"/>
    <w:rsid w:val="00224A6F"/>
    <w:rsid w:val="0022511E"/>
    <w:rsid w:val="00240399"/>
    <w:rsid w:val="00244917"/>
    <w:rsid w:val="002675F9"/>
    <w:rsid w:val="00282ED3"/>
    <w:rsid w:val="002B18BA"/>
    <w:rsid w:val="002B3165"/>
    <w:rsid w:val="002D49D1"/>
    <w:rsid w:val="002E7E32"/>
    <w:rsid w:val="002F0D3B"/>
    <w:rsid w:val="003224A2"/>
    <w:rsid w:val="0036065C"/>
    <w:rsid w:val="003644C5"/>
    <w:rsid w:val="003A082C"/>
    <w:rsid w:val="003B3300"/>
    <w:rsid w:val="003C6BAD"/>
    <w:rsid w:val="003E3D91"/>
    <w:rsid w:val="00457D5F"/>
    <w:rsid w:val="00464D10"/>
    <w:rsid w:val="004976F6"/>
    <w:rsid w:val="004C2A07"/>
    <w:rsid w:val="00517FEC"/>
    <w:rsid w:val="0053372A"/>
    <w:rsid w:val="0054320A"/>
    <w:rsid w:val="00574D16"/>
    <w:rsid w:val="005E17D9"/>
    <w:rsid w:val="00604DCC"/>
    <w:rsid w:val="00617643"/>
    <w:rsid w:val="00617915"/>
    <w:rsid w:val="00623D61"/>
    <w:rsid w:val="006245BB"/>
    <w:rsid w:val="00654A84"/>
    <w:rsid w:val="00670EB9"/>
    <w:rsid w:val="006826AD"/>
    <w:rsid w:val="006868A9"/>
    <w:rsid w:val="00695502"/>
    <w:rsid w:val="006E0E3C"/>
    <w:rsid w:val="006F32CB"/>
    <w:rsid w:val="006F6D1C"/>
    <w:rsid w:val="007449DE"/>
    <w:rsid w:val="007719F8"/>
    <w:rsid w:val="007769C4"/>
    <w:rsid w:val="00780380"/>
    <w:rsid w:val="008050EA"/>
    <w:rsid w:val="00806F21"/>
    <w:rsid w:val="00820D83"/>
    <w:rsid w:val="00875A8F"/>
    <w:rsid w:val="00895959"/>
    <w:rsid w:val="008D13F4"/>
    <w:rsid w:val="008E3EAE"/>
    <w:rsid w:val="008F6E8D"/>
    <w:rsid w:val="008F7909"/>
    <w:rsid w:val="00917340"/>
    <w:rsid w:val="009C3F1C"/>
    <w:rsid w:val="009C75C9"/>
    <w:rsid w:val="00A22D80"/>
    <w:rsid w:val="00A83751"/>
    <w:rsid w:val="00A92659"/>
    <w:rsid w:val="00A93AE8"/>
    <w:rsid w:val="00AD7450"/>
    <w:rsid w:val="00AE4F78"/>
    <w:rsid w:val="00AF2FBD"/>
    <w:rsid w:val="00B1718D"/>
    <w:rsid w:val="00B1752F"/>
    <w:rsid w:val="00B333E4"/>
    <w:rsid w:val="00B87820"/>
    <w:rsid w:val="00BE6E13"/>
    <w:rsid w:val="00C07FBD"/>
    <w:rsid w:val="00C13533"/>
    <w:rsid w:val="00C45705"/>
    <w:rsid w:val="00C56329"/>
    <w:rsid w:val="00CD6761"/>
    <w:rsid w:val="00CD7A17"/>
    <w:rsid w:val="00CF22E5"/>
    <w:rsid w:val="00D44913"/>
    <w:rsid w:val="00D710CC"/>
    <w:rsid w:val="00D8127E"/>
    <w:rsid w:val="00D96701"/>
    <w:rsid w:val="00DC331B"/>
    <w:rsid w:val="00DC6694"/>
    <w:rsid w:val="00DC7061"/>
    <w:rsid w:val="00E27B88"/>
    <w:rsid w:val="00E45933"/>
    <w:rsid w:val="00E62E88"/>
    <w:rsid w:val="00E63B30"/>
    <w:rsid w:val="00E76CED"/>
    <w:rsid w:val="00E873EA"/>
    <w:rsid w:val="00F27003"/>
    <w:rsid w:val="00F6203B"/>
    <w:rsid w:val="00F7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6594"/>
  <w15:chartTrackingRefBased/>
  <w15:docId w15:val="{A9AAA4FB-7A43-8240-BDDF-1DEF792F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7D9"/>
    <w:rPr>
      <w:color w:val="0563C1" w:themeColor="hyperlink"/>
      <w:u w:val="single"/>
    </w:rPr>
  </w:style>
  <w:style w:type="character" w:styleId="UnresolvedMention">
    <w:name w:val="Unresolved Mention"/>
    <w:basedOn w:val="DefaultParagraphFont"/>
    <w:uiPriority w:val="99"/>
    <w:semiHidden/>
    <w:unhideWhenUsed/>
    <w:rsid w:val="005E17D9"/>
    <w:rPr>
      <w:color w:val="605E5C"/>
      <w:shd w:val="clear" w:color="auto" w:fill="E1DFDD"/>
    </w:rPr>
  </w:style>
  <w:style w:type="paragraph" w:styleId="ListParagraph">
    <w:name w:val="List Paragraph"/>
    <w:basedOn w:val="Normal"/>
    <w:uiPriority w:val="34"/>
    <w:qFormat/>
    <w:rsid w:val="005E17D9"/>
    <w:pPr>
      <w:ind w:left="720"/>
      <w:contextualSpacing/>
    </w:pPr>
  </w:style>
  <w:style w:type="table" w:styleId="TableGrid">
    <w:name w:val="Table Grid"/>
    <w:basedOn w:val="TableNormal"/>
    <w:uiPriority w:val="39"/>
    <w:rsid w:val="00F6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A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4297">
      <w:bodyDiv w:val="1"/>
      <w:marLeft w:val="0"/>
      <w:marRight w:val="0"/>
      <w:marTop w:val="0"/>
      <w:marBottom w:val="0"/>
      <w:divBdr>
        <w:top w:val="none" w:sz="0" w:space="0" w:color="auto"/>
        <w:left w:val="none" w:sz="0" w:space="0" w:color="auto"/>
        <w:bottom w:val="none" w:sz="0" w:space="0" w:color="auto"/>
        <w:right w:val="none" w:sz="0" w:space="0" w:color="auto"/>
      </w:divBdr>
    </w:div>
    <w:div w:id="659119623">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2230</Characters>
  <Application>Microsoft Office Word</Application>
  <DocSecurity>0</DocSecurity>
  <Lines>117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Timothy</dc:creator>
  <cp:keywords/>
  <dc:description/>
  <cp:lastModifiedBy>Melvin, Timothy</cp:lastModifiedBy>
  <cp:revision>3</cp:revision>
  <cp:lastPrinted>2022-07-26T16:26:00Z</cp:lastPrinted>
  <dcterms:created xsi:type="dcterms:W3CDTF">2022-07-26T16:26:00Z</dcterms:created>
  <dcterms:modified xsi:type="dcterms:W3CDTF">2022-07-26T16:38:00Z</dcterms:modified>
</cp:coreProperties>
</file>