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2C" w:rsidRPr="00B6374C" w:rsidRDefault="00F0672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B6374C">
        <w:rPr>
          <w:b/>
          <w:sz w:val="32"/>
          <w:szCs w:val="32"/>
          <w:u w:val="single"/>
        </w:rPr>
        <w:t>Continue and Re-Certi</w:t>
      </w:r>
      <w:r w:rsidR="00016F2C" w:rsidRPr="00B6374C">
        <w:rPr>
          <w:b/>
          <w:sz w:val="32"/>
          <w:szCs w:val="32"/>
          <w:u w:val="single"/>
        </w:rPr>
        <w:t xml:space="preserve">fy as a WAC </w:t>
      </w:r>
      <w:r w:rsidR="002F4655">
        <w:rPr>
          <w:b/>
          <w:sz w:val="32"/>
          <w:szCs w:val="32"/>
          <w:u w:val="single"/>
        </w:rPr>
        <w:t>P</w:t>
      </w:r>
      <w:r w:rsidR="00016F2C" w:rsidRPr="00B6374C">
        <w:rPr>
          <w:b/>
          <w:sz w:val="32"/>
          <w:szCs w:val="32"/>
          <w:u w:val="single"/>
        </w:rPr>
        <w:t xml:space="preserve">rofessor or as a WI </w:t>
      </w:r>
      <w:r w:rsidR="00B6374C">
        <w:rPr>
          <w:b/>
          <w:sz w:val="32"/>
          <w:szCs w:val="32"/>
          <w:u w:val="single"/>
        </w:rPr>
        <w:t>C</w:t>
      </w:r>
      <w:r w:rsidR="00016F2C" w:rsidRPr="00B6374C">
        <w:rPr>
          <w:b/>
          <w:sz w:val="32"/>
          <w:szCs w:val="32"/>
          <w:u w:val="single"/>
        </w:rPr>
        <w:t>ourse</w:t>
      </w:r>
    </w:p>
    <w:p w:rsidR="00B6374C" w:rsidRPr="00B6374C" w:rsidRDefault="00B6374C">
      <w:pPr>
        <w:rPr>
          <w:b/>
          <w:sz w:val="28"/>
          <w:szCs w:val="28"/>
          <w:u w:val="single"/>
        </w:rPr>
      </w:pPr>
    </w:p>
    <w:p w:rsidR="00016F2C" w:rsidRPr="00B6374C" w:rsidRDefault="00016F2C" w:rsidP="00016F2C">
      <w:pPr>
        <w:ind w:left="720" w:firstLine="720"/>
        <w:rPr>
          <w:b/>
        </w:rPr>
      </w:pPr>
      <w:r w:rsidRPr="00B6374C">
        <w:rPr>
          <w:b/>
        </w:rPr>
        <w:t>Revision passed April,</w:t>
      </w:r>
      <w:r w:rsidR="003D1E8C" w:rsidRPr="00B6374C">
        <w:rPr>
          <w:b/>
        </w:rPr>
        <w:t xml:space="preserve"> 7,</w:t>
      </w:r>
      <w:r w:rsidRPr="00B6374C">
        <w:rPr>
          <w:b/>
        </w:rPr>
        <w:t xml:space="preserve"> 2006 by University WAC Committee</w:t>
      </w:r>
    </w:p>
    <w:p w:rsidR="00B87CF6" w:rsidRDefault="00016F2C" w:rsidP="00B2372A">
      <w:pPr>
        <w:numPr>
          <w:ilvl w:val="0"/>
          <w:numId w:val="9"/>
        </w:numPr>
      </w:pPr>
      <w:r>
        <w:t>WAC professors and WI courses need to submit syllabi and assessment documents each semester a WI course is taught to continue WAC certification.</w:t>
      </w:r>
      <w:r w:rsidR="007B3838">
        <w:t xml:space="preserve">  </w:t>
      </w:r>
    </w:p>
    <w:p w:rsidR="005858F9" w:rsidRDefault="005858F9">
      <w:pPr>
        <w:numPr>
          <w:ilvl w:val="0"/>
          <w:numId w:val="9"/>
        </w:numPr>
      </w:pPr>
      <w:r>
        <w:t>WAC professors and</w:t>
      </w:r>
      <w:r w:rsidR="00016F2C">
        <w:t xml:space="preserve"> WI</w:t>
      </w:r>
      <w:r>
        <w:t xml:space="preserve"> courses need to re-certify every 3 years.</w:t>
      </w:r>
    </w:p>
    <w:p w:rsidR="005858F9" w:rsidRPr="005858F9" w:rsidRDefault="005858F9">
      <w:pPr>
        <w:numPr>
          <w:ilvl w:val="0"/>
          <w:numId w:val="9"/>
        </w:numPr>
      </w:pPr>
      <w:r>
        <w:t>The WAC Director and WAC office will notify the instructor/college/</w:t>
      </w:r>
      <w:r w:rsidR="0050675D">
        <w:t>d</w:t>
      </w:r>
      <w:r>
        <w:t>epartment of the need to re-certify and the timeline.</w:t>
      </w:r>
    </w:p>
    <w:p w:rsidR="007B3838" w:rsidRDefault="007B3838">
      <w:pPr>
        <w:rPr>
          <w:b/>
        </w:rPr>
      </w:pPr>
    </w:p>
    <w:p w:rsidR="005858F9" w:rsidRPr="00B6374C" w:rsidRDefault="005858F9" w:rsidP="00145884">
      <w:pPr>
        <w:rPr>
          <w:b/>
          <w:sz w:val="32"/>
          <w:szCs w:val="32"/>
        </w:rPr>
      </w:pPr>
      <w:r w:rsidRPr="00B6374C">
        <w:rPr>
          <w:b/>
          <w:sz w:val="32"/>
          <w:szCs w:val="32"/>
        </w:rPr>
        <w:t>Choose one of these routes to re-certify as a WAC Professor</w:t>
      </w:r>
    </w:p>
    <w:p w:rsidR="00B6374C" w:rsidRPr="00B6374C" w:rsidRDefault="00B6374C" w:rsidP="00145884">
      <w:pPr>
        <w:rPr>
          <w:b/>
          <w:sz w:val="28"/>
          <w:szCs w:val="28"/>
        </w:rPr>
      </w:pPr>
    </w:p>
    <w:p w:rsidR="00145884" w:rsidRPr="00B6374C" w:rsidRDefault="005858F9" w:rsidP="00145884">
      <w:pPr>
        <w:rPr>
          <w:b/>
          <w:sz w:val="28"/>
          <w:szCs w:val="28"/>
          <w:u w:val="single"/>
        </w:rPr>
      </w:pPr>
      <w:r w:rsidRPr="00B6374C">
        <w:rPr>
          <w:b/>
          <w:sz w:val="28"/>
          <w:szCs w:val="28"/>
          <w:u w:val="single"/>
        </w:rPr>
        <w:t>ROUTE ONE</w:t>
      </w:r>
      <w:r w:rsidR="00F0672F" w:rsidRPr="00B6374C">
        <w:rPr>
          <w:b/>
          <w:sz w:val="28"/>
          <w:szCs w:val="28"/>
          <w:u w:val="single"/>
        </w:rPr>
        <w:t xml:space="preserve"> </w:t>
      </w:r>
    </w:p>
    <w:p w:rsidR="00145884" w:rsidRDefault="00145884" w:rsidP="00B2372A">
      <w:pPr>
        <w:numPr>
          <w:ilvl w:val="0"/>
          <w:numId w:val="1"/>
        </w:numPr>
      </w:pPr>
      <w:r>
        <w:t>Submit a syllabus that meets WI requirements each semester it is taught.</w:t>
      </w:r>
    </w:p>
    <w:p w:rsidR="00145884" w:rsidRDefault="00145884" w:rsidP="00145884">
      <w:pPr>
        <w:numPr>
          <w:ilvl w:val="0"/>
          <w:numId w:val="1"/>
        </w:numPr>
      </w:pPr>
      <w:r>
        <w:t>Participate in WAC assessment as asked for WI courses</w:t>
      </w:r>
    </w:p>
    <w:p w:rsidR="005858F9" w:rsidRDefault="00145884">
      <w:pPr>
        <w:numPr>
          <w:ilvl w:val="0"/>
          <w:numId w:val="1"/>
        </w:numPr>
      </w:pPr>
      <w:r>
        <w:t xml:space="preserve">Every </w:t>
      </w:r>
      <w:r w:rsidRPr="007B3838">
        <w:rPr>
          <w:b/>
        </w:rPr>
        <w:t>three years from the date of certification</w:t>
      </w:r>
      <w:r w:rsidR="00016F2C">
        <w:rPr>
          <w:b/>
        </w:rPr>
        <w:t xml:space="preserve"> or re-certification</w:t>
      </w:r>
      <w:r>
        <w:t>, submit a reflection on your challenges as a WAC instructor and your best WAC practice, a rationale for this practice, the handouts for this practice and some student samples of w</w:t>
      </w:r>
      <w:r w:rsidR="007B3838">
        <w:t xml:space="preserve">ork to the WAC </w:t>
      </w:r>
      <w:r w:rsidR="005858F9">
        <w:t xml:space="preserve">director.  </w:t>
      </w:r>
    </w:p>
    <w:p w:rsidR="007B3838" w:rsidRDefault="005858F9">
      <w:pPr>
        <w:numPr>
          <w:ilvl w:val="0"/>
          <w:numId w:val="1"/>
        </w:numPr>
      </w:pPr>
      <w:r>
        <w:t>The WAC Director and program will try to disseminate this material and share it with others, with your permission</w:t>
      </w:r>
      <w:r w:rsidR="00016F2C">
        <w:t>,</w:t>
      </w:r>
      <w:r>
        <w:t xml:space="preserve"> and, if possible, your participation.</w:t>
      </w:r>
      <w:r w:rsidR="007B3838">
        <w:t xml:space="preserve"> </w:t>
      </w:r>
    </w:p>
    <w:p w:rsidR="005858F9" w:rsidRDefault="005858F9"/>
    <w:p w:rsidR="005858F9" w:rsidRPr="00B6374C" w:rsidRDefault="005858F9" w:rsidP="005858F9">
      <w:pPr>
        <w:rPr>
          <w:b/>
          <w:sz w:val="28"/>
          <w:szCs w:val="28"/>
          <w:u w:val="single"/>
        </w:rPr>
      </w:pPr>
      <w:r w:rsidRPr="00B6374C">
        <w:rPr>
          <w:b/>
          <w:sz w:val="28"/>
          <w:szCs w:val="28"/>
          <w:u w:val="single"/>
        </w:rPr>
        <w:t>ROUTE TWO</w:t>
      </w:r>
    </w:p>
    <w:p w:rsidR="005858F9" w:rsidRDefault="005858F9" w:rsidP="00B2372A">
      <w:pPr>
        <w:numPr>
          <w:ilvl w:val="0"/>
          <w:numId w:val="3"/>
        </w:numPr>
      </w:pPr>
      <w:r>
        <w:t>Submit a syllabus that meets WI requirements each semester it is taught</w:t>
      </w:r>
    </w:p>
    <w:p w:rsidR="005858F9" w:rsidRDefault="005858F9" w:rsidP="005858F9">
      <w:pPr>
        <w:numPr>
          <w:ilvl w:val="0"/>
          <w:numId w:val="3"/>
        </w:numPr>
      </w:pPr>
      <w:r>
        <w:t>Participate in WAC assessment as asked for WI courses.</w:t>
      </w:r>
    </w:p>
    <w:p w:rsidR="005858F9" w:rsidRDefault="005858F9" w:rsidP="005858F9">
      <w:pPr>
        <w:numPr>
          <w:ilvl w:val="0"/>
          <w:numId w:val="3"/>
        </w:numPr>
      </w:pPr>
      <w:r>
        <w:t>Presen</w:t>
      </w:r>
      <w:r w:rsidR="00016F2C">
        <w:t xml:space="preserve">t best practices and challenges by helping facilitate and/or </w:t>
      </w:r>
      <w:r w:rsidR="006D3356">
        <w:t>attending Fall</w:t>
      </w:r>
      <w:r>
        <w:t xml:space="preserve"> Workshop</w:t>
      </w:r>
      <w:r w:rsidR="003D1E8C">
        <w:t xml:space="preserve"> OR special all day event writing workshop sponsored by WAC with reflection </w:t>
      </w:r>
    </w:p>
    <w:p w:rsidR="005858F9" w:rsidRDefault="005858F9" w:rsidP="005858F9"/>
    <w:p w:rsidR="005858F9" w:rsidRPr="00B6374C" w:rsidRDefault="005858F9" w:rsidP="005858F9">
      <w:pPr>
        <w:rPr>
          <w:b/>
          <w:sz w:val="28"/>
          <w:szCs w:val="28"/>
          <w:u w:val="single"/>
        </w:rPr>
      </w:pPr>
      <w:r w:rsidRPr="00B6374C">
        <w:rPr>
          <w:b/>
          <w:sz w:val="28"/>
          <w:szCs w:val="28"/>
          <w:u w:val="single"/>
        </w:rPr>
        <w:t>ROUTE THREE</w:t>
      </w:r>
    </w:p>
    <w:p w:rsidR="005858F9" w:rsidRDefault="005858F9" w:rsidP="00B2372A">
      <w:pPr>
        <w:numPr>
          <w:ilvl w:val="0"/>
          <w:numId w:val="5"/>
        </w:numPr>
      </w:pPr>
      <w:r>
        <w:t>Submit a syllabus that meets WI requirements each semester it is taught</w:t>
      </w:r>
    </w:p>
    <w:p w:rsidR="005858F9" w:rsidRDefault="005858F9" w:rsidP="005858F9">
      <w:pPr>
        <w:numPr>
          <w:ilvl w:val="0"/>
          <w:numId w:val="5"/>
        </w:numPr>
      </w:pPr>
      <w:r>
        <w:t>Participate in WAC assessment as asked for WI courses.</w:t>
      </w:r>
    </w:p>
    <w:p w:rsidR="005858F9" w:rsidRDefault="005858F9" w:rsidP="005858F9">
      <w:pPr>
        <w:numPr>
          <w:ilvl w:val="0"/>
          <w:numId w:val="5"/>
        </w:numPr>
      </w:pPr>
      <w:r>
        <w:t>Present portfolio and help facilitate Spring portfolio workshop</w:t>
      </w:r>
    </w:p>
    <w:p w:rsidR="005858F9" w:rsidRDefault="005858F9" w:rsidP="005858F9"/>
    <w:p w:rsidR="005858F9" w:rsidRPr="00B6374C" w:rsidRDefault="005858F9" w:rsidP="005858F9">
      <w:pPr>
        <w:rPr>
          <w:b/>
          <w:sz w:val="28"/>
          <w:szCs w:val="28"/>
          <w:u w:val="single"/>
        </w:rPr>
      </w:pPr>
      <w:r w:rsidRPr="00B6374C">
        <w:rPr>
          <w:b/>
          <w:sz w:val="28"/>
          <w:szCs w:val="28"/>
          <w:u w:val="single"/>
        </w:rPr>
        <w:t>ROUTE FOUR</w:t>
      </w:r>
    </w:p>
    <w:p w:rsidR="005858F9" w:rsidRDefault="005858F9" w:rsidP="00B2372A">
      <w:pPr>
        <w:numPr>
          <w:ilvl w:val="0"/>
          <w:numId w:val="7"/>
        </w:numPr>
      </w:pPr>
      <w:r>
        <w:t>Submit a syllabus that meets WI requirements each semester it is taught</w:t>
      </w:r>
    </w:p>
    <w:p w:rsidR="005858F9" w:rsidRDefault="005858F9" w:rsidP="005858F9">
      <w:pPr>
        <w:numPr>
          <w:ilvl w:val="0"/>
          <w:numId w:val="7"/>
        </w:numPr>
      </w:pPr>
      <w:r>
        <w:t>Participate in WAC assessment as asked for WI courses.</w:t>
      </w:r>
    </w:p>
    <w:p w:rsidR="005858F9" w:rsidRDefault="009478F7" w:rsidP="005858F9">
      <w:pPr>
        <w:numPr>
          <w:ilvl w:val="0"/>
          <w:numId w:val="7"/>
        </w:numPr>
      </w:pPr>
      <w:r>
        <w:t>Every three years from the date of certification or re-certification, r</w:t>
      </w:r>
      <w:r w:rsidR="005858F9">
        <w:t>ead, review, and lead discussion of a book/article that is a good resource for WI teaching in a WI on</w:t>
      </w:r>
      <w:r w:rsidR="00016F2C">
        <w:t>-</w:t>
      </w:r>
      <w:r w:rsidR="005858F9">
        <w:t>campus workshop or present a best practice in an on-campus workshop.</w:t>
      </w:r>
    </w:p>
    <w:p w:rsidR="005858F9" w:rsidRDefault="005858F9" w:rsidP="005858F9"/>
    <w:p w:rsidR="005858F9" w:rsidRDefault="005858F9" w:rsidP="005858F9"/>
    <w:p w:rsidR="00016F2C" w:rsidRDefault="00016F2C"/>
    <w:p w:rsidR="00016F2C" w:rsidRDefault="00016F2C"/>
    <w:p w:rsidR="00016F2C" w:rsidRDefault="00016F2C"/>
    <w:p w:rsidR="00016F2C" w:rsidRDefault="00016F2C"/>
    <w:p w:rsidR="00145884" w:rsidRDefault="00016F2C">
      <w:pPr>
        <w:rPr>
          <w:b/>
          <w:sz w:val="32"/>
          <w:szCs w:val="32"/>
        </w:rPr>
      </w:pPr>
      <w:r w:rsidRPr="00B6374C">
        <w:rPr>
          <w:b/>
          <w:sz w:val="32"/>
          <w:szCs w:val="32"/>
        </w:rPr>
        <w:lastRenderedPageBreak/>
        <w:t>To Re-Certify a WI course</w:t>
      </w:r>
    </w:p>
    <w:p w:rsidR="00B6374C" w:rsidRPr="00B6374C" w:rsidRDefault="00B6374C">
      <w:pPr>
        <w:rPr>
          <w:b/>
          <w:sz w:val="32"/>
          <w:szCs w:val="32"/>
        </w:rPr>
      </w:pPr>
    </w:p>
    <w:p w:rsidR="00145884" w:rsidRDefault="00145884">
      <w:r>
        <w:t>1.  Submit a syllabus that meets WI requirements each semester it is taught.</w:t>
      </w:r>
      <w:r w:rsidR="005858F9">
        <w:t xml:space="preserve"> The College or the Department needs to make sure the course complies</w:t>
      </w:r>
      <w:r>
        <w:t xml:space="preserve"> with all WAC guidelines, regardless of section (determined through syllabus audit), and that all teacher</w:t>
      </w:r>
      <w:r w:rsidR="005858F9">
        <w:t>s</w:t>
      </w:r>
      <w:r>
        <w:t xml:space="preserve"> have attended a Fall WAC workshop</w:t>
      </w:r>
      <w:r w:rsidR="005858F9">
        <w:t xml:space="preserve"> and that at least one teacher is WAC certified.</w:t>
      </w:r>
      <w:r w:rsidR="00016F2C">
        <w:t xml:space="preserve">  If these conditions are not met, WI certification can be withdrawn for all sections of the course.</w:t>
      </w:r>
    </w:p>
    <w:p w:rsidR="00145884" w:rsidRDefault="00145884">
      <w:r>
        <w:t>2.  Hand out and return WAC assessment questionnaires for each WI course/section</w:t>
      </w:r>
    </w:p>
    <w:p w:rsidR="00145884" w:rsidRDefault="00145884">
      <w:r>
        <w:t>3.  Participate in WAC assessment as asked for WI courses</w:t>
      </w:r>
    </w:p>
    <w:p w:rsidR="00145884" w:rsidRDefault="00016F2C">
      <w:r>
        <w:t>4.  E</w:t>
      </w:r>
      <w:r w:rsidR="005707D6">
        <w:t>very three years</w:t>
      </w:r>
      <w:r w:rsidR="009478F7">
        <w:t xml:space="preserve"> from the date of certification or re-certification</w:t>
      </w:r>
      <w:r>
        <w:t>, each course instructor</w:t>
      </w:r>
      <w:r w:rsidR="005707D6">
        <w:t xml:space="preserve"> submit</w:t>
      </w:r>
      <w:r>
        <w:t>s</w:t>
      </w:r>
      <w:r w:rsidR="005707D6">
        <w:t xml:space="preserve"> a reflection on how the writing intensive practices are working in this particular course.</w:t>
      </w:r>
    </w:p>
    <w:p w:rsidR="00145884" w:rsidRDefault="00145884"/>
    <w:p w:rsidR="00145884" w:rsidRDefault="00016F2C">
      <w:pPr>
        <w:rPr>
          <w:b/>
          <w:sz w:val="32"/>
          <w:szCs w:val="32"/>
        </w:rPr>
      </w:pPr>
      <w:r w:rsidRPr="00B6374C">
        <w:rPr>
          <w:b/>
          <w:sz w:val="32"/>
          <w:szCs w:val="32"/>
        </w:rPr>
        <w:t xml:space="preserve">To Re-Certify as a WAC </w:t>
      </w:r>
      <w:r w:rsidR="009478F7" w:rsidRPr="00B6374C">
        <w:rPr>
          <w:b/>
          <w:sz w:val="32"/>
          <w:szCs w:val="32"/>
        </w:rPr>
        <w:t>Professor Teaching</w:t>
      </w:r>
      <w:r w:rsidRPr="00B6374C">
        <w:rPr>
          <w:b/>
          <w:sz w:val="32"/>
          <w:szCs w:val="32"/>
        </w:rPr>
        <w:t xml:space="preserve"> One Course</w:t>
      </w:r>
    </w:p>
    <w:p w:rsidR="00B6374C" w:rsidRPr="00B6374C" w:rsidRDefault="00B6374C">
      <w:pPr>
        <w:rPr>
          <w:b/>
          <w:sz w:val="32"/>
          <w:szCs w:val="32"/>
        </w:rPr>
      </w:pPr>
    </w:p>
    <w:p w:rsidR="00145884" w:rsidRDefault="00145884" w:rsidP="00145884">
      <w:r>
        <w:t>1.  Submit a syllabus that meets WI requirements each semester it is taught.</w:t>
      </w:r>
    </w:p>
    <w:p w:rsidR="00145884" w:rsidRDefault="00145884" w:rsidP="00145884">
      <w:r>
        <w:t>2.  Hand out and return WAC assessment questionnaires for each WI course</w:t>
      </w:r>
    </w:p>
    <w:p w:rsidR="00145884" w:rsidRDefault="00145884" w:rsidP="00145884">
      <w:r>
        <w:t>3.  Participate in WAC assessment as asked for WI courses</w:t>
      </w:r>
    </w:p>
    <w:p w:rsidR="00145884" w:rsidRDefault="00145884" w:rsidP="00145884">
      <w:r>
        <w:t>4.  Every three years from the date of certification</w:t>
      </w:r>
      <w:r w:rsidR="009478F7">
        <w:t xml:space="preserve"> or re-certification</w:t>
      </w:r>
      <w:r>
        <w:t xml:space="preserve">, </w:t>
      </w:r>
      <w:r w:rsidR="005707D6">
        <w:t>follow one of four routes for WAC professor to re-certify.</w:t>
      </w:r>
    </w:p>
    <w:p w:rsidR="00145884" w:rsidRDefault="00145884" w:rsidP="00145884"/>
    <w:p w:rsidR="00145884" w:rsidRDefault="009478F7" w:rsidP="00145884">
      <w:pPr>
        <w:rPr>
          <w:b/>
          <w:sz w:val="32"/>
          <w:szCs w:val="32"/>
        </w:rPr>
      </w:pPr>
      <w:r w:rsidRPr="00B6374C">
        <w:rPr>
          <w:b/>
          <w:sz w:val="32"/>
          <w:szCs w:val="32"/>
        </w:rPr>
        <w:t xml:space="preserve">To Re-Certify as a </w:t>
      </w:r>
      <w:r w:rsidR="00145884" w:rsidRPr="00B6374C">
        <w:rPr>
          <w:b/>
          <w:sz w:val="32"/>
          <w:szCs w:val="32"/>
        </w:rPr>
        <w:t>Retired or Returning WI professor teaching a WI course</w:t>
      </w:r>
    </w:p>
    <w:p w:rsidR="00B6374C" w:rsidRPr="00B6374C" w:rsidRDefault="00B6374C" w:rsidP="00145884">
      <w:pPr>
        <w:rPr>
          <w:b/>
          <w:sz w:val="32"/>
          <w:szCs w:val="32"/>
        </w:rPr>
      </w:pPr>
    </w:p>
    <w:p w:rsidR="00145884" w:rsidRDefault="00145884" w:rsidP="00145884">
      <w:r>
        <w:t>1.  Submit a syllabus that meets WI requirements each semester it is taught.</w:t>
      </w:r>
    </w:p>
    <w:p w:rsidR="00145884" w:rsidRDefault="00145884" w:rsidP="00145884">
      <w:r>
        <w:t>2.  Hand out and return WAC assessment questionnaires for each WI course</w:t>
      </w:r>
    </w:p>
    <w:p w:rsidR="00145884" w:rsidRDefault="00145884" w:rsidP="00145884">
      <w:r>
        <w:t>3.  Participate in WAC assessment as asked for WI courses</w:t>
      </w:r>
    </w:p>
    <w:p w:rsidR="00145884" w:rsidRDefault="005707D6" w:rsidP="00145884">
      <w:r>
        <w:t>4.  Every three years from the date of certification</w:t>
      </w:r>
      <w:r w:rsidR="009478F7">
        <w:t xml:space="preserve"> or re-certification</w:t>
      </w:r>
      <w:r>
        <w:t>, follow route one for WAC professor to re-certify.</w:t>
      </w:r>
    </w:p>
    <w:p w:rsidR="007B3838" w:rsidRDefault="007B3838" w:rsidP="00145884"/>
    <w:p w:rsidR="007B3838" w:rsidRDefault="007B3838" w:rsidP="00145884"/>
    <w:p w:rsidR="007B3838" w:rsidRDefault="007B3838" w:rsidP="00145884"/>
    <w:p w:rsidR="00145884" w:rsidRDefault="00145884" w:rsidP="00145884"/>
    <w:p w:rsidR="00145884" w:rsidRDefault="00145884"/>
    <w:sectPr w:rsidR="00145884" w:rsidSect="00B6374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C7" w:rsidRDefault="00A026C7">
      <w:r>
        <w:separator/>
      </w:r>
    </w:p>
  </w:endnote>
  <w:endnote w:type="continuationSeparator" w:id="0">
    <w:p w:rsidR="00A026C7" w:rsidRDefault="00A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C7" w:rsidRDefault="00A026C7">
      <w:r>
        <w:separator/>
      </w:r>
    </w:p>
  </w:footnote>
  <w:footnote w:type="continuationSeparator" w:id="0">
    <w:p w:rsidR="00A026C7" w:rsidRDefault="00A0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Default="00142C5F" w:rsidP="004B2D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C5F" w:rsidRDefault="00142C5F" w:rsidP="00B637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F" w:rsidRDefault="00142C5F" w:rsidP="004B2D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612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C5F" w:rsidRDefault="00142C5F" w:rsidP="00B637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A7C"/>
    <w:multiLevelType w:val="hybridMultilevel"/>
    <w:tmpl w:val="B3CE6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024F"/>
    <w:multiLevelType w:val="hybridMultilevel"/>
    <w:tmpl w:val="6C8A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218B"/>
    <w:multiLevelType w:val="hybridMultilevel"/>
    <w:tmpl w:val="FDBA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248C2"/>
    <w:multiLevelType w:val="hybridMultilevel"/>
    <w:tmpl w:val="1E74C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1085A"/>
    <w:multiLevelType w:val="hybridMultilevel"/>
    <w:tmpl w:val="89340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01F61"/>
    <w:multiLevelType w:val="hybridMultilevel"/>
    <w:tmpl w:val="0C043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3693A"/>
    <w:multiLevelType w:val="hybridMultilevel"/>
    <w:tmpl w:val="679C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B84904"/>
    <w:multiLevelType w:val="hybridMultilevel"/>
    <w:tmpl w:val="B7A6F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3554D"/>
    <w:multiLevelType w:val="hybridMultilevel"/>
    <w:tmpl w:val="7788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2F"/>
    <w:rsid w:val="00016F2C"/>
    <w:rsid w:val="00142C5F"/>
    <w:rsid w:val="00145884"/>
    <w:rsid w:val="002C0AB7"/>
    <w:rsid w:val="002F4655"/>
    <w:rsid w:val="00300182"/>
    <w:rsid w:val="003D1E8C"/>
    <w:rsid w:val="0044364E"/>
    <w:rsid w:val="004B2D34"/>
    <w:rsid w:val="00504690"/>
    <w:rsid w:val="0050675D"/>
    <w:rsid w:val="005707D6"/>
    <w:rsid w:val="005858F9"/>
    <w:rsid w:val="006C5A01"/>
    <w:rsid w:val="006D3356"/>
    <w:rsid w:val="007B3838"/>
    <w:rsid w:val="00834170"/>
    <w:rsid w:val="00931612"/>
    <w:rsid w:val="009478F7"/>
    <w:rsid w:val="00A026C7"/>
    <w:rsid w:val="00B2372A"/>
    <w:rsid w:val="00B6374C"/>
    <w:rsid w:val="00B87CF6"/>
    <w:rsid w:val="00E81DF4"/>
    <w:rsid w:val="00EB7365"/>
    <w:rsid w:val="00F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7107F7-E96A-4655-8AB0-EA8489A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37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74C"/>
  </w:style>
  <w:style w:type="character" w:customStyle="1" w:styleId="MCSAAuthorizedUser">
    <w:name w:val="MCSA Authorized User"/>
    <w:basedOn w:val="DefaultParagraphFont"/>
    <w:semiHidden/>
    <w:rsid w:val="00E81DF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Continue and Re-Certify as a WAC professor (how about WI courses</vt:lpstr>
    </vt:vector>
  </TitlesOfParts>
  <Company>Marshall University Computing Services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Continue and Re-Certify as a WAC professor (how about WI courses</dc:title>
  <dc:subject/>
  <dc:creator>test</dc:creator>
  <cp:keywords/>
  <dc:description/>
  <cp:lastModifiedBy>Fugett, April</cp:lastModifiedBy>
  <cp:revision>2</cp:revision>
  <cp:lastPrinted>2006-08-17T21:02:00Z</cp:lastPrinted>
  <dcterms:created xsi:type="dcterms:W3CDTF">2013-12-10T21:04:00Z</dcterms:created>
  <dcterms:modified xsi:type="dcterms:W3CDTF">2013-12-10T21:04:00Z</dcterms:modified>
</cp:coreProperties>
</file>