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89E9A" w14:textId="4FCD060C" w:rsidR="00784485" w:rsidRPr="00784485" w:rsidRDefault="008E32D6" w:rsidP="004D7D88">
      <w:pPr>
        <w:pStyle w:val="Subtitle"/>
        <w:rPr>
          <w:rFonts w:eastAsiaTheme="majorEastAsia" w:cstheme="majorBidi"/>
          <w:b/>
          <w:color w:val="F9FAF8" w:themeColor="background2"/>
          <w:kern w:val="28"/>
          <w:sz w:val="36"/>
          <w:szCs w:val="28"/>
          <w:shd w:val="clear" w:color="auto" w:fill="00B050"/>
        </w:rPr>
      </w:pPr>
      <w:r>
        <w:rPr>
          <w:noProof/>
          <w:sz w:val="48"/>
          <w:szCs w:val="16"/>
        </w:rPr>
        <w:drawing>
          <wp:anchor distT="0" distB="0" distL="114300" distR="114300" simplePos="0" relativeHeight="251657216" behindDoc="1" locked="0" layoutInCell="1" allowOverlap="1" wp14:anchorId="1D63B542" wp14:editId="759FAA36">
            <wp:simplePos x="0" y="0"/>
            <wp:positionH relativeFrom="column">
              <wp:posOffset>5314950</wp:posOffset>
            </wp:positionH>
            <wp:positionV relativeFrom="paragraph">
              <wp:posOffset>0</wp:posOffset>
            </wp:positionV>
            <wp:extent cx="1504950" cy="1026160"/>
            <wp:effectExtent l="0" t="0" r="0" b="2540"/>
            <wp:wrapTight wrapText="bothSides">
              <wp:wrapPolygon edited="0">
                <wp:start x="0" y="0"/>
                <wp:lineTo x="0" y="21252"/>
                <wp:lineTo x="21327" y="21252"/>
                <wp:lineTo x="21327" y="0"/>
                <wp:lineTo x="0" y="0"/>
              </wp:wrapPolygon>
            </wp:wrapTight>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354.jpg"/>
                    <pic:cNvPicPr/>
                  </pic:nvPicPr>
                  <pic:blipFill>
                    <a:blip r:embed="rId7"/>
                    <a:stretch>
                      <a:fillRect/>
                    </a:stretch>
                  </pic:blipFill>
                  <pic:spPr>
                    <a:xfrm>
                      <a:off x="0" y="0"/>
                      <a:ext cx="1504950" cy="1026160"/>
                    </a:xfrm>
                    <a:prstGeom prst="rect">
                      <a:avLst/>
                    </a:prstGeom>
                  </pic:spPr>
                </pic:pic>
              </a:graphicData>
            </a:graphic>
            <wp14:sizeRelH relativeFrom="margin">
              <wp14:pctWidth>0</wp14:pctWidth>
            </wp14:sizeRelH>
            <wp14:sizeRelV relativeFrom="margin">
              <wp14:pctHeight>0</wp14:pctHeight>
            </wp14:sizeRelV>
          </wp:anchor>
        </w:drawing>
      </w:r>
      <w:r w:rsidR="00D570E9">
        <w:rPr>
          <w:rFonts w:eastAsiaTheme="majorEastAsia" w:cstheme="majorBidi"/>
          <w:b/>
          <w:color w:val="F9FAF8" w:themeColor="background2"/>
          <w:kern w:val="28"/>
          <w:sz w:val="36"/>
          <w:szCs w:val="28"/>
          <w:shd w:val="clear" w:color="auto" w:fill="00B050"/>
        </w:rPr>
        <w:t>Activating your teams</w:t>
      </w:r>
      <w:r>
        <w:rPr>
          <w:rFonts w:eastAsiaTheme="majorEastAsia" w:cstheme="majorBidi"/>
          <w:b/>
          <w:color w:val="F9FAF8" w:themeColor="background2"/>
          <w:kern w:val="28"/>
          <w:sz w:val="36"/>
          <w:szCs w:val="28"/>
          <w:shd w:val="clear" w:color="auto" w:fill="00B050"/>
        </w:rPr>
        <w:t xml:space="preserve"> course</w:t>
      </w:r>
    </w:p>
    <w:p w14:paraId="1C3C4387" w14:textId="42E46A41" w:rsidR="009D3951" w:rsidRPr="00784485" w:rsidRDefault="000F5FF0" w:rsidP="004D7D88">
      <w:pPr>
        <w:pStyle w:val="Subtitle"/>
        <w:rPr>
          <w:sz w:val="48"/>
          <w:szCs w:val="16"/>
        </w:rPr>
      </w:pPr>
      <w:r w:rsidRPr="00784485">
        <w:rPr>
          <w:sz w:val="48"/>
          <w:szCs w:val="16"/>
        </w:rPr>
        <w:t>online Learning</w:t>
      </w:r>
    </w:p>
    <w:p w14:paraId="4EF74D03" w14:textId="77777777" w:rsidR="009D3951" w:rsidRPr="000F5FF0" w:rsidRDefault="000F5FF0" w:rsidP="004D7D88">
      <w:pPr>
        <w:pStyle w:val="Date"/>
      </w:pPr>
      <w:r w:rsidRPr="000F5FF0">
        <w:t>Fall 2020</w:t>
      </w:r>
    </w:p>
    <w:p w14:paraId="0FD0C36C" w14:textId="2EC42F28" w:rsidR="00EA456B" w:rsidRDefault="00754BDA" w:rsidP="00E86FCC">
      <w:pPr>
        <w:pStyle w:val="Heading3"/>
      </w:pPr>
      <w:hyperlink r:id="rId8" w:history="1">
        <w:r w:rsidR="00EA456B" w:rsidRPr="00E86FCC">
          <w:rPr>
            <w:rStyle w:val="Hyperlink"/>
            <w:color w:val="00A24B"/>
          </w:rPr>
          <w:t>ONLINE READY WEBSITE</w:t>
        </w:r>
      </w:hyperlink>
      <w:r w:rsidR="00EA456B">
        <w:t xml:space="preserve"> HAS ADDITIONAL MATERIALS AND UPDATES</w:t>
      </w:r>
    </w:p>
    <w:p w14:paraId="2D785CB0" w14:textId="763616D3" w:rsidR="004D7D88" w:rsidRDefault="004D7D88" w:rsidP="004D7D88">
      <w:pPr>
        <w:pStyle w:val="Heading1"/>
      </w:pPr>
      <w:r>
        <w:t xml:space="preserve">Microsoft Teams </w:t>
      </w:r>
      <w:r w:rsidR="004B7CE0">
        <w:t xml:space="preserve">virtual </w:t>
      </w:r>
      <w:r>
        <w:t>Meetings</w:t>
      </w:r>
    </w:p>
    <w:p w14:paraId="7D889F8E" w14:textId="074B4B30" w:rsidR="00ED04E6" w:rsidRDefault="00ED04E6" w:rsidP="004D7D88">
      <w:pPr>
        <w:pStyle w:val="Heading2"/>
      </w:pPr>
      <w:r>
        <w:t xml:space="preserve">how to </w:t>
      </w:r>
      <w:r w:rsidR="004C05F2">
        <w:t>activate your students in your course team</w:t>
      </w:r>
    </w:p>
    <w:p w14:paraId="2F2F55C8" w14:textId="1FD35AC9" w:rsidR="00B9274A" w:rsidRPr="00192918" w:rsidRDefault="004C05F2" w:rsidP="004D7D88">
      <w:pPr>
        <w:rPr>
          <w:sz w:val="21"/>
          <w:szCs w:val="21"/>
        </w:rPr>
      </w:pPr>
      <w:r w:rsidRPr="00192918">
        <w:rPr>
          <w:sz w:val="21"/>
          <w:szCs w:val="21"/>
        </w:rPr>
        <w:t>Activating your enrolled students in your Course Team</w:t>
      </w:r>
      <w:r w:rsidR="00ED04E6" w:rsidRPr="00192918">
        <w:rPr>
          <w:sz w:val="21"/>
          <w:szCs w:val="21"/>
        </w:rPr>
        <w:t xml:space="preserve"> </w:t>
      </w:r>
      <w:r w:rsidR="002371F2" w:rsidRPr="00192918">
        <w:rPr>
          <w:sz w:val="21"/>
          <w:szCs w:val="21"/>
        </w:rPr>
        <w:t>if you intend</w:t>
      </w:r>
      <w:r w:rsidR="00872B82" w:rsidRPr="00192918">
        <w:rPr>
          <w:sz w:val="21"/>
          <w:szCs w:val="21"/>
        </w:rPr>
        <w:t xml:space="preserve"> to use it for teaching virtually</w:t>
      </w:r>
      <w:r w:rsidR="00ED04E6" w:rsidRPr="00192918">
        <w:rPr>
          <w:sz w:val="21"/>
          <w:szCs w:val="21"/>
        </w:rPr>
        <w:t xml:space="preserve"> in each of your courses is an easy process, but it is important that you follow the first steps to set up Teams correctly. </w:t>
      </w:r>
    </w:p>
    <w:p w14:paraId="549F7339" w14:textId="35F620F1" w:rsidR="003E770F" w:rsidRPr="00192918" w:rsidRDefault="00B9274A" w:rsidP="004D7D88">
      <w:pPr>
        <w:rPr>
          <w:sz w:val="22"/>
          <w:szCs w:val="22"/>
        </w:rPr>
      </w:pPr>
      <w:r w:rsidRPr="00192918">
        <w:rPr>
          <w:sz w:val="21"/>
          <w:szCs w:val="21"/>
        </w:rPr>
        <w:t xml:space="preserve">Marshall is </w:t>
      </w:r>
      <w:r w:rsidR="00DD2D4C" w:rsidRPr="00192918">
        <w:rPr>
          <w:sz w:val="21"/>
          <w:szCs w:val="21"/>
        </w:rPr>
        <w:t>implementing the School Data Sync function</w:t>
      </w:r>
      <w:r w:rsidR="00AD72C6" w:rsidRPr="00192918">
        <w:rPr>
          <w:sz w:val="21"/>
          <w:szCs w:val="21"/>
        </w:rPr>
        <w:t xml:space="preserve"> so a Team will automatically be created for your course in MS Teams.</w:t>
      </w:r>
      <w:r w:rsidR="00192918" w:rsidRPr="00192918">
        <w:rPr>
          <w:sz w:val="21"/>
          <w:szCs w:val="21"/>
        </w:rPr>
        <w:t xml:space="preserve"> </w:t>
      </w:r>
      <w:r w:rsidR="00386F99" w:rsidRPr="00192918">
        <w:rPr>
          <w:sz w:val="21"/>
          <w:szCs w:val="21"/>
        </w:rPr>
        <w:t xml:space="preserve">Once the Sync has created your Course Team, go into Teams and </w:t>
      </w:r>
      <w:r w:rsidR="00F420CA" w:rsidRPr="00192918">
        <w:rPr>
          <w:sz w:val="21"/>
          <w:szCs w:val="21"/>
        </w:rPr>
        <w:t xml:space="preserve">click on </w:t>
      </w:r>
      <w:r w:rsidR="00192918" w:rsidRPr="00192918">
        <w:rPr>
          <w:sz w:val="21"/>
          <w:szCs w:val="21"/>
        </w:rPr>
        <w:t xml:space="preserve">the </w:t>
      </w:r>
      <w:r w:rsidR="00F420CA" w:rsidRPr="00192918">
        <w:rPr>
          <w:sz w:val="21"/>
          <w:szCs w:val="21"/>
        </w:rPr>
        <w:t>“Teams”</w:t>
      </w:r>
      <w:r w:rsidR="00192918" w:rsidRPr="00192918">
        <w:rPr>
          <w:sz w:val="21"/>
          <w:szCs w:val="21"/>
        </w:rPr>
        <w:t xml:space="preserve"> icon on the left</w:t>
      </w:r>
      <w:r w:rsidR="00F420CA" w:rsidRPr="00192918">
        <w:rPr>
          <w:sz w:val="21"/>
          <w:szCs w:val="21"/>
        </w:rPr>
        <w:t xml:space="preserve"> to see your complete list.  Choose the one for the class you wish to activate.  </w:t>
      </w:r>
      <w:r w:rsidR="00192918">
        <w:rPr>
          <w:sz w:val="24"/>
          <w:szCs w:val="24"/>
        </w:rPr>
        <w:br/>
      </w:r>
      <w:r w:rsidR="00D30155">
        <w:rPr>
          <w:noProof/>
        </w:rPr>
        <w:drawing>
          <wp:inline distT="0" distB="0" distL="0" distR="0" wp14:anchorId="5FEF8E7F" wp14:editId="16120139">
            <wp:extent cx="3514928" cy="1517622"/>
            <wp:effectExtent l="152400" t="152400" r="346075" b="33718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ms icons.png"/>
                    <pic:cNvPicPr/>
                  </pic:nvPicPr>
                  <pic:blipFill>
                    <a:blip r:embed="rId9"/>
                    <a:stretch>
                      <a:fillRect/>
                    </a:stretch>
                  </pic:blipFill>
                  <pic:spPr>
                    <a:xfrm>
                      <a:off x="0" y="0"/>
                      <a:ext cx="3522803" cy="1521022"/>
                    </a:xfrm>
                    <a:prstGeom prst="rect">
                      <a:avLst/>
                    </a:prstGeom>
                    <a:ln>
                      <a:noFill/>
                    </a:ln>
                    <a:effectLst>
                      <a:outerShdw blurRad="292100" dist="139700" dir="2700000" algn="tl" rotWithShape="0">
                        <a:srgbClr val="333333">
                          <a:alpha val="65000"/>
                        </a:srgbClr>
                      </a:outerShdw>
                    </a:effectLst>
                  </pic:spPr>
                </pic:pic>
              </a:graphicData>
            </a:graphic>
          </wp:inline>
        </w:drawing>
      </w:r>
      <w:r w:rsidR="00192918">
        <w:rPr>
          <w:sz w:val="21"/>
          <w:szCs w:val="21"/>
        </w:rPr>
        <w:br/>
      </w:r>
      <w:r w:rsidR="003E770F" w:rsidRPr="00192918">
        <w:rPr>
          <w:sz w:val="22"/>
          <w:szCs w:val="22"/>
        </w:rPr>
        <w:t>You will receive this general instruction notification before being taken into your Course Team.  Click “OK.”</w:t>
      </w:r>
    </w:p>
    <w:p w14:paraId="7469E0E4" w14:textId="6EBCCA5C" w:rsidR="00CB7E44" w:rsidRDefault="00680094" w:rsidP="004D7D88">
      <w:r>
        <w:rPr>
          <w:noProof/>
        </w:rPr>
        <w:drawing>
          <wp:inline distT="0" distB="0" distL="0" distR="0" wp14:anchorId="36ED6057" wp14:editId="2001468E">
            <wp:extent cx="2658894" cy="1900939"/>
            <wp:effectExtent l="152400" t="152400" r="338455" b="34734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ss awaits.png"/>
                    <pic:cNvPicPr/>
                  </pic:nvPicPr>
                  <pic:blipFill rotWithShape="1">
                    <a:blip r:embed="rId10"/>
                    <a:srcRect l="5478" t="8318" r="4792" b="5083"/>
                    <a:stretch/>
                  </pic:blipFill>
                  <pic:spPr bwMode="auto">
                    <a:xfrm>
                      <a:off x="0" y="0"/>
                      <a:ext cx="2666994" cy="1906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2AA3BFCB" w14:textId="77777777" w:rsidR="00CB7E44" w:rsidRDefault="00CB7E44" w:rsidP="004D7D88"/>
    <w:p w14:paraId="1C3356E9" w14:textId="23AB247B" w:rsidR="000C7F5A" w:rsidRDefault="00CB7E44" w:rsidP="004D7D88">
      <w:r w:rsidRPr="00192918">
        <w:rPr>
          <w:sz w:val="21"/>
          <w:szCs w:val="21"/>
        </w:rPr>
        <w:lastRenderedPageBreak/>
        <w:t xml:space="preserve">This will open your Course Team.  </w:t>
      </w:r>
      <w:r w:rsidR="006E5C42" w:rsidRPr="00192918">
        <w:rPr>
          <w:sz w:val="21"/>
          <w:szCs w:val="21"/>
        </w:rPr>
        <w:t>There will be a notification at the top to “Activate” your student’s enrollment into your course.  Please note, once you activate, this action cannot be undone.</w:t>
      </w:r>
      <w:r w:rsidR="00680094" w:rsidRPr="00192918">
        <w:rPr>
          <w:noProof/>
          <w:sz w:val="21"/>
          <w:szCs w:val="21"/>
        </w:rPr>
        <w:t xml:space="preserve"> </w:t>
      </w:r>
      <w:r w:rsidR="000C7F5A">
        <w:rPr>
          <w:noProof/>
        </w:rPr>
        <w:drawing>
          <wp:inline distT="0" distB="0" distL="0" distR="0" wp14:anchorId="28B857FA" wp14:editId="35C7B802">
            <wp:extent cx="6258128" cy="4173244"/>
            <wp:effectExtent l="152400" t="152400" r="346075" b="34798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se activation.png"/>
                    <pic:cNvPicPr/>
                  </pic:nvPicPr>
                  <pic:blipFill>
                    <a:blip r:embed="rId11"/>
                    <a:stretch>
                      <a:fillRect/>
                    </a:stretch>
                  </pic:blipFill>
                  <pic:spPr>
                    <a:xfrm>
                      <a:off x="0" y="0"/>
                      <a:ext cx="6273077" cy="4183213"/>
                    </a:xfrm>
                    <a:prstGeom prst="rect">
                      <a:avLst/>
                    </a:prstGeom>
                    <a:ln>
                      <a:noFill/>
                    </a:ln>
                    <a:effectLst>
                      <a:outerShdw blurRad="292100" dist="139700" dir="2700000" algn="tl" rotWithShape="0">
                        <a:srgbClr val="333333">
                          <a:alpha val="65000"/>
                        </a:srgbClr>
                      </a:outerShdw>
                    </a:effectLst>
                  </pic:spPr>
                </pic:pic>
              </a:graphicData>
            </a:graphic>
          </wp:inline>
        </w:drawing>
      </w:r>
      <w:r w:rsidR="006E5C42">
        <w:t xml:space="preserve"> </w:t>
      </w:r>
    </w:p>
    <w:p w14:paraId="43BC0A8A" w14:textId="5363BB13" w:rsidR="00CB7E44" w:rsidRPr="00192918" w:rsidRDefault="00D75A90" w:rsidP="004D7D88">
      <w:pPr>
        <w:rPr>
          <w:sz w:val="21"/>
          <w:szCs w:val="21"/>
        </w:rPr>
      </w:pPr>
      <w:r w:rsidRPr="00192918">
        <w:rPr>
          <w:sz w:val="21"/>
          <w:szCs w:val="21"/>
        </w:rPr>
        <w:t>Click the “Activate” button once more to verify.</w:t>
      </w:r>
      <w:r w:rsidR="00680094" w:rsidRPr="00192918">
        <w:rPr>
          <w:noProof/>
          <w:sz w:val="21"/>
          <w:szCs w:val="21"/>
        </w:rPr>
        <w:t xml:space="preserve"> </w:t>
      </w:r>
    </w:p>
    <w:p w14:paraId="74DB7E8D" w14:textId="27016EA2" w:rsidR="00192918" w:rsidRDefault="000C7F5A" w:rsidP="004D7D88">
      <w:r>
        <w:rPr>
          <w:noProof/>
        </w:rPr>
        <w:drawing>
          <wp:inline distT="0" distB="0" distL="0" distR="0" wp14:anchorId="25E9E27C" wp14:editId="298AD78B">
            <wp:extent cx="4565515" cy="1855063"/>
            <wp:effectExtent l="152400" t="152400" r="324485" b="342265"/>
            <wp:docPr id="4" name="Picture 4" descr="A picture containing bird, flow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ate notice.png"/>
                    <pic:cNvPicPr/>
                  </pic:nvPicPr>
                  <pic:blipFill>
                    <a:blip r:embed="rId12"/>
                    <a:stretch>
                      <a:fillRect/>
                    </a:stretch>
                  </pic:blipFill>
                  <pic:spPr>
                    <a:xfrm>
                      <a:off x="0" y="0"/>
                      <a:ext cx="4582006" cy="1861764"/>
                    </a:xfrm>
                    <a:prstGeom prst="rect">
                      <a:avLst/>
                    </a:prstGeom>
                    <a:ln>
                      <a:noFill/>
                    </a:ln>
                    <a:effectLst>
                      <a:outerShdw blurRad="292100" dist="139700" dir="2700000" algn="tl" rotWithShape="0">
                        <a:srgbClr val="333333">
                          <a:alpha val="65000"/>
                        </a:srgbClr>
                      </a:outerShdw>
                    </a:effectLst>
                  </pic:spPr>
                </pic:pic>
              </a:graphicData>
            </a:graphic>
          </wp:inline>
        </w:drawing>
      </w:r>
    </w:p>
    <w:p w14:paraId="7CFE02C2" w14:textId="77777777" w:rsidR="00192918" w:rsidRDefault="00192918">
      <w:r>
        <w:br w:type="page"/>
      </w:r>
    </w:p>
    <w:p w14:paraId="5E0CAE78" w14:textId="77777777" w:rsidR="00192918" w:rsidRDefault="00D75A90" w:rsidP="004D7D88">
      <w:pPr>
        <w:rPr>
          <w:sz w:val="21"/>
          <w:szCs w:val="21"/>
        </w:rPr>
      </w:pPr>
      <w:r w:rsidRPr="00192918">
        <w:rPr>
          <w:sz w:val="21"/>
          <w:szCs w:val="21"/>
        </w:rPr>
        <w:lastRenderedPageBreak/>
        <w:t xml:space="preserve">Your Course Team is now </w:t>
      </w:r>
      <w:r w:rsidR="001C390D" w:rsidRPr="00192918">
        <w:rPr>
          <w:sz w:val="21"/>
          <w:szCs w:val="21"/>
        </w:rPr>
        <w:t>active,</w:t>
      </w:r>
      <w:r w:rsidRPr="00192918">
        <w:rPr>
          <w:sz w:val="21"/>
          <w:szCs w:val="21"/>
        </w:rPr>
        <w:t xml:space="preserve"> and students will receive </w:t>
      </w:r>
      <w:r w:rsidR="00BF0F8F" w:rsidRPr="00192918">
        <w:rPr>
          <w:sz w:val="21"/>
          <w:szCs w:val="21"/>
        </w:rPr>
        <w:t>a noti</w:t>
      </w:r>
      <w:r w:rsidR="00F85491" w:rsidRPr="00192918">
        <w:rPr>
          <w:sz w:val="21"/>
          <w:szCs w:val="21"/>
        </w:rPr>
        <w:t xml:space="preserve">fication </w:t>
      </w:r>
      <w:r w:rsidR="00101215" w:rsidRPr="00192918">
        <w:rPr>
          <w:sz w:val="21"/>
          <w:szCs w:val="21"/>
        </w:rPr>
        <w:t>under their A</w:t>
      </w:r>
      <w:r w:rsidR="00680094" w:rsidRPr="00192918">
        <w:rPr>
          <w:sz w:val="21"/>
          <w:szCs w:val="21"/>
        </w:rPr>
        <w:t>ctivity section in Teams.</w:t>
      </w:r>
      <w:r w:rsidR="00192918">
        <w:rPr>
          <w:sz w:val="21"/>
          <w:szCs w:val="21"/>
        </w:rPr>
        <w:t xml:space="preserve"> They will also receive a Marshall email notifying them they have been added to a Team.</w:t>
      </w:r>
      <w:r w:rsidR="007A3998">
        <w:rPr>
          <w:noProof/>
        </w:rPr>
        <w:drawing>
          <wp:inline distT="0" distB="0" distL="0" distR="0" wp14:anchorId="39F6CA13" wp14:editId="570AE6BD">
            <wp:extent cx="4682247" cy="2136972"/>
            <wp:effectExtent l="152400" t="152400" r="347345" b="339725"/>
            <wp:docPr id="5" name="Picture 5" descr="A picture containing flower, bir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ive.png"/>
                    <pic:cNvPicPr/>
                  </pic:nvPicPr>
                  <pic:blipFill>
                    <a:blip r:embed="rId13"/>
                    <a:stretch>
                      <a:fillRect/>
                    </a:stretch>
                  </pic:blipFill>
                  <pic:spPr>
                    <a:xfrm>
                      <a:off x="0" y="0"/>
                      <a:ext cx="4689458" cy="2140263"/>
                    </a:xfrm>
                    <a:prstGeom prst="rect">
                      <a:avLst/>
                    </a:prstGeom>
                    <a:ln>
                      <a:noFill/>
                    </a:ln>
                    <a:effectLst>
                      <a:outerShdw blurRad="292100" dist="139700" dir="2700000" algn="tl" rotWithShape="0">
                        <a:srgbClr val="333333">
                          <a:alpha val="65000"/>
                        </a:srgbClr>
                      </a:outerShdw>
                    </a:effectLst>
                  </pic:spPr>
                </pic:pic>
              </a:graphicData>
            </a:graphic>
          </wp:inline>
        </w:drawing>
      </w:r>
    </w:p>
    <w:p w14:paraId="5BAB86F5" w14:textId="0E9CD029" w:rsidR="00C13989" w:rsidRPr="00192918" w:rsidRDefault="00800EF8" w:rsidP="004D7D88">
      <w:pPr>
        <w:rPr>
          <w:sz w:val="21"/>
          <w:szCs w:val="21"/>
        </w:rPr>
      </w:pPr>
      <w:r w:rsidRPr="00192918">
        <w:rPr>
          <w:sz w:val="21"/>
          <w:szCs w:val="21"/>
        </w:rPr>
        <w:t xml:space="preserve">To review the enrollments in your Course Team, </w:t>
      </w:r>
      <w:r w:rsidR="00192918">
        <w:rPr>
          <w:sz w:val="21"/>
          <w:szCs w:val="21"/>
        </w:rPr>
        <w:t>select More Actions (…)</w:t>
      </w:r>
      <w:r w:rsidR="001877F7" w:rsidRPr="00192918">
        <w:rPr>
          <w:sz w:val="21"/>
          <w:szCs w:val="21"/>
        </w:rPr>
        <w:t xml:space="preserve"> next to the Team name and choose “Manage team</w:t>
      </w:r>
      <w:r w:rsidR="00192918">
        <w:rPr>
          <w:sz w:val="21"/>
          <w:szCs w:val="21"/>
        </w:rPr>
        <w:t>.”</w:t>
      </w:r>
      <w:r w:rsidR="001877F7" w:rsidRPr="00192918">
        <w:rPr>
          <w:sz w:val="21"/>
          <w:szCs w:val="21"/>
        </w:rPr>
        <w:t xml:space="preserve">  </w:t>
      </w:r>
      <w:r w:rsidR="007D2040" w:rsidRPr="00192918">
        <w:rPr>
          <w:sz w:val="21"/>
          <w:szCs w:val="21"/>
        </w:rPr>
        <w:t xml:space="preserve">You can add a GA, TA, or Peer Mentor to your course by clicking on the “Add member” button.  </w:t>
      </w:r>
    </w:p>
    <w:p w14:paraId="78181405" w14:textId="2FB12B61" w:rsidR="00AA4968" w:rsidRDefault="00876A56" w:rsidP="004D7D88">
      <w:r>
        <w:rPr>
          <w:noProof/>
        </w:rPr>
        <w:drawing>
          <wp:inline distT="0" distB="0" distL="0" distR="0" wp14:anchorId="59EF3546" wp14:editId="14EEFEC9">
            <wp:extent cx="5100536" cy="2850633"/>
            <wp:effectExtent l="152400" t="152400" r="335280" b="337185"/>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bers.png"/>
                    <pic:cNvPicPr/>
                  </pic:nvPicPr>
                  <pic:blipFill>
                    <a:blip r:embed="rId14"/>
                    <a:stretch>
                      <a:fillRect/>
                    </a:stretch>
                  </pic:blipFill>
                  <pic:spPr>
                    <a:xfrm>
                      <a:off x="0" y="0"/>
                      <a:ext cx="5118955" cy="2860927"/>
                    </a:xfrm>
                    <a:prstGeom prst="rect">
                      <a:avLst/>
                    </a:prstGeom>
                    <a:ln>
                      <a:noFill/>
                    </a:ln>
                    <a:effectLst>
                      <a:outerShdw blurRad="292100" dist="139700" dir="2700000" algn="tl" rotWithShape="0">
                        <a:srgbClr val="333333">
                          <a:alpha val="65000"/>
                        </a:srgbClr>
                      </a:outerShdw>
                    </a:effectLst>
                  </pic:spPr>
                </pic:pic>
              </a:graphicData>
            </a:graphic>
          </wp:inline>
        </w:drawing>
      </w:r>
    </w:p>
    <w:p w14:paraId="2E64B726" w14:textId="7BB96786" w:rsidR="00192918" w:rsidRPr="00192918" w:rsidRDefault="00192918" w:rsidP="004D7D88">
      <w:pPr>
        <w:rPr>
          <w:sz w:val="21"/>
          <w:szCs w:val="21"/>
        </w:rPr>
      </w:pPr>
      <w:r w:rsidRPr="00192918">
        <w:rPr>
          <w:sz w:val="21"/>
          <w:szCs w:val="21"/>
        </w:rPr>
        <w:t xml:space="preserve">To view the entire list of members, click on Members and guests and the tab will expand. Your course list will automatically sync with Banner daily. </w:t>
      </w:r>
    </w:p>
    <w:p w14:paraId="3F7DF103" w14:textId="3631368B" w:rsidR="007A3998" w:rsidRDefault="007A3998" w:rsidP="004D7D88"/>
    <w:p w14:paraId="0AD55873" w14:textId="385A77DC" w:rsidR="001E4B0F" w:rsidRDefault="001E4B0F" w:rsidP="004D7D88"/>
    <w:p w14:paraId="189DB330" w14:textId="7DEA76E5" w:rsidR="001E4B0F" w:rsidRDefault="001E4B0F" w:rsidP="001E4B0F">
      <w:pPr>
        <w:rPr>
          <w:sz w:val="22"/>
          <w:szCs w:val="22"/>
        </w:rPr>
      </w:pPr>
      <w:r w:rsidRPr="00192918">
        <w:rPr>
          <w:sz w:val="22"/>
          <w:szCs w:val="22"/>
        </w:rPr>
        <w:lastRenderedPageBreak/>
        <w:t xml:space="preserve">For fun, if you’d like to change the Theme of your course, click on “Settings” on this screen, </w:t>
      </w:r>
      <w:r w:rsidR="00192918" w:rsidRPr="00192918">
        <w:rPr>
          <w:sz w:val="22"/>
          <w:szCs w:val="22"/>
        </w:rPr>
        <w:t>select</w:t>
      </w:r>
      <w:r w:rsidRPr="00192918">
        <w:rPr>
          <w:sz w:val="22"/>
          <w:szCs w:val="22"/>
        </w:rPr>
        <w:t xml:space="preserve"> “Team Theme,” and click “Change Theme.”  </w:t>
      </w:r>
    </w:p>
    <w:p w14:paraId="26E023DB" w14:textId="18E96F74" w:rsidR="00192918" w:rsidRPr="00192918" w:rsidRDefault="00192918" w:rsidP="00192918">
      <w:pPr>
        <w:pStyle w:val="Heading1"/>
      </w:pPr>
      <w:r>
        <w:t>Sharing with Students</w:t>
      </w:r>
    </w:p>
    <w:p w14:paraId="74EFFFB2" w14:textId="0069DAD1" w:rsidR="001E4B0F" w:rsidRDefault="00192918" w:rsidP="00192918">
      <w:pPr>
        <w:rPr>
          <w:sz w:val="22"/>
          <w:szCs w:val="22"/>
        </w:rPr>
      </w:pPr>
      <w:r w:rsidRPr="00192918">
        <w:rPr>
          <w:sz w:val="22"/>
          <w:szCs w:val="22"/>
        </w:rPr>
        <w:t xml:space="preserve">You should share the link to the Class Team directly with students in the corresponding Blackboard course and additionally in an email to your class so they know where they should be meeting and how the first day of the class. </w:t>
      </w:r>
    </w:p>
    <w:p w14:paraId="183E8EDE" w14:textId="61E87AB3" w:rsidR="0065033A" w:rsidRDefault="0065033A" w:rsidP="0065033A">
      <w:pPr>
        <w:pStyle w:val="ListParagraph"/>
        <w:numPr>
          <w:ilvl w:val="0"/>
          <w:numId w:val="8"/>
        </w:numPr>
        <w:rPr>
          <w:sz w:val="22"/>
          <w:szCs w:val="22"/>
        </w:rPr>
      </w:pPr>
      <w:r>
        <w:rPr>
          <w:sz w:val="22"/>
          <w:szCs w:val="22"/>
        </w:rPr>
        <w:t>To the right of the Class Team name, select More Actions (…) and click “Get link to team.”</w:t>
      </w:r>
    </w:p>
    <w:p w14:paraId="32123B66" w14:textId="4A4626EB" w:rsidR="0065033A" w:rsidRDefault="0065033A" w:rsidP="0065033A">
      <w:pPr>
        <w:pStyle w:val="ListParagraph"/>
        <w:numPr>
          <w:ilvl w:val="0"/>
          <w:numId w:val="8"/>
        </w:numPr>
        <w:rPr>
          <w:sz w:val="22"/>
          <w:szCs w:val="22"/>
        </w:rPr>
      </w:pPr>
      <w:r>
        <w:rPr>
          <w:sz w:val="22"/>
          <w:szCs w:val="22"/>
        </w:rPr>
        <w:t>Copy the link.</w:t>
      </w:r>
    </w:p>
    <w:p w14:paraId="004FDC38" w14:textId="0620C5A2" w:rsidR="0065033A" w:rsidRDefault="0065033A" w:rsidP="0065033A">
      <w:pPr>
        <w:pStyle w:val="ListParagraph"/>
        <w:numPr>
          <w:ilvl w:val="0"/>
          <w:numId w:val="8"/>
        </w:numPr>
        <w:rPr>
          <w:sz w:val="22"/>
          <w:szCs w:val="22"/>
        </w:rPr>
      </w:pPr>
      <w:r>
        <w:rPr>
          <w:sz w:val="22"/>
          <w:szCs w:val="22"/>
        </w:rPr>
        <w:t xml:space="preserve">You must share with students so they know how to access the class the first day, and they have a link to refer to in case they delete their email. </w:t>
      </w:r>
    </w:p>
    <w:p w14:paraId="56E4BE42" w14:textId="70A86685" w:rsidR="0065033A" w:rsidRDefault="0065033A" w:rsidP="0065033A">
      <w:pPr>
        <w:pStyle w:val="ListParagraph"/>
        <w:numPr>
          <w:ilvl w:val="1"/>
          <w:numId w:val="8"/>
        </w:numPr>
        <w:rPr>
          <w:sz w:val="22"/>
          <w:szCs w:val="22"/>
        </w:rPr>
      </w:pPr>
      <w:r>
        <w:rPr>
          <w:sz w:val="22"/>
          <w:szCs w:val="22"/>
        </w:rPr>
        <w:t xml:space="preserve">Blackboard: navigate to the Start Here or Content area of the course, scroll over Build Content, and select Web Link. Add the URL to the Team as the URL in the weblink. Click Submit. The link will be added to the bottom of the screen. To the left of the web link title, hold down your mouse button and move the information to the top of the screen so students will see it. </w:t>
      </w:r>
    </w:p>
    <w:p w14:paraId="0771FC4C" w14:textId="325FB8D9" w:rsidR="0065033A" w:rsidRDefault="0065033A" w:rsidP="0065033A">
      <w:pPr>
        <w:pStyle w:val="ListParagraph"/>
        <w:numPr>
          <w:ilvl w:val="1"/>
          <w:numId w:val="8"/>
        </w:numPr>
        <w:rPr>
          <w:sz w:val="22"/>
          <w:szCs w:val="22"/>
        </w:rPr>
      </w:pPr>
      <w:r>
        <w:rPr>
          <w:sz w:val="22"/>
          <w:szCs w:val="22"/>
        </w:rPr>
        <w:t xml:space="preserve">You can email the link directly to students from your Marshall email. </w:t>
      </w:r>
    </w:p>
    <w:p w14:paraId="354E3155" w14:textId="3B7C7A26" w:rsidR="0065033A" w:rsidRDefault="0065033A" w:rsidP="0065033A">
      <w:pPr>
        <w:rPr>
          <w:sz w:val="22"/>
          <w:szCs w:val="22"/>
        </w:rPr>
      </w:pPr>
      <w:r>
        <w:rPr>
          <w:sz w:val="22"/>
          <w:szCs w:val="22"/>
        </w:rPr>
        <w:t>Regardless of the method you choose, please make sure to inform students, PRIOR to the first day of class, how they should meet you virtually.</w:t>
      </w:r>
    </w:p>
    <w:p w14:paraId="3166C837" w14:textId="6D642ED3" w:rsidR="006A4ACC" w:rsidRDefault="006A4ACC" w:rsidP="006A4ACC">
      <w:pPr>
        <w:pStyle w:val="Heading2"/>
      </w:pPr>
      <w:r>
        <w:t>Accepting students as members</w:t>
      </w:r>
    </w:p>
    <w:p w14:paraId="37653D7A" w14:textId="43EBEC6D" w:rsidR="006A4ACC" w:rsidRDefault="006A4ACC" w:rsidP="006A4ACC">
      <w:r>
        <w:t>When you Activate your course in Teams, students are sent an email asking them to “Accept” this enrollment. The students must click the link to “Accept.”</w:t>
      </w:r>
    </w:p>
    <w:p w14:paraId="4CD9FB3F" w14:textId="6518CFF3" w:rsidR="006A4ACC" w:rsidRDefault="006A4ACC" w:rsidP="006A4ACC">
      <w:r>
        <w:t xml:space="preserve">Once students have clicked “Accept,” their name appears in the Pending membership area. Beside the course name in Teams, click “Manage team.”  Depending on how large your Team app is expanded on your screen will determine whether you see “Pending Requests” right away, or need to click on more (# more) to see the “Pending Requests” link. You can accept all pending students one-at-a-time or individually. </w:t>
      </w:r>
    </w:p>
    <w:p w14:paraId="03EE9983" w14:textId="27A3153F" w:rsidR="006A4ACC" w:rsidRPr="006A4ACC" w:rsidRDefault="006A4ACC" w:rsidP="006A4ACC">
      <w:r>
        <w:rPr>
          <w:noProof/>
        </w:rPr>
        <w:drawing>
          <wp:inline distT="0" distB="0" distL="0" distR="0" wp14:anchorId="3672CC42" wp14:editId="032098DB">
            <wp:extent cx="5796643" cy="1185628"/>
            <wp:effectExtent l="25400" t="25400" r="83820" b="84455"/>
            <wp:docPr id="3" name="Picture 3" descr="Members panel showing on a cours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mbers panel showing on a course team"/>
                    <pic:cNvPicPr/>
                  </pic:nvPicPr>
                  <pic:blipFill>
                    <a:blip r:embed="rId15"/>
                    <a:stretch>
                      <a:fillRect/>
                    </a:stretch>
                  </pic:blipFill>
                  <pic:spPr>
                    <a:xfrm>
                      <a:off x="0" y="0"/>
                      <a:ext cx="5824884" cy="1191404"/>
                    </a:xfrm>
                    <a:prstGeom prst="rect">
                      <a:avLst/>
                    </a:prstGeom>
                    <a:effectLst>
                      <a:outerShdw blurRad="50800" dist="38100" dir="2700000" algn="tl" rotWithShape="0">
                        <a:prstClr val="black">
                          <a:alpha val="40000"/>
                        </a:prstClr>
                      </a:outerShdw>
                    </a:effectLst>
                  </pic:spPr>
                </pic:pic>
              </a:graphicData>
            </a:graphic>
          </wp:inline>
        </w:drawing>
      </w:r>
    </w:p>
    <w:p w14:paraId="01B5056C" w14:textId="77777777" w:rsidR="001E4B0F" w:rsidRDefault="001E4B0F" w:rsidP="004D7D88"/>
    <w:sectPr w:rsidR="001E4B0F" w:rsidSect="00ED04E6">
      <w:footerReference w:type="default" r:id="rId16"/>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F7A4" w14:textId="77777777" w:rsidR="00754BDA" w:rsidRDefault="00754BDA" w:rsidP="004D7D88">
      <w:r>
        <w:separator/>
      </w:r>
    </w:p>
    <w:p w14:paraId="08253F0D" w14:textId="77777777" w:rsidR="00754BDA" w:rsidRDefault="00754BDA" w:rsidP="004D7D88"/>
  </w:endnote>
  <w:endnote w:type="continuationSeparator" w:id="0">
    <w:p w14:paraId="7FC112BC" w14:textId="77777777" w:rsidR="00754BDA" w:rsidRDefault="00754BDA" w:rsidP="004D7D88">
      <w:r>
        <w:continuationSeparator/>
      </w:r>
    </w:p>
    <w:p w14:paraId="2CF8A4D1" w14:textId="77777777" w:rsidR="00754BDA" w:rsidRDefault="00754BDA" w:rsidP="004D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13"/>
      </w:rPr>
      <w:id w:val="-142820326"/>
      <w:docPartObj>
        <w:docPartGallery w:val="Page Numbers (Bottom of Page)"/>
        <w:docPartUnique/>
      </w:docPartObj>
    </w:sdtPr>
    <w:sdtEndPr/>
    <w:sdtContent>
      <w:p w14:paraId="2563209A" w14:textId="1413887E" w:rsidR="009D3951" w:rsidRPr="00784485" w:rsidRDefault="00991A8A" w:rsidP="004D7D88">
        <w:pPr>
          <w:pStyle w:val="Footer"/>
          <w:rPr>
            <w:sz w:val="28"/>
            <w:szCs w:val="13"/>
          </w:rPr>
        </w:pPr>
        <w:r w:rsidRPr="00784485">
          <w:rPr>
            <w:sz w:val="28"/>
            <w:szCs w:val="13"/>
          </w:rPr>
          <w:fldChar w:fldCharType="begin"/>
        </w:r>
        <w:r w:rsidRPr="00784485">
          <w:rPr>
            <w:sz w:val="28"/>
            <w:szCs w:val="13"/>
          </w:rPr>
          <w:instrText xml:space="preserve"> PAGE   \* MERGEFORMAT </w:instrText>
        </w:r>
        <w:r w:rsidRPr="00784485">
          <w:rPr>
            <w:sz w:val="28"/>
            <w:szCs w:val="13"/>
          </w:rPr>
          <w:fldChar w:fldCharType="separate"/>
        </w:r>
        <w:r w:rsidRPr="00784485">
          <w:rPr>
            <w:noProof/>
            <w:sz w:val="28"/>
            <w:szCs w:val="13"/>
          </w:rPr>
          <w:t>2</w:t>
        </w:r>
        <w:r w:rsidRPr="00784485">
          <w:rPr>
            <w:sz w:val="28"/>
            <w:szCs w:val="13"/>
          </w:rPr>
          <w:fldChar w:fldCharType="end"/>
        </w:r>
        <w:r w:rsidR="00784485" w:rsidRPr="00784485">
          <w:rPr>
            <w:sz w:val="28"/>
            <w:szCs w:val="13"/>
          </w:rPr>
          <w:t xml:space="preserve"> </w:t>
        </w:r>
        <w:r w:rsidR="00784485" w:rsidRPr="00784485">
          <w:rPr>
            <w:sz w:val="16"/>
            <w:szCs w:val="2"/>
          </w:rPr>
          <w:t>08/</w:t>
        </w:r>
        <w:r w:rsidR="006A4ACC">
          <w:rPr>
            <w:sz w:val="16"/>
            <w:szCs w:val="2"/>
          </w:rPr>
          <w:t>21</w:t>
        </w:r>
        <w:r w:rsidR="00784485" w:rsidRPr="00784485">
          <w:rPr>
            <w:sz w:val="16"/>
            <w:szCs w:val="2"/>
          </w:rPr>
          <w:t>/20 by C</w:t>
        </w:r>
        <w:r w:rsidR="006A4ACC">
          <w:rPr>
            <w:sz w:val="16"/>
            <w:szCs w:val="2"/>
          </w:rPr>
          <w:t>J</w:t>
        </w:r>
        <w:r w:rsidR="00784485" w:rsidRPr="00784485">
          <w:rPr>
            <w:sz w:val="16"/>
            <w:szCs w:val="2"/>
          </w:rPr>
          <w: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55349" w14:textId="77777777" w:rsidR="00754BDA" w:rsidRDefault="00754BDA" w:rsidP="004D7D88">
      <w:r>
        <w:separator/>
      </w:r>
    </w:p>
    <w:p w14:paraId="6158E42B" w14:textId="77777777" w:rsidR="00754BDA" w:rsidRDefault="00754BDA" w:rsidP="004D7D88"/>
  </w:footnote>
  <w:footnote w:type="continuationSeparator" w:id="0">
    <w:p w14:paraId="7E162D59" w14:textId="77777777" w:rsidR="00754BDA" w:rsidRDefault="00754BDA" w:rsidP="004D7D88">
      <w:r>
        <w:continuationSeparator/>
      </w:r>
    </w:p>
    <w:p w14:paraId="33D6AEB6" w14:textId="77777777" w:rsidR="00754BDA" w:rsidRDefault="00754BDA" w:rsidP="004D7D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27C06"/>
    <w:multiLevelType w:val="hybridMultilevel"/>
    <w:tmpl w:val="8CD2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60434"/>
    <w:multiLevelType w:val="hybridMultilevel"/>
    <w:tmpl w:val="BB4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C4A67"/>
    <w:multiLevelType w:val="hybridMultilevel"/>
    <w:tmpl w:val="F2E4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07C16"/>
    <w:multiLevelType w:val="hybridMultilevel"/>
    <w:tmpl w:val="D1424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60F14"/>
    <w:multiLevelType w:val="hybridMultilevel"/>
    <w:tmpl w:val="CEEA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633EB"/>
    <w:multiLevelType w:val="hybridMultilevel"/>
    <w:tmpl w:val="62AA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F3528"/>
    <w:multiLevelType w:val="hybridMultilevel"/>
    <w:tmpl w:val="375E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D3BDD"/>
    <w:multiLevelType w:val="multilevel"/>
    <w:tmpl w:val="80D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0"/>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0"/>
    <w:rsid w:val="00054DBC"/>
    <w:rsid w:val="000C7F5A"/>
    <w:rsid w:val="000F5FF0"/>
    <w:rsid w:val="00101215"/>
    <w:rsid w:val="001336E5"/>
    <w:rsid w:val="001877F7"/>
    <w:rsid w:val="00192918"/>
    <w:rsid w:val="001C390D"/>
    <w:rsid w:val="001E4B0F"/>
    <w:rsid w:val="002371F2"/>
    <w:rsid w:val="00261F53"/>
    <w:rsid w:val="002D2B47"/>
    <w:rsid w:val="00386F99"/>
    <w:rsid w:val="003C2FF1"/>
    <w:rsid w:val="003E5FC5"/>
    <w:rsid w:val="003E770F"/>
    <w:rsid w:val="004025F0"/>
    <w:rsid w:val="00412957"/>
    <w:rsid w:val="00450300"/>
    <w:rsid w:val="004B7CE0"/>
    <w:rsid w:val="004C05F2"/>
    <w:rsid w:val="004D7D88"/>
    <w:rsid w:val="00546F26"/>
    <w:rsid w:val="005C52A2"/>
    <w:rsid w:val="0065033A"/>
    <w:rsid w:val="0066073A"/>
    <w:rsid w:val="00665089"/>
    <w:rsid w:val="00680094"/>
    <w:rsid w:val="006A4ACC"/>
    <w:rsid w:val="006E5C42"/>
    <w:rsid w:val="00754BDA"/>
    <w:rsid w:val="00784485"/>
    <w:rsid w:val="007A3998"/>
    <w:rsid w:val="007D2040"/>
    <w:rsid w:val="00800EF8"/>
    <w:rsid w:val="00867D71"/>
    <w:rsid w:val="00872B82"/>
    <w:rsid w:val="00876A56"/>
    <w:rsid w:val="008E32D6"/>
    <w:rsid w:val="00917E96"/>
    <w:rsid w:val="00945606"/>
    <w:rsid w:val="00991A8A"/>
    <w:rsid w:val="009D3951"/>
    <w:rsid w:val="00AA4968"/>
    <w:rsid w:val="00AD72C6"/>
    <w:rsid w:val="00B378C7"/>
    <w:rsid w:val="00B92471"/>
    <w:rsid w:val="00B9274A"/>
    <w:rsid w:val="00BE7B8C"/>
    <w:rsid w:val="00BF0F8F"/>
    <w:rsid w:val="00C13989"/>
    <w:rsid w:val="00C3601B"/>
    <w:rsid w:val="00C518C7"/>
    <w:rsid w:val="00C704B0"/>
    <w:rsid w:val="00C70F31"/>
    <w:rsid w:val="00CB7E44"/>
    <w:rsid w:val="00CD494E"/>
    <w:rsid w:val="00CE62AA"/>
    <w:rsid w:val="00D30155"/>
    <w:rsid w:val="00D570E9"/>
    <w:rsid w:val="00D75A90"/>
    <w:rsid w:val="00D84A0C"/>
    <w:rsid w:val="00DA46E6"/>
    <w:rsid w:val="00DD2D4C"/>
    <w:rsid w:val="00E56C7D"/>
    <w:rsid w:val="00E86FCC"/>
    <w:rsid w:val="00E97EA8"/>
    <w:rsid w:val="00EA456B"/>
    <w:rsid w:val="00EA52B7"/>
    <w:rsid w:val="00ED04E6"/>
    <w:rsid w:val="00F420CA"/>
    <w:rsid w:val="00F85491"/>
    <w:rsid w:val="00F85D58"/>
    <w:rsid w:val="00FA29FD"/>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54AD9"/>
  <w15:chartTrackingRefBased/>
  <w15:docId w15:val="{F399CC46-D9C5-044A-B2A3-A1039D2A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88"/>
    <w:rPr>
      <w:sz w:val="20"/>
      <w:szCs w:val="20"/>
    </w:rPr>
  </w:style>
  <w:style w:type="paragraph" w:styleId="Heading1">
    <w:name w:val="heading 1"/>
    <w:basedOn w:val="Normal"/>
    <w:next w:val="Normal"/>
    <w:link w:val="Heading1Char"/>
    <w:uiPriority w:val="5"/>
    <w:qFormat/>
    <w:rsid w:val="00ED04E6"/>
    <w:pPr>
      <w:keepNext/>
      <w:keepLines/>
      <w:spacing w:after="280" w:line="264" w:lineRule="auto"/>
      <w:outlineLvl w:val="0"/>
    </w:pPr>
    <w:rPr>
      <w:rFonts w:asciiTheme="majorHAnsi" w:eastAsiaTheme="majorEastAsia" w:hAnsiTheme="majorHAnsi" w:cstheme="majorBidi"/>
      <w:caps/>
      <w:sz w:val="32"/>
      <w:szCs w:val="22"/>
    </w:rPr>
  </w:style>
  <w:style w:type="paragraph" w:styleId="Heading2">
    <w:name w:val="heading 2"/>
    <w:basedOn w:val="Normal"/>
    <w:next w:val="Normal"/>
    <w:link w:val="Heading2Char"/>
    <w:uiPriority w:val="6"/>
    <w:qFormat/>
    <w:rsid w:val="000F5FF0"/>
    <w:pPr>
      <w:keepNext/>
      <w:keepLines/>
      <w:spacing w:before="140" w:after="120" w:line="264" w:lineRule="auto"/>
      <w:outlineLvl w:val="1"/>
    </w:pPr>
    <w:rPr>
      <w:rFonts w:asciiTheme="majorHAnsi" w:eastAsiaTheme="majorEastAsia" w:hAnsiTheme="majorHAnsi" w:cstheme="majorBidi"/>
      <w:b/>
      <w:caps/>
      <w:color w:val="00A24B"/>
      <w:sz w:val="24"/>
      <w:szCs w:val="26"/>
    </w:rPr>
  </w:style>
  <w:style w:type="paragraph" w:styleId="Heading3">
    <w:name w:val="heading 3"/>
    <w:basedOn w:val="Normal"/>
    <w:next w:val="Normal"/>
    <w:link w:val="Heading3Char"/>
    <w:uiPriority w:val="7"/>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sid w:val="00ED04E6"/>
    <w:rPr>
      <w:rFonts w:asciiTheme="majorHAnsi" w:eastAsiaTheme="majorEastAsia" w:hAnsiTheme="majorHAnsi" w:cstheme="majorBidi"/>
      <w:caps/>
      <w:sz w:val="32"/>
      <w:szCs w:val="22"/>
    </w:rPr>
  </w:style>
  <w:style w:type="character" w:customStyle="1" w:styleId="Heading2Char">
    <w:name w:val="Heading 2 Char"/>
    <w:basedOn w:val="DefaultParagraphFont"/>
    <w:link w:val="Heading2"/>
    <w:uiPriority w:val="6"/>
    <w:rsid w:val="000F5FF0"/>
    <w:rPr>
      <w:rFonts w:asciiTheme="majorHAnsi" w:eastAsiaTheme="majorEastAsia" w:hAnsiTheme="majorHAnsi" w:cstheme="majorBidi"/>
      <w:b/>
      <w:caps/>
      <w:color w:val="00A24B"/>
      <w:sz w:val="24"/>
      <w:szCs w:val="26"/>
    </w:rPr>
  </w:style>
  <w:style w:type="character" w:customStyle="1" w:styleId="Heading3Char">
    <w:name w:val="Heading 3 Char"/>
    <w:basedOn w:val="DefaultParagraphFont"/>
    <w:link w:val="Heading3"/>
    <w:uiPriority w:val="7"/>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ED04E6"/>
    <w:rPr>
      <w:color w:val="33B7D3" w:themeColor="hyperlink"/>
      <w:u w:val="single"/>
    </w:rPr>
  </w:style>
  <w:style w:type="character" w:styleId="UnresolvedMention">
    <w:name w:val="Unresolved Mention"/>
    <w:basedOn w:val="DefaultParagraphFont"/>
    <w:uiPriority w:val="99"/>
    <w:semiHidden/>
    <w:unhideWhenUsed/>
    <w:rsid w:val="00ED04E6"/>
    <w:rPr>
      <w:color w:val="605E5C"/>
      <w:shd w:val="clear" w:color="auto" w:fill="E1DFDD"/>
    </w:rPr>
  </w:style>
  <w:style w:type="character" w:styleId="FollowedHyperlink">
    <w:name w:val="FollowedHyperlink"/>
    <w:basedOn w:val="DefaultParagraphFont"/>
    <w:uiPriority w:val="99"/>
    <w:semiHidden/>
    <w:unhideWhenUsed/>
    <w:rsid w:val="00CE62AA"/>
    <w:rPr>
      <w:color w:val="D47E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1484">
      <w:bodyDiv w:val="1"/>
      <w:marLeft w:val="0"/>
      <w:marRight w:val="0"/>
      <w:marTop w:val="0"/>
      <w:marBottom w:val="0"/>
      <w:divBdr>
        <w:top w:val="none" w:sz="0" w:space="0" w:color="auto"/>
        <w:left w:val="none" w:sz="0" w:space="0" w:color="auto"/>
        <w:bottom w:val="none" w:sz="0" w:space="0" w:color="auto"/>
        <w:right w:val="none" w:sz="0" w:space="0" w:color="auto"/>
      </w:divBdr>
    </w:div>
    <w:div w:id="234247432">
      <w:bodyDiv w:val="1"/>
      <w:marLeft w:val="0"/>
      <w:marRight w:val="0"/>
      <w:marTop w:val="0"/>
      <w:marBottom w:val="0"/>
      <w:divBdr>
        <w:top w:val="none" w:sz="0" w:space="0" w:color="auto"/>
        <w:left w:val="none" w:sz="0" w:space="0" w:color="auto"/>
        <w:bottom w:val="none" w:sz="0" w:space="0" w:color="auto"/>
        <w:right w:val="none" w:sz="0" w:space="0" w:color="auto"/>
      </w:divBdr>
    </w:div>
    <w:div w:id="244343924">
      <w:bodyDiv w:val="1"/>
      <w:marLeft w:val="0"/>
      <w:marRight w:val="0"/>
      <w:marTop w:val="0"/>
      <w:marBottom w:val="0"/>
      <w:divBdr>
        <w:top w:val="none" w:sz="0" w:space="0" w:color="auto"/>
        <w:left w:val="none" w:sz="0" w:space="0" w:color="auto"/>
        <w:bottom w:val="none" w:sz="0" w:space="0" w:color="auto"/>
        <w:right w:val="none" w:sz="0" w:space="0" w:color="auto"/>
      </w:divBdr>
    </w:div>
    <w:div w:id="595207473">
      <w:bodyDiv w:val="1"/>
      <w:marLeft w:val="0"/>
      <w:marRight w:val="0"/>
      <w:marTop w:val="0"/>
      <w:marBottom w:val="0"/>
      <w:divBdr>
        <w:top w:val="none" w:sz="0" w:space="0" w:color="auto"/>
        <w:left w:val="none" w:sz="0" w:space="0" w:color="auto"/>
        <w:bottom w:val="none" w:sz="0" w:space="0" w:color="auto"/>
        <w:right w:val="none" w:sz="0" w:space="0" w:color="auto"/>
      </w:divBdr>
    </w:div>
    <w:div w:id="1271162854">
      <w:bodyDiv w:val="1"/>
      <w:marLeft w:val="0"/>
      <w:marRight w:val="0"/>
      <w:marTop w:val="0"/>
      <w:marBottom w:val="0"/>
      <w:divBdr>
        <w:top w:val="none" w:sz="0" w:space="0" w:color="auto"/>
        <w:left w:val="none" w:sz="0" w:space="0" w:color="auto"/>
        <w:bottom w:val="none" w:sz="0" w:space="0" w:color="auto"/>
        <w:right w:val="none" w:sz="0" w:space="0" w:color="auto"/>
      </w:divBdr>
    </w:div>
    <w:div w:id="15176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shall.edu/design-center/online-ready/"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3055</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Creating &amp; Managing Virtual Class Recordings</vt:lpstr>
    </vt:vector>
  </TitlesOfParts>
  <Manager/>
  <Company/>
  <LinksUpToDate>false</LinksUpToDate>
  <CharactersWithSpaces>3490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&amp; Managing Virtual Class Recordings</dc:title>
  <dc:subject/>
  <dc:creator>Microsoft Office User</dc:creator>
  <cp:keywords/>
  <dc:description/>
  <cp:lastModifiedBy>Sochor, Chris</cp:lastModifiedBy>
  <cp:revision>2</cp:revision>
  <cp:lastPrinted>2020-08-11T20:26:00Z</cp:lastPrinted>
  <dcterms:created xsi:type="dcterms:W3CDTF">2020-08-21T16:38:00Z</dcterms:created>
  <dcterms:modified xsi:type="dcterms:W3CDTF">2020-08-21T16:38:00Z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