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EB65" w14:textId="77777777" w:rsidR="00720A53" w:rsidRDefault="00720A53" w:rsidP="00806548">
      <w:pPr>
        <w:spacing w:after="0" w:line="480" w:lineRule="auto"/>
        <w:contextualSpacing/>
        <w:jc w:val="center"/>
        <w:rPr>
          <w:rFonts w:ascii="Times New Roman" w:hAnsi="Times New Roman" w:cs="Times New Roman"/>
          <w:sz w:val="24"/>
          <w:szCs w:val="24"/>
        </w:rPr>
      </w:pPr>
      <w:bookmarkStart w:id="0" w:name="_GoBack"/>
      <w:bookmarkEnd w:id="0"/>
    </w:p>
    <w:p w14:paraId="7BA04D97" w14:textId="77777777" w:rsidR="00F62223" w:rsidRDefault="00F62223" w:rsidP="00806548">
      <w:pPr>
        <w:spacing w:after="0" w:line="48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 xml:space="preserve">Discovery: A Movement </w:t>
      </w:r>
      <w:proofErr w:type="gramStart"/>
      <w:r w:rsidRPr="00720A53">
        <w:rPr>
          <w:rFonts w:ascii="Times New Roman" w:hAnsi="Times New Roman" w:cs="Times New Roman"/>
          <w:sz w:val="24"/>
          <w:szCs w:val="24"/>
        </w:rPr>
        <w:t>Toward</w:t>
      </w:r>
      <w:proofErr w:type="gramEnd"/>
      <w:r w:rsidRPr="00720A53">
        <w:rPr>
          <w:rFonts w:ascii="Times New Roman" w:hAnsi="Times New Roman" w:cs="Times New Roman"/>
          <w:sz w:val="24"/>
          <w:szCs w:val="24"/>
        </w:rPr>
        <w:t xml:space="preserve"> Understanding</w:t>
      </w:r>
    </w:p>
    <w:p w14:paraId="4FCD9A22" w14:textId="77777777" w:rsidR="00D83359" w:rsidRDefault="00D83359" w:rsidP="00806548">
      <w:pPr>
        <w:spacing w:after="0" w:line="480" w:lineRule="auto"/>
        <w:contextualSpacing/>
        <w:jc w:val="center"/>
        <w:rPr>
          <w:rFonts w:ascii="Times New Roman" w:hAnsi="Times New Roman" w:cs="Times New Roman"/>
          <w:sz w:val="24"/>
          <w:szCs w:val="24"/>
        </w:rPr>
      </w:pPr>
    </w:p>
    <w:p w14:paraId="1D9EE2FF" w14:textId="77777777" w:rsidR="00F62223" w:rsidRPr="00720A53" w:rsidRDefault="00F62223" w:rsidP="00806548">
      <w:pPr>
        <w:spacing w:after="0" w:line="48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Marc Shoemaker</w:t>
      </w:r>
    </w:p>
    <w:p w14:paraId="7376FF8A" w14:textId="77777777" w:rsidR="00F62223" w:rsidRPr="00720A53" w:rsidRDefault="00F62223" w:rsidP="00806548">
      <w:pPr>
        <w:spacing w:after="0" w:line="480" w:lineRule="auto"/>
        <w:contextualSpacing/>
        <w:jc w:val="center"/>
        <w:rPr>
          <w:rFonts w:ascii="Times New Roman" w:hAnsi="Times New Roman" w:cs="Times New Roman"/>
          <w:sz w:val="24"/>
          <w:szCs w:val="24"/>
        </w:rPr>
      </w:pPr>
    </w:p>
    <w:p w14:paraId="37364619" w14:textId="77777777" w:rsidR="00F62223" w:rsidRPr="00720A53" w:rsidRDefault="00F62223" w:rsidP="00806548">
      <w:pPr>
        <w:spacing w:after="0" w:line="480" w:lineRule="auto"/>
        <w:contextualSpacing/>
        <w:jc w:val="center"/>
        <w:rPr>
          <w:rFonts w:ascii="Times New Roman" w:hAnsi="Times New Roman" w:cs="Times New Roman"/>
          <w:sz w:val="24"/>
          <w:szCs w:val="24"/>
        </w:rPr>
      </w:pPr>
    </w:p>
    <w:p w14:paraId="382BF563"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Paper submitted for the Portfolio Requirement</w:t>
      </w:r>
    </w:p>
    <w:p w14:paraId="0971BBAC" w14:textId="77777777" w:rsidR="00F62223" w:rsidRPr="00720A53" w:rsidRDefault="00F62223" w:rsidP="00D83359">
      <w:pPr>
        <w:spacing w:after="0" w:line="240" w:lineRule="auto"/>
        <w:contextualSpacing/>
        <w:jc w:val="center"/>
        <w:rPr>
          <w:rFonts w:ascii="Times New Roman" w:hAnsi="Times New Roman" w:cs="Times New Roman"/>
          <w:sz w:val="24"/>
          <w:szCs w:val="24"/>
        </w:rPr>
      </w:pPr>
      <w:proofErr w:type="gramStart"/>
      <w:r w:rsidRPr="00720A53">
        <w:rPr>
          <w:rFonts w:ascii="Times New Roman" w:hAnsi="Times New Roman" w:cs="Times New Roman"/>
          <w:sz w:val="24"/>
          <w:szCs w:val="24"/>
        </w:rPr>
        <w:t>at</w:t>
      </w:r>
      <w:proofErr w:type="gramEnd"/>
      <w:r w:rsidRPr="00720A53">
        <w:rPr>
          <w:rFonts w:ascii="Times New Roman" w:hAnsi="Times New Roman" w:cs="Times New Roman"/>
          <w:sz w:val="24"/>
          <w:szCs w:val="24"/>
        </w:rPr>
        <w:t xml:space="preserve"> Marshall University</w:t>
      </w:r>
    </w:p>
    <w:p w14:paraId="6B396DC1" w14:textId="77777777" w:rsidR="00F62223" w:rsidRPr="00720A53" w:rsidRDefault="00F62223" w:rsidP="00D83359">
      <w:pPr>
        <w:spacing w:after="0" w:line="240" w:lineRule="auto"/>
        <w:contextualSpacing/>
        <w:jc w:val="center"/>
        <w:rPr>
          <w:rFonts w:ascii="Times New Roman" w:hAnsi="Times New Roman" w:cs="Times New Roman"/>
          <w:sz w:val="24"/>
          <w:szCs w:val="24"/>
        </w:rPr>
      </w:pPr>
      <w:proofErr w:type="gramStart"/>
      <w:r w:rsidRPr="00720A53">
        <w:rPr>
          <w:rFonts w:ascii="Times New Roman" w:hAnsi="Times New Roman" w:cs="Times New Roman"/>
          <w:sz w:val="24"/>
          <w:szCs w:val="24"/>
        </w:rPr>
        <w:t>in</w:t>
      </w:r>
      <w:proofErr w:type="gramEnd"/>
      <w:r w:rsidRPr="00720A53">
        <w:rPr>
          <w:rFonts w:ascii="Times New Roman" w:hAnsi="Times New Roman" w:cs="Times New Roman"/>
          <w:sz w:val="24"/>
          <w:szCs w:val="24"/>
        </w:rPr>
        <w:t xml:space="preserve"> partial fulfillment of the requirements </w:t>
      </w:r>
    </w:p>
    <w:p w14:paraId="15346EC4" w14:textId="77777777" w:rsidR="00F62223" w:rsidRPr="00720A53" w:rsidRDefault="00F62223" w:rsidP="00D83359">
      <w:pPr>
        <w:spacing w:after="0" w:line="240" w:lineRule="auto"/>
        <w:contextualSpacing/>
        <w:jc w:val="center"/>
        <w:rPr>
          <w:rFonts w:ascii="Times New Roman" w:hAnsi="Times New Roman" w:cs="Times New Roman"/>
          <w:sz w:val="24"/>
          <w:szCs w:val="24"/>
        </w:rPr>
      </w:pPr>
      <w:proofErr w:type="gramStart"/>
      <w:r w:rsidRPr="00720A53">
        <w:rPr>
          <w:rFonts w:ascii="Times New Roman" w:hAnsi="Times New Roman" w:cs="Times New Roman"/>
          <w:sz w:val="24"/>
          <w:szCs w:val="24"/>
        </w:rPr>
        <w:t>for</w:t>
      </w:r>
      <w:proofErr w:type="gramEnd"/>
      <w:r w:rsidRPr="00720A53">
        <w:rPr>
          <w:rFonts w:ascii="Times New Roman" w:hAnsi="Times New Roman" w:cs="Times New Roman"/>
          <w:sz w:val="24"/>
          <w:szCs w:val="24"/>
        </w:rPr>
        <w:t xml:space="preserve"> the degree of </w:t>
      </w:r>
    </w:p>
    <w:p w14:paraId="178A0D2D" w14:textId="77777777" w:rsidR="00F62223" w:rsidRDefault="00F62223" w:rsidP="00D83359">
      <w:pPr>
        <w:spacing w:after="0" w:line="240" w:lineRule="auto"/>
        <w:contextualSpacing/>
        <w:jc w:val="center"/>
        <w:rPr>
          <w:rFonts w:ascii="Times New Roman" w:hAnsi="Times New Roman" w:cs="Times New Roman"/>
          <w:sz w:val="24"/>
          <w:szCs w:val="24"/>
        </w:rPr>
      </w:pPr>
    </w:p>
    <w:p w14:paraId="26284520" w14:textId="77777777" w:rsidR="00D83359" w:rsidRDefault="00D83359" w:rsidP="00D83359">
      <w:pPr>
        <w:spacing w:after="0" w:line="240" w:lineRule="auto"/>
        <w:contextualSpacing/>
        <w:jc w:val="center"/>
        <w:rPr>
          <w:rFonts w:ascii="Times New Roman" w:hAnsi="Times New Roman" w:cs="Times New Roman"/>
          <w:sz w:val="24"/>
          <w:szCs w:val="24"/>
        </w:rPr>
      </w:pPr>
    </w:p>
    <w:p w14:paraId="71F0A4EE" w14:textId="77777777" w:rsidR="00D83359" w:rsidRDefault="00D83359" w:rsidP="00D83359">
      <w:pPr>
        <w:spacing w:after="0" w:line="240" w:lineRule="auto"/>
        <w:contextualSpacing/>
        <w:jc w:val="center"/>
        <w:rPr>
          <w:rFonts w:ascii="Times New Roman" w:hAnsi="Times New Roman" w:cs="Times New Roman"/>
          <w:sz w:val="24"/>
          <w:szCs w:val="24"/>
        </w:rPr>
      </w:pPr>
    </w:p>
    <w:p w14:paraId="37F4232A" w14:textId="77777777" w:rsidR="00D83359" w:rsidRPr="00720A53" w:rsidRDefault="00D83359" w:rsidP="00D83359">
      <w:pPr>
        <w:spacing w:after="0" w:line="240" w:lineRule="auto"/>
        <w:contextualSpacing/>
        <w:jc w:val="center"/>
        <w:rPr>
          <w:rFonts w:ascii="Times New Roman" w:hAnsi="Times New Roman" w:cs="Times New Roman"/>
          <w:sz w:val="24"/>
          <w:szCs w:val="24"/>
        </w:rPr>
      </w:pPr>
    </w:p>
    <w:p w14:paraId="2BF5E0E5"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Doctor of Education</w:t>
      </w:r>
    </w:p>
    <w:p w14:paraId="12C1747B" w14:textId="77777777" w:rsidR="00F62223" w:rsidRPr="00720A53" w:rsidRDefault="00F62223" w:rsidP="00D83359">
      <w:pPr>
        <w:spacing w:after="0" w:line="240" w:lineRule="auto"/>
        <w:contextualSpacing/>
        <w:jc w:val="center"/>
        <w:rPr>
          <w:rFonts w:ascii="Times New Roman" w:hAnsi="Times New Roman" w:cs="Times New Roman"/>
          <w:sz w:val="24"/>
          <w:szCs w:val="24"/>
        </w:rPr>
      </w:pPr>
      <w:proofErr w:type="gramStart"/>
      <w:r w:rsidRPr="00720A53">
        <w:rPr>
          <w:rFonts w:ascii="Times New Roman" w:hAnsi="Times New Roman" w:cs="Times New Roman"/>
          <w:sz w:val="24"/>
          <w:szCs w:val="24"/>
        </w:rPr>
        <w:t>in</w:t>
      </w:r>
      <w:proofErr w:type="gramEnd"/>
    </w:p>
    <w:p w14:paraId="229E4A82"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Curriculum and Instruction</w:t>
      </w:r>
    </w:p>
    <w:p w14:paraId="2D9D1D11" w14:textId="77777777" w:rsidR="00F62223" w:rsidRDefault="00F62223" w:rsidP="00D83359">
      <w:pPr>
        <w:spacing w:after="0" w:line="240" w:lineRule="auto"/>
        <w:contextualSpacing/>
        <w:jc w:val="center"/>
        <w:rPr>
          <w:rFonts w:ascii="Times New Roman" w:hAnsi="Times New Roman" w:cs="Times New Roman"/>
          <w:sz w:val="24"/>
          <w:szCs w:val="24"/>
        </w:rPr>
      </w:pPr>
    </w:p>
    <w:p w14:paraId="7F70E5B8" w14:textId="77777777" w:rsidR="00D83359" w:rsidRDefault="00D83359" w:rsidP="00D83359">
      <w:pPr>
        <w:spacing w:after="0" w:line="240" w:lineRule="auto"/>
        <w:contextualSpacing/>
        <w:jc w:val="center"/>
        <w:rPr>
          <w:rFonts w:ascii="Times New Roman" w:hAnsi="Times New Roman" w:cs="Times New Roman"/>
          <w:sz w:val="24"/>
          <w:szCs w:val="24"/>
        </w:rPr>
      </w:pPr>
    </w:p>
    <w:p w14:paraId="2929CE2A" w14:textId="77777777" w:rsidR="00D83359" w:rsidRDefault="00D83359" w:rsidP="00D83359">
      <w:pPr>
        <w:spacing w:after="0" w:line="240" w:lineRule="auto"/>
        <w:contextualSpacing/>
        <w:jc w:val="center"/>
        <w:rPr>
          <w:rFonts w:ascii="Times New Roman" w:hAnsi="Times New Roman" w:cs="Times New Roman"/>
          <w:sz w:val="24"/>
          <w:szCs w:val="24"/>
        </w:rPr>
      </w:pPr>
    </w:p>
    <w:p w14:paraId="43D6E0B9" w14:textId="77777777" w:rsidR="00D83359" w:rsidRPr="00720A53" w:rsidRDefault="00D83359" w:rsidP="00D83359">
      <w:pPr>
        <w:spacing w:after="0" w:line="240" w:lineRule="auto"/>
        <w:contextualSpacing/>
        <w:jc w:val="center"/>
        <w:rPr>
          <w:rFonts w:ascii="Times New Roman" w:hAnsi="Times New Roman" w:cs="Times New Roman"/>
          <w:sz w:val="24"/>
          <w:szCs w:val="24"/>
        </w:rPr>
      </w:pPr>
    </w:p>
    <w:p w14:paraId="2577ED47"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Dr. Elizabeth Campbell</w:t>
      </w:r>
    </w:p>
    <w:p w14:paraId="04D68EFE"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Dr. Kim McFall</w:t>
      </w:r>
    </w:p>
    <w:p w14:paraId="363863B7"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Dr. Sherry Early</w:t>
      </w:r>
    </w:p>
    <w:p w14:paraId="2C563B39" w14:textId="77777777" w:rsidR="00D83359" w:rsidRDefault="00D83359" w:rsidP="00D83359">
      <w:pPr>
        <w:spacing w:after="0" w:line="240" w:lineRule="auto"/>
        <w:contextualSpacing/>
        <w:jc w:val="center"/>
        <w:rPr>
          <w:rFonts w:ascii="Times New Roman" w:hAnsi="Times New Roman" w:cs="Times New Roman"/>
          <w:sz w:val="24"/>
          <w:szCs w:val="24"/>
        </w:rPr>
      </w:pPr>
    </w:p>
    <w:p w14:paraId="032AC816" w14:textId="77777777" w:rsidR="00D83359" w:rsidRDefault="00D83359" w:rsidP="00D83359">
      <w:pPr>
        <w:spacing w:after="0" w:line="240" w:lineRule="auto"/>
        <w:contextualSpacing/>
        <w:jc w:val="center"/>
        <w:rPr>
          <w:rFonts w:ascii="Times New Roman" w:hAnsi="Times New Roman" w:cs="Times New Roman"/>
          <w:sz w:val="24"/>
          <w:szCs w:val="24"/>
        </w:rPr>
      </w:pPr>
    </w:p>
    <w:p w14:paraId="1B4AA752" w14:textId="77777777" w:rsidR="00D83359" w:rsidRDefault="00D83359" w:rsidP="00D83359">
      <w:pPr>
        <w:spacing w:after="0" w:line="240" w:lineRule="auto"/>
        <w:contextualSpacing/>
        <w:jc w:val="center"/>
        <w:rPr>
          <w:rFonts w:ascii="Times New Roman" w:hAnsi="Times New Roman" w:cs="Times New Roman"/>
          <w:sz w:val="24"/>
          <w:szCs w:val="24"/>
        </w:rPr>
      </w:pPr>
    </w:p>
    <w:p w14:paraId="1A01B887" w14:textId="77777777" w:rsidR="00F62223" w:rsidRPr="00720A5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 xml:space="preserve"> </w:t>
      </w:r>
    </w:p>
    <w:p w14:paraId="4F10E550" w14:textId="77777777" w:rsidR="00A34D41"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College of Education and Professional Development</w:t>
      </w:r>
    </w:p>
    <w:p w14:paraId="563A18D6" w14:textId="77777777" w:rsidR="00F62223" w:rsidRDefault="00F62223" w:rsidP="00D83359">
      <w:pPr>
        <w:spacing w:after="0" w:line="240" w:lineRule="auto"/>
        <w:contextualSpacing/>
        <w:jc w:val="center"/>
        <w:rPr>
          <w:rFonts w:ascii="Times New Roman" w:hAnsi="Times New Roman" w:cs="Times New Roman"/>
          <w:sz w:val="24"/>
          <w:szCs w:val="24"/>
        </w:rPr>
      </w:pPr>
      <w:r w:rsidRPr="00720A53">
        <w:rPr>
          <w:rFonts w:ascii="Times New Roman" w:hAnsi="Times New Roman" w:cs="Times New Roman"/>
          <w:sz w:val="24"/>
          <w:szCs w:val="24"/>
        </w:rPr>
        <w:t>South Charleston, West Virginia</w:t>
      </w:r>
    </w:p>
    <w:p w14:paraId="0DD79D5E" w14:textId="77777777" w:rsidR="00D83359" w:rsidRPr="00720A53" w:rsidRDefault="00D83359" w:rsidP="00D83359">
      <w:pPr>
        <w:spacing w:after="0" w:line="240" w:lineRule="auto"/>
        <w:contextualSpacing/>
        <w:jc w:val="center"/>
        <w:rPr>
          <w:rFonts w:ascii="Times New Roman" w:hAnsi="Times New Roman" w:cs="Times New Roman"/>
          <w:sz w:val="24"/>
          <w:szCs w:val="24"/>
        </w:rPr>
      </w:pPr>
    </w:p>
    <w:p w14:paraId="23BCC789" w14:textId="77777777" w:rsidR="00A34D41" w:rsidRDefault="00F62223" w:rsidP="00D83359">
      <w:pPr>
        <w:spacing w:after="0" w:line="240" w:lineRule="auto"/>
        <w:contextualSpacing/>
        <w:jc w:val="center"/>
        <w:rPr>
          <w:rFonts w:ascii="Times New Roman" w:hAnsi="Times New Roman" w:cs="Times New Roman"/>
          <w:b/>
          <w:sz w:val="24"/>
          <w:szCs w:val="24"/>
        </w:rPr>
      </w:pPr>
      <w:r w:rsidRPr="00720A53">
        <w:rPr>
          <w:rFonts w:ascii="Times New Roman" w:hAnsi="Times New Roman" w:cs="Times New Roman"/>
          <w:sz w:val="24"/>
          <w:szCs w:val="24"/>
        </w:rPr>
        <w:t>2017</w:t>
      </w:r>
    </w:p>
    <w:p w14:paraId="1C3FA8F1" w14:textId="77777777" w:rsidR="007509C6" w:rsidRDefault="007509C6" w:rsidP="00806548">
      <w:pPr>
        <w:spacing w:line="480" w:lineRule="auto"/>
        <w:rPr>
          <w:rFonts w:ascii="Times New Roman" w:hAnsi="Times New Roman" w:cs="Times New Roman"/>
          <w:b/>
          <w:sz w:val="24"/>
          <w:szCs w:val="24"/>
        </w:rPr>
      </w:pPr>
    </w:p>
    <w:p w14:paraId="5140D4AE" w14:textId="77777777" w:rsidR="00D83359" w:rsidRDefault="00D83359" w:rsidP="00D83359">
      <w:pPr>
        <w:spacing w:line="480" w:lineRule="auto"/>
        <w:jc w:val="center"/>
        <w:rPr>
          <w:rFonts w:ascii="Times New Roman" w:hAnsi="Times New Roman" w:cs="Times New Roman"/>
          <w:sz w:val="24"/>
          <w:szCs w:val="24"/>
        </w:rPr>
      </w:pPr>
      <w:r w:rsidRPr="00D83359">
        <w:rPr>
          <w:rFonts w:ascii="Times New Roman" w:hAnsi="Times New Roman" w:cs="Times New Roman"/>
          <w:sz w:val="24"/>
          <w:szCs w:val="24"/>
        </w:rPr>
        <w:t>Copyright 2017</w:t>
      </w:r>
      <w:r w:rsidR="00C07DEA">
        <w:rPr>
          <w:rFonts w:ascii="Times New Roman" w:hAnsi="Times New Roman" w:cs="Times New Roman"/>
          <w:sz w:val="24"/>
          <w:szCs w:val="24"/>
        </w:rPr>
        <w:t xml:space="preserve"> </w:t>
      </w:r>
      <w:r w:rsidRPr="00D83359">
        <w:rPr>
          <w:rFonts w:ascii="Times New Roman" w:hAnsi="Times New Roman" w:cs="Times New Roman"/>
          <w:sz w:val="24"/>
          <w:szCs w:val="24"/>
        </w:rPr>
        <w:t>Marc Shoemaker</w:t>
      </w:r>
    </w:p>
    <w:p w14:paraId="3F2BFAB7" w14:textId="77777777" w:rsidR="00C07DEA" w:rsidRDefault="00C07DEA" w:rsidP="00D83359">
      <w:pPr>
        <w:spacing w:line="480" w:lineRule="auto"/>
        <w:jc w:val="center"/>
        <w:rPr>
          <w:rFonts w:ascii="Times New Roman" w:hAnsi="Times New Roman" w:cs="Times New Roman"/>
          <w:sz w:val="24"/>
          <w:szCs w:val="24"/>
        </w:rPr>
      </w:pPr>
    </w:p>
    <w:p w14:paraId="153E20B7" w14:textId="77777777" w:rsidR="00C07DEA" w:rsidRPr="00D83359" w:rsidRDefault="00C07DEA" w:rsidP="00D83359">
      <w:pPr>
        <w:spacing w:line="480" w:lineRule="auto"/>
        <w:jc w:val="center"/>
        <w:rPr>
          <w:rFonts w:ascii="Times New Roman" w:hAnsi="Times New Roman" w:cs="Times New Roman"/>
          <w:sz w:val="24"/>
          <w:szCs w:val="24"/>
        </w:rPr>
      </w:pPr>
    </w:p>
    <w:p w14:paraId="0B79C4FB" w14:textId="77777777" w:rsidR="007509C6" w:rsidRPr="009530B9" w:rsidRDefault="009530B9" w:rsidP="009530B9">
      <w:pPr>
        <w:jc w:val="center"/>
        <w:rPr>
          <w:rFonts w:ascii="Times New Roman" w:hAnsi="Times New Roman" w:cs="Times New Roman"/>
          <w:b/>
          <w:sz w:val="24"/>
          <w:szCs w:val="24"/>
        </w:rPr>
      </w:pPr>
      <w:r w:rsidRPr="009530B9">
        <w:rPr>
          <w:rFonts w:ascii="Times New Roman" w:hAnsi="Times New Roman" w:cs="Times New Roman"/>
          <w:b/>
          <w:sz w:val="24"/>
          <w:szCs w:val="24"/>
        </w:rPr>
        <w:lastRenderedPageBreak/>
        <w:t>TABLE OF CONTENTS</w:t>
      </w:r>
    </w:p>
    <w:sdt>
      <w:sdtPr>
        <w:rPr>
          <w:rFonts w:asciiTheme="minorHAnsi" w:eastAsiaTheme="minorHAnsi" w:hAnsiTheme="minorHAnsi" w:cstheme="minorBidi"/>
          <w:b w:val="0"/>
          <w:sz w:val="22"/>
          <w:szCs w:val="22"/>
        </w:rPr>
        <w:id w:val="229974974"/>
        <w:docPartObj>
          <w:docPartGallery w:val="Table of Contents"/>
          <w:docPartUnique/>
        </w:docPartObj>
      </w:sdtPr>
      <w:sdtEndPr>
        <w:rPr>
          <w:bCs/>
          <w:noProof/>
        </w:rPr>
      </w:sdtEndPr>
      <w:sdtContent>
        <w:p w14:paraId="59868302" w14:textId="77777777" w:rsidR="00251559" w:rsidRDefault="00251559" w:rsidP="009530B9">
          <w:pPr>
            <w:pStyle w:val="Heading1"/>
            <w:jc w:val="left"/>
          </w:pPr>
        </w:p>
        <w:p w14:paraId="185CDBEA" w14:textId="77777777" w:rsidR="005E7B99" w:rsidRPr="005E7B99" w:rsidRDefault="005E7B99" w:rsidP="005E7B99"/>
        <w:p w14:paraId="3D6D60F9" w14:textId="77777777" w:rsidR="00FE29E2" w:rsidRDefault="0025155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90488923" w:history="1">
            <w:r w:rsidR="00FE29E2" w:rsidRPr="005D17C6">
              <w:rPr>
                <w:rStyle w:val="Hyperlink"/>
                <w:noProof/>
              </w:rPr>
              <w:t>INTRODUCTION</w:t>
            </w:r>
            <w:r w:rsidR="00FE29E2">
              <w:rPr>
                <w:noProof/>
                <w:webHidden/>
              </w:rPr>
              <w:tab/>
            </w:r>
            <w:r w:rsidR="00FE29E2">
              <w:rPr>
                <w:noProof/>
                <w:webHidden/>
              </w:rPr>
              <w:fldChar w:fldCharType="begin"/>
            </w:r>
            <w:r w:rsidR="00FE29E2">
              <w:rPr>
                <w:noProof/>
                <w:webHidden/>
              </w:rPr>
              <w:instrText xml:space="preserve"> PAGEREF _Toc490488923 \h </w:instrText>
            </w:r>
            <w:r w:rsidR="00FE29E2">
              <w:rPr>
                <w:noProof/>
                <w:webHidden/>
              </w:rPr>
            </w:r>
            <w:r w:rsidR="00FE29E2">
              <w:rPr>
                <w:noProof/>
                <w:webHidden/>
              </w:rPr>
              <w:fldChar w:fldCharType="separate"/>
            </w:r>
            <w:r w:rsidR="00FE29E2">
              <w:rPr>
                <w:noProof/>
                <w:webHidden/>
              </w:rPr>
              <w:t>3</w:t>
            </w:r>
            <w:r w:rsidR="00FE29E2">
              <w:rPr>
                <w:noProof/>
                <w:webHidden/>
              </w:rPr>
              <w:fldChar w:fldCharType="end"/>
            </w:r>
          </w:hyperlink>
        </w:p>
        <w:p w14:paraId="282DF671" w14:textId="77777777" w:rsidR="00FE29E2" w:rsidRDefault="00BE2BBF">
          <w:pPr>
            <w:pStyle w:val="TOC1"/>
            <w:tabs>
              <w:tab w:val="right" w:leader="dot" w:pos="9350"/>
            </w:tabs>
            <w:rPr>
              <w:rFonts w:eastAsiaTheme="minorEastAsia"/>
              <w:noProof/>
            </w:rPr>
          </w:pPr>
          <w:hyperlink w:anchor="_Toc490488924" w:history="1">
            <w:r w:rsidR="00FE29E2" w:rsidRPr="005D17C6">
              <w:rPr>
                <w:rStyle w:val="Hyperlink"/>
                <w:noProof/>
              </w:rPr>
              <w:t>COURSEWORK</w:t>
            </w:r>
            <w:r w:rsidR="00FE29E2">
              <w:rPr>
                <w:noProof/>
                <w:webHidden/>
              </w:rPr>
              <w:tab/>
            </w:r>
            <w:r w:rsidR="00FE29E2">
              <w:rPr>
                <w:noProof/>
                <w:webHidden/>
              </w:rPr>
              <w:fldChar w:fldCharType="begin"/>
            </w:r>
            <w:r w:rsidR="00FE29E2">
              <w:rPr>
                <w:noProof/>
                <w:webHidden/>
              </w:rPr>
              <w:instrText xml:space="preserve"> PAGEREF _Toc490488924 \h </w:instrText>
            </w:r>
            <w:r w:rsidR="00FE29E2">
              <w:rPr>
                <w:noProof/>
                <w:webHidden/>
              </w:rPr>
            </w:r>
            <w:r w:rsidR="00FE29E2">
              <w:rPr>
                <w:noProof/>
                <w:webHidden/>
              </w:rPr>
              <w:fldChar w:fldCharType="separate"/>
            </w:r>
            <w:r w:rsidR="00FE29E2">
              <w:rPr>
                <w:noProof/>
                <w:webHidden/>
              </w:rPr>
              <w:t>4</w:t>
            </w:r>
            <w:r w:rsidR="00FE29E2">
              <w:rPr>
                <w:noProof/>
                <w:webHidden/>
              </w:rPr>
              <w:fldChar w:fldCharType="end"/>
            </w:r>
          </w:hyperlink>
        </w:p>
        <w:p w14:paraId="0654198E" w14:textId="77777777" w:rsidR="00FE29E2" w:rsidRDefault="00BE2BBF">
          <w:pPr>
            <w:pStyle w:val="TOC2"/>
            <w:tabs>
              <w:tab w:val="right" w:leader="dot" w:pos="9350"/>
            </w:tabs>
            <w:rPr>
              <w:rFonts w:eastAsiaTheme="minorEastAsia"/>
              <w:noProof/>
            </w:rPr>
          </w:pPr>
          <w:hyperlink w:anchor="_Toc490488925" w:history="1">
            <w:r w:rsidR="00FE29E2" w:rsidRPr="005D17C6">
              <w:rPr>
                <w:rStyle w:val="Hyperlink"/>
                <w:noProof/>
              </w:rPr>
              <w:t>SCHOLARSHIP</w:t>
            </w:r>
            <w:r w:rsidR="00FE29E2">
              <w:rPr>
                <w:noProof/>
                <w:webHidden/>
              </w:rPr>
              <w:tab/>
            </w:r>
            <w:r w:rsidR="00FE29E2">
              <w:rPr>
                <w:noProof/>
                <w:webHidden/>
              </w:rPr>
              <w:fldChar w:fldCharType="begin"/>
            </w:r>
            <w:r w:rsidR="00FE29E2">
              <w:rPr>
                <w:noProof/>
                <w:webHidden/>
              </w:rPr>
              <w:instrText xml:space="preserve"> PAGEREF _Toc490488925 \h </w:instrText>
            </w:r>
            <w:r w:rsidR="00FE29E2">
              <w:rPr>
                <w:noProof/>
                <w:webHidden/>
              </w:rPr>
            </w:r>
            <w:r w:rsidR="00FE29E2">
              <w:rPr>
                <w:noProof/>
                <w:webHidden/>
              </w:rPr>
              <w:fldChar w:fldCharType="separate"/>
            </w:r>
            <w:r w:rsidR="00FE29E2">
              <w:rPr>
                <w:noProof/>
                <w:webHidden/>
              </w:rPr>
              <w:t>10</w:t>
            </w:r>
            <w:r w:rsidR="00FE29E2">
              <w:rPr>
                <w:noProof/>
                <w:webHidden/>
              </w:rPr>
              <w:fldChar w:fldCharType="end"/>
            </w:r>
          </w:hyperlink>
        </w:p>
        <w:p w14:paraId="63652185" w14:textId="77777777" w:rsidR="00FE29E2" w:rsidRDefault="00BE2BBF">
          <w:pPr>
            <w:pStyle w:val="TOC3"/>
            <w:tabs>
              <w:tab w:val="right" w:leader="dot" w:pos="9350"/>
            </w:tabs>
            <w:rPr>
              <w:rFonts w:eastAsiaTheme="minorEastAsia"/>
              <w:noProof/>
            </w:rPr>
          </w:pPr>
          <w:hyperlink w:anchor="_Toc490488926" w:history="1">
            <w:r w:rsidR="00FE29E2" w:rsidRPr="005D17C6">
              <w:rPr>
                <w:rStyle w:val="Hyperlink"/>
                <w:noProof/>
              </w:rPr>
              <w:t>Conferences and Workshops</w:t>
            </w:r>
            <w:r w:rsidR="00FE29E2">
              <w:rPr>
                <w:noProof/>
                <w:webHidden/>
              </w:rPr>
              <w:tab/>
            </w:r>
            <w:r w:rsidR="00FE29E2">
              <w:rPr>
                <w:noProof/>
                <w:webHidden/>
              </w:rPr>
              <w:fldChar w:fldCharType="begin"/>
            </w:r>
            <w:r w:rsidR="00FE29E2">
              <w:rPr>
                <w:noProof/>
                <w:webHidden/>
              </w:rPr>
              <w:instrText xml:space="preserve"> PAGEREF _Toc490488926 \h </w:instrText>
            </w:r>
            <w:r w:rsidR="00FE29E2">
              <w:rPr>
                <w:noProof/>
                <w:webHidden/>
              </w:rPr>
            </w:r>
            <w:r w:rsidR="00FE29E2">
              <w:rPr>
                <w:noProof/>
                <w:webHidden/>
              </w:rPr>
              <w:fldChar w:fldCharType="separate"/>
            </w:r>
            <w:r w:rsidR="00FE29E2">
              <w:rPr>
                <w:noProof/>
                <w:webHidden/>
              </w:rPr>
              <w:t>10</w:t>
            </w:r>
            <w:r w:rsidR="00FE29E2">
              <w:rPr>
                <w:noProof/>
                <w:webHidden/>
              </w:rPr>
              <w:fldChar w:fldCharType="end"/>
            </w:r>
          </w:hyperlink>
        </w:p>
        <w:p w14:paraId="39C3C95A" w14:textId="77777777" w:rsidR="00FE29E2" w:rsidRDefault="00BE2BBF">
          <w:pPr>
            <w:pStyle w:val="TOC3"/>
            <w:tabs>
              <w:tab w:val="right" w:leader="dot" w:pos="9350"/>
            </w:tabs>
            <w:rPr>
              <w:rFonts w:eastAsiaTheme="minorEastAsia"/>
              <w:noProof/>
            </w:rPr>
          </w:pPr>
          <w:hyperlink w:anchor="_Toc490488927" w:history="1">
            <w:r w:rsidR="00FE29E2" w:rsidRPr="005D17C6">
              <w:rPr>
                <w:rStyle w:val="Hyperlink"/>
                <w:noProof/>
              </w:rPr>
              <w:t>Publications</w:t>
            </w:r>
            <w:r w:rsidR="00FE29E2">
              <w:rPr>
                <w:noProof/>
                <w:webHidden/>
              </w:rPr>
              <w:tab/>
            </w:r>
            <w:r w:rsidR="00FE29E2">
              <w:rPr>
                <w:noProof/>
                <w:webHidden/>
              </w:rPr>
              <w:fldChar w:fldCharType="begin"/>
            </w:r>
            <w:r w:rsidR="00FE29E2">
              <w:rPr>
                <w:noProof/>
                <w:webHidden/>
              </w:rPr>
              <w:instrText xml:space="preserve"> PAGEREF _Toc490488927 \h </w:instrText>
            </w:r>
            <w:r w:rsidR="00FE29E2">
              <w:rPr>
                <w:noProof/>
                <w:webHidden/>
              </w:rPr>
            </w:r>
            <w:r w:rsidR="00FE29E2">
              <w:rPr>
                <w:noProof/>
                <w:webHidden/>
              </w:rPr>
              <w:fldChar w:fldCharType="separate"/>
            </w:r>
            <w:r w:rsidR="00FE29E2">
              <w:rPr>
                <w:noProof/>
                <w:webHidden/>
              </w:rPr>
              <w:t>13</w:t>
            </w:r>
            <w:r w:rsidR="00FE29E2">
              <w:rPr>
                <w:noProof/>
                <w:webHidden/>
              </w:rPr>
              <w:fldChar w:fldCharType="end"/>
            </w:r>
          </w:hyperlink>
        </w:p>
        <w:p w14:paraId="271059F6" w14:textId="77777777" w:rsidR="00FE29E2" w:rsidRDefault="00BE2BBF">
          <w:pPr>
            <w:pStyle w:val="TOC2"/>
            <w:tabs>
              <w:tab w:val="right" w:leader="dot" w:pos="9350"/>
            </w:tabs>
            <w:rPr>
              <w:rFonts w:eastAsiaTheme="minorEastAsia"/>
              <w:noProof/>
            </w:rPr>
          </w:pPr>
          <w:hyperlink w:anchor="_Toc490488928" w:history="1">
            <w:r w:rsidR="00FE29E2" w:rsidRPr="005D17C6">
              <w:rPr>
                <w:rStyle w:val="Hyperlink"/>
                <w:noProof/>
              </w:rPr>
              <w:t>OTHER PROFESSIONAL AND ACADEMIC PURSUITS</w:t>
            </w:r>
            <w:r w:rsidR="00FE29E2">
              <w:rPr>
                <w:noProof/>
                <w:webHidden/>
              </w:rPr>
              <w:tab/>
            </w:r>
            <w:r w:rsidR="00FE29E2">
              <w:rPr>
                <w:noProof/>
                <w:webHidden/>
              </w:rPr>
              <w:fldChar w:fldCharType="begin"/>
            </w:r>
            <w:r w:rsidR="00FE29E2">
              <w:rPr>
                <w:noProof/>
                <w:webHidden/>
              </w:rPr>
              <w:instrText xml:space="preserve"> PAGEREF _Toc490488928 \h </w:instrText>
            </w:r>
            <w:r w:rsidR="00FE29E2">
              <w:rPr>
                <w:noProof/>
                <w:webHidden/>
              </w:rPr>
            </w:r>
            <w:r w:rsidR="00FE29E2">
              <w:rPr>
                <w:noProof/>
                <w:webHidden/>
              </w:rPr>
              <w:fldChar w:fldCharType="separate"/>
            </w:r>
            <w:r w:rsidR="00FE29E2">
              <w:rPr>
                <w:noProof/>
                <w:webHidden/>
              </w:rPr>
              <w:t>13</w:t>
            </w:r>
            <w:r w:rsidR="00FE29E2">
              <w:rPr>
                <w:noProof/>
                <w:webHidden/>
              </w:rPr>
              <w:fldChar w:fldCharType="end"/>
            </w:r>
          </w:hyperlink>
        </w:p>
        <w:p w14:paraId="39580B28" w14:textId="77777777" w:rsidR="00FE29E2" w:rsidRDefault="00BE2BBF">
          <w:pPr>
            <w:pStyle w:val="TOC3"/>
            <w:tabs>
              <w:tab w:val="right" w:leader="dot" w:pos="9350"/>
            </w:tabs>
            <w:rPr>
              <w:rFonts w:eastAsiaTheme="minorEastAsia"/>
              <w:noProof/>
            </w:rPr>
          </w:pPr>
          <w:hyperlink w:anchor="_Toc490488929" w:history="1">
            <w:r w:rsidR="00FE29E2" w:rsidRPr="005D17C6">
              <w:rPr>
                <w:rStyle w:val="Hyperlink"/>
                <w:noProof/>
              </w:rPr>
              <w:t>Teaching</w:t>
            </w:r>
            <w:r w:rsidR="00FE29E2">
              <w:rPr>
                <w:noProof/>
                <w:webHidden/>
              </w:rPr>
              <w:tab/>
            </w:r>
            <w:r w:rsidR="00FE29E2">
              <w:rPr>
                <w:noProof/>
                <w:webHidden/>
              </w:rPr>
              <w:fldChar w:fldCharType="begin"/>
            </w:r>
            <w:r w:rsidR="00FE29E2">
              <w:rPr>
                <w:noProof/>
                <w:webHidden/>
              </w:rPr>
              <w:instrText xml:space="preserve"> PAGEREF _Toc490488929 \h </w:instrText>
            </w:r>
            <w:r w:rsidR="00FE29E2">
              <w:rPr>
                <w:noProof/>
                <w:webHidden/>
              </w:rPr>
            </w:r>
            <w:r w:rsidR="00FE29E2">
              <w:rPr>
                <w:noProof/>
                <w:webHidden/>
              </w:rPr>
              <w:fldChar w:fldCharType="separate"/>
            </w:r>
            <w:r w:rsidR="00FE29E2">
              <w:rPr>
                <w:noProof/>
                <w:webHidden/>
              </w:rPr>
              <w:t>13</w:t>
            </w:r>
            <w:r w:rsidR="00FE29E2">
              <w:rPr>
                <w:noProof/>
                <w:webHidden/>
              </w:rPr>
              <w:fldChar w:fldCharType="end"/>
            </w:r>
          </w:hyperlink>
        </w:p>
        <w:p w14:paraId="01B0E0BE" w14:textId="77777777" w:rsidR="00FE29E2" w:rsidRDefault="00BE2BBF">
          <w:pPr>
            <w:pStyle w:val="TOC1"/>
            <w:tabs>
              <w:tab w:val="right" w:leader="dot" w:pos="9350"/>
            </w:tabs>
            <w:rPr>
              <w:rFonts w:eastAsiaTheme="minorEastAsia"/>
              <w:noProof/>
            </w:rPr>
          </w:pPr>
          <w:hyperlink w:anchor="_Toc490488930" w:history="1">
            <w:r w:rsidR="00FE29E2" w:rsidRPr="005D17C6">
              <w:rPr>
                <w:rStyle w:val="Hyperlink"/>
                <w:noProof/>
              </w:rPr>
              <w:t>SUMMARY</w:t>
            </w:r>
            <w:r w:rsidR="00FE29E2">
              <w:rPr>
                <w:noProof/>
                <w:webHidden/>
              </w:rPr>
              <w:tab/>
            </w:r>
            <w:r w:rsidR="00FE29E2">
              <w:rPr>
                <w:noProof/>
                <w:webHidden/>
              </w:rPr>
              <w:fldChar w:fldCharType="begin"/>
            </w:r>
            <w:r w:rsidR="00FE29E2">
              <w:rPr>
                <w:noProof/>
                <w:webHidden/>
              </w:rPr>
              <w:instrText xml:space="preserve"> PAGEREF _Toc490488930 \h </w:instrText>
            </w:r>
            <w:r w:rsidR="00FE29E2">
              <w:rPr>
                <w:noProof/>
                <w:webHidden/>
              </w:rPr>
            </w:r>
            <w:r w:rsidR="00FE29E2">
              <w:rPr>
                <w:noProof/>
                <w:webHidden/>
              </w:rPr>
              <w:fldChar w:fldCharType="separate"/>
            </w:r>
            <w:r w:rsidR="00FE29E2">
              <w:rPr>
                <w:noProof/>
                <w:webHidden/>
              </w:rPr>
              <w:t>17</w:t>
            </w:r>
            <w:r w:rsidR="00FE29E2">
              <w:rPr>
                <w:noProof/>
                <w:webHidden/>
              </w:rPr>
              <w:fldChar w:fldCharType="end"/>
            </w:r>
          </w:hyperlink>
        </w:p>
        <w:p w14:paraId="79AA7904" w14:textId="77777777" w:rsidR="00FE29E2" w:rsidRDefault="00BE2BBF">
          <w:pPr>
            <w:pStyle w:val="TOC1"/>
            <w:tabs>
              <w:tab w:val="right" w:leader="dot" w:pos="9350"/>
            </w:tabs>
            <w:rPr>
              <w:rFonts w:eastAsiaTheme="minorEastAsia"/>
              <w:noProof/>
            </w:rPr>
          </w:pPr>
          <w:hyperlink w:anchor="_Toc490488931" w:history="1">
            <w:r w:rsidR="00FE29E2" w:rsidRPr="005D17C6">
              <w:rPr>
                <w:rStyle w:val="Hyperlink"/>
                <w:noProof/>
              </w:rPr>
              <w:t>REFERENCES</w:t>
            </w:r>
            <w:r w:rsidR="00FE29E2">
              <w:rPr>
                <w:noProof/>
                <w:webHidden/>
              </w:rPr>
              <w:tab/>
            </w:r>
            <w:r w:rsidR="00FE29E2">
              <w:rPr>
                <w:noProof/>
                <w:webHidden/>
              </w:rPr>
              <w:fldChar w:fldCharType="begin"/>
            </w:r>
            <w:r w:rsidR="00FE29E2">
              <w:rPr>
                <w:noProof/>
                <w:webHidden/>
              </w:rPr>
              <w:instrText xml:space="preserve"> PAGEREF _Toc490488931 \h </w:instrText>
            </w:r>
            <w:r w:rsidR="00FE29E2">
              <w:rPr>
                <w:noProof/>
                <w:webHidden/>
              </w:rPr>
            </w:r>
            <w:r w:rsidR="00FE29E2">
              <w:rPr>
                <w:noProof/>
                <w:webHidden/>
              </w:rPr>
              <w:fldChar w:fldCharType="separate"/>
            </w:r>
            <w:r w:rsidR="00FE29E2">
              <w:rPr>
                <w:noProof/>
                <w:webHidden/>
              </w:rPr>
              <w:t>22</w:t>
            </w:r>
            <w:r w:rsidR="00FE29E2">
              <w:rPr>
                <w:noProof/>
                <w:webHidden/>
              </w:rPr>
              <w:fldChar w:fldCharType="end"/>
            </w:r>
          </w:hyperlink>
        </w:p>
        <w:p w14:paraId="1BF17DCD" w14:textId="77777777" w:rsidR="00FE29E2" w:rsidRDefault="00BE2BBF">
          <w:pPr>
            <w:pStyle w:val="TOC1"/>
            <w:tabs>
              <w:tab w:val="right" w:leader="dot" w:pos="9350"/>
            </w:tabs>
            <w:rPr>
              <w:rFonts w:eastAsiaTheme="minorEastAsia"/>
              <w:noProof/>
            </w:rPr>
          </w:pPr>
          <w:hyperlink w:anchor="_Toc490488932" w:history="1">
            <w:r w:rsidR="00FE29E2" w:rsidRPr="005D17C6">
              <w:rPr>
                <w:rStyle w:val="Hyperlink"/>
                <w:noProof/>
              </w:rPr>
              <w:t>APPENDIX</w:t>
            </w:r>
            <w:r w:rsidR="00FE29E2">
              <w:rPr>
                <w:noProof/>
                <w:webHidden/>
              </w:rPr>
              <w:tab/>
            </w:r>
            <w:r w:rsidR="00FE29E2">
              <w:rPr>
                <w:noProof/>
                <w:webHidden/>
              </w:rPr>
              <w:fldChar w:fldCharType="begin"/>
            </w:r>
            <w:r w:rsidR="00FE29E2">
              <w:rPr>
                <w:noProof/>
                <w:webHidden/>
              </w:rPr>
              <w:instrText xml:space="preserve"> PAGEREF _Toc490488932 \h </w:instrText>
            </w:r>
            <w:r w:rsidR="00FE29E2">
              <w:rPr>
                <w:noProof/>
                <w:webHidden/>
              </w:rPr>
            </w:r>
            <w:r w:rsidR="00FE29E2">
              <w:rPr>
                <w:noProof/>
                <w:webHidden/>
              </w:rPr>
              <w:fldChar w:fldCharType="separate"/>
            </w:r>
            <w:r w:rsidR="00FE29E2">
              <w:rPr>
                <w:noProof/>
                <w:webHidden/>
              </w:rPr>
              <w:t>24</w:t>
            </w:r>
            <w:r w:rsidR="00FE29E2">
              <w:rPr>
                <w:noProof/>
                <w:webHidden/>
              </w:rPr>
              <w:fldChar w:fldCharType="end"/>
            </w:r>
          </w:hyperlink>
        </w:p>
        <w:p w14:paraId="1A73E8E2" w14:textId="77777777" w:rsidR="00251559" w:rsidRDefault="00251559" w:rsidP="00806548">
          <w:pPr>
            <w:spacing w:line="480" w:lineRule="auto"/>
          </w:pPr>
          <w:r>
            <w:rPr>
              <w:b/>
              <w:bCs/>
              <w:noProof/>
            </w:rPr>
            <w:fldChar w:fldCharType="end"/>
          </w:r>
        </w:p>
      </w:sdtContent>
    </w:sdt>
    <w:p w14:paraId="6BB9DD8C" w14:textId="77777777" w:rsidR="007509C6" w:rsidRDefault="007509C6" w:rsidP="00806548">
      <w:pPr>
        <w:spacing w:after="0" w:line="480" w:lineRule="auto"/>
        <w:contextualSpacing/>
        <w:rPr>
          <w:rFonts w:ascii="Times New Roman" w:hAnsi="Times New Roman" w:cs="Times New Roman"/>
          <w:b/>
          <w:sz w:val="24"/>
          <w:szCs w:val="24"/>
        </w:rPr>
      </w:pPr>
    </w:p>
    <w:p w14:paraId="54752D95" w14:textId="77777777" w:rsidR="007509C6" w:rsidRDefault="007509C6" w:rsidP="00806548">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2E62925C" w14:textId="77777777" w:rsidR="006F5FE0" w:rsidRDefault="00A34305" w:rsidP="00806548">
      <w:pPr>
        <w:pStyle w:val="Heading1"/>
        <w:spacing w:line="480" w:lineRule="auto"/>
      </w:pPr>
      <w:bookmarkStart w:id="1" w:name="_Toc490488923"/>
      <w:r w:rsidRPr="00806548">
        <w:lastRenderedPageBreak/>
        <w:t>INTRODUCTION</w:t>
      </w:r>
      <w:bookmarkEnd w:id="1"/>
    </w:p>
    <w:p w14:paraId="1695961C" w14:textId="77777777" w:rsidR="00806548" w:rsidRPr="00806548" w:rsidRDefault="00806548" w:rsidP="00806548">
      <w:pPr>
        <w:spacing w:line="480" w:lineRule="auto"/>
      </w:pPr>
    </w:p>
    <w:p w14:paraId="03AC7CFA" w14:textId="4F532C20" w:rsidR="00E80374" w:rsidRDefault="00A34305"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Entering into a doctoral program later in life has </w:t>
      </w:r>
      <w:r w:rsidR="00F902CD">
        <w:rPr>
          <w:rFonts w:ascii="Times New Roman" w:hAnsi="Times New Roman" w:cs="Times New Roman"/>
          <w:sz w:val="24"/>
          <w:szCs w:val="24"/>
        </w:rPr>
        <w:t xml:space="preserve">challenged my stamina, but it has also </w:t>
      </w:r>
      <w:r>
        <w:rPr>
          <w:rFonts w:ascii="Times New Roman" w:hAnsi="Times New Roman" w:cs="Times New Roman"/>
          <w:sz w:val="24"/>
          <w:szCs w:val="24"/>
        </w:rPr>
        <w:t>encouraged and surprised me. I find that there is more happening behind the educational curtain than I realized, that research and critical thinking are valued and applied,</w:t>
      </w:r>
      <w:r w:rsidR="002402B0">
        <w:rPr>
          <w:rFonts w:ascii="Times New Roman" w:hAnsi="Times New Roman" w:cs="Times New Roman"/>
          <w:sz w:val="24"/>
          <w:szCs w:val="24"/>
        </w:rPr>
        <w:t xml:space="preserve"> and</w:t>
      </w:r>
      <w:r>
        <w:rPr>
          <w:rFonts w:ascii="Times New Roman" w:hAnsi="Times New Roman" w:cs="Times New Roman"/>
          <w:sz w:val="24"/>
          <w:szCs w:val="24"/>
        </w:rPr>
        <w:t xml:space="preserve"> that there are efforts being made constantly to </w:t>
      </w:r>
      <w:r w:rsidR="00A408B8">
        <w:rPr>
          <w:rFonts w:ascii="Times New Roman" w:hAnsi="Times New Roman" w:cs="Times New Roman"/>
          <w:sz w:val="24"/>
          <w:szCs w:val="24"/>
        </w:rPr>
        <w:t xml:space="preserve">employ more open attitudes and creative methods to the system in ways that value students and seek </w:t>
      </w:r>
      <w:r w:rsidR="009C05A9">
        <w:rPr>
          <w:rFonts w:ascii="Times New Roman" w:hAnsi="Times New Roman" w:cs="Times New Roman"/>
          <w:sz w:val="24"/>
          <w:szCs w:val="24"/>
        </w:rPr>
        <w:t>means</w:t>
      </w:r>
      <w:r w:rsidR="00A408B8">
        <w:rPr>
          <w:rFonts w:ascii="Times New Roman" w:hAnsi="Times New Roman" w:cs="Times New Roman"/>
          <w:sz w:val="24"/>
          <w:szCs w:val="24"/>
        </w:rPr>
        <w:t xml:space="preserve"> to reach them effectively. </w:t>
      </w:r>
      <w:r w:rsidR="009E396F">
        <w:rPr>
          <w:rFonts w:ascii="Times New Roman" w:hAnsi="Times New Roman" w:cs="Times New Roman"/>
          <w:sz w:val="24"/>
          <w:szCs w:val="24"/>
        </w:rPr>
        <w:t>Too often I had</w:t>
      </w:r>
      <w:r w:rsidR="004B0FA5">
        <w:rPr>
          <w:rFonts w:ascii="Times New Roman" w:hAnsi="Times New Roman" w:cs="Times New Roman"/>
          <w:sz w:val="24"/>
          <w:szCs w:val="24"/>
        </w:rPr>
        <w:t xml:space="preserve"> observed what seemed</w:t>
      </w:r>
      <w:r w:rsidR="00C56CEC">
        <w:rPr>
          <w:rFonts w:ascii="Times New Roman" w:hAnsi="Times New Roman" w:cs="Times New Roman"/>
          <w:sz w:val="24"/>
          <w:szCs w:val="24"/>
        </w:rPr>
        <w:t xml:space="preserve"> to be an adversarial relationship between educators and students </w:t>
      </w:r>
      <w:r w:rsidR="00866ADC">
        <w:rPr>
          <w:rFonts w:ascii="Times New Roman" w:hAnsi="Times New Roman" w:cs="Times New Roman"/>
          <w:sz w:val="24"/>
          <w:szCs w:val="24"/>
        </w:rPr>
        <w:t xml:space="preserve">blunt the </w:t>
      </w:r>
      <w:r w:rsidR="00490160">
        <w:rPr>
          <w:rFonts w:ascii="Times New Roman" w:hAnsi="Times New Roman" w:cs="Times New Roman"/>
          <w:sz w:val="24"/>
          <w:szCs w:val="24"/>
        </w:rPr>
        <w:t>effect of learning</w:t>
      </w:r>
      <w:r w:rsidR="00E80374">
        <w:rPr>
          <w:rFonts w:ascii="Times New Roman" w:hAnsi="Times New Roman" w:cs="Times New Roman"/>
          <w:sz w:val="24"/>
          <w:szCs w:val="24"/>
        </w:rPr>
        <w:t>.</w:t>
      </w:r>
      <w:r w:rsidR="009E396F">
        <w:rPr>
          <w:rFonts w:ascii="Times New Roman" w:hAnsi="Times New Roman" w:cs="Times New Roman"/>
          <w:sz w:val="24"/>
          <w:szCs w:val="24"/>
        </w:rPr>
        <w:t xml:space="preserve"> Through this program I have realized that this is not the case universally and that much work is being done to create student-centered schools.</w:t>
      </w:r>
    </w:p>
    <w:p w14:paraId="0B433D45" w14:textId="04A17B1B" w:rsidR="00E80374" w:rsidRDefault="00E8037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certi</w:t>
      </w:r>
      <w:r w:rsidR="001D7377">
        <w:rPr>
          <w:rFonts w:ascii="Times New Roman" w:hAnsi="Times New Roman" w:cs="Times New Roman"/>
          <w:sz w:val="24"/>
          <w:szCs w:val="24"/>
        </w:rPr>
        <w:t xml:space="preserve">fied to teach </w:t>
      </w:r>
      <w:r w:rsidR="00CF562C">
        <w:rPr>
          <w:rFonts w:ascii="Times New Roman" w:hAnsi="Times New Roman" w:cs="Times New Roman"/>
          <w:sz w:val="24"/>
          <w:szCs w:val="24"/>
        </w:rPr>
        <w:t>later in life,</w:t>
      </w:r>
      <w:r>
        <w:rPr>
          <w:rFonts w:ascii="Times New Roman" w:hAnsi="Times New Roman" w:cs="Times New Roman"/>
          <w:sz w:val="24"/>
          <w:szCs w:val="24"/>
        </w:rPr>
        <w:t xml:space="preserve"> and found that I did not tend to think like a teacher. Having not been a part of the system in a way that allowed me to internalize the process, I at times found it difficult to feel that I was a part of school culture. Working most</w:t>
      </w:r>
      <w:r w:rsidR="001D7377">
        <w:rPr>
          <w:rFonts w:ascii="Times New Roman" w:hAnsi="Times New Roman" w:cs="Times New Roman"/>
          <w:sz w:val="24"/>
          <w:szCs w:val="24"/>
        </w:rPr>
        <w:t>ly as a substitute, including</w:t>
      </w:r>
      <w:r>
        <w:rPr>
          <w:rFonts w:ascii="Times New Roman" w:hAnsi="Times New Roman" w:cs="Times New Roman"/>
          <w:sz w:val="24"/>
          <w:szCs w:val="24"/>
        </w:rPr>
        <w:t xml:space="preserve"> a few long-term assignments, I began to understand </w:t>
      </w:r>
      <w:r w:rsidR="00F902CD">
        <w:rPr>
          <w:rFonts w:ascii="Times New Roman" w:hAnsi="Times New Roman" w:cs="Times New Roman"/>
          <w:sz w:val="24"/>
          <w:szCs w:val="24"/>
        </w:rPr>
        <w:t xml:space="preserve">some of </w:t>
      </w:r>
      <w:r>
        <w:rPr>
          <w:rFonts w:ascii="Times New Roman" w:hAnsi="Times New Roman" w:cs="Times New Roman"/>
          <w:sz w:val="24"/>
          <w:szCs w:val="24"/>
        </w:rPr>
        <w:t xml:space="preserve">the reasons that schools operate as they do. When I obtained a full-time teaching assignment, I found myself in a particularly strict setting in which the school administration had restricted student freedom because of previous behavior problems. I found myself unable to teach effectively in this system, which limited the methods and approaches I was allowed to use, and resigned after a year, intending to leave </w:t>
      </w:r>
      <w:r w:rsidR="001D7377">
        <w:rPr>
          <w:rFonts w:ascii="Times New Roman" w:hAnsi="Times New Roman" w:cs="Times New Roman"/>
          <w:sz w:val="24"/>
          <w:szCs w:val="24"/>
        </w:rPr>
        <w:t xml:space="preserve">this sort of </w:t>
      </w:r>
      <w:r>
        <w:rPr>
          <w:rFonts w:ascii="Times New Roman" w:hAnsi="Times New Roman" w:cs="Times New Roman"/>
          <w:sz w:val="24"/>
          <w:szCs w:val="24"/>
        </w:rPr>
        <w:t>teaching</w:t>
      </w:r>
      <w:r w:rsidR="00F902CD">
        <w:rPr>
          <w:rFonts w:ascii="Times New Roman" w:hAnsi="Times New Roman" w:cs="Times New Roman"/>
          <w:sz w:val="24"/>
          <w:szCs w:val="24"/>
        </w:rPr>
        <w:t xml:space="preserve"> for good</w:t>
      </w:r>
      <w:r w:rsidR="001D7377">
        <w:rPr>
          <w:rFonts w:ascii="Times New Roman" w:hAnsi="Times New Roman" w:cs="Times New Roman"/>
          <w:sz w:val="24"/>
          <w:szCs w:val="24"/>
        </w:rPr>
        <w:t>. I</w:t>
      </w:r>
      <w:r>
        <w:rPr>
          <w:rFonts w:ascii="Times New Roman" w:hAnsi="Times New Roman" w:cs="Times New Roman"/>
          <w:sz w:val="24"/>
          <w:szCs w:val="24"/>
        </w:rPr>
        <w:t xml:space="preserve"> </w:t>
      </w:r>
      <w:r w:rsidR="00064BB6">
        <w:rPr>
          <w:rFonts w:ascii="Times New Roman" w:hAnsi="Times New Roman" w:cs="Times New Roman"/>
          <w:sz w:val="24"/>
          <w:szCs w:val="24"/>
        </w:rPr>
        <w:t xml:space="preserve">then </w:t>
      </w:r>
      <w:r>
        <w:rPr>
          <w:rFonts w:ascii="Times New Roman" w:hAnsi="Times New Roman" w:cs="Times New Roman"/>
          <w:sz w:val="24"/>
          <w:szCs w:val="24"/>
        </w:rPr>
        <w:t xml:space="preserve">took a position as an adjunct English professor. I received a call the next year, however, asking me to substitute in the county where I had started, and soon I found that there were teachers and administrators who were actively attempting to reach their students in more effective ways. Encouraged, I decided to re-enter the </w:t>
      </w:r>
      <w:r w:rsidR="00472202">
        <w:rPr>
          <w:rFonts w:ascii="Times New Roman" w:hAnsi="Times New Roman" w:cs="Times New Roman"/>
          <w:sz w:val="24"/>
          <w:szCs w:val="24"/>
        </w:rPr>
        <w:t>school system</w:t>
      </w:r>
      <w:r>
        <w:rPr>
          <w:rFonts w:ascii="Times New Roman" w:hAnsi="Times New Roman" w:cs="Times New Roman"/>
          <w:sz w:val="24"/>
          <w:szCs w:val="24"/>
        </w:rPr>
        <w:t>.</w:t>
      </w:r>
    </w:p>
    <w:p w14:paraId="2D922741" w14:textId="77777777" w:rsidR="00C063D7" w:rsidRDefault="00EB34FA"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With a particular interest</w:t>
      </w:r>
      <w:r w:rsidR="00490160">
        <w:rPr>
          <w:rFonts w:ascii="Times New Roman" w:hAnsi="Times New Roman" w:cs="Times New Roman"/>
          <w:sz w:val="24"/>
          <w:szCs w:val="24"/>
        </w:rPr>
        <w:t xml:space="preserve"> in literacy, I have observed how student </w:t>
      </w:r>
      <w:r>
        <w:rPr>
          <w:rFonts w:ascii="Times New Roman" w:hAnsi="Times New Roman" w:cs="Times New Roman"/>
          <w:sz w:val="24"/>
          <w:szCs w:val="24"/>
        </w:rPr>
        <w:t>participation and engagement</w:t>
      </w:r>
      <w:r w:rsidR="00490160">
        <w:rPr>
          <w:rFonts w:ascii="Times New Roman" w:hAnsi="Times New Roman" w:cs="Times New Roman"/>
          <w:sz w:val="24"/>
          <w:szCs w:val="24"/>
        </w:rPr>
        <w:t xml:space="preserve"> in reading seems to wane over the course of </w:t>
      </w:r>
      <w:r w:rsidR="002D3141">
        <w:rPr>
          <w:rFonts w:ascii="Times New Roman" w:hAnsi="Times New Roman" w:cs="Times New Roman"/>
          <w:sz w:val="24"/>
          <w:szCs w:val="24"/>
        </w:rPr>
        <w:t>an educational career</w:t>
      </w:r>
      <w:r w:rsidR="00490160">
        <w:rPr>
          <w:rFonts w:ascii="Times New Roman" w:hAnsi="Times New Roman" w:cs="Times New Roman"/>
          <w:sz w:val="24"/>
          <w:szCs w:val="24"/>
        </w:rPr>
        <w:t xml:space="preserve">. </w:t>
      </w:r>
      <w:r>
        <w:rPr>
          <w:rFonts w:ascii="Times New Roman" w:hAnsi="Times New Roman" w:cs="Times New Roman"/>
          <w:sz w:val="24"/>
          <w:szCs w:val="24"/>
        </w:rPr>
        <w:t>As part of</w:t>
      </w:r>
      <w:r w:rsidR="00490160">
        <w:rPr>
          <w:rFonts w:ascii="Times New Roman" w:hAnsi="Times New Roman" w:cs="Times New Roman"/>
          <w:sz w:val="24"/>
          <w:szCs w:val="24"/>
        </w:rPr>
        <w:t xml:space="preserve"> my coursework</w:t>
      </w:r>
      <w:r>
        <w:rPr>
          <w:rFonts w:ascii="Times New Roman" w:hAnsi="Times New Roman" w:cs="Times New Roman"/>
          <w:sz w:val="24"/>
          <w:szCs w:val="24"/>
        </w:rPr>
        <w:t>,</w:t>
      </w:r>
      <w:r w:rsidR="00490160">
        <w:rPr>
          <w:rFonts w:ascii="Times New Roman" w:hAnsi="Times New Roman" w:cs="Times New Roman"/>
          <w:sz w:val="24"/>
          <w:szCs w:val="24"/>
        </w:rPr>
        <w:t xml:space="preserve"> I have been able to research this phenomenon and to learn theories and philosophies that may both </w:t>
      </w:r>
      <w:r w:rsidR="004465E5">
        <w:rPr>
          <w:rFonts w:ascii="Times New Roman" w:hAnsi="Times New Roman" w:cs="Times New Roman"/>
          <w:sz w:val="24"/>
          <w:szCs w:val="24"/>
        </w:rPr>
        <w:t xml:space="preserve">discover the factors that </w:t>
      </w:r>
      <w:r w:rsidR="00490160">
        <w:rPr>
          <w:rFonts w:ascii="Times New Roman" w:hAnsi="Times New Roman" w:cs="Times New Roman"/>
          <w:sz w:val="24"/>
          <w:szCs w:val="24"/>
        </w:rPr>
        <w:t xml:space="preserve">lead to this </w:t>
      </w:r>
      <w:r w:rsidR="00C063D7">
        <w:rPr>
          <w:rFonts w:ascii="Times New Roman" w:hAnsi="Times New Roman" w:cs="Times New Roman"/>
          <w:sz w:val="24"/>
          <w:szCs w:val="24"/>
        </w:rPr>
        <w:t>occurrence and seek to remedy the problem. I have been pleasantly surprised at the</w:t>
      </w:r>
      <w:r w:rsidR="005A5A90">
        <w:rPr>
          <w:rFonts w:ascii="Times New Roman" w:hAnsi="Times New Roman" w:cs="Times New Roman"/>
          <w:sz w:val="24"/>
          <w:szCs w:val="24"/>
        </w:rPr>
        <w:t xml:space="preserve"> amount of</w:t>
      </w:r>
      <w:r w:rsidR="00C063D7">
        <w:rPr>
          <w:rFonts w:ascii="Times New Roman" w:hAnsi="Times New Roman" w:cs="Times New Roman"/>
          <w:sz w:val="24"/>
          <w:szCs w:val="24"/>
        </w:rPr>
        <w:t xml:space="preserve"> research that has gone into creating more open learning environments and the practices that have developed</w:t>
      </w:r>
      <w:r w:rsidR="00467E82">
        <w:rPr>
          <w:rFonts w:ascii="Times New Roman" w:hAnsi="Times New Roman" w:cs="Times New Roman"/>
          <w:sz w:val="24"/>
          <w:szCs w:val="24"/>
        </w:rPr>
        <w:t xml:space="preserve"> as a result</w:t>
      </w:r>
      <w:r w:rsidR="00C063D7">
        <w:rPr>
          <w:rFonts w:ascii="Times New Roman" w:hAnsi="Times New Roman" w:cs="Times New Roman"/>
          <w:sz w:val="24"/>
          <w:szCs w:val="24"/>
        </w:rPr>
        <w:t>. What I have discovered as part of this program has given me more hope for our nation’s school systems than I had before.</w:t>
      </w:r>
    </w:p>
    <w:p w14:paraId="1445CDF2" w14:textId="77777777" w:rsidR="00C063D7" w:rsidRDefault="00B04D32" w:rsidP="00806548">
      <w:pPr>
        <w:pStyle w:val="Heading1"/>
        <w:spacing w:line="480" w:lineRule="auto"/>
      </w:pPr>
      <w:bookmarkStart w:id="2" w:name="_Toc490488924"/>
      <w:r>
        <w:t>COURSEWORK</w:t>
      </w:r>
      <w:bookmarkEnd w:id="2"/>
    </w:p>
    <w:p w14:paraId="54FA740F" w14:textId="375BDBAC" w:rsidR="003127F4" w:rsidRDefault="00B04D32"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b/>
          <w:sz w:val="24"/>
          <w:szCs w:val="24"/>
        </w:rPr>
        <w:tab/>
      </w:r>
      <w:r w:rsidR="003127F4">
        <w:rPr>
          <w:rFonts w:ascii="Times New Roman" w:hAnsi="Times New Roman" w:cs="Times New Roman"/>
          <w:sz w:val="24"/>
          <w:szCs w:val="24"/>
        </w:rPr>
        <w:t xml:space="preserve">As I began my coursework, I was still uncertain of exactly what the program I was in, Curriculum and Instruction, encompassed. I had looked at a list of classes, </w:t>
      </w:r>
      <w:r w:rsidR="007217AF">
        <w:rPr>
          <w:rFonts w:ascii="Times New Roman" w:hAnsi="Times New Roman" w:cs="Times New Roman"/>
          <w:sz w:val="24"/>
          <w:szCs w:val="24"/>
        </w:rPr>
        <w:t xml:space="preserve">and I thought I understood the purposes of </w:t>
      </w:r>
      <w:r w:rsidR="003127F4">
        <w:rPr>
          <w:rFonts w:ascii="Times New Roman" w:hAnsi="Times New Roman" w:cs="Times New Roman"/>
          <w:sz w:val="24"/>
          <w:szCs w:val="24"/>
        </w:rPr>
        <w:t xml:space="preserve">some, </w:t>
      </w:r>
      <w:r w:rsidR="007217AF">
        <w:rPr>
          <w:rFonts w:ascii="Times New Roman" w:hAnsi="Times New Roman" w:cs="Times New Roman"/>
          <w:sz w:val="24"/>
          <w:szCs w:val="24"/>
        </w:rPr>
        <w:t xml:space="preserve">while </w:t>
      </w:r>
      <w:r w:rsidR="003127F4">
        <w:rPr>
          <w:rFonts w:ascii="Times New Roman" w:hAnsi="Times New Roman" w:cs="Times New Roman"/>
          <w:sz w:val="24"/>
          <w:szCs w:val="24"/>
        </w:rPr>
        <w:t xml:space="preserve">others seemed ciphers. I had no thoughts of the program presenting a unified </w:t>
      </w:r>
      <w:r w:rsidR="00B911B7">
        <w:rPr>
          <w:rFonts w:ascii="Times New Roman" w:hAnsi="Times New Roman" w:cs="Times New Roman"/>
          <w:sz w:val="24"/>
          <w:szCs w:val="24"/>
        </w:rPr>
        <w:t xml:space="preserve">theme </w:t>
      </w:r>
      <w:r w:rsidR="003127F4">
        <w:rPr>
          <w:rFonts w:ascii="Times New Roman" w:hAnsi="Times New Roman" w:cs="Times New Roman"/>
          <w:sz w:val="24"/>
          <w:szCs w:val="24"/>
        </w:rPr>
        <w:t>and expected the end result of the classes to be a supply of information that I would need to sort through. I had no idea what I was beginning.</w:t>
      </w:r>
    </w:p>
    <w:p w14:paraId="274357AA" w14:textId="7DB92E44" w:rsidR="00B04D32" w:rsidRDefault="003127F4"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I entered into the program in the summer of 2015 </w:t>
      </w:r>
      <w:r w:rsidR="00345D4C">
        <w:rPr>
          <w:rFonts w:ascii="Times New Roman" w:hAnsi="Times New Roman" w:cs="Times New Roman"/>
          <w:sz w:val="24"/>
          <w:szCs w:val="24"/>
        </w:rPr>
        <w:t xml:space="preserve">with two </w:t>
      </w:r>
      <w:r w:rsidR="00F66E1A">
        <w:rPr>
          <w:rFonts w:ascii="Times New Roman" w:hAnsi="Times New Roman" w:cs="Times New Roman"/>
          <w:sz w:val="24"/>
          <w:szCs w:val="24"/>
        </w:rPr>
        <w:t xml:space="preserve">classes </w:t>
      </w:r>
      <w:r w:rsidR="00345D4C">
        <w:rPr>
          <w:rFonts w:ascii="Times New Roman" w:hAnsi="Times New Roman" w:cs="Times New Roman"/>
          <w:sz w:val="24"/>
          <w:szCs w:val="24"/>
        </w:rPr>
        <w:t>that would help set the stage for the discoveries I w</w:t>
      </w:r>
      <w:r w:rsidR="00C955FF">
        <w:rPr>
          <w:rFonts w:ascii="Times New Roman" w:hAnsi="Times New Roman" w:cs="Times New Roman"/>
          <w:sz w:val="24"/>
          <w:szCs w:val="24"/>
        </w:rPr>
        <w:t>ould make as I moved through my coursework</w:t>
      </w:r>
      <w:r w:rsidR="00345D4C">
        <w:rPr>
          <w:rFonts w:ascii="Times New Roman" w:hAnsi="Times New Roman" w:cs="Times New Roman"/>
          <w:sz w:val="24"/>
          <w:szCs w:val="24"/>
        </w:rPr>
        <w:t xml:space="preserve">: CI 706, Multicultural and Diversity Issues, and CIRG 622, Literacy Technology. </w:t>
      </w:r>
      <w:r w:rsidR="00C24D64">
        <w:rPr>
          <w:rFonts w:ascii="Times New Roman" w:hAnsi="Times New Roman" w:cs="Times New Roman"/>
          <w:sz w:val="24"/>
          <w:szCs w:val="24"/>
        </w:rPr>
        <w:t>In CI 706</w:t>
      </w:r>
      <w:r w:rsidR="00235017">
        <w:rPr>
          <w:rFonts w:ascii="Times New Roman" w:hAnsi="Times New Roman" w:cs="Times New Roman"/>
          <w:sz w:val="24"/>
          <w:szCs w:val="24"/>
        </w:rPr>
        <w:t>, taught by Dr. Eric Lassiter,</w:t>
      </w:r>
      <w:r w:rsidR="00C24D64">
        <w:rPr>
          <w:rFonts w:ascii="Times New Roman" w:hAnsi="Times New Roman" w:cs="Times New Roman"/>
          <w:sz w:val="24"/>
          <w:szCs w:val="24"/>
        </w:rPr>
        <w:t xml:space="preserve"> we read works that provided an</w:t>
      </w:r>
      <w:r w:rsidR="007478BE">
        <w:rPr>
          <w:rFonts w:ascii="Times New Roman" w:hAnsi="Times New Roman" w:cs="Times New Roman"/>
          <w:sz w:val="24"/>
          <w:szCs w:val="24"/>
        </w:rPr>
        <w:t xml:space="preserve"> anthropological</w:t>
      </w:r>
      <w:r w:rsidR="00C24D64">
        <w:rPr>
          <w:rFonts w:ascii="Times New Roman" w:hAnsi="Times New Roman" w:cs="Times New Roman"/>
          <w:sz w:val="24"/>
          <w:szCs w:val="24"/>
        </w:rPr>
        <w:t xml:space="preserve"> overview of </w:t>
      </w:r>
      <w:r w:rsidR="007478BE">
        <w:rPr>
          <w:rFonts w:ascii="Times New Roman" w:hAnsi="Times New Roman" w:cs="Times New Roman"/>
          <w:sz w:val="24"/>
          <w:szCs w:val="24"/>
        </w:rPr>
        <w:t>culture</w:t>
      </w:r>
      <w:r w:rsidR="00C24D64">
        <w:rPr>
          <w:rFonts w:ascii="Times New Roman" w:hAnsi="Times New Roman" w:cs="Times New Roman"/>
          <w:sz w:val="24"/>
          <w:szCs w:val="24"/>
        </w:rPr>
        <w:t xml:space="preserve"> </w:t>
      </w:r>
      <w:r w:rsidR="00C200CE">
        <w:rPr>
          <w:rFonts w:ascii="Times New Roman" w:hAnsi="Times New Roman" w:cs="Times New Roman"/>
          <w:sz w:val="24"/>
          <w:szCs w:val="24"/>
        </w:rPr>
        <w:t xml:space="preserve">(Lassiter, 2014) </w:t>
      </w:r>
      <w:r w:rsidR="00C24D64">
        <w:rPr>
          <w:rFonts w:ascii="Times New Roman" w:hAnsi="Times New Roman" w:cs="Times New Roman"/>
          <w:sz w:val="24"/>
          <w:szCs w:val="24"/>
        </w:rPr>
        <w:t>and looked at specific issues involving a Kiowa Indian school</w:t>
      </w:r>
      <w:r w:rsidR="00C200CE">
        <w:rPr>
          <w:rFonts w:ascii="Times New Roman" w:hAnsi="Times New Roman" w:cs="Times New Roman"/>
          <w:sz w:val="24"/>
          <w:szCs w:val="24"/>
        </w:rPr>
        <w:t xml:space="preserve"> (Ellis, 2008)</w:t>
      </w:r>
      <w:r w:rsidR="00C24D64">
        <w:rPr>
          <w:rFonts w:ascii="Times New Roman" w:hAnsi="Times New Roman" w:cs="Times New Roman"/>
          <w:sz w:val="24"/>
          <w:szCs w:val="24"/>
        </w:rPr>
        <w:t xml:space="preserve">, a girls’ program in the rural West Virginia </w:t>
      </w:r>
      <w:r w:rsidR="00796461">
        <w:rPr>
          <w:rFonts w:ascii="Times New Roman" w:hAnsi="Times New Roman" w:cs="Times New Roman"/>
          <w:sz w:val="24"/>
          <w:szCs w:val="24"/>
        </w:rPr>
        <w:t>area</w:t>
      </w:r>
      <w:r w:rsidR="00C24D64">
        <w:rPr>
          <w:rFonts w:ascii="Times New Roman" w:hAnsi="Times New Roman" w:cs="Times New Roman"/>
          <w:sz w:val="24"/>
          <w:szCs w:val="24"/>
        </w:rPr>
        <w:t xml:space="preserve"> where I have lived most of my life</w:t>
      </w:r>
      <w:r w:rsidR="007C710C">
        <w:rPr>
          <w:rFonts w:ascii="Times New Roman" w:hAnsi="Times New Roman" w:cs="Times New Roman"/>
          <w:sz w:val="24"/>
          <w:szCs w:val="24"/>
        </w:rPr>
        <w:t xml:space="preserve"> (</w:t>
      </w:r>
      <w:proofErr w:type="spellStart"/>
      <w:r w:rsidR="007C710C">
        <w:rPr>
          <w:rFonts w:ascii="Times New Roman" w:hAnsi="Times New Roman" w:cs="Times New Roman"/>
          <w:sz w:val="24"/>
          <w:szCs w:val="24"/>
        </w:rPr>
        <w:t>Spatig</w:t>
      </w:r>
      <w:proofErr w:type="spellEnd"/>
      <w:r w:rsidR="007C710C">
        <w:rPr>
          <w:rFonts w:ascii="Times New Roman" w:hAnsi="Times New Roman" w:cs="Times New Roman"/>
          <w:sz w:val="24"/>
          <w:szCs w:val="24"/>
        </w:rPr>
        <w:t xml:space="preserve"> &amp;</w:t>
      </w:r>
      <w:r w:rsidR="00EA7128">
        <w:rPr>
          <w:rFonts w:ascii="Times New Roman" w:hAnsi="Times New Roman" w:cs="Times New Roman"/>
          <w:sz w:val="24"/>
          <w:szCs w:val="24"/>
        </w:rPr>
        <w:t xml:space="preserve"> </w:t>
      </w:r>
      <w:proofErr w:type="spellStart"/>
      <w:r w:rsidR="00EA7128">
        <w:rPr>
          <w:rFonts w:ascii="Times New Roman" w:hAnsi="Times New Roman" w:cs="Times New Roman"/>
          <w:sz w:val="24"/>
          <w:szCs w:val="24"/>
        </w:rPr>
        <w:t>Amerikaner</w:t>
      </w:r>
      <w:proofErr w:type="spellEnd"/>
      <w:r w:rsidR="00EA7128">
        <w:rPr>
          <w:rFonts w:ascii="Times New Roman" w:hAnsi="Times New Roman" w:cs="Times New Roman"/>
          <w:sz w:val="24"/>
          <w:szCs w:val="24"/>
        </w:rPr>
        <w:t>, 2014)</w:t>
      </w:r>
      <w:r w:rsidR="00C24D64">
        <w:rPr>
          <w:rFonts w:ascii="Times New Roman" w:hAnsi="Times New Roman" w:cs="Times New Roman"/>
          <w:sz w:val="24"/>
          <w:szCs w:val="24"/>
        </w:rPr>
        <w:t xml:space="preserve">, and </w:t>
      </w:r>
      <w:r w:rsidR="0002208B">
        <w:rPr>
          <w:rFonts w:ascii="Times New Roman" w:hAnsi="Times New Roman" w:cs="Times New Roman"/>
          <w:sz w:val="24"/>
          <w:szCs w:val="24"/>
        </w:rPr>
        <w:t xml:space="preserve">first and </w:t>
      </w:r>
      <w:r w:rsidR="00AA2B92">
        <w:rPr>
          <w:rFonts w:ascii="Times New Roman" w:hAnsi="Times New Roman" w:cs="Times New Roman"/>
          <w:sz w:val="24"/>
          <w:szCs w:val="24"/>
        </w:rPr>
        <w:t>second-generation</w:t>
      </w:r>
      <w:r w:rsidR="0002208B">
        <w:rPr>
          <w:rFonts w:ascii="Times New Roman" w:hAnsi="Times New Roman" w:cs="Times New Roman"/>
          <w:sz w:val="24"/>
          <w:szCs w:val="24"/>
        </w:rPr>
        <w:t xml:space="preserve"> immigrant</w:t>
      </w:r>
      <w:r w:rsidR="00C24D64">
        <w:rPr>
          <w:rFonts w:ascii="Times New Roman" w:hAnsi="Times New Roman" w:cs="Times New Roman"/>
          <w:sz w:val="24"/>
          <w:szCs w:val="24"/>
        </w:rPr>
        <w:t xml:space="preserve"> students </w:t>
      </w:r>
      <w:r w:rsidR="00816DEA">
        <w:rPr>
          <w:rFonts w:ascii="Times New Roman" w:hAnsi="Times New Roman" w:cs="Times New Roman"/>
          <w:sz w:val="24"/>
          <w:szCs w:val="24"/>
        </w:rPr>
        <w:t xml:space="preserve">at a school </w:t>
      </w:r>
      <w:r w:rsidR="00C24D64">
        <w:rPr>
          <w:rFonts w:ascii="Times New Roman" w:hAnsi="Times New Roman" w:cs="Times New Roman"/>
          <w:sz w:val="24"/>
          <w:szCs w:val="24"/>
        </w:rPr>
        <w:t>in Texas</w:t>
      </w:r>
      <w:r w:rsidR="004E2203">
        <w:rPr>
          <w:rFonts w:ascii="Times New Roman" w:hAnsi="Times New Roman" w:cs="Times New Roman"/>
          <w:sz w:val="24"/>
          <w:szCs w:val="24"/>
        </w:rPr>
        <w:t xml:space="preserve"> (Valenzuela, 1999)</w:t>
      </w:r>
      <w:r w:rsidR="00C24D64">
        <w:rPr>
          <w:rFonts w:ascii="Times New Roman" w:hAnsi="Times New Roman" w:cs="Times New Roman"/>
          <w:sz w:val="24"/>
          <w:szCs w:val="24"/>
        </w:rPr>
        <w:t xml:space="preserve">. </w:t>
      </w:r>
      <w:r w:rsidR="00DD3127">
        <w:rPr>
          <w:rFonts w:ascii="Times New Roman" w:hAnsi="Times New Roman" w:cs="Times New Roman"/>
          <w:sz w:val="24"/>
          <w:szCs w:val="24"/>
        </w:rPr>
        <w:t>Through these works we explored the idea of allowing people and cultures to define themselves in ways that express their own worth.</w:t>
      </w:r>
      <w:r w:rsidR="007D1E65">
        <w:rPr>
          <w:rFonts w:ascii="Times New Roman" w:hAnsi="Times New Roman" w:cs="Times New Roman"/>
          <w:sz w:val="24"/>
          <w:szCs w:val="24"/>
        </w:rPr>
        <w:t xml:space="preserve"> One of the significant insights of this class was the degree </w:t>
      </w:r>
      <w:r w:rsidR="007478BE">
        <w:rPr>
          <w:rFonts w:ascii="Times New Roman" w:hAnsi="Times New Roman" w:cs="Times New Roman"/>
          <w:sz w:val="24"/>
          <w:szCs w:val="24"/>
        </w:rPr>
        <w:lastRenderedPageBreak/>
        <w:t xml:space="preserve">to </w:t>
      </w:r>
      <w:r w:rsidR="007D1E65">
        <w:rPr>
          <w:rFonts w:ascii="Times New Roman" w:hAnsi="Times New Roman" w:cs="Times New Roman"/>
          <w:sz w:val="24"/>
          <w:szCs w:val="24"/>
        </w:rPr>
        <w:t>which we</w:t>
      </w:r>
      <w:r w:rsidR="007478BE">
        <w:rPr>
          <w:rFonts w:ascii="Times New Roman" w:hAnsi="Times New Roman" w:cs="Times New Roman"/>
          <w:sz w:val="24"/>
          <w:szCs w:val="24"/>
        </w:rPr>
        <w:t>, as educators</w:t>
      </w:r>
      <w:r w:rsidR="00A478F1">
        <w:rPr>
          <w:rFonts w:ascii="Times New Roman" w:hAnsi="Times New Roman" w:cs="Times New Roman"/>
          <w:sz w:val="24"/>
          <w:szCs w:val="24"/>
        </w:rPr>
        <w:t xml:space="preserve"> within a system that functions in a traditional way</w:t>
      </w:r>
      <w:r w:rsidR="007478BE">
        <w:rPr>
          <w:rFonts w:ascii="Times New Roman" w:hAnsi="Times New Roman" w:cs="Times New Roman"/>
          <w:sz w:val="24"/>
          <w:szCs w:val="24"/>
        </w:rPr>
        <w:t xml:space="preserve">, </w:t>
      </w:r>
      <w:r w:rsidR="007D1E65">
        <w:rPr>
          <w:rFonts w:ascii="Times New Roman" w:hAnsi="Times New Roman" w:cs="Times New Roman"/>
          <w:sz w:val="24"/>
          <w:szCs w:val="24"/>
        </w:rPr>
        <w:t xml:space="preserve">may discard the gifts students already possess </w:t>
      </w:r>
      <w:r w:rsidR="00020E33">
        <w:rPr>
          <w:rFonts w:ascii="Times New Roman" w:hAnsi="Times New Roman" w:cs="Times New Roman"/>
          <w:sz w:val="24"/>
          <w:szCs w:val="24"/>
        </w:rPr>
        <w:t>in favor of</w:t>
      </w:r>
      <w:r w:rsidR="007D1E65">
        <w:rPr>
          <w:rFonts w:ascii="Times New Roman" w:hAnsi="Times New Roman" w:cs="Times New Roman"/>
          <w:sz w:val="24"/>
          <w:szCs w:val="24"/>
        </w:rPr>
        <w:t xml:space="preserve"> develop</w:t>
      </w:r>
      <w:r w:rsidR="000038A7">
        <w:rPr>
          <w:rFonts w:ascii="Times New Roman" w:hAnsi="Times New Roman" w:cs="Times New Roman"/>
          <w:sz w:val="24"/>
          <w:szCs w:val="24"/>
        </w:rPr>
        <w:t>ing</w:t>
      </w:r>
      <w:r w:rsidR="007D1E65">
        <w:rPr>
          <w:rFonts w:ascii="Times New Roman" w:hAnsi="Times New Roman" w:cs="Times New Roman"/>
          <w:sz w:val="24"/>
          <w:szCs w:val="24"/>
        </w:rPr>
        <w:t xml:space="preserve"> skills that </w:t>
      </w:r>
      <w:r w:rsidR="00561293">
        <w:rPr>
          <w:rFonts w:ascii="Times New Roman" w:hAnsi="Times New Roman" w:cs="Times New Roman"/>
          <w:sz w:val="24"/>
          <w:szCs w:val="24"/>
        </w:rPr>
        <w:t xml:space="preserve">the dominant culture </w:t>
      </w:r>
      <w:r w:rsidR="007D1E65">
        <w:rPr>
          <w:rFonts w:ascii="Times New Roman" w:hAnsi="Times New Roman" w:cs="Times New Roman"/>
          <w:sz w:val="24"/>
          <w:szCs w:val="24"/>
        </w:rPr>
        <w:t>consider</w:t>
      </w:r>
      <w:r w:rsidR="00561293">
        <w:rPr>
          <w:rFonts w:ascii="Times New Roman" w:hAnsi="Times New Roman" w:cs="Times New Roman"/>
          <w:sz w:val="24"/>
          <w:szCs w:val="24"/>
        </w:rPr>
        <w:t>s</w:t>
      </w:r>
      <w:r w:rsidR="007D1E65">
        <w:rPr>
          <w:rFonts w:ascii="Times New Roman" w:hAnsi="Times New Roman" w:cs="Times New Roman"/>
          <w:sz w:val="24"/>
          <w:szCs w:val="24"/>
        </w:rPr>
        <w:t xml:space="preserve"> more important</w:t>
      </w:r>
      <w:r w:rsidR="00020E33">
        <w:rPr>
          <w:rFonts w:ascii="Times New Roman" w:hAnsi="Times New Roman" w:cs="Times New Roman"/>
          <w:sz w:val="24"/>
          <w:szCs w:val="24"/>
        </w:rPr>
        <w:t xml:space="preserve">, </w:t>
      </w:r>
      <w:r w:rsidR="000038A7">
        <w:rPr>
          <w:rFonts w:ascii="Times New Roman" w:hAnsi="Times New Roman" w:cs="Times New Roman"/>
          <w:sz w:val="24"/>
          <w:szCs w:val="24"/>
        </w:rPr>
        <w:t>and how this leads</w:t>
      </w:r>
      <w:r w:rsidR="005E3551">
        <w:rPr>
          <w:rFonts w:ascii="Times New Roman" w:hAnsi="Times New Roman" w:cs="Times New Roman"/>
          <w:sz w:val="24"/>
          <w:szCs w:val="24"/>
        </w:rPr>
        <w:t xml:space="preserve"> to </w:t>
      </w:r>
      <w:r w:rsidR="007D1E65">
        <w:rPr>
          <w:rFonts w:ascii="Times New Roman" w:hAnsi="Times New Roman" w:cs="Times New Roman"/>
          <w:sz w:val="24"/>
          <w:szCs w:val="24"/>
        </w:rPr>
        <w:t xml:space="preserve">the probability that we </w:t>
      </w:r>
      <w:r w:rsidR="00561293">
        <w:rPr>
          <w:rFonts w:ascii="Times New Roman" w:hAnsi="Times New Roman" w:cs="Times New Roman"/>
          <w:sz w:val="24"/>
          <w:szCs w:val="24"/>
        </w:rPr>
        <w:t xml:space="preserve">as a society </w:t>
      </w:r>
      <w:r w:rsidR="007D1E65">
        <w:rPr>
          <w:rFonts w:ascii="Times New Roman" w:hAnsi="Times New Roman" w:cs="Times New Roman"/>
          <w:sz w:val="24"/>
          <w:szCs w:val="24"/>
        </w:rPr>
        <w:t>are losing value</w:t>
      </w:r>
      <w:r w:rsidR="000038A7">
        <w:rPr>
          <w:rFonts w:ascii="Times New Roman" w:hAnsi="Times New Roman" w:cs="Times New Roman"/>
          <w:sz w:val="24"/>
          <w:szCs w:val="24"/>
        </w:rPr>
        <w:t xml:space="preserve"> in the process</w:t>
      </w:r>
      <w:r w:rsidR="007D1E65">
        <w:rPr>
          <w:rFonts w:ascii="Times New Roman" w:hAnsi="Times New Roman" w:cs="Times New Roman"/>
          <w:sz w:val="24"/>
          <w:szCs w:val="24"/>
        </w:rPr>
        <w:t xml:space="preserve">. While this idea was most prominent in </w:t>
      </w:r>
      <w:r w:rsidR="005833F5">
        <w:rPr>
          <w:rFonts w:ascii="Times New Roman" w:hAnsi="Times New Roman" w:cs="Times New Roman"/>
          <w:i/>
          <w:sz w:val="24"/>
          <w:szCs w:val="24"/>
        </w:rPr>
        <w:t xml:space="preserve">Subtractive Schooling </w:t>
      </w:r>
      <w:r w:rsidR="00E27ED9">
        <w:rPr>
          <w:rFonts w:ascii="Times New Roman" w:hAnsi="Times New Roman" w:cs="Times New Roman"/>
          <w:sz w:val="24"/>
          <w:szCs w:val="24"/>
        </w:rPr>
        <w:t>by Angela Val</w:t>
      </w:r>
      <w:r w:rsidR="005833F5">
        <w:rPr>
          <w:rFonts w:ascii="Times New Roman" w:hAnsi="Times New Roman" w:cs="Times New Roman"/>
          <w:sz w:val="24"/>
          <w:szCs w:val="24"/>
        </w:rPr>
        <w:t>e</w:t>
      </w:r>
      <w:r w:rsidR="003857F6">
        <w:rPr>
          <w:rFonts w:ascii="Times New Roman" w:hAnsi="Times New Roman" w:cs="Times New Roman"/>
          <w:sz w:val="24"/>
          <w:szCs w:val="24"/>
        </w:rPr>
        <w:t>n</w:t>
      </w:r>
      <w:r w:rsidR="005833F5">
        <w:rPr>
          <w:rFonts w:ascii="Times New Roman" w:hAnsi="Times New Roman" w:cs="Times New Roman"/>
          <w:sz w:val="24"/>
          <w:szCs w:val="24"/>
        </w:rPr>
        <w:t>zuela</w:t>
      </w:r>
      <w:r w:rsidR="00E27ED9">
        <w:rPr>
          <w:rFonts w:ascii="Times New Roman" w:hAnsi="Times New Roman" w:cs="Times New Roman"/>
          <w:sz w:val="24"/>
          <w:szCs w:val="24"/>
        </w:rPr>
        <w:t xml:space="preserve"> (1999)</w:t>
      </w:r>
      <w:r w:rsidR="005833F5">
        <w:rPr>
          <w:rFonts w:ascii="Times New Roman" w:hAnsi="Times New Roman" w:cs="Times New Roman"/>
          <w:sz w:val="24"/>
          <w:szCs w:val="24"/>
        </w:rPr>
        <w:t xml:space="preserve">, </w:t>
      </w:r>
      <w:r w:rsidR="007478BE">
        <w:rPr>
          <w:rFonts w:ascii="Times New Roman" w:hAnsi="Times New Roman" w:cs="Times New Roman"/>
          <w:sz w:val="24"/>
          <w:szCs w:val="24"/>
        </w:rPr>
        <w:t xml:space="preserve">it </w:t>
      </w:r>
      <w:r w:rsidR="005833F5">
        <w:rPr>
          <w:rFonts w:ascii="Times New Roman" w:hAnsi="Times New Roman" w:cs="Times New Roman"/>
          <w:sz w:val="24"/>
          <w:szCs w:val="24"/>
        </w:rPr>
        <w:t xml:space="preserve">was also evident in the other cultural groups considered and is an important consideration when working with any group of students or adults. Too often we limit our values to what we desire, and thus we make our society poorer. </w:t>
      </w:r>
      <w:r w:rsidR="00A85B71">
        <w:rPr>
          <w:rFonts w:ascii="Times New Roman" w:hAnsi="Times New Roman" w:cs="Times New Roman"/>
          <w:sz w:val="24"/>
          <w:szCs w:val="24"/>
        </w:rPr>
        <w:t>CIRG 622, an online course</w:t>
      </w:r>
      <w:r w:rsidR="007E4883">
        <w:rPr>
          <w:rFonts w:ascii="Times New Roman" w:hAnsi="Times New Roman" w:cs="Times New Roman"/>
          <w:sz w:val="24"/>
          <w:szCs w:val="24"/>
        </w:rPr>
        <w:t xml:space="preserve"> taught by Dr. Isaac </w:t>
      </w:r>
      <w:proofErr w:type="spellStart"/>
      <w:r w:rsidR="007E4883">
        <w:rPr>
          <w:rFonts w:ascii="Times New Roman" w:hAnsi="Times New Roman" w:cs="Times New Roman"/>
          <w:sz w:val="24"/>
          <w:szCs w:val="24"/>
        </w:rPr>
        <w:t>Lar</w:t>
      </w:r>
      <w:r w:rsidR="00235017">
        <w:rPr>
          <w:rFonts w:ascii="Times New Roman" w:hAnsi="Times New Roman" w:cs="Times New Roman"/>
          <w:sz w:val="24"/>
          <w:szCs w:val="24"/>
        </w:rPr>
        <w:t>ison</w:t>
      </w:r>
      <w:proofErr w:type="spellEnd"/>
      <w:r w:rsidR="00A85B71">
        <w:rPr>
          <w:rFonts w:ascii="Times New Roman" w:hAnsi="Times New Roman" w:cs="Times New Roman"/>
          <w:sz w:val="24"/>
          <w:szCs w:val="24"/>
        </w:rPr>
        <w:t xml:space="preserve">, explored </w:t>
      </w:r>
      <w:r w:rsidR="0073471A">
        <w:rPr>
          <w:rFonts w:ascii="Times New Roman" w:hAnsi="Times New Roman" w:cs="Times New Roman"/>
          <w:sz w:val="24"/>
          <w:szCs w:val="24"/>
        </w:rPr>
        <w:t>technological practices</w:t>
      </w:r>
      <w:r w:rsidR="00A85B71">
        <w:rPr>
          <w:rFonts w:ascii="Times New Roman" w:hAnsi="Times New Roman" w:cs="Times New Roman"/>
          <w:sz w:val="24"/>
          <w:szCs w:val="24"/>
        </w:rPr>
        <w:t xml:space="preserve"> while providing my first indication that the methods I had accepted because they were current practice, even though I personally disliked them, were not sacrosanct. </w:t>
      </w:r>
      <w:r w:rsidR="00FC08AB">
        <w:rPr>
          <w:rFonts w:ascii="Times New Roman" w:hAnsi="Times New Roman" w:cs="Times New Roman"/>
          <w:sz w:val="24"/>
          <w:szCs w:val="24"/>
        </w:rPr>
        <w:t>In creating a lesson plan</w:t>
      </w:r>
      <w:r w:rsidR="008B4ABF">
        <w:rPr>
          <w:rFonts w:ascii="Times New Roman" w:hAnsi="Times New Roman" w:cs="Times New Roman"/>
          <w:sz w:val="24"/>
          <w:szCs w:val="24"/>
        </w:rPr>
        <w:t>,</w:t>
      </w:r>
      <w:r w:rsidR="00FC08AB">
        <w:rPr>
          <w:rFonts w:ascii="Times New Roman" w:hAnsi="Times New Roman" w:cs="Times New Roman"/>
          <w:sz w:val="24"/>
          <w:szCs w:val="24"/>
        </w:rPr>
        <w:t xml:space="preserve"> I included a read-aloud segment, a method I had often avoided because this seems to hinder story flow and student understanding, and was told that this was not a wise practice. Instead, we were encouraged to find creative ways to use technology to engage students in the learning process. This gave me an initial moment of hope, as it seemed that the program I was beginning would not simply confirm the accepted way of doing things but would instead attempt to </w:t>
      </w:r>
      <w:r w:rsidR="00F111B9">
        <w:rPr>
          <w:rFonts w:ascii="Times New Roman" w:hAnsi="Times New Roman" w:cs="Times New Roman"/>
          <w:sz w:val="24"/>
          <w:szCs w:val="24"/>
        </w:rPr>
        <w:t>discover</w:t>
      </w:r>
      <w:r w:rsidR="00FC08AB">
        <w:rPr>
          <w:rFonts w:ascii="Times New Roman" w:hAnsi="Times New Roman" w:cs="Times New Roman"/>
          <w:sz w:val="24"/>
          <w:szCs w:val="24"/>
        </w:rPr>
        <w:t xml:space="preserve"> practical methods that connect with students.</w:t>
      </w:r>
    </w:p>
    <w:p w14:paraId="5D86E408" w14:textId="64441CE0" w:rsidR="00FC08AB" w:rsidRDefault="00755F40"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This introduction would serve as an accurate indicator of the program ahead. In the f</w:t>
      </w:r>
      <w:r w:rsidR="00CA7846">
        <w:rPr>
          <w:rFonts w:ascii="Times New Roman" w:hAnsi="Times New Roman" w:cs="Times New Roman"/>
          <w:sz w:val="24"/>
          <w:szCs w:val="24"/>
        </w:rPr>
        <w:t xml:space="preserve">all of 2017, I entered into my coursework </w:t>
      </w:r>
      <w:r>
        <w:rPr>
          <w:rFonts w:ascii="Times New Roman" w:hAnsi="Times New Roman" w:cs="Times New Roman"/>
          <w:sz w:val="24"/>
          <w:szCs w:val="24"/>
        </w:rPr>
        <w:t xml:space="preserve">full-tilt, with a schedule consisting of three courses that were said to be the program’s </w:t>
      </w:r>
      <w:r w:rsidR="000847EF">
        <w:rPr>
          <w:rFonts w:ascii="Times New Roman" w:hAnsi="Times New Roman" w:cs="Times New Roman"/>
          <w:sz w:val="24"/>
          <w:szCs w:val="24"/>
        </w:rPr>
        <w:t xml:space="preserve">most demanding. </w:t>
      </w:r>
      <w:r w:rsidR="005933C1">
        <w:rPr>
          <w:rFonts w:ascii="Times New Roman" w:hAnsi="Times New Roman" w:cs="Times New Roman"/>
          <w:sz w:val="24"/>
          <w:szCs w:val="24"/>
        </w:rPr>
        <w:t xml:space="preserve">Now that I have </w:t>
      </w:r>
      <w:r w:rsidR="000847EF">
        <w:rPr>
          <w:rFonts w:ascii="Times New Roman" w:hAnsi="Times New Roman" w:cs="Times New Roman"/>
          <w:sz w:val="24"/>
          <w:szCs w:val="24"/>
        </w:rPr>
        <w:t xml:space="preserve">completed </w:t>
      </w:r>
      <w:r w:rsidR="00751A28">
        <w:rPr>
          <w:rFonts w:ascii="Times New Roman" w:hAnsi="Times New Roman" w:cs="Times New Roman"/>
          <w:sz w:val="24"/>
          <w:szCs w:val="24"/>
        </w:rPr>
        <w:t>my classes</w:t>
      </w:r>
      <w:r w:rsidR="000847EF">
        <w:rPr>
          <w:rFonts w:ascii="Times New Roman" w:hAnsi="Times New Roman" w:cs="Times New Roman"/>
          <w:sz w:val="24"/>
          <w:szCs w:val="24"/>
        </w:rPr>
        <w:t xml:space="preserve">, I am not sure this was true; there were others as time consuming. It would perhaps be more accurate to say these courses were foundational. CI 702, Curriculum Theories, </w:t>
      </w:r>
      <w:r w:rsidR="007E4883">
        <w:rPr>
          <w:rFonts w:ascii="Times New Roman" w:hAnsi="Times New Roman" w:cs="Times New Roman"/>
          <w:sz w:val="24"/>
          <w:szCs w:val="24"/>
        </w:rPr>
        <w:t xml:space="preserve">taught by Dr. Elizabeth Campbell, </w:t>
      </w:r>
      <w:r w:rsidR="000847EF">
        <w:rPr>
          <w:rFonts w:ascii="Times New Roman" w:hAnsi="Times New Roman" w:cs="Times New Roman"/>
          <w:sz w:val="24"/>
          <w:szCs w:val="24"/>
        </w:rPr>
        <w:t xml:space="preserve">introduced me to (or deepened my understanding of) the historical theorists who had shaped current education </w:t>
      </w:r>
      <w:r w:rsidR="000F7005">
        <w:rPr>
          <w:rFonts w:ascii="Times New Roman" w:hAnsi="Times New Roman" w:cs="Times New Roman"/>
          <w:sz w:val="24"/>
          <w:szCs w:val="24"/>
        </w:rPr>
        <w:t>thought</w:t>
      </w:r>
      <w:r w:rsidR="000847EF">
        <w:rPr>
          <w:rFonts w:ascii="Times New Roman" w:hAnsi="Times New Roman" w:cs="Times New Roman"/>
          <w:sz w:val="24"/>
          <w:szCs w:val="24"/>
        </w:rPr>
        <w:t xml:space="preserve">. </w:t>
      </w:r>
      <w:r w:rsidR="009147DE">
        <w:rPr>
          <w:rFonts w:ascii="Times New Roman" w:hAnsi="Times New Roman" w:cs="Times New Roman"/>
          <w:sz w:val="24"/>
          <w:szCs w:val="24"/>
        </w:rPr>
        <w:t>John Dewey’s</w:t>
      </w:r>
      <w:r w:rsidR="00554F8B">
        <w:rPr>
          <w:rFonts w:ascii="Times New Roman" w:hAnsi="Times New Roman" w:cs="Times New Roman"/>
          <w:sz w:val="24"/>
          <w:szCs w:val="24"/>
        </w:rPr>
        <w:t xml:space="preserve"> </w:t>
      </w:r>
      <w:r w:rsidR="00DB4A9F">
        <w:rPr>
          <w:rFonts w:ascii="Times New Roman" w:hAnsi="Times New Roman" w:cs="Times New Roman"/>
          <w:sz w:val="24"/>
          <w:szCs w:val="24"/>
        </w:rPr>
        <w:t>(</w:t>
      </w:r>
      <w:r w:rsidR="009C1CA7">
        <w:rPr>
          <w:rFonts w:ascii="Times New Roman" w:hAnsi="Times New Roman" w:cs="Times New Roman"/>
          <w:sz w:val="24"/>
          <w:szCs w:val="24"/>
        </w:rPr>
        <w:t>1897/</w:t>
      </w:r>
      <w:r w:rsidR="00554F8B">
        <w:rPr>
          <w:rFonts w:ascii="Times New Roman" w:hAnsi="Times New Roman" w:cs="Times New Roman"/>
          <w:sz w:val="24"/>
          <w:szCs w:val="24"/>
        </w:rPr>
        <w:t>2013)</w:t>
      </w:r>
      <w:r w:rsidR="009147DE">
        <w:rPr>
          <w:rFonts w:ascii="Times New Roman" w:hAnsi="Times New Roman" w:cs="Times New Roman"/>
          <w:sz w:val="24"/>
          <w:szCs w:val="24"/>
        </w:rPr>
        <w:t xml:space="preserve"> ideas were influential to the point that most theorists who came after attempted to base their work on his, even when their basic </w:t>
      </w:r>
      <w:r w:rsidR="009147DE">
        <w:rPr>
          <w:rFonts w:ascii="Times New Roman" w:hAnsi="Times New Roman" w:cs="Times New Roman"/>
          <w:sz w:val="24"/>
          <w:szCs w:val="24"/>
        </w:rPr>
        <w:lastRenderedPageBreak/>
        <w:t xml:space="preserve">philosophies seemed to contradict his humanistic approach. </w:t>
      </w:r>
      <w:r w:rsidR="008D7F96">
        <w:rPr>
          <w:rFonts w:ascii="Times New Roman" w:hAnsi="Times New Roman" w:cs="Times New Roman"/>
          <w:sz w:val="24"/>
          <w:szCs w:val="24"/>
        </w:rPr>
        <w:t>Maria Montessori’s</w:t>
      </w:r>
      <w:r w:rsidR="00041574">
        <w:rPr>
          <w:rFonts w:ascii="Times New Roman" w:hAnsi="Times New Roman" w:cs="Times New Roman"/>
          <w:sz w:val="24"/>
          <w:szCs w:val="24"/>
        </w:rPr>
        <w:t xml:space="preserve"> (1915)</w:t>
      </w:r>
      <w:r w:rsidR="008D7F96">
        <w:rPr>
          <w:rFonts w:ascii="Times New Roman" w:hAnsi="Times New Roman" w:cs="Times New Roman"/>
          <w:sz w:val="24"/>
          <w:szCs w:val="24"/>
        </w:rPr>
        <w:t xml:space="preserve"> </w:t>
      </w:r>
      <w:r w:rsidR="008201BF">
        <w:rPr>
          <w:rFonts w:ascii="Times New Roman" w:hAnsi="Times New Roman" w:cs="Times New Roman"/>
          <w:sz w:val="24"/>
          <w:szCs w:val="24"/>
        </w:rPr>
        <w:t xml:space="preserve">late nineteenth and early twentieth century </w:t>
      </w:r>
      <w:r w:rsidR="008D7F96">
        <w:rPr>
          <w:rFonts w:ascii="Times New Roman" w:hAnsi="Times New Roman" w:cs="Times New Roman"/>
          <w:sz w:val="24"/>
          <w:szCs w:val="24"/>
        </w:rPr>
        <w:t xml:space="preserve">views seemed frighteningly </w:t>
      </w:r>
      <w:r w:rsidR="00E25B4E">
        <w:rPr>
          <w:rFonts w:ascii="Times New Roman" w:hAnsi="Times New Roman" w:cs="Times New Roman"/>
          <w:sz w:val="24"/>
          <w:szCs w:val="24"/>
        </w:rPr>
        <w:t xml:space="preserve">contemporary, as many of the very problems she addressed, particularly that of the lack of democracy in the schoolhouse, are still present. </w:t>
      </w:r>
      <w:r w:rsidR="00DF4118">
        <w:rPr>
          <w:rFonts w:ascii="Times New Roman" w:hAnsi="Times New Roman" w:cs="Times New Roman"/>
          <w:sz w:val="24"/>
          <w:szCs w:val="24"/>
        </w:rPr>
        <w:t xml:space="preserve">Elliot Eisner </w:t>
      </w:r>
      <w:r w:rsidR="00041574">
        <w:rPr>
          <w:rFonts w:ascii="Times New Roman" w:hAnsi="Times New Roman" w:cs="Times New Roman"/>
          <w:sz w:val="24"/>
          <w:szCs w:val="24"/>
        </w:rPr>
        <w:t>(</w:t>
      </w:r>
      <w:r w:rsidR="009C1CA7">
        <w:rPr>
          <w:rFonts w:ascii="Times New Roman" w:hAnsi="Times New Roman" w:cs="Times New Roman"/>
          <w:sz w:val="24"/>
          <w:szCs w:val="24"/>
        </w:rPr>
        <w:t>1985/</w:t>
      </w:r>
      <w:r w:rsidR="006D7188">
        <w:rPr>
          <w:rFonts w:ascii="Times New Roman" w:hAnsi="Times New Roman" w:cs="Times New Roman"/>
          <w:sz w:val="24"/>
          <w:szCs w:val="24"/>
        </w:rPr>
        <w:t>2</w:t>
      </w:r>
      <w:r w:rsidR="00DB4A9F">
        <w:rPr>
          <w:rFonts w:ascii="Times New Roman" w:hAnsi="Times New Roman" w:cs="Times New Roman"/>
          <w:sz w:val="24"/>
          <w:szCs w:val="24"/>
        </w:rPr>
        <w:t>0</w:t>
      </w:r>
      <w:r w:rsidR="006D7188">
        <w:rPr>
          <w:rFonts w:ascii="Times New Roman" w:hAnsi="Times New Roman" w:cs="Times New Roman"/>
          <w:sz w:val="24"/>
          <w:szCs w:val="24"/>
        </w:rPr>
        <w:t>13</w:t>
      </w:r>
      <w:r w:rsidR="00041574">
        <w:rPr>
          <w:rFonts w:ascii="Times New Roman" w:hAnsi="Times New Roman" w:cs="Times New Roman"/>
          <w:sz w:val="24"/>
          <w:szCs w:val="24"/>
        </w:rPr>
        <w:t xml:space="preserve">) </w:t>
      </w:r>
      <w:r w:rsidR="00DF4118">
        <w:rPr>
          <w:rFonts w:ascii="Times New Roman" w:hAnsi="Times New Roman" w:cs="Times New Roman"/>
          <w:sz w:val="24"/>
          <w:szCs w:val="24"/>
        </w:rPr>
        <w:t xml:space="preserve">presented a view of educational objectives that provided flexibility not allowed by the way we have applied the ideas of Franklin Bobbitt </w:t>
      </w:r>
      <w:r w:rsidR="00041574">
        <w:rPr>
          <w:rFonts w:ascii="Times New Roman" w:hAnsi="Times New Roman" w:cs="Times New Roman"/>
          <w:sz w:val="24"/>
          <w:szCs w:val="24"/>
        </w:rPr>
        <w:t>(</w:t>
      </w:r>
      <w:r w:rsidR="006D7188">
        <w:rPr>
          <w:rFonts w:ascii="Times New Roman" w:hAnsi="Times New Roman" w:cs="Times New Roman"/>
          <w:sz w:val="24"/>
          <w:szCs w:val="24"/>
        </w:rPr>
        <w:t xml:space="preserve">2013, </w:t>
      </w:r>
      <w:r w:rsidR="00A45662">
        <w:rPr>
          <w:rFonts w:ascii="Times New Roman" w:hAnsi="Times New Roman" w:cs="Times New Roman"/>
          <w:sz w:val="24"/>
          <w:szCs w:val="24"/>
        </w:rPr>
        <w:t>pp. 11-18</w:t>
      </w:r>
      <w:r w:rsidR="00041574">
        <w:rPr>
          <w:rFonts w:ascii="Times New Roman" w:hAnsi="Times New Roman" w:cs="Times New Roman"/>
          <w:sz w:val="24"/>
          <w:szCs w:val="24"/>
        </w:rPr>
        <w:t xml:space="preserve">) </w:t>
      </w:r>
      <w:r w:rsidR="00DF4118">
        <w:rPr>
          <w:rFonts w:ascii="Times New Roman" w:hAnsi="Times New Roman" w:cs="Times New Roman"/>
          <w:sz w:val="24"/>
          <w:szCs w:val="24"/>
        </w:rPr>
        <w:t xml:space="preserve">and </w:t>
      </w:r>
      <w:r w:rsidR="0089560A">
        <w:rPr>
          <w:rFonts w:ascii="Times New Roman" w:hAnsi="Times New Roman" w:cs="Times New Roman"/>
          <w:sz w:val="24"/>
          <w:szCs w:val="24"/>
        </w:rPr>
        <w:t>others and suggested that not all that is important can be measured. His ideas made me think of the ways that we have perhaps made tasks such as reading less enjoyable in our quest to quantify</w:t>
      </w:r>
      <w:r w:rsidR="002073D5">
        <w:rPr>
          <w:rFonts w:ascii="Times New Roman" w:hAnsi="Times New Roman" w:cs="Times New Roman"/>
          <w:sz w:val="24"/>
          <w:szCs w:val="24"/>
        </w:rPr>
        <w:t xml:space="preserve"> all that we do</w:t>
      </w:r>
      <w:r w:rsidR="0089560A">
        <w:rPr>
          <w:rFonts w:ascii="Times New Roman" w:hAnsi="Times New Roman" w:cs="Times New Roman"/>
          <w:sz w:val="24"/>
          <w:szCs w:val="24"/>
        </w:rPr>
        <w:t xml:space="preserve">. </w:t>
      </w:r>
      <w:proofErr w:type="spellStart"/>
      <w:r w:rsidR="0089560A">
        <w:rPr>
          <w:rFonts w:ascii="Times New Roman" w:hAnsi="Times New Roman" w:cs="Times New Roman"/>
          <w:sz w:val="24"/>
          <w:szCs w:val="24"/>
        </w:rPr>
        <w:t>Nel</w:t>
      </w:r>
      <w:proofErr w:type="spellEnd"/>
      <w:r w:rsidR="0089560A">
        <w:rPr>
          <w:rFonts w:ascii="Times New Roman" w:hAnsi="Times New Roman" w:cs="Times New Roman"/>
          <w:sz w:val="24"/>
          <w:szCs w:val="24"/>
        </w:rPr>
        <w:t xml:space="preserve"> </w:t>
      </w:r>
      <w:proofErr w:type="spellStart"/>
      <w:r w:rsidR="0089560A">
        <w:rPr>
          <w:rFonts w:ascii="Times New Roman" w:hAnsi="Times New Roman" w:cs="Times New Roman"/>
          <w:sz w:val="24"/>
          <w:szCs w:val="24"/>
        </w:rPr>
        <w:t>Noddings</w:t>
      </w:r>
      <w:proofErr w:type="spellEnd"/>
      <w:r w:rsidR="0089560A">
        <w:rPr>
          <w:rFonts w:ascii="Times New Roman" w:hAnsi="Times New Roman" w:cs="Times New Roman"/>
          <w:sz w:val="24"/>
          <w:szCs w:val="24"/>
        </w:rPr>
        <w:t xml:space="preserve"> </w:t>
      </w:r>
      <w:r w:rsidR="00041574">
        <w:rPr>
          <w:rFonts w:ascii="Times New Roman" w:hAnsi="Times New Roman" w:cs="Times New Roman"/>
          <w:sz w:val="24"/>
          <w:szCs w:val="24"/>
        </w:rPr>
        <w:t>(</w:t>
      </w:r>
      <w:r w:rsidR="009C1CA7">
        <w:rPr>
          <w:rFonts w:ascii="Times New Roman" w:hAnsi="Times New Roman" w:cs="Times New Roman"/>
          <w:sz w:val="24"/>
          <w:szCs w:val="24"/>
        </w:rPr>
        <w:t>1983/</w:t>
      </w:r>
      <w:r w:rsidR="009268B3">
        <w:rPr>
          <w:rFonts w:ascii="Times New Roman" w:hAnsi="Times New Roman" w:cs="Times New Roman"/>
          <w:sz w:val="24"/>
          <w:szCs w:val="24"/>
        </w:rPr>
        <w:t xml:space="preserve"> </w:t>
      </w:r>
      <w:r w:rsidR="006D7188">
        <w:rPr>
          <w:rFonts w:ascii="Times New Roman" w:hAnsi="Times New Roman" w:cs="Times New Roman"/>
          <w:sz w:val="24"/>
          <w:szCs w:val="24"/>
        </w:rPr>
        <w:t>2013</w:t>
      </w:r>
      <w:r w:rsidR="00041574">
        <w:rPr>
          <w:rFonts w:ascii="Times New Roman" w:hAnsi="Times New Roman" w:cs="Times New Roman"/>
          <w:sz w:val="24"/>
          <w:szCs w:val="24"/>
        </w:rPr>
        <w:t xml:space="preserve">) </w:t>
      </w:r>
      <w:r w:rsidR="0089560A">
        <w:rPr>
          <w:rFonts w:ascii="Times New Roman" w:hAnsi="Times New Roman" w:cs="Times New Roman"/>
          <w:sz w:val="24"/>
          <w:szCs w:val="24"/>
        </w:rPr>
        <w:t xml:space="preserve">did not initially resonate with me as she had with others, but after reading more deeply, I understood both why this was and the value of what she promoted. </w:t>
      </w:r>
      <w:proofErr w:type="spellStart"/>
      <w:r w:rsidR="00595F7E">
        <w:rPr>
          <w:rFonts w:ascii="Times New Roman" w:hAnsi="Times New Roman" w:cs="Times New Roman"/>
          <w:sz w:val="24"/>
          <w:szCs w:val="24"/>
        </w:rPr>
        <w:t>Noddings</w:t>
      </w:r>
      <w:proofErr w:type="spellEnd"/>
      <w:r w:rsidR="00595F7E">
        <w:rPr>
          <w:rFonts w:ascii="Times New Roman" w:hAnsi="Times New Roman" w:cs="Times New Roman"/>
          <w:sz w:val="24"/>
          <w:szCs w:val="24"/>
        </w:rPr>
        <w:t xml:space="preserve"> suggestion that individual student interest was being underserved spoke directly to my concerns about reading enjoyment, yet I accepted these ideas with some difficultly because of my own predispositions. Because I have always enjoyed classic literature, I have been reluctant to let go of the idea that this canon has universal value. Through considering </w:t>
      </w:r>
      <w:proofErr w:type="spellStart"/>
      <w:r w:rsidR="00595F7E">
        <w:rPr>
          <w:rFonts w:ascii="Times New Roman" w:hAnsi="Times New Roman" w:cs="Times New Roman"/>
          <w:sz w:val="24"/>
          <w:szCs w:val="24"/>
        </w:rPr>
        <w:t>Nodding</w:t>
      </w:r>
      <w:r w:rsidR="009F14A4">
        <w:rPr>
          <w:rFonts w:ascii="Times New Roman" w:hAnsi="Times New Roman" w:cs="Times New Roman"/>
          <w:sz w:val="24"/>
          <w:szCs w:val="24"/>
        </w:rPr>
        <w:t>s</w:t>
      </w:r>
      <w:proofErr w:type="spellEnd"/>
      <w:r w:rsidR="00595F7E">
        <w:rPr>
          <w:rFonts w:ascii="Times New Roman" w:hAnsi="Times New Roman" w:cs="Times New Roman"/>
          <w:sz w:val="24"/>
          <w:szCs w:val="24"/>
        </w:rPr>
        <w:t xml:space="preserve"> and others, I believe I made some progress in accepting the practical application of the idea of a democratic curriculum that I had long supported</w:t>
      </w:r>
      <w:r w:rsidR="005437C4">
        <w:rPr>
          <w:rFonts w:ascii="Times New Roman" w:hAnsi="Times New Roman" w:cs="Times New Roman"/>
          <w:sz w:val="24"/>
          <w:szCs w:val="24"/>
        </w:rPr>
        <w:t xml:space="preserve"> in theory. </w:t>
      </w:r>
    </w:p>
    <w:p w14:paraId="1AE6E77E" w14:textId="77777777" w:rsidR="00595F7E" w:rsidRDefault="009F14A4"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Also during this semester</w:t>
      </w:r>
      <w:r w:rsidR="005437C4">
        <w:rPr>
          <w:rFonts w:ascii="Times New Roman" w:hAnsi="Times New Roman" w:cs="Times New Roman"/>
          <w:sz w:val="24"/>
          <w:szCs w:val="24"/>
        </w:rPr>
        <w:t>,</w:t>
      </w:r>
      <w:r>
        <w:rPr>
          <w:rFonts w:ascii="Times New Roman" w:hAnsi="Times New Roman" w:cs="Times New Roman"/>
          <w:sz w:val="24"/>
          <w:szCs w:val="24"/>
        </w:rPr>
        <w:t xml:space="preserve"> I enrolled in</w:t>
      </w:r>
      <w:r w:rsidR="007E4883">
        <w:rPr>
          <w:rFonts w:ascii="Times New Roman" w:hAnsi="Times New Roman" w:cs="Times New Roman"/>
          <w:sz w:val="24"/>
          <w:szCs w:val="24"/>
        </w:rPr>
        <w:t xml:space="preserve"> Dr. Campbell’s </w:t>
      </w:r>
      <w:r>
        <w:rPr>
          <w:rFonts w:ascii="Times New Roman" w:hAnsi="Times New Roman" w:cs="Times New Roman"/>
          <w:sz w:val="24"/>
          <w:szCs w:val="24"/>
        </w:rPr>
        <w:t xml:space="preserve">EDF 625, Qualitative Research in Education. I had considered qualitative research, since I was interested in discovering possible reasons that lay behind literacy statistics, but I was not yet sure that this type of research would satisfy my curiosity on its own and was also considering a mixed methods study. By reading ideas concerning </w:t>
      </w:r>
      <w:r w:rsidR="001C075C">
        <w:rPr>
          <w:rFonts w:ascii="Times New Roman" w:hAnsi="Times New Roman" w:cs="Times New Roman"/>
          <w:sz w:val="24"/>
          <w:szCs w:val="24"/>
        </w:rPr>
        <w:t>a variety of qualitative</w:t>
      </w:r>
      <w:r>
        <w:rPr>
          <w:rFonts w:ascii="Times New Roman" w:hAnsi="Times New Roman" w:cs="Times New Roman"/>
          <w:sz w:val="24"/>
          <w:szCs w:val="24"/>
        </w:rPr>
        <w:t xml:space="preserve"> methods as well as observing others’ approaches, I began to become open to the idea of engaging in solely qualitative research. A realization that numbers would themselves always exist in a subjective environment, that bias would always play </w:t>
      </w:r>
      <w:r>
        <w:rPr>
          <w:rFonts w:ascii="Times New Roman" w:hAnsi="Times New Roman" w:cs="Times New Roman"/>
          <w:sz w:val="24"/>
          <w:szCs w:val="24"/>
        </w:rPr>
        <w:lastRenderedPageBreak/>
        <w:t xml:space="preserve">a part in research and should perhaps be named rather than avoided, led me to move toward the </w:t>
      </w:r>
      <w:proofErr w:type="gramStart"/>
      <w:r>
        <w:rPr>
          <w:rFonts w:ascii="Times New Roman" w:hAnsi="Times New Roman" w:cs="Times New Roman"/>
          <w:sz w:val="24"/>
          <w:szCs w:val="24"/>
        </w:rPr>
        <w:t>type</w:t>
      </w:r>
      <w:proofErr w:type="gramEnd"/>
      <w:r>
        <w:rPr>
          <w:rFonts w:ascii="Times New Roman" w:hAnsi="Times New Roman" w:cs="Times New Roman"/>
          <w:sz w:val="24"/>
          <w:szCs w:val="24"/>
        </w:rPr>
        <w:t xml:space="preserve"> of research that would provide the sort of data that would be most useful.</w:t>
      </w:r>
    </w:p>
    <w:p w14:paraId="274B856C" w14:textId="4858EBAC" w:rsidR="009F14A4" w:rsidRDefault="00E14F18"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Of the courses on my fall 2015 schedule, the one that was perhaps the most foundatio</w:t>
      </w:r>
      <w:r w:rsidR="00ED574A">
        <w:rPr>
          <w:rFonts w:ascii="Times New Roman" w:hAnsi="Times New Roman" w:cs="Times New Roman"/>
          <w:sz w:val="24"/>
          <w:szCs w:val="24"/>
        </w:rPr>
        <w:t>nal to the program was LS 703, Research D</w:t>
      </w:r>
      <w:r>
        <w:rPr>
          <w:rFonts w:ascii="Times New Roman" w:hAnsi="Times New Roman" w:cs="Times New Roman"/>
          <w:sz w:val="24"/>
          <w:szCs w:val="24"/>
        </w:rPr>
        <w:t xml:space="preserve">esign. Through a demanding </w:t>
      </w:r>
      <w:r w:rsidR="00472B75">
        <w:rPr>
          <w:rFonts w:ascii="Times New Roman" w:hAnsi="Times New Roman" w:cs="Times New Roman"/>
          <w:sz w:val="24"/>
          <w:szCs w:val="24"/>
        </w:rPr>
        <w:t xml:space="preserve">sequence of dissecting and constructing research proposals and learning the technical requirements of APA style, we became familiar with the process that lies at the heart of the research program. Examining doctoral study after study, I became aware of the imperfections involved in the process and saw further evidence that qualitative research is no less valid than quantitative research. Dr. </w:t>
      </w:r>
      <w:r w:rsidR="0048548F">
        <w:rPr>
          <w:rFonts w:ascii="Times New Roman" w:hAnsi="Times New Roman" w:cs="Times New Roman"/>
          <w:sz w:val="24"/>
          <w:szCs w:val="24"/>
        </w:rPr>
        <w:t>Ron</w:t>
      </w:r>
      <w:r w:rsidR="00893AA2">
        <w:rPr>
          <w:rFonts w:ascii="Times New Roman" w:hAnsi="Times New Roman" w:cs="Times New Roman"/>
          <w:sz w:val="24"/>
          <w:szCs w:val="24"/>
        </w:rPr>
        <w:t>ald</w:t>
      </w:r>
      <w:r w:rsidR="0048548F">
        <w:rPr>
          <w:rFonts w:ascii="Times New Roman" w:hAnsi="Times New Roman" w:cs="Times New Roman"/>
          <w:sz w:val="24"/>
          <w:szCs w:val="24"/>
        </w:rPr>
        <w:t xml:space="preserve"> </w:t>
      </w:r>
      <w:r w:rsidR="00472B75">
        <w:rPr>
          <w:rFonts w:ascii="Times New Roman" w:hAnsi="Times New Roman" w:cs="Times New Roman"/>
          <w:sz w:val="24"/>
          <w:szCs w:val="24"/>
        </w:rPr>
        <w:t xml:space="preserve">Childress helped us understand the </w:t>
      </w:r>
      <w:r w:rsidR="0007736B">
        <w:rPr>
          <w:rFonts w:ascii="Times New Roman" w:hAnsi="Times New Roman" w:cs="Times New Roman"/>
          <w:sz w:val="24"/>
          <w:szCs w:val="24"/>
        </w:rPr>
        <w:t>ways that research functions, particularly how research design leads us t</w:t>
      </w:r>
      <w:r w:rsidR="000953D8">
        <w:rPr>
          <w:rFonts w:ascii="Times New Roman" w:hAnsi="Times New Roman" w:cs="Times New Roman"/>
          <w:sz w:val="24"/>
          <w:szCs w:val="24"/>
        </w:rPr>
        <w:t>hrough a process that uses specificity and critical thinking to arrive at a place where we can gauge the meaning of research both by describing what we have discovered and understanding the limitations of this discovery</w:t>
      </w:r>
      <w:r w:rsidR="00472B75">
        <w:rPr>
          <w:rFonts w:ascii="Times New Roman" w:hAnsi="Times New Roman" w:cs="Times New Roman"/>
          <w:sz w:val="24"/>
          <w:szCs w:val="24"/>
        </w:rPr>
        <w:t xml:space="preserve">. </w:t>
      </w:r>
      <w:r w:rsidR="00281687">
        <w:rPr>
          <w:rFonts w:ascii="Times New Roman" w:hAnsi="Times New Roman" w:cs="Times New Roman"/>
          <w:sz w:val="24"/>
          <w:szCs w:val="24"/>
        </w:rPr>
        <w:t>In this class, I developed a research proposal involving student and adult literacy that would become the basis for a later survey and conference presentation.</w:t>
      </w:r>
    </w:p>
    <w:p w14:paraId="174A4000" w14:textId="1655F80F" w:rsidR="006D31C9" w:rsidRDefault="00941940"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This first set of classes established the framework for the program, and, unlike when I had begun </w:t>
      </w:r>
      <w:r w:rsidR="006C17AE">
        <w:rPr>
          <w:rFonts w:ascii="Times New Roman" w:hAnsi="Times New Roman" w:cs="Times New Roman"/>
          <w:sz w:val="24"/>
          <w:szCs w:val="24"/>
        </w:rPr>
        <w:t>a few months</w:t>
      </w:r>
      <w:r>
        <w:rPr>
          <w:rFonts w:ascii="Times New Roman" w:hAnsi="Times New Roman" w:cs="Times New Roman"/>
          <w:sz w:val="24"/>
          <w:szCs w:val="24"/>
        </w:rPr>
        <w:t xml:space="preserve"> before, I had an idea of what was expected and what I would need to do to move forward. Spring classes added to this knowledge, as Statistical Methods (CI 517) with Dr. Edna </w:t>
      </w:r>
      <w:proofErr w:type="spellStart"/>
      <w:r>
        <w:rPr>
          <w:rFonts w:ascii="Times New Roman" w:hAnsi="Times New Roman" w:cs="Times New Roman"/>
          <w:sz w:val="24"/>
          <w:szCs w:val="24"/>
        </w:rPr>
        <w:t>Meisel</w:t>
      </w:r>
      <w:proofErr w:type="spellEnd"/>
      <w:r>
        <w:rPr>
          <w:rFonts w:ascii="Times New Roman" w:hAnsi="Times New Roman" w:cs="Times New Roman"/>
          <w:sz w:val="24"/>
          <w:szCs w:val="24"/>
        </w:rPr>
        <w:t xml:space="preserve"> made the world of statistics, which I would still use in future research, even though my dissertation work would take another direction, approachable, and Dr. Childress’s Theories, Models, and Research of Teaching (CI 703) delineated different practical methods of teaching and helped me understand the purpose of each. In addition, Advanced Qualitative Research (EDF 625) with Dr. Campbell deepened my understanding of the type of research I would be </w:t>
      </w:r>
      <w:r>
        <w:rPr>
          <w:rFonts w:ascii="Times New Roman" w:hAnsi="Times New Roman" w:cs="Times New Roman"/>
          <w:sz w:val="24"/>
          <w:szCs w:val="24"/>
        </w:rPr>
        <w:lastRenderedPageBreak/>
        <w:t>focusing on with my dissertation work, taking a practical approach to the purposes of this method.</w:t>
      </w:r>
    </w:p>
    <w:p w14:paraId="16860995" w14:textId="7B1A115E" w:rsidR="00941940" w:rsidRDefault="00281687"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Both summer 2016 classes saw work created that would result in conference presentations. In Survey Research in Education (EDF 711), with Dr. Childress, I </w:t>
      </w:r>
      <w:r w:rsidR="00C62DD8">
        <w:rPr>
          <w:rFonts w:ascii="Times New Roman" w:hAnsi="Times New Roman" w:cs="Times New Roman"/>
          <w:sz w:val="24"/>
          <w:szCs w:val="24"/>
        </w:rPr>
        <w:t xml:space="preserve">designed </w:t>
      </w:r>
      <w:r>
        <w:rPr>
          <w:rFonts w:ascii="Times New Roman" w:hAnsi="Times New Roman" w:cs="Times New Roman"/>
          <w:sz w:val="24"/>
          <w:szCs w:val="24"/>
        </w:rPr>
        <w:t xml:space="preserve">a school and adult reading survey, as previously mentioned, connected to my LS 703 proposal. The results of this proposal were presented in a conference in spring 2017, and details of this will be included later in this paper. In addition, as part of Policy Studies in Education (EDF 635), also taught by Dr. Childress, I co-created a research paper with Lee Ann </w:t>
      </w:r>
      <w:proofErr w:type="spellStart"/>
      <w:r>
        <w:rPr>
          <w:rFonts w:ascii="Times New Roman" w:hAnsi="Times New Roman" w:cs="Times New Roman"/>
          <w:sz w:val="24"/>
          <w:szCs w:val="24"/>
        </w:rPr>
        <w:t>Vecillio</w:t>
      </w:r>
      <w:proofErr w:type="spellEnd"/>
      <w:r>
        <w:rPr>
          <w:rFonts w:ascii="Times New Roman" w:hAnsi="Times New Roman" w:cs="Times New Roman"/>
          <w:sz w:val="24"/>
          <w:szCs w:val="24"/>
        </w:rPr>
        <w:t xml:space="preserve"> that we would present in a conference in September of that year. This class also helped me understand how current education policy had developed, particularly the political implications of this policy.</w:t>
      </w:r>
    </w:p>
    <w:p w14:paraId="2F2A5AD8" w14:textId="013DCE18" w:rsidR="0069790F" w:rsidRDefault="006B4C19" w:rsidP="001E6DDF">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In the fall of 2016, I enrolled in my first area of emphasis class since my first semester, Writing in the Literacy Curriculum (CIRG 615) taught by Dr. Barbara O’Byrne. In this class I again began to understand how limited the options I believed were present in the classroom actually were. </w:t>
      </w:r>
      <w:r w:rsidR="00F531D7">
        <w:rPr>
          <w:rFonts w:ascii="Times New Roman" w:hAnsi="Times New Roman" w:cs="Times New Roman"/>
          <w:sz w:val="24"/>
          <w:szCs w:val="24"/>
        </w:rPr>
        <w:t>I found that p</w:t>
      </w:r>
      <w:r>
        <w:rPr>
          <w:rFonts w:ascii="Times New Roman" w:hAnsi="Times New Roman" w:cs="Times New Roman"/>
          <w:sz w:val="24"/>
          <w:szCs w:val="24"/>
        </w:rPr>
        <w:t xml:space="preserve">ractices I had accepted as unquestionable </w:t>
      </w:r>
      <w:r w:rsidR="00F531D7">
        <w:rPr>
          <w:rFonts w:ascii="Times New Roman" w:hAnsi="Times New Roman" w:cs="Times New Roman"/>
          <w:sz w:val="24"/>
          <w:szCs w:val="24"/>
        </w:rPr>
        <w:t>sometimes had</w:t>
      </w:r>
      <w:r>
        <w:rPr>
          <w:rFonts w:ascii="Times New Roman" w:hAnsi="Times New Roman" w:cs="Times New Roman"/>
          <w:sz w:val="24"/>
          <w:szCs w:val="24"/>
        </w:rPr>
        <w:t xml:space="preserve"> a weak foundation, and</w:t>
      </w:r>
      <w:r w:rsidR="00F531D7">
        <w:rPr>
          <w:rFonts w:ascii="Times New Roman" w:hAnsi="Times New Roman" w:cs="Times New Roman"/>
          <w:sz w:val="24"/>
          <w:szCs w:val="24"/>
        </w:rPr>
        <w:t xml:space="preserve"> I discovered an increased </w:t>
      </w:r>
      <w:r>
        <w:rPr>
          <w:rFonts w:ascii="Times New Roman" w:hAnsi="Times New Roman" w:cs="Times New Roman"/>
          <w:sz w:val="24"/>
          <w:szCs w:val="24"/>
        </w:rPr>
        <w:t xml:space="preserve">freedom to implement writing strategies and activities that engaged students. </w:t>
      </w:r>
      <w:r w:rsidR="00ED41B2">
        <w:rPr>
          <w:rFonts w:ascii="Times New Roman" w:hAnsi="Times New Roman" w:cs="Times New Roman"/>
          <w:sz w:val="24"/>
          <w:szCs w:val="24"/>
        </w:rPr>
        <w:t xml:space="preserve">This process began when I discovered that one of our texts, </w:t>
      </w:r>
      <w:r w:rsidR="000C69F5">
        <w:rPr>
          <w:rFonts w:ascii="Times New Roman" w:hAnsi="Times New Roman" w:cs="Times New Roman"/>
          <w:i/>
          <w:sz w:val="24"/>
          <w:szCs w:val="24"/>
        </w:rPr>
        <w:t xml:space="preserve">The Writing </w:t>
      </w:r>
      <w:r w:rsidR="000C69F5" w:rsidRPr="007F31F4">
        <w:rPr>
          <w:rFonts w:ascii="Times New Roman" w:hAnsi="Times New Roman" w:cs="Times New Roman"/>
          <w:i/>
          <w:sz w:val="24"/>
          <w:szCs w:val="24"/>
        </w:rPr>
        <w:t>Thief</w:t>
      </w:r>
      <w:r w:rsidR="00127123">
        <w:rPr>
          <w:rFonts w:ascii="Times New Roman" w:hAnsi="Times New Roman" w:cs="Times New Roman"/>
          <w:sz w:val="24"/>
          <w:szCs w:val="24"/>
        </w:rPr>
        <w:t xml:space="preserve">, by Ruth </w:t>
      </w:r>
      <w:proofErr w:type="spellStart"/>
      <w:r w:rsidR="00127123">
        <w:rPr>
          <w:rFonts w:ascii="Times New Roman" w:hAnsi="Times New Roman" w:cs="Times New Roman"/>
          <w:sz w:val="24"/>
          <w:szCs w:val="24"/>
        </w:rPr>
        <w:t>Culham</w:t>
      </w:r>
      <w:proofErr w:type="spellEnd"/>
      <w:r w:rsidR="001A552E">
        <w:rPr>
          <w:rFonts w:ascii="Times New Roman" w:hAnsi="Times New Roman" w:cs="Times New Roman"/>
          <w:sz w:val="24"/>
          <w:szCs w:val="24"/>
        </w:rPr>
        <w:t xml:space="preserve"> (2014)</w:t>
      </w:r>
      <w:r w:rsidR="00127123">
        <w:rPr>
          <w:rFonts w:ascii="Times New Roman" w:hAnsi="Times New Roman" w:cs="Times New Roman"/>
          <w:sz w:val="24"/>
          <w:szCs w:val="24"/>
        </w:rPr>
        <w:t xml:space="preserve">, called into question the </w:t>
      </w:r>
      <w:r w:rsidR="00896F3D">
        <w:rPr>
          <w:rFonts w:ascii="Times New Roman" w:hAnsi="Times New Roman" w:cs="Times New Roman"/>
          <w:sz w:val="24"/>
          <w:szCs w:val="24"/>
        </w:rPr>
        <w:t xml:space="preserve">basic structure of this five-paragraph essay, something that had seemed too ingrained in the curriculum to be questioned, calling it a “zombie practice” </w:t>
      </w:r>
      <w:r w:rsidR="00481EB7" w:rsidRPr="00481EB7">
        <w:rPr>
          <w:rFonts w:ascii="Times New Roman" w:hAnsi="Times New Roman" w:cs="Times New Roman"/>
          <w:sz w:val="24"/>
          <w:szCs w:val="24"/>
        </w:rPr>
        <w:t>(</w:t>
      </w:r>
      <w:r w:rsidR="00481EB7">
        <w:rPr>
          <w:rFonts w:ascii="Times New Roman" w:hAnsi="Times New Roman" w:cs="Times New Roman"/>
          <w:sz w:val="24"/>
          <w:szCs w:val="24"/>
        </w:rPr>
        <w:t>Start Here: Stop Doing Dumb Things</w:t>
      </w:r>
      <w:r w:rsidR="00481EB7" w:rsidRPr="00481EB7">
        <w:rPr>
          <w:rFonts w:ascii="Times New Roman" w:hAnsi="Times New Roman" w:cs="Times New Roman"/>
          <w:sz w:val="24"/>
          <w:szCs w:val="24"/>
        </w:rPr>
        <w:t xml:space="preserve"> section, para. 6)</w:t>
      </w:r>
      <w:r w:rsidR="00481EB7" w:rsidRPr="00481EB7" w:rsidDel="00481EB7">
        <w:rPr>
          <w:rFonts w:ascii="Times New Roman" w:hAnsi="Times New Roman" w:cs="Times New Roman"/>
          <w:sz w:val="24"/>
          <w:szCs w:val="24"/>
        </w:rPr>
        <w:t xml:space="preserve"> </w:t>
      </w:r>
      <w:r w:rsidR="0069790F">
        <w:rPr>
          <w:rFonts w:ascii="Times New Roman" w:hAnsi="Times New Roman" w:cs="Times New Roman"/>
          <w:sz w:val="24"/>
          <w:szCs w:val="24"/>
        </w:rPr>
        <w:t>This reinforced the idea that every assumption should be questioned and every practice should be evaluated. These were scary ideas.</w:t>
      </w:r>
    </w:p>
    <w:p w14:paraId="06EBCF6A" w14:textId="3B181349" w:rsidR="00281687" w:rsidRDefault="006B4C19" w:rsidP="00806548">
      <w:pPr>
        <w:spacing w:after="0" w:line="480" w:lineRule="auto"/>
        <w:ind w:firstLine="630"/>
        <w:contextualSpacing/>
        <w:rPr>
          <w:rFonts w:ascii="Times New Roman" w:hAnsi="Times New Roman" w:cs="Times New Roman"/>
          <w:sz w:val="24"/>
          <w:szCs w:val="24"/>
        </w:rPr>
      </w:pPr>
      <w:r w:rsidRPr="000C69F5">
        <w:rPr>
          <w:rFonts w:ascii="Times New Roman" w:hAnsi="Times New Roman" w:cs="Times New Roman"/>
          <w:sz w:val="24"/>
          <w:szCs w:val="24"/>
        </w:rPr>
        <w:t>The</w:t>
      </w:r>
      <w:r>
        <w:rPr>
          <w:rFonts w:ascii="Times New Roman" w:hAnsi="Times New Roman" w:cs="Times New Roman"/>
          <w:sz w:val="24"/>
          <w:szCs w:val="24"/>
        </w:rPr>
        <w:t xml:space="preserve"> previous summer I had attended the International Literacy Association conference in Boston, and presenters had revealed student-centered practices that seemed to contradict what I </w:t>
      </w:r>
      <w:r>
        <w:rPr>
          <w:rFonts w:ascii="Times New Roman" w:hAnsi="Times New Roman" w:cs="Times New Roman"/>
          <w:sz w:val="24"/>
          <w:szCs w:val="24"/>
        </w:rPr>
        <w:lastRenderedPageBreak/>
        <w:t>had been told was required in the reading classroom; this class presented accepted and innovated writing practices in a similar light.</w:t>
      </w:r>
      <w:r w:rsidR="00495218">
        <w:rPr>
          <w:rFonts w:ascii="Times New Roman" w:hAnsi="Times New Roman" w:cs="Times New Roman"/>
          <w:sz w:val="24"/>
          <w:szCs w:val="24"/>
        </w:rPr>
        <w:t xml:space="preserve"> I was discovering the very real strategies that teachers were using to engage students in reading and writing and to make these activities seem less </w:t>
      </w:r>
      <w:r w:rsidR="007478BE">
        <w:rPr>
          <w:rFonts w:ascii="Times New Roman" w:hAnsi="Times New Roman" w:cs="Times New Roman"/>
          <w:sz w:val="24"/>
          <w:szCs w:val="24"/>
        </w:rPr>
        <w:t xml:space="preserve">like </w:t>
      </w:r>
      <w:r w:rsidR="00495218">
        <w:rPr>
          <w:rFonts w:ascii="Times New Roman" w:hAnsi="Times New Roman" w:cs="Times New Roman"/>
          <w:sz w:val="24"/>
          <w:szCs w:val="24"/>
        </w:rPr>
        <w:t xml:space="preserve">required assignments and more </w:t>
      </w:r>
      <w:r w:rsidR="007478BE">
        <w:rPr>
          <w:rFonts w:ascii="Times New Roman" w:hAnsi="Times New Roman" w:cs="Times New Roman"/>
          <w:sz w:val="24"/>
          <w:szCs w:val="24"/>
        </w:rPr>
        <w:t xml:space="preserve">like </w:t>
      </w:r>
      <w:r w:rsidR="00495218">
        <w:rPr>
          <w:rFonts w:ascii="Times New Roman" w:hAnsi="Times New Roman" w:cs="Times New Roman"/>
          <w:sz w:val="24"/>
          <w:szCs w:val="24"/>
        </w:rPr>
        <w:t>natural, enjoyable parts of students’ lives.</w:t>
      </w:r>
    </w:p>
    <w:p w14:paraId="1F80B8CD" w14:textId="6CA8B3C7" w:rsidR="006B4C19" w:rsidRDefault="009E2FCD"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 xml:space="preserve">These experiences melded with the previous year’s studies, and as I moved through Curriculum Development (CI 701) with Dr. Campbell, I matched the practices I was uncovering to theories I was discovering. I gained a new appreciation for </w:t>
      </w:r>
      <w:proofErr w:type="spellStart"/>
      <w:r>
        <w:rPr>
          <w:rFonts w:ascii="Times New Roman" w:hAnsi="Times New Roman" w:cs="Times New Roman"/>
          <w:sz w:val="24"/>
          <w:szCs w:val="24"/>
        </w:rPr>
        <w:t>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Noddings</w:t>
      </w:r>
      <w:proofErr w:type="spellEnd"/>
      <w:r>
        <w:rPr>
          <w:rFonts w:ascii="Times New Roman" w:hAnsi="Times New Roman" w:cs="Times New Roman"/>
          <w:sz w:val="24"/>
          <w:szCs w:val="24"/>
        </w:rPr>
        <w:t>, at last seeing her in the same light that several of my classmates had the year before</w:t>
      </w:r>
      <w:r w:rsidR="00E60EB0">
        <w:rPr>
          <w:rFonts w:ascii="Times New Roman" w:hAnsi="Times New Roman" w:cs="Times New Roman"/>
          <w:sz w:val="24"/>
          <w:szCs w:val="24"/>
        </w:rPr>
        <w:t xml:space="preserve"> </w:t>
      </w:r>
      <w:r w:rsidR="00FF56CA" w:rsidRPr="00FF56CA">
        <w:rPr>
          <w:rFonts w:ascii="Times New Roman" w:hAnsi="Times New Roman" w:cs="Times New Roman"/>
          <w:sz w:val="24"/>
          <w:szCs w:val="24"/>
        </w:rPr>
        <w:t>(Flinders &amp; Thornton, 2013, pp. 187-194)</w:t>
      </w:r>
      <w:r w:rsidR="00FF56CA">
        <w:rPr>
          <w:rFonts w:ascii="Times New Roman" w:hAnsi="Times New Roman" w:cs="Times New Roman"/>
          <w:sz w:val="24"/>
          <w:szCs w:val="24"/>
        </w:rPr>
        <w:t>.</w:t>
      </w:r>
      <w:r w:rsidR="00FF56CA" w:rsidRPr="00FF56CA">
        <w:rPr>
          <w:rFonts w:ascii="Times New Roman" w:hAnsi="Times New Roman" w:cs="Times New Roman"/>
          <w:sz w:val="24"/>
          <w:szCs w:val="24"/>
        </w:rPr>
        <w:t xml:space="preserve"> </w:t>
      </w:r>
      <w:r>
        <w:rPr>
          <w:rFonts w:ascii="Times New Roman" w:hAnsi="Times New Roman" w:cs="Times New Roman"/>
          <w:sz w:val="24"/>
          <w:szCs w:val="24"/>
        </w:rPr>
        <w:t xml:space="preserve">The practicability of </w:t>
      </w:r>
      <w:r w:rsidR="005B73DA">
        <w:rPr>
          <w:rFonts w:ascii="Times New Roman" w:hAnsi="Times New Roman" w:cs="Times New Roman"/>
          <w:sz w:val="24"/>
          <w:szCs w:val="24"/>
        </w:rPr>
        <w:t>teaching in ways that were primarily concerned with reaching students and valuing their preferences and needs was at last emerging.</w:t>
      </w:r>
      <w:r w:rsidR="00170292">
        <w:rPr>
          <w:rFonts w:ascii="Times New Roman" w:hAnsi="Times New Roman" w:cs="Times New Roman"/>
          <w:sz w:val="24"/>
          <w:szCs w:val="24"/>
        </w:rPr>
        <w:t xml:space="preserve"> Also that semester, I enrolled in </w:t>
      </w:r>
      <w:r w:rsidR="00833E71" w:rsidRPr="00833E71">
        <w:rPr>
          <w:rFonts w:ascii="Times New Roman" w:hAnsi="Times New Roman" w:cs="Times New Roman"/>
          <w:sz w:val="24"/>
          <w:szCs w:val="24"/>
        </w:rPr>
        <w:t>Expository Wr</w:t>
      </w:r>
      <w:r w:rsidR="00ED574A">
        <w:rPr>
          <w:rFonts w:ascii="Times New Roman" w:hAnsi="Times New Roman" w:cs="Times New Roman"/>
          <w:sz w:val="24"/>
          <w:szCs w:val="24"/>
        </w:rPr>
        <w:t>i</w:t>
      </w:r>
      <w:r w:rsidR="00833E71" w:rsidRPr="00833E71">
        <w:rPr>
          <w:rFonts w:ascii="Times New Roman" w:hAnsi="Times New Roman" w:cs="Times New Roman"/>
          <w:sz w:val="24"/>
          <w:szCs w:val="24"/>
        </w:rPr>
        <w:t>t</w:t>
      </w:r>
      <w:r w:rsidR="00ED574A">
        <w:rPr>
          <w:rFonts w:ascii="Times New Roman" w:hAnsi="Times New Roman" w:cs="Times New Roman"/>
          <w:sz w:val="24"/>
          <w:szCs w:val="24"/>
        </w:rPr>
        <w:t>i</w:t>
      </w:r>
      <w:r w:rsidR="00833E71" w:rsidRPr="00833E71">
        <w:rPr>
          <w:rFonts w:ascii="Times New Roman" w:hAnsi="Times New Roman" w:cs="Times New Roman"/>
          <w:sz w:val="24"/>
          <w:szCs w:val="24"/>
        </w:rPr>
        <w:t>ng for Research</w:t>
      </w:r>
      <w:r w:rsidR="00833E71">
        <w:rPr>
          <w:rFonts w:ascii="Times New Roman" w:hAnsi="Times New Roman" w:cs="Times New Roman"/>
          <w:sz w:val="24"/>
          <w:szCs w:val="24"/>
        </w:rPr>
        <w:t xml:space="preserve"> (HUMN 604), taught by Cat </w:t>
      </w:r>
      <w:proofErr w:type="spellStart"/>
      <w:r w:rsidR="00833E71">
        <w:rPr>
          <w:rFonts w:ascii="Times New Roman" w:hAnsi="Times New Roman" w:cs="Times New Roman"/>
          <w:sz w:val="24"/>
          <w:szCs w:val="24"/>
        </w:rPr>
        <w:t>Pleska</w:t>
      </w:r>
      <w:proofErr w:type="spellEnd"/>
      <w:r w:rsidR="00833E71">
        <w:rPr>
          <w:rFonts w:ascii="Times New Roman" w:hAnsi="Times New Roman" w:cs="Times New Roman"/>
          <w:sz w:val="24"/>
          <w:szCs w:val="24"/>
        </w:rPr>
        <w:t xml:space="preserve">. In this class I explored several types of non-fiction writing while reading and learning to appreciate others’ work. I also used this opportunity to fine-tune the research proposal I had created for </w:t>
      </w:r>
      <w:r w:rsidR="00FC3128">
        <w:rPr>
          <w:rFonts w:ascii="Times New Roman" w:hAnsi="Times New Roman" w:cs="Times New Roman"/>
          <w:sz w:val="24"/>
          <w:szCs w:val="24"/>
        </w:rPr>
        <w:t>Research Design</w:t>
      </w:r>
      <w:r w:rsidR="00833E71">
        <w:rPr>
          <w:rFonts w:ascii="Times New Roman" w:hAnsi="Times New Roman" w:cs="Times New Roman"/>
          <w:sz w:val="24"/>
          <w:szCs w:val="24"/>
        </w:rPr>
        <w:t xml:space="preserve">, merging this with the reading survey that I had created and conducted a short time before, which I would present in the spring. </w:t>
      </w:r>
    </w:p>
    <w:p w14:paraId="283E5928" w14:textId="50F86A70" w:rsidR="001927FD" w:rsidRDefault="001927FD"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Spring 2017 brought two classes that I would combine to create related projects, which I would test through a class that I was teaching simultaneously (details on this will be presented later in this pap</w:t>
      </w:r>
      <w:r w:rsidR="009F33A0">
        <w:rPr>
          <w:rFonts w:ascii="Times New Roman" w:hAnsi="Times New Roman" w:cs="Times New Roman"/>
          <w:sz w:val="24"/>
          <w:szCs w:val="24"/>
        </w:rPr>
        <w:t>er.) Dr. O’Byrne’s Multi-modal L</w:t>
      </w:r>
      <w:r>
        <w:rPr>
          <w:rFonts w:ascii="Times New Roman" w:hAnsi="Times New Roman" w:cs="Times New Roman"/>
          <w:sz w:val="24"/>
          <w:szCs w:val="24"/>
        </w:rPr>
        <w:t xml:space="preserve">iteracy (CIRG </w:t>
      </w:r>
      <w:r w:rsidR="00355540">
        <w:rPr>
          <w:rFonts w:ascii="Times New Roman" w:hAnsi="Times New Roman" w:cs="Times New Roman"/>
          <w:sz w:val="24"/>
          <w:szCs w:val="24"/>
        </w:rPr>
        <w:t>610)</w:t>
      </w:r>
      <w:r>
        <w:rPr>
          <w:rFonts w:ascii="Times New Roman" w:hAnsi="Times New Roman" w:cs="Times New Roman"/>
          <w:sz w:val="24"/>
          <w:szCs w:val="24"/>
        </w:rPr>
        <w:t xml:space="preserve"> challenged us to create lessons based on several modes of learning, including visual, auditory, and technological, while Dr. Lisa Heaton’s Technology and Curriculum (CIEC 700) introduced us to a variety of technological programs and approaches as well as formatting helps that would become useful when creating research reports. Using the one class to create practical uses for programs discovered in the other seemed a natural progression. </w:t>
      </w:r>
      <w:r w:rsidR="0076109D">
        <w:rPr>
          <w:rFonts w:ascii="Times New Roman" w:hAnsi="Times New Roman" w:cs="Times New Roman"/>
          <w:sz w:val="24"/>
          <w:szCs w:val="24"/>
        </w:rPr>
        <w:t xml:space="preserve"> </w:t>
      </w:r>
    </w:p>
    <w:p w14:paraId="7AEF0E59" w14:textId="5E78D2CB" w:rsidR="001927FD" w:rsidRDefault="00ED3FB4"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lastRenderedPageBreak/>
        <w:t>In summer 2017, I completed my coursework with Program Planning and Evaluation (CI 627), taught by Dr. Childress. Through this course I discovered the methods used to determine the worth of a practice. An interesting facet of this was examining actual evaluation reports and seeing that such evaluations do take place, even though it sometimes seems that programs run on a preferential basis only. Another facet of this was considering how programs that implement ideas I have discovered might be evaluated.</w:t>
      </w:r>
      <w:r w:rsidR="0076109D">
        <w:rPr>
          <w:rFonts w:ascii="Times New Roman" w:hAnsi="Times New Roman" w:cs="Times New Roman"/>
          <w:sz w:val="24"/>
          <w:szCs w:val="24"/>
        </w:rPr>
        <w:t xml:space="preserve"> It seemed important to understand how choices </w:t>
      </w:r>
      <w:r w:rsidR="007072B7">
        <w:rPr>
          <w:rFonts w:ascii="Times New Roman" w:hAnsi="Times New Roman" w:cs="Times New Roman"/>
          <w:sz w:val="24"/>
          <w:szCs w:val="24"/>
        </w:rPr>
        <w:t>are</w:t>
      </w:r>
      <w:r w:rsidR="0076109D">
        <w:rPr>
          <w:rFonts w:ascii="Times New Roman" w:hAnsi="Times New Roman" w:cs="Times New Roman"/>
          <w:sz w:val="24"/>
          <w:szCs w:val="24"/>
        </w:rPr>
        <w:t xml:space="preserve"> made regarding school reading programs</w:t>
      </w:r>
      <w:r w:rsidR="007072B7">
        <w:rPr>
          <w:rFonts w:ascii="Times New Roman" w:hAnsi="Times New Roman" w:cs="Times New Roman"/>
          <w:sz w:val="24"/>
          <w:szCs w:val="24"/>
        </w:rPr>
        <w:t xml:space="preserve"> as well as how decisions are made as to whether these programs provide value.</w:t>
      </w:r>
    </w:p>
    <w:p w14:paraId="40065CBA" w14:textId="360795E3" w:rsidR="00B06AA1" w:rsidRDefault="006136D3" w:rsidP="00806548">
      <w:pPr>
        <w:spacing w:after="0" w:line="480" w:lineRule="auto"/>
        <w:ind w:firstLine="630"/>
        <w:contextualSpacing/>
        <w:rPr>
          <w:rFonts w:ascii="Times New Roman" w:hAnsi="Times New Roman" w:cs="Times New Roman"/>
          <w:sz w:val="24"/>
          <w:szCs w:val="24"/>
        </w:rPr>
      </w:pPr>
      <w:r>
        <w:rPr>
          <w:rFonts w:ascii="Times New Roman" w:hAnsi="Times New Roman" w:cs="Times New Roman"/>
          <w:sz w:val="24"/>
          <w:szCs w:val="24"/>
        </w:rPr>
        <w:t>In the end, the program’s coursework fits together as a whole, creating a picture of current education conditions and how ideas to further learning might be implemented. Perhaps the biggest takeaway for me was the realization that the unchanging, policy-driven approach to education I had been superficially exposed to was not omnipresent, that ideas I had heard and sometimes advocated, rather than being dismissed as impractical and naïve, were being discovered by many to be effective. The future of education, perhaps, is to focus on the student rather than the process. This remains a comforting thought.</w:t>
      </w:r>
    </w:p>
    <w:p w14:paraId="5C0DE993" w14:textId="77777777" w:rsidR="00B06AA1" w:rsidRDefault="00B06AA1">
      <w:pPr>
        <w:rPr>
          <w:rFonts w:ascii="Times New Roman" w:hAnsi="Times New Roman" w:cs="Times New Roman"/>
          <w:sz w:val="24"/>
          <w:szCs w:val="24"/>
        </w:rPr>
      </w:pPr>
      <w:r>
        <w:rPr>
          <w:rFonts w:ascii="Times New Roman" w:hAnsi="Times New Roman" w:cs="Times New Roman"/>
          <w:sz w:val="24"/>
          <w:szCs w:val="24"/>
        </w:rPr>
        <w:br w:type="page"/>
      </w:r>
    </w:p>
    <w:p w14:paraId="1430FA86" w14:textId="77777777" w:rsidR="00ED3FB4" w:rsidRDefault="00ED3FB4" w:rsidP="00806548">
      <w:pPr>
        <w:spacing w:after="0" w:line="480" w:lineRule="auto"/>
        <w:ind w:firstLine="630"/>
        <w:contextualSpacing/>
        <w:rPr>
          <w:rFonts w:ascii="Times New Roman" w:hAnsi="Times New Roman" w:cs="Times New Roman"/>
          <w:sz w:val="24"/>
          <w:szCs w:val="24"/>
        </w:rPr>
      </w:pPr>
    </w:p>
    <w:p w14:paraId="4F2010BB" w14:textId="77777777" w:rsidR="000C1D9C" w:rsidRDefault="000C1D9C" w:rsidP="00806548">
      <w:pPr>
        <w:spacing w:after="0" w:line="480" w:lineRule="auto"/>
        <w:ind w:firstLine="630"/>
        <w:contextualSpacing/>
        <w:rPr>
          <w:rFonts w:ascii="Times New Roman" w:hAnsi="Times New Roman" w:cs="Times New Roman"/>
          <w:sz w:val="24"/>
          <w:szCs w:val="24"/>
        </w:rPr>
      </w:pPr>
    </w:p>
    <w:p w14:paraId="1C2EA283" w14:textId="77777777" w:rsidR="00AE70D1" w:rsidRDefault="00AE70D1" w:rsidP="00806548">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PORTFOLIO SPECIFICS</w:t>
      </w:r>
    </w:p>
    <w:p w14:paraId="54A3B0B7" w14:textId="426424D7" w:rsidR="00980B4E" w:rsidRPr="00980B4E" w:rsidRDefault="00AE70D1" w:rsidP="00F964A7">
      <w:pPr>
        <w:pStyle w:val="Heading2"/>
        <w:spacing w:line="480" w:lineRule="auto"/>
      </w:pPr>
      <w:bookmarkStart w:id="3" w:name="_Toc490488925"/>
      <w:r>
        <w:t>SCHOLARSHIP</w:t>
      </w:r>
      <w:bookmarkEnd w:id="3"/>
    </w:p>
    <w:p w14:paraId="324C86B0" w14:textId="5BA7614A" w:rsidR="00806548" w:rsidRPr="00806548" w:rsidRDefault="005B0979" w:rsidP="00806548">
      <w:pPr>
        <w:pStyle w:val="Heading3"/>
        <w:spacing w:line="480" w:lineRule="auto"/>
      </w:pPr>
      <w:bookmarkStart w:id="4" w:name="_Toc490488926"/>
      <w:r>
        <w:t>Conferences and Workshops</w:t>
      </w:r>
      <w:bookmarkEnd w:id="4"/>
    </w:p>
    <w:p w14:paraId="3CD7E694" w14:textId="4416E452" w:rsidR="00AE70D1" w:rsidRDefault="00E45AF5"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My first conference presentation took place at the</w:t>
      </w:r>
      <w:r w:rsidR="00C756D2">
        <w:rPr>
          <w:rFonts w:ascii="Times New Roman" w:hAnsi="Times New Roman" w:cs="Times New Roman"/>
          <w:sz w:val="24"/>
          <w:szCs w:val="24"/>
        </w:rPr>
        <w:t xml:space="preserve"> Southern Regional </w:t>
      </w:r>
      <w:r w:rsidR="0006470F">
        <w:rPr>
          <w:rFonts w:ascii="Times New Roman" w:hAnsi="Times New Roman" w:cs="Times New Roman"/>
          <w:sz w:val="24"/>
          <w:szCs w:val="24"/>
        </w:rPr>
        <w:t>Council</w:t>
      </w:r>
      <w:r w:rsidR="00C756D2">
        <w:rPr>
          <w:rFonts w:ascii="Times New Roman" w:hAnsi="Times New Roman" w:cs="Times New Roman"/>
          <w:sz w:val="24"/>
          <w:szCs w:val="24"/>
        </w:rPr>
        <w:t xml:space="preserve"> on Educational Administration in Charleston, West Virginia, on October 8, 2016. I had co-created a paper called</w:t>
      </w:r>
      <w:r w:rsidR="00C756D2" w:rsidRPr="00C756D2">
        <w:rPr>
          <w:rFonts w:ascii="Times New Roman" w:hAnsi="Times New Roman" w:cs="Times New Roman"/>
          <w:sz w:val="24"/>
          <w:szCs w:val="24"/>
        </w:rPr>
        <w:t xml:space="preserve"> “Does Current Research Support Employing Retention and Promotion</w:t>
      </w:r>
      <w:r w:rsidR="00C756D2">
        <w:rPr>
          <w:rFonts w:ascii="Times New Roman" w:hAnsi="Times New Roman" w:cs="Times New Roman"/>
          <w:sz w:val="24"/>
          <w:szCs w:val="24"/>
        </w:rPr>
        <w:t xml:space="preserve"> </w:t>
      </w:r>
      <w:r w:rsidR="00C756D2" w:rsidRPr="00C756D2">
        <w:rPr>
          <w:rFonts w:ascii="Times New Roman" w:hAnsi="Times New Roman" w:cs="Times New Roman"/>
          <w:sz w:val="24"/>
          <w:szCs w:val="24"/>
        </w:rPr>
        <w:t>A</w:t>
      </w:r>
      <w:r w:rsidR="00C756D2">
        <w:rPr>
          <w:rFonts w:ascii="Times New Roman" w:hAnsi="Times New Roman" w:cs="Times New Roman"/>
          <w:sz w:val="24"/>
          <w:szCs w:val="24"/>
        </w:rPr>
        <w:t>ctivity in the School System?” w</w:t>
      </w:r>
      <w:r w:rsidR="00C756D2" w:rsidRPr="00C756D2">
        <w:rPr>
          <w:rFonts w:ascii="Times New Roman" w:hAnsi="Times New Roman" w:cs="Times New Roman"/>
          <w:sz w:val="24"/>
          <w:szCs w:val="24"/>
        </w:rPr>
        <w:t xml:space="preserve">ith Lee Ann </w:t>
      </w:r>
      <w:proofErr w:type="spellStart"/>
      <w:r w:rsidR="00C756D2" w:rsidRPr="00C756D2">
        <w:rPr>
          <w:rFonts w:ascii="Times New Roman" w:hAnsi="Times New Roman" w:cs="Times New Roman"/>
          <w:sz w:val="24"/>
          <w:szCs w:val="24"/>
        </w:rPr>
        <w:t>Vecillio</w:t>
      </w:r>
      <w:proofErr w:type="spellEnd"/>
      <w:r w:rsidR="00C756D2">
        <w:rPr>
          <w:rFonts w:ascii="Times New Roman" w:hAnsi="Times New Roman" w:cs="Times New Roman"/>
          <w:sz w:val="24"/>
          <w:szCs w:val="24"/>
        </w:rPr>
        <w:t xml:space="preserve"> (this involved her school psychology specialization) </w:t>
      </w:r>
      <w:r w:rsidR="00EF06E8">
        <w:rPr>
          <w:rFonts w:ascii="Times New Roman" w:hAnsi="Times New Roman" w:cs="Times New Roman"/>
          <w:sz w:val="24"/>
          <w:szCs w:val="24"/>
        </w:rPr>
        <w:t>the previous summer as part of Dr. Childress’s Policy Studies in Education class.</w:t>
      </w:r>
      <w:r w:rsidR="003C3514">
        <w:rPr>
          <w:rFonts w:ascii="Times New Roman" w:hAnsi="Times New Roman" w:cs="Times New Roman"/>
          <w:sz w:val="24"/>
          <w:szCs w:val="24"/>
        </w:rPr>
        <w:t xml:space="preserve"> My section of the research focused on the historical facet of the issue.</w:t>
      </w:r>
      <w:r w:rsidR="00EF06E8">
        <w:rPr>
          <w:rFonts w:ascii="Times New Roman" w:hAnsi="Times New Roman" w:cs="Times New Roman"/>
          <w:sz w:val="24"/>
          <w:szCs w:val="24"/>
        </w:rPr>
        <w:t xml:space="preserve"> </w:t>
      </w:r>
      <w:r w:rsidR="00613B45">
        <w:rPr>
          <w:rFonts w:ascii="Times New Roman" w:hAnsi="Times New Roman" w:cs="Times New Roman"/>
          <w:sz w:val="24"/>
          <w:szCs w:val="24"/>
        </w:rPr>
        <w:t xml:space="preserve">In researching this subject, which I previously knew little about, I discovered how the concept of retention had developed and how current practices had been </w:t>
      </w:r>
      <w:r w:rsidR="00E677B4">
        <w:rPr>
          <w:rFonts w:ascii="Times New Roman" w:hAnsi="Times New Roman" w:cs="Times New Roman"/>
          <w:sz w:val="24"/>
          <w:szCs w:val="24"/>
        </w:rPr>
        <w:t>a</w:t>
      </w:r>
      <w:r w:rsidR="00613B45">
        <w:rPr>
          <w:rFonts w:ascii="Times New Roman" w:hAnsi="Times New Roman" w:cs="Times New Roman"/>
          <w:sz w:val="24"/>
          <w:szCs w:val="24"/>
        </w:rPr>
        <w:t xml:space="preserve">ffected by political considerations stemming from “A Nation at Risk” </w:t>
      </w:r>
      <w:r w:rsidR="00CB1937" w:rsidRPr="00CB1937">
        <w:rPr>
          <w:rFonts w:ascii="Times New Roman" w:hAnsi="Times New Roman" w:cs="Times New Roman"/>
          <w:sz w:val="24"/>
          <w:szCs w:val="24"/>
        </w:rPr>
        <w:t xml:space="preserve">(National Commission on Excellence in Education, </w:t>
      </w:r>
      <w:r w:rsidR="00CB1937">
        <w:rPr>
          <w:rFonts w:ascii="Times New Roman" w:hAnsi="Times New Roman" w:cs="Times New Roman"/>
          <w:sz w:val="24"/>
          <w:szCs w:val="24"/>
        </w:rPr>
        <w:t>1983)</w:t>
      </w:r>
      <w:r w:rsidR="00CB1937" w:rsidRPr="00CB1937">
        <w:rPr>
          <w:rFonts w:ascii="Times New Roman" w:hAnsi="Times New Roman" w:cs="Times New Roman"/>
          <w:sz w:val="24"/>
          <w:szCs w:val="24"/>
        </w:rPr>
        <w:t xml:space="preserve"> </w:t>
      </w:r>
      <w:r w:rsidR="00613B45">
        <w:rPr>
          <w:rFonts w:ascii="Times New Roman" w:hAnsi="Times New Roman" w:cs="Times New Roman"/>
          <w:sz w:val="24"/>
          <w:szCs w:val="24"/>
        </w:rPr>
        <w:t xml:space="preserve">and the policies developed in the decades afterward. I was surprised to discover that the popular push for retention (opposing “social promotion”) contradicted the results of research from the same period. In addition, research seemed not to back up the perceived dangers of </w:t>
      </w:r>
      <w:r w:rsidR="003C3514">
        <w:rPr>
          <w:rFonts w:ascii="Times New Roman" w:hAnsi="Times New Roman" w:cs="Times New Roman"/>
          <w:sz w:val="24"/>
          <w:szCs w:val="24"/>
        </w:rPr>
        <w:t xml:space="preserve">promoting students beyond their age peers. This paper suggested that </w:t>
      </w:r>
      <w:r w:rsidR="00137CEC">
        <w:rPr>
          <w:rFonts w:ascii="Times New Roman" w:hAnsi="Times New Roman" w:cs="Times New Roman"/>
          <w:sz w:val="24"/>
          <w:szCs w:val="24"/>
        </w:rPr>
        <w:t>policies had developed in this area with little regard for the results of scholarly research</w:t>
      </w:r>
      <w:r w:rsidR="00320499">
        <w:rPr>
          <w:rFonts w:ascii="Times New Roman" w:hAnsi="Times New Roman" w:cs="Times New Roman"/>
          <w:sz w:val="24"/>
          <w:szCs w:val="24"/>
        </w:rPr>
        <w:t xml:space="preserve"> (Shoemaker &amp; </w:t>
      </w:r>
      <w:proofErr w:type="spellStart"/>
      <w:r w:rsidR="00320499">
        <w:rPr>
          <w:rFonts w:ascii="Times New Roman" w:hAnsi="Times New Roman" w:cs="Times New Roman"/>
          <w:sz w:val="24"/>
          <w:szCs w:val="24"/>
        </w:rPr>
        <w:t>Vecillio</w:t>
      </w:r>
      <w:proofErr w:type="spellEnd"/>
      <w:r w:rsidR="00320499">
        <w:rPr>
          <w:rFonts w:ascii="Times New Roman" w:hAnsi="Times New Roman" w:cs="Times New Roman"/>
          <w:sz w:val="24"/>
          <w:szCs w:val="24"/>
        </w:rPr>
        <w:t>, 2016)</w:t>
      </w:r>
      <w:r w:rsidR="00137CEC">
        <w:rPr>
          <w:rFonts w:ascii="Times New Roman" w:hAnsi="Times New Roman" w:cs="Times New Roman"/>
          <w:sz w:val="24"/>
          <w:szCs w:val="24"/>
        </w:rPr>
        <w:t>.</w:t>
      </w:r>
    </w:p>
    <w:p w14:paraId="41B59109" w14:textId="04875552" w:rsidR="00A32036" w:rsidRDefault="00BE45C3"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following April</w:t>
      </w:r>
      <w:r w:rsidR="0068363B">
        <w:rPr>
          <w:rFonts w:ascii="Times New Roman" w:hAnsi="Times New Roman" w:cs="Times New Roman"/>
          <w:sz w:val="24"/>
          <w:szCs w:val="24"/>
        </w:rPr>
        <w:t>,</w:t>
      </w:r>
      <w:r>
        <w:rPr>
          <w:rFonts w:ascii="Times New Roman" w:hAnsi="Times New Roman" w:cs="Times New Roman"/>
          <w:sz w:val="24"/>
          <w:szCs w:val="24"/>
        </w:rPr>
        <w:t xml:space="preserve"> I participated in </w:t>
      </w:r>
      <w:r w:rsidR="00A32036">
        <w:rPr>
          <w:rFonts w:ascii="Times New Roman" w:hAnsi="Times New Roman" w:cs="Times New Roman"/>
          <w:sz w:val="24"/>
          <w:szCs w:val="24"/>
        </w:rPr>
        <w:t>the</w:t>
      </w:r>
      <w:r>
        <w:rPr>
          <w:rFonts w:ascii="Times New Roman" w:hAnsi="Times New Roman" w:cs="Times New Roman"/>
          <w:sz w:val="24"/>
          <w:szCs w:val="24"/>
        </w:rPr>
        <w:t xml:space="preserve"> </w:t>
      </w:r>
      <w:r w:rsidR="00CB587D">
        <w:rPr>
          <w:rFonts w:ascii="Times New Roman" w:hAnsi="Times New Roman" w:cs="Times New Roman"/>
          <w:sz w:val="24"/>
          <w:szCs w:val="24"/>
        </w:rPr>
        <w:t xml:space="preserve">Central West Virginia Writing </w:t>
      </w:r>
      <w:r w:rsidR="00D51026">
        <w:rPr>
          <w:rFonts w:ascii="Times New Roman" w:hAnsi="Times New Roman" w:cs="Times New Roman"/>
          <w:sz w:val="24"/>
          <w:szCs w:val="24"/>
        </w:rPr>
        <w:t xml:space="preserve">Project </w:t>
      </w:r>
      <w:r w:rsidR="00FA6E10">
        <w:rPr>
          <w:rFonts w:ascii="Times New Roman" w:hAnsi="Times New Roman" w:cs="Times New Roman"/>
          <w:sz w:val="24"/>
          <w:szCs w:val="24"/>
        </w:rPr>
        <w:t>Workshop</w:t>
      </w:r>
      <w:r w:rsidR="00D51026">
        <w:rPr>
          <w:rFonts w:ascii="Times New Roman" w:hAnsi="Times New Roman" w:cs="Times New Roman"/>
          <w:sz w:val="24"/>
          <w:szCs w:val="24"/>
        </w:rPr>
        <w:t xml:space="preserve"> </w:t>
      </w:r>
      <w:r w:rsidR="00A32036">
        <w:rPr>
          <w:rFonts w:ascii="Times New Roman" w:hAnsi="Times New Roman" w:cs="Times New Roman"/>
          <w:sz w:val="24"/>
          <w:szCs w:val="24"/>
        </w:rPr>
        <w:t xml:space="preserve">on Marshall’s South Charleston campus, co-presenting with Jennifer Jackson and Sarah K. Redd. Our presentation focused on Multi-Modal Literacy as an outgrowth of the class by the same name </w:t>
      </w:r>
      <w:r w:rsidR="00F82778">
        <w:rPr>
          <w:rFonts w:ascii="Times New Roman" w:hAnsi="Times New Roman" w:cs="Times New Roman"/>
          <w:sz w:val="24"/>
          <w:szCs w:val="24"/>
        </w:rPr>
        <w:t>that</w:t>
      </w:r>
      <w:r w:rsidR="00A32036">
        <w:rPr>
          <w:rFonts w:ascii="Times New Roman" w:hAnsi="Times New Roman" w:cs="Times New Roman"/>
          <w:sz w:val="24"/>
          <w:szCs w:val="24"/>
        </w:rPr>
        <w:t xml:space="preserve"> the three of us were enrolled in at the time. Dr. O’Byrne, who taught this </w:t>
      </w:r>
      <w:r w:rsidR="00A32036">
        <w:rPr>
          <w:rFonts w:ascii="Times New Roman" w:hAnsi="Times New Roman" w:cs="Times New Roman"/>
          <w:sz w:val="24"/>
          <w:szCs w:val="24"/>
        </w:rPr>
        <w:lastRenderedPageBreak/>
        <w:t>class, shepherded our presentation. Each of us demonstrated a separate approach</w:t>
      </w:r>
      <w:r w:rsidR="00B67AD9">
        <w:rPr>
          <w:rFonts w:ascii="Times New Roman" w:hAnsi="Times New Roman" w:cs="Times New Roman"/>
          <w:sz w:val="24"/>
          <w:szCs w:val="24"/>
        </w:rPr>
        <w:t>.</w:t>
      </w:r>
      <w:r w:rsidR="00A32036">
        <w:rPr>
          <w:rFonts w:ascii="Times New Roman" w:hAnsi="Times New Roman" w:cs="Times New Roman"/>
          <w:sz w:val="24"/>
          <w:szCs w:val="24"/>
        </w:rPr>
        <w:t xml:space="preserve"> </w:t>
      </w:r>
      <w:r w:rsidR="00B67AD9">
        <w:rPr>
          <w:rFonts w:ascii="Times New Roman" w:hAnsi="Times New Roman" w:cs="Times New Roman"/>
          <w:sz w:val="24"/>
          <w:szCs w:val="24"/>
        </w:rPr>
        <w:t>M</w:t>
      </w:r>
      <w:r w:rsidR="00A32036">
        <w:rPr>
          <w:rFonts w:ascii="Times New Roman" w:hAnsi="Times New Roman" w:cs="Times New Roman"/>
          <w:sz w:val="24"/>
          <w:szCs w:val="24"/>
        </w:rPr>
        <w:t>ine involv</w:t>
      </w:r>
      <w:r w:rsidR="00B67AD9">
        <w:rPr>
          <w:rFonts w:ascii="Times New Roman" w:hAnsi="Times New Roman" w:cs="Times New Roman"/>
          <w:sz w:val="24"/>
          <w:szCs w:val="24"/>
        </w:rPr>
        <w:t>ed</w:t>
      </w:r>
      <w:r w:rsidR="00A32036">
        <w:rPr>
          <w:rFonts w:ascii="Times New Roman" w:hAnsi="Times New Roman" w:cs="Times New Roman"/>
          <w:sz w:val="24"/>
          <w:szCs w:val="24"/>
        </w:rPr>
        <w:t xml:space="preserve"> the talking avatar program </w:t>
      </w:r>
      <w:proofErr w:type="spellStart"/>
      <w:r w:rsidR="00A32036">
        <w:rPr>
          <w:rFonts w:ascii="Times New Roman" w:hAnsi="Times New Roman" w:cs="Times New Roman"/>
          <w:sz w:val="24"/>
          <w:szCs w:val="24"/>
        </w:rPr>
        <w:t>Voki</w:t>
      </w:r>
      <w:proofErr w:type="spellEnd"/>
      <w:r w:rsidR="00A32036">
        <w:rPr>
          <w:rFonts w:ascii="Times New Roman" w:hAnsi="Times New Roman" w:cs="Times New Roman"/>
          <w:sz w:val="24"/>
          <w:szCs w:val="24"/>
        </w:rPr>
        <w:t xml:space="preserve">, using short demonstrations that had been created by students in the </w:t>
      </w:r>
      <w:r w:rsidR="00A32036" w:rsidRPr="00A32036">
        <w:rPr>
          <w:rFonts w:ascii="Times New Roman" w:hAnsi="Times New Roman" w:cs="Times New Roman"/>
          <w:sz w:val="24"/>
          <w:szCs w:val="24"/>
        </w:rPr>
        <w:t xml:space="preserve">Psychology </w:t>
      </w:r>
      <w:r w:rsidR="00A32036">
        <w:rPr>
          <w:rFonts w:ascii="Times New Roman" w:hAnsi="Times New Roman" w:cs="Times New Roman"/>
          <w:sz w:val="24"/>
          <w:szCs w:val="24"/>
        </w:rPr>
        <w:t xml:space="preserve">of the Middle Childhood Student class </w:t>
      </w:r>
      <w:r w:rsidR="00F82778">
        <w:rPr>
          <w:rFonts w:ascii="Times New Roman" w:hAnsi="Times New Roman" w:cs="Times New Roman"/>
          <w:sz w:val="24"/>
          <w:szCs w:val="24"/>
        </w:rPr>
        <w:t>that I was teaching</w:t>
      </w:r>
      <w:r w:rsidR="00A32036">
        <w:rPr>
          <w:rFonts w:ascii="Times New Roman" w:hAnsi="Times New Roman" w:cs="Times New Roman"/>
          <w:sz w:val="24"/>
          <w:szCs w:val="24"/>
        </w:rPr>
        <w:t xml:space="preserve">. The demonstrations involved the students in this class imagining the concerns of a middle school student by creating a visual representation and writing a short paragraph, which the </w:t>
      </w:r>
      <w:proofErr w:type="spellStart"/>
      <w:r w:rsidR="00A32036">
        <w:rPr>
          <w:rFonts w:ascii="Times New Roman" w:hAnsi="Times New Roman" w:cs="Times New Roman"/>
          <w:sz w:val="24"/>
          <w:szCs w:val="24"/>
        </w:rPr>
        <w:t>Voki</w:t>
      </w:r>
      <w:proofErr w:type="spellEnd"/>
      <w:r w:rsidR="00A32036">
        <w:rPr>
          <w:rFonts w:ascii="Times New Roman" w:hAnsi="Times New Roman" w:cs="Times New Roman"/>
          <w:sz w:val="24"/>
          <w:szCs w:val="24"/>
        </w:rPr>
        <w:t xml:space="preserve"> avatar would read. Workshop participants then discussed how this program could be used in their own classrooms.</w:t>
      </w:r>
    </w:p>
    <w:p w14:paraId="6D89D4DE" w14:textId="09B197D2" w:rsidR="00A32036" w:rsidRDefault="000F06B8"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My final </w:t>
      </w:r>
      <w:r w:rsidR="00B81B70">
        <w:rPr>
          <w:rFonts w:ascii="Times New Roman" w:hAnsi="Times New Roman" w:cs="Times New Roman"/>
          <w:sz w:val="24"/>
          <w:szCs w:val="24"/>
        </w:rPr>
        <w:t xml:space="preserve">conference </w:t>
      </w:r>
      <w:r>
        <w:rPr>
          <w:rFonts w:ascii="Times New Roman" w:hAnsi="Times New Roman" w:cs="Times New Roman"/>
          <w:sz w:val="24"/>
          <w:szCs w:val="24"/>
        </w:rPr>
        <w:t xml:space="preserve">presentation was the culmination of a project I had begun in </w:t>
      </w:r>
      <w:r w:rsidR="00ED574A">
        <w:rPr>
          <w:rFonts w:ascii="Times New Roman" w:hAnsi="Times New Roman" w:cs="Times New Roman"/>
          <w:sz w:val="24"/>
          <w:szCs w:val="24"/>
        </w:rPr>
        <w:t>Research Design in my first</w:t>
      </w:r>
      <w:r w:rsidR="00535482">
        <w:rPr>
          <w:rFonts w:ascii="Times New Roman" w:hAnsi="Times New Roman" w:cs="Times New Roman"/>
          <w:sz w:val="24"/>
          <w:szCs w:val="24"/>
        </w:rPr>
        <w:t xml:space="preserve"> fall semester and</w:t>
      </w:r>
      <w:r w:rsidR="00AD5CC2">
        <w:rPr>
          <w:rFonts w:ascii="Times New Roman" w:hAnsi="Times New Roman" w:cs="Times New Roman"/>
          <w:sz w:val="24"/>
          <w:szCs w:val="24"/>
        </w:rPr>
        <w:t xml:space="preserve"> continued with a questionnaire created in Sur</w:t>
      </w:r>
      <w:r w:rsidR="00535482">
        <w:rPr>
          <w:rFonts w:ascii="Times New Roman" w:hAnsi="Times New Roman" w:cs="Times New Roman"/>
          <w:sz w:val="24"/>
          <w:szCs w:val="24"/>
        </w:rPr>
        <w:t xml:space="preserve">vey Research in Education. </w:t>
      </w:r>
      <w:r w:rsidR="00F1241A">
        <w:rPr>
          <w:rFonts w:ascii="Times New Roman" w:hAnsi="Times New Roman" w:cs="Times New Roman"/>
          <w:sz w:val="24"/>
          <w:szCs w:val="24"/>
        </w:rPr>
        <w:t xml:space="preserve">I co-presented the results of this study, now titled </w:t>
      </w:r>
      <w:r w:rsidR="00F1241A" w:rsidRPr="003A5505">
        <w:rPr>
          <w:rFonts w:ascii="Times New Roman" w:hAnsi="Times New Roman" w:cs="Times New Roman"/>
          <w:i/>
          <w:sz w:val="24"/>
          <w:szCs w:val="24"/>
        </w:rPr>
        <w:t>Comparing Student Reading Choice and Preference with Adult Reading Practices</w:t>
      </w:r>
      <w:r w:rsidR="007D5DC8">
        <w:rPr>
          <w:rFonts w:ascii="Times New Roman" w:hAnsi="Times New Roman" w:cs="Times New Roman"/>
          <w:sz w:val="24"/>
          <w:szCs w:val="24"/>
        </w:rPr>
        <w:t>,</w:t>
      </w:r>
      <w:r w:rsidR="00F1241A" w:rsidRPr="00F1241A">
        <w:rPr>
          <w:rFonts w:ascii="Times New Roman" w:hAnsi="Times New Roman" w:cs="Times New Roman"/>
          <w:sz w:val="24"/>
          <w:szCs w:val="24"/>
        </w:rPr>
        <w:t xml:space="preserve"> with Dr. Ron Childress at </w:t>
      </w:r>
      <w:r w:rsidR="00F1241A" w:rsidRPr="00F1241A">
        <w:rPr>
          <w:rFonts w:ascii="Times New Roman" w:hAnsi="Times New Roman" w:cs="Times New Roman"/>
          <w:bCs/>
          <w:sz w:val="24"/>
          <w:szCs w:val="24"/>
        </w:rPr>
        <w:t>The National Social Science Association</w:t>
      </w:r>
      <w:r w:rsidR="00F1241A">
        <w:rPr>
          <w:rFonts w:ascii="Times New Roman" w:hAnsi="Times New Roman" w:cs="Times New Roman"/>
          <w:bCs/>
          <w:sz w:val="24"/>
          <w:szCs w:val="24"/>
        </w:rPr>
        <w:t xml:space="preserve"> </w:t>
      </w:r>
      <w:r w:rsidR="00F1241A" w:rsidRPr="00F1241A">
        <w:rPr>
          <w:rFonts w:ascii="Times New Roman" w:hAnsi="Times New Roman" w:cs="Times New Roman"/>
          <w:bCs/>
          <w:sz w:val="24"/>
          <w:szCs w:val="24"/>
        </w:rPr>
        <w:t>Las Vegas National Technology &amp; Social Science Conferenc</w:t>
      </w:r>
      <w:r w:rsidR="00F1241A" w:rsidRPr="00F1241A">
        <w:rPr>
          <w:rFonts w:ascii="Times New Roman" w:hAnsi="Times New Roman" w:cs="Times New Roman"/>
          <w:sz w:val="24"/>
          <w:szCs w:val="24"/>
        </w:rPr>
        <w:t>e on April 10, 2017.</w:t>
      </w:r>
      <w:r w:rsidR="00F1241A">
        <w:rPr>
          <w:rFonts w:ascii="Times New Roman" w:hAnsi="Times New Roman" w:cs="Times New Roman"/>
          <w:sz w:val="24"/>
          <w:szCs w:val="24"/>
        </w:rPr>
        <w:t xml:space="preserve"> In addition to the aforementioned classes, this study made use of ideas I had encountered in my curriculum theory classes as well as approaches suggested by speakers at the 2016 International Literacy Association Conference in Boston, particularly those championed by </w:t>
      </w:r>
      <w:proofErr w:type="spellStart"/>
      <w:r w:rsidR="00F1241A">
        <w:rPr>
          <w:rFonts w:ascii="Times New Roman" w:hAnsi="Times New Roman" w:cs="Times New Roman"/>
          <w:sz w:val="24"/>
          <w:szCs w:val="24"/>
        </w:rPr>
        <w:t>Pernille</w:t>
      </w:r>
      <w:proofErr w:type="spellEnd"/>
      <w:r w:rsidR="00F1241A">
        <w:rPr>
          <w:rFonts w:ascii="Times New Roman" w:hAnsi="Times New Roman" w:cs="Times New Roman"/>
          <w:sz w:val="24"/>
          <w:szCs w:val="24"/>
        </w:rPr>
        <w:t xml:space="preserve"> </w:t>
      </w:r>
      <w:proofErr w:type="spellStart"/>
      <w:r w:rsidR="00F1241A">
        <w:rPr>
          <w:rFonts w:ascii="Times New Roman" w:hAnsi="Times New Roman" w:cs="Times New Roman"/>
          <w:sz w:val="24"/>
          <w:szCs w:val="24"/>
        </w:rPr>
        <w:t>Ripp</w:t>
      </w:r>
      <w:proofErr w:type="spellEnd"/>
      <w:r w:rsidR="00F1241A">
        <w:rPr>
          <w:rFonts w:ascii="Times New Roman" w:hAnsi="Times New Roman" w:cs="Times New Roman"/>
          <w:sz w:val="24"/>
          <w:szCs w:val="24"/>
        </w:rPr>
        <w:t xml:space="preserve">, a middle school language teacher in Wisconsin, which built on writings I had come across by Penny Kittle </w:t>
      </w:r>
      <w:r w:rsidR="001F21F4">
        <w:rPr>
          <w:rFonts w:ascii="Times New Roman" w:hAnsi="Times New Roman" w:cs="Times New Roman"/>
          <w:sz w:val="24"/>
          <w:szCs w:val="24"/>
        </w:rPr>
        <w:t xml:space="preserve">(2013) </w:t>
      </w:r>
      <w:r w:rsidR="00F1241A">
        <w:rPr>
          <w:rFonts w:ascii="Times New Roman" w:hAnsi="Times New Roman" w:cs="Times New Roman"/>
          <w:sz w:val="24"/>
          <w:szCs w:val="24"/>
        </w:rPr>
        <w:t xml:space="preserve">and others when researching my initial paper. These ideas involved reading </w:t>
      </w:r>
      <w:proofErr w:type="gramStart"/>
      <w:r w:rsidR="00F1241A">
        <w:rPr>
          <w:rFonts w:ascii="Times New Roman" w:hAnsi="Times New Roman" w:cs="Times New Roman"/>
          <w:sz w:val="24"/>
          <w:szCs w:val="24"/>
        </w:rPr>
        <w:t>choice,</w:t>
      </w:r>
      <w:r w:rsidR="00876C85">
        <w:rPr>
          <w:rFonts w:ascii="Times New Roman" w:hAnsi="Times New Roman" w:cs="Times New Roman"/>
          <w:sz w:val="24"/>
          <w:szCs w:val="24"/>
        </w:rPr>
        <w:t xml:space="preserve"> </w:t>
      </w:r>
      <w:r w:rsidR="00F1241A">
        <w:rPr>
          <w:rFonts w:ascii="Times New Roman" w:hAnsi="Times New Roman" w:cs="Times New Roman"/>
          <w:sz w:val="24"/>
          <w:szCs w:val="24"/>
        </w:rPr>
        <w:t>that</w:t>
      </w:r>
      <w:proofErr w:type="gramEnd"/>
      <w:r w:rsidR="00F1241A">
        <w:rPr>
          <w:rFonts w:ascii="Times New Roman" w:hAnsi="Times New Roman" w:cs="Times New Roman"/>
          <w:sz w:val="24"/>
          <w:szCs w:val="24"/>
        </w:rPr>
        <w:t xml:space="preserve"> is</w:t>
      </w:r>
      <w:r w:rsidR="00D64AC4">
        <w:rPr>
          <w:rFonts w:ascii="Times New Roman" w:hAnsi="Times New Roman" w:cs="Times New Roman"/>
          <w:sz w:val="24"/>
          <w:szCs w:val="24"/>
        </w:rPr>
        <w:t>,</w:t>
      </w:r>
      <w:r w:rsidR="00F1241A">
        <w:rPr>
          <w:rFonts w:ascii="Times New Roman" w:hAnsi="Times New Roman" w:cs="Times New Roman"/>
          <w:sz w:val="24"/>
          <w:szCs w:val="24"/>
        </w:rPr>
        <w:t xml:space="preserve"> allowing students to choose the books they read in class rather than prescribing a set list</w:t>
      </w:r>
      <w:r w:rsidR="008F4856">
        <w:rPr>
          <w:rFonts w:ascii="Times New Roman" w:hAnsi="Times New Roman" w:cs="Times New Roman"/>
          <w:sz w:val="24"/>
          <w:szCs w:val="24"/>
        </w:rPr>
        <w:t xml:space="preserve"> </w:t>
      </w:r>
      <w:r w:rsidR="008F4856" w:rsidRPr="008F4856">
        <w:rPr>
          <w:rFonts w:ascii="Times New Roman" w:hAnsi="Times New Roman" w:cs="Times New Roman"/>
          <w:sz w:val="24"/>
          <w:szCs w:val="24"/>
        </w:rPr>
        <w:t>(</w:t>
      </w:r>
      <w:r w:rsidR="00530AB6" w:rsidRPr="00530AB6">
        <w:rPr>
          <w:rFonts w:ascii="Times New Roman" w:hAnsi="Times New Roman" w:cs="Times New Roman"/>
          <w:sz w:val="24"/>
          <w:szCs w:val="24"/>
        </w:rPr>
        <w:t xml:space="preserve">Little, </w:t>
      </w:r>
      <w:proofErr w:type="spellStart"/>
      <w:r w:rsidR="00530AB6" w:rsidRPr="00530AB6">
        <w:rPr>
          <w:rFonts w:ascii="Times New Roman" w:hAnsi="Times New Roman" w:cs="Times New Roman"/>
          <w:sz w:val="24"/>
          <w:szCs w:val="24"/>
        </w:rPr>
        <w:t>McCoach</w:t>
      </w:r>
      <w:proofErr w:type="spellEnd"/>
      <w:r w:rsidR="00530AB6" w:rsidRPr="00530AB6">
        <w:rPr>
          <w:rFonts w:ascii="Times New Roman" w:hAnsi="Times New Roman" w:cs="Times New Roman"/>
          <w:sz w:val="24"/>
          <w:szCs w:val="24"/>
        </w:rPr>
        <w:t>, &amp; Reis, 2014</w:t>
      </w:r>
      <w:r w:rsidR="004A7C99">
        <w:rPr>
          <w:rFonts w:ascii="Times New Roman" w:hAnsi="Times New Roman" w:cs="Times New Roman"/>
          <w:sz w:val="24"/>
          <w:szCs w:val="24"/>
        </w:rPr>
        <w:t xml:space="preserve">; </w:t>
      </w:r>
      <w:r w:rsidR="008F4856" w:rsidRPr="008F4856">
        <w:rPr>
          <w:rFonts w:ascii="Times New Roman" w:hAnsi="Times New Roman" w:cs="Times New Roman"/>
          <w:sz w:val="24"/>
          <w:szCs w:val="24"/>
        </w:rPr>
        <w:t>Morgan &amp; Wagner, 2013</w:t>
      </w:r>
      <w:r w:rsidR="008F4856">
        <w:rPr>
          <w:rFonts w:ascii="Times New Roman" w:hAnsi="Times New Roman" w:cs="Times New Roman"/>
          <w:sz w:val="24"/>
          <w:szCs w:val="24"/>
        </w:rPr>
        <w:t>)</w:t>
      </w:r>
      <w:r w:rsidR="00F1241A">
        <w:rPr>
          <w:rFonts w:ascii="Times New Roman" w:hAnsi="Times New Roman" w:cs="Times New Roman"/>
          <w:sz w:val="24"/>
          <w:szCs w:val="24"/>
        </w:rPr>
        <w:t>. This idea, which seemed to produce results, piqued my curiosity, so I made this a part of the general reading survey, which asked adults to compare their current reading practices and enjoyment to their school practices and enjoyment.</w:t>
      </w:r>
    </w:p>
    <w:p w14:paraId="5BB8373E" w14:textId="7D2527EA" w:rsidR="00F1241A" w:rsidRDefault="00F46CD2"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experience of designing and conducting the survey and then presenting the results </w:t>
      </w:r>
      <w:r w:rsidR="009E7656">
        <w:rPr>
          <w:rFonts w:ascii="Times New Roman" w:hAnsi="Times New Roman" w:cs="Times New Roman"/>
          <w:sz w:val="24"/>
          <w:szCs w:val="24"/>
        </w:rPr>
        <w:t xml:space="preserve">led to my better understanding the weight of the process. Dr. Childress guided the survey </w:t>
      </w:r>
      <w:r w:rsidR="009E7656">
        <w:rPr>
          <w:rFonts w:ascii="Times New Roman" w:hAnsi="Times New Roman" w:cs="Times New Roman"/>
          <w:sz w:val="24"/>
          <w:szCs w:val="24"/>
        </w:rPr>
        <w:lastRenderedPageBreak/>
        <w:t xml:space="preserve">creation, and his suggestions pointed up the need for precision in both the questions stated and the </w:t>
      </w:r>
      <w:r w:rsidR="0030113A">
        <w:rPr>
          <w:rFonts w:ascii="Times New Roman" w:hAnsi="Times New Roman" w:cs="Times New Roman"/>
          <w:sz w:val="24"/>
          <w:szCs w:val="24"/>
        </w:rPr>
        <w:t>answers offered as well as the problems inherent in this type of survey, particularly those involving memory. After some discussion, we eliminated the qualitative questions and created a solely quantitative survey. While this would not provide all of the desired information, it worked to create ideas for further research. I conducted the survey using a snowball approach, presenting a link to the questionnaire on Facebook, a Cincinnati Reds discussion board, and Twitter</w:t>
      </w:r>
      <w:r w:rsidR="005D3D1F">
        <w:rPr>
          <w:rFonts w:ascii="Times New Roman" w:hAnsi="Times New Roman" w:cs="Times New Roman"/>
          <w:sz w:val="24"/>
          <w:szCs w:val="24"/>
        </w:rPr>
        <w:t>,</w:t>
      </w:r>
      <w:r w:rsidR="0030113A">
        <w:rPr>
          <w:rFonts w:ascii="Times New Roman" w:hAnsi="Times New Roman" w:cs="Times New Roman"/>
          <w:sz w:val="24"/>
          <w:szCs w:val="24"/>
        </w:rPr>
        <w:t xml:space="preserve"> and asking participants to forward the link to others. The first two of these sites engendered a steady flow of participation. This method skewed the results, as those who were active readers were more likely to choose to take a survey concerning reading. Besides connections between school reading choice and enjoyment and a decrease in reading between elementary school and later grades, the survey showed the strongest correlation being between level of education and adult reading.</w:t>
      </w:r>
    </w:p>
    <w:p w14:paraId="452C2342" w14:textId="25AB78EF" w:rsidR="00A23923" w:rsidRDefault="00A23923"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survey served as a preliminary step toward the dissertation work I hope to pursue. After presenting </w:t>
      </w:r>
      <w:r w:rsidR="005077C7">
        <w:rPr>
          <w:rFonts w:ascii="Times New Roman" w:hAnsi="Times New Roman" w:cs="Times New Roman"/>
          <w:sz w:val="24"/>
          <w:szCs w:val="24"/>
        </w:rPr>
        <w:t>in Las Vegas, a middle school teacher talked with me about the idea of choice and how this was an area that interests her. She mentioned her own daughter’s differing attitudes toward books she was told to read and books she read on her own. This is an area I would like</w:t>
      </w:r>
      <w:r w:rsidR="007811F8">
        <w:rPr>
          <w:rFonts w:ascii="Times New Roman" w:hAnsi="Times New Roman" w:cs="Times New Roman"/>
          <w:sz w:val="24"/>
          <w:szCs w:val="24"/>
        </w:rPr>
        <w:t xml:space="preserve"> to pursue further. T</w:t>
      </w:r>
      <w:r w:rsidR="005077C7">
        <w:rPr>
          <w:rFonts w:ascii="Times New Roman" w:hAnsi="Times New Roman" w:cs="Times New Roman"/>
          <w:sz w:val="24"/>
          <w:szCs w:val="24"/>
        </w:rPr>
        <w:t>his experience both introduced me to the rigor involved in creating research and moved my particular interests forward, creating an eagerness for taking the next step.</w:t>
      </w:r>
    </w:p>
    <w:p w14:paraId="49517DBB" w14:textId="77777777" w:rsidR="007A0101" w:rsidRDefault="007A0101" w:rsidP="00806548">
      <w:pPr>
        <w:pStyle w:val="Heading3"/>
        <w:spacing w:line="480" w:lineRule="auto"/>
      </w:pPr>
      <w:bookmarkStart w:id="5" w:name="_Toc490488927"/>
      <w:r>
        <w:t>Publications</w:t>
      </w:r>
      <w:bookmarkEnd w:id="5"/>
    </w:p>
    <w:p w14:paraId="56515835" w14:textId="24149ABD" w:rsidR="007A0101" w:rsidRDefault="002269D5" w:rsidP="00806548">
      <w:pPr>
        <w:spacing w:after="0" w:line="480" w:lineRule="auto"/>
        <w:ind w:firstLine="720"/>
        <w:contextualSpacing/>
        <w:rPr>
          <w:rFonts w:ascii="Times New Roman" w:hAnsi="Times New Roman" w:cs="Times New Roman"/>
          <w:sz w:val="24"/>
          <w:szCs w:val="24"/>
        </w:rPr>
      </w:pPr>
      <w:r w:rsidRPr="005F376D">
        <w:rPr>
          <w:rFonts w:ascii="Times New Roman" w:hAnsi="Times New Roman" w:cs="Times New Roman"/>
          <w:i/>
          <w:sz w:val="24"/>
          <w:szCs w:val="24"/>
        </w:rPr>
        <w:t>The Central West Virginia Writing Project Spring 2017 Newsletter</w:t>
      </w:r>
      <w:r>
        <w:rPr>
          <w:rFonts w:ascii="Times New Roman" w:hAnsi="Times New Roman" w:cs="Times New Roman"/>
          <w:sz w:val="24"/>
          <w:szCs w:val="24"/>
        </w:rPr>
        <w:t xml:space="preserve"> published an article I had written titled </w:t>
      </w:r>
      <w:r w:rsidR="005F376D">
        <w:rPr>
          <w:rFonts w:ascii="Times New Roman" w:hAnsi="Times New Roman" w:cs="Times New Roman"/>
          <w:sz w:val="24"/>
          <w:szCs w:val="24"/>
        </w:rPr>
        <w:t>“</w:t>
      </w:r>
      <w:r w:rsidRPr="005F376D">
        <w:rPr>
          <w:rFonts w:ascii="Times New Roman" w:hAnsi="Times New Roman" w:cs="Times New Roman"/>
          <w:sz w:val="24"/>
          <w:szCs w:val="24"/>
        </w:rPr>
        <w:t>A Year Long Journey in Writing: Literacy Experiences in WV’s Alternative School System</w:t>
      </w:r>
      <w:r w:rsidR="005F376D">
        <w:rPr>
          <w:rFonts w:ascii="Times New Roman" w:hAnsi="Times New Roman" w:cs="Times New Roman"/>
          <w:sz w:val="24"/>
          <w:szCs w:val="24"/>
        </w:rPr>
        <w:t>”</w:t>
      </w:r>
      <w:r w:rsidR="00442F65">
        <w:rPr>
          <w:rFonts w:ascii="Times New Roman" w:hAnsi="Times New Roman" w:cs="Times New Roman"/>
          <w:sz w:val="24"/>
          <w:szCs w:val="24"/>
        </w:rPr>
        <w:t xml:space="preserve"> (Shoemaker, 2017).</w:t>
      </w:r>
      <w:r>
        <w:rPr>
          <w:rFonts w:ascii="Times New Roman" w:hAnsi="Times New Roman" w:cs="Times New Roman"/>
          <w:sz w:val="24"/>
          <w:szCs w:val="24"/>
        </w:rPr>
        <w:t xml:space="preserve"> This article reviewed two experiences I had participated in </w:t>
      </w:r>
      <w:r>
        <w:rPr>
          <w:rFonts w:ascii="Times New Roman" w:hAnsi="Times New Roman" w:cs="Times New Roman"/>
          <w:sz w:val="24"/>
          <w:szCs w:val="24"/>
        </w:rPr>
        <w:lastRenderedPageBreak/>
        <w:t>with Dr. O’Byrne in 2016 in which we taught poetry and fiction writing workshops in residential schools. This activity will be detailed later in this paper.</w:t>
      </w:r>
    </w:p>
    <w:p w14:paraId="09B1CAF7" w14:textId="7FFB2B1D" w:rsidR="005F376D" w:rsidRDefault="00F37EE9"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Also, the paper </w:t>
      </w:r>
      <w:r w:rsidRPr="00F37EE9">
        <w:rPr>
          <w:rFonts w:ascii="Times New Roman" w:hAnsi="Times New Roman" w:cs="Times New Roman"/>
          <w:sz w:val="24"/>
          <w:szCs w:val="24"/>
        </w:rPr>
        <w:t>“Comparing Student Reading Choice and Preference with Adult Reading Practices”</w:t>
      </w:r>
      <w:r w:rsidR="00302BF7">
        <w:rPr>
          <w:rFonts w:ascii="Times New Roman" w:hAnsi="Times New Roman" w:cs="Times New Roman"/>
          <w:sz w:val="24"/>
          <w:szCs w:val="24"/>
        </w:rPr>
        <w:t>, which I co-authored</w:t>
      </w:r>
      <w:r w:rsidRPr="00F37EE9">
        <w:rPr>
          <w:rFonts w:ascii="Times New Roman" w:hAnsi="Times New Roman" w:cs="Times New Roman"/>
          <w:sz w:val="24"/>
          <w:szCs w:val="24"/>
        </w:rPr>
        <w:t xml:space="preserve"> with Dr. Ron Childress</w:t>
      </w:r>
      <w:r w:rsidR="00302BF7">
        <w:rPr>
          <w:rFonts w:ascii="Times New Roman" w:hAnsi="Times New Roman" w:cs="Times New Roman"/>
          <w:sz w:val="24"/>
          <w:szCs w:val="24"/>
        </w:rPr>
        <w:t>,</w:t>
      </w:r>
      <w:r w:rsidRPr="00F37EE9">
        <w:rPr>
          <w:rFonts w:ascii="Times New Roman" w:hAnsi="Times New Roman" w:cs="Times New Roman"/>
          <w:sz w:val="24"/>
          <w:szCs w:val="24"/>
        </w:rPr>
        <w:t xml:space="preserve"> </w:t>
      </w:r>
      <w:r>
        <w:rPr>
          <w:rFonts w:ascii="Times New Roman" w:hAnsi="Times New Roman" w:cs="Times New Roman"/>
          <w:sz w:val="24"/>
          <w:szCs w:val="24"/>
        </w:rPr>
        <w:t>was accepted for publication by the</w:t>
      </w:r>
      <w:r w:rsidRPr="00F37EE9">
        <w:rPr>
          <w:rFonts w:ascii="Times New Roman" w:hAnsi="Times New Roman" w:cs="Times New Roman"/>
          <w:i/>
          <w:sz w:val="24"/>
          <w:szCs w:val="24"/>
        </w:rPr>
        <w:t xml:space="preserve"> Las Vegas National Technology &amp; Social Scienc</w:t>
      </w:r>
      <w:r>
        <w:rPr>
          <w:rFonts w:ascii="Times New Roman" w:hAnsi="Times New Roman" w:cs="Times New Roman"/>
          <w:i/>
          <w:sz w:val="24"/>
          <w:szCs w:val="24"/>
        </w:rPr>
        <w:t>e Conference 2017 Proceedings P</w:t>
      </w:r>
      <w:r w:rsidRPr="00F37EE9">
        <w:rPr>
          <w:rFonts w:ascii="Times New Roman" w:hAnsi="Times New Roman" w:cs="Times New Roman"/>
          <w:i/>
          <w:sz w:val="24"/>
          <w:szCs w:val="24"/>
        </w:rPr>
        <w:t>ublication</w:t>
      </w:r>
      <w:r w:rsidRPr="00F37EE9">
        <w:rPr>
          <w:rFonts w:ascii="Times New Roman" w:hAnsi="Times New Roman" w:cs="Times New Roman"/>
          <w:sz w:val="24"/>
          <w:szCs w:val="24"/>
        </w:rPr>
        <w:t>. </w:t>
      </w:r>
      <w:r>
        <w:rPr>
          <w:rFonts w:ascii="Times New Roman" w:hAnsi="Times New Roman" w:cs="Times New Roman"/>
          <w:sz w:val="24"/>
          <w:szCs w:val="24"/>
        </w:rPr>
        <w:t xml:space="preserve">This paper was the culmination of work begun in Dr. Childress’s Research Design and </w:t>
      </w:r>
      <w:r w:rsidR="00CD1728">
        <w:rPr>
          <w:rFonts w:ascii="Times New Roman" w:hAnsi="Times New Roman" w:cs="Times New Roman"/>
          <w:sz w:val="24"/>
          <w:szCs w:val="24"/>
        </w:rPr>
        <w:t xml:space="preserve">revised in Cat </w:t>
      </w:r>
      <w:proofErr w:type="spellStart"/>
      <w:r w:rsidR="00CD1728">
        <w:rPr>
          <w:rFonts w:ascii="Times New Roman" w:hAnsi="Times New Roman" w:cs="Times New Roman"/>
          <w:sz w:val="24"/>
          <w:szCs w:val="24"/>
        </w:rPr>
        <w:t>Pleska’s</w:t>
      </w:r>
      <w:proofErr w:type="spellEnd"/>
      <w:r w:rsidR="00CD1728">
        <w:rPr>
          <w:rFonts w:ascii="Times New Roman" w:hAnsi="Times New Roman" w:cs="Times New Roman"/>
          <w:sz w:val="24"/>
          <w:szCs w:val="24"/>
        </w:rPr>
        <w:t xml:space="preserve"> Expository Writing for Research.</w:t>
      </w:r>
    </w:p>
    <w:p w14:paraId="7138E13C" w14:textId="77777777" w:rsidR="00681B90" w:rsidRPr="00681B90" w:rsidRDefault="00DF1E0E" w:rsidP="00681B90">
      <w:pPr>
        <w:pStyle w:val="Heading2"/>
        <w:spacing w:line="480" w:lineRule="auto"/>
      </w:pPr>
      <w:bookmarkStart w:id="6" w:name="_Toc490488928"/>
      <w:r w:rsidRPr="00681B90">
        <w:t>OTHER PROFESSIONAL AND ACADEMIC PURSUITS</w:t>
      </w:r>
      <w:bookmarkEnd w:id="6"/>
    </w:p>
    <w:p w14:paraId="2E25B05C" w14:textId="77777777" w:rsidR="00DF1E0E" w:rsidRPr="00681B90" w:rsidRDefault="00E926C4" w:rsidP="00681B90">
      <w:pPr>
        <w:pStyle w:val="Heading3"/>
        <w:spacing w:line="480" w:lineRule="auto"/>
      </w:pPr>
      <w:bookmarkStart w:id="7" w:name="_Toc490488929"/>
      <w:r w:rsidRPr="00681B90">
        <w:t>Teaching</w:t>
      </w:r>
      <w:bookmarkEnd w:id="7"/>
    </w:p>
    <w:p w14:paraId="76EB931C" w14:textId="13415E4C" w:rsidR="009C55F6" w:rsidRDefault="009C55F6" w:rsidP="00681B90">
      <w:pPr>
        <w:spacing w:after="0" w:line="480" w:lineRule="auto"/>
        <w:contextualSpacing/>
        <w:rPr>
          <w:rFonts w:ascii="Times New Roman" w:hAnsi="Times New Roman" w:cs="Times New Roman"/>
          <w:sz w:val="24"/>
          <w:szCs w:val="24"/>
        </w:rPr>
      </w:pPr>
      <w:r>
        <w:rPr>
          <w:rFonts w:ascii="Times New Roman" w:hAnsi="Times New Roman" w:cs="Times New Roman"/>
          <w:i/>
          <w:sz w:val="24"/>
          <w:szCs w:val="24"/>
        </w:rPr>
        <w:tab/>
      </w:r>
      <w:r w:rsidR="00546692">
        <w:rPr>
          <w:rFonts w:ascii="Times New Roman" w:hAnsi="Times New Roman" w:cs="Times New Roman"/>
          <w:sz w:val="24"/>
          <w:szCs w:val="24"/>
        </w:rPr>
        <w:t>In fall</w:t>
      </w:r>
      <w:r>
        <w:rPr>
          <w:rFonts w:ascii="Times New Roman" w:hAnsi="Times New Roman" w:cs="Times New Roman"/>
          <w:sz w:val="24"/>
          <w:szCs w:val="24"/>
        </w:rPr>
        <w:t xml:space="preserve"> 2015, I met with </w:t>
      </w:r>
      <w:r w:rsidR="00882E6F">
        <w:rPr>
          <w:rFonts w:ascii="Times New Roman" w:hAnsi="Times New Roman" w:cs="Times New Roman"/>
          <w:sz w:val="24"/>
          <w:szCs w:val="24"/>
        </w:rPr>
        <w:t xml:space="preserve">Dr. </w:t>
      </w:r>
      <w:proofErr w:type="spellStart"/>
      <w:r w:rsidR="00882E6F">
        <w:rPr>
          <w:rFonts w:ascii="Times New Roman" w:hAnsi="Times New Roman" w:cs="Times New Roman"/>
          <w:sz w:val="24"/>
          <w:szCs w:val="24"/>
        </w:rPr>
        <w:t>Malaphone</w:t>
      </w:r>
      <w:proofErr w:type="spellEnd"/>
      <w:r w:rsidR="00882E6F">
        <w:rPr>
          <w:rFonts w:ascii="Times New Roman" w:hAnsi="Times New Roman" w:cs="Times New Roman"/>
          <w:sz w:val="24"/>
          <w:szCs w:val="24"/>
        </w:rPr>
        <w:t xml:space="preserve"> </w:t>
      </w:r>
      <w:proofErr w:type="spellStart"/>
      <w:r w:rsidR="00866C6B">
        <w:rPr>
          <w:rFonts w:ascii="Times New Roman" w:hAnsi="Times New Roman" w:cs="Times New Roman"/>
          <w:sz w:val="24"/>
          <w:szCs w:val="24"/>
        </w:rPr>
        <w:t>Phommasa</w:t>
      </w:r>
      <w:proofErr w:type="spellEnd"/>
      <w:r w:rsidR="00882E6F">
        <w:rPr>
          <w:rFonts w:ascii="Times New Roman" w:hAnsi="Times New Roman" w:cs="Times New Roman"/>
          <w:sz w:val="24"/>
          <w:szCs w:val="24"/>
        </w:rPr>
        <w:t xml:space="preserve"> and </w:t>
      </w:r>
      <w:proofErr w:type="spellStart"/>
      <w:r w:rsidR="00866C6B">
        <w:rPr>
          <w:rFonts w:ascii="Times New Roman" w:hAnsi="Times New Roman" w:cs="Times New Roman"/>
          <w:sz w:val="24"/>
          <w:szCs w:val="24"/>
        </w:rPr>
        <w:t>LeeAnn</w:t>
      </w:r>
      <w:proofErr w:type="spellEnd"/>
      <w:r w:rsidR="00866C6B">
        <w:rPr>
          <w:rFonts w:ascii="Times New Roman" w:hAnsi="Times New Roman" w:cs="Times New Roman"/>
          <w:sz w:val="24"/>
          <w:szCs w:val="24"/>
        </w:rPr>
        <w:t xml:space="preserve"> Price to help </w:t>
      </w:r>
      <w:proofErr w:type="gramStart"/>
      <w:r w:rsidR="00866C6B">
        <w:rPr>
          <w:rFonts w:ascii="Times New Roman" w:hAnsi="Times New Roman" w:cs="Times New Roman"/>
          <w:sz w:val="24"/>
          <w:szCs w:val="24"/>
        </w:rPr>
        <w:t xml:space="preserve">design </w:t>
      </w:r>
      <w:r w:rsidR="00974658">
        <w:rPr>
          <w:rFonts w:ascii="Times New Roman" w:hAnsi="Times New Roman" w:cs="Times New Roman"/>
          <w:sz w:val="24"/>
          <w:szCs w:val="24"/>
        </w:rPr>
        <w:t xml:space="preserve"> EDF</w:t>
      </w:r>
      <w:proofErr w:type="gramEnd"/>
      <w:r w:rsidR="00974658">
        <w:rPr>
          <w:rFonts w:ascii="Times New Roman" w:hAnsi="Times New Roman" w:cs="Times New Roman"/>
          <w:sz w:val="24"/>
          <w:szCs w:val="24"/>
        </w:rPr>
        <w:t xml:space="preserve"> 610</w:t>
      </w:r>
      <w:r w:rsidR="00974658" w:rsidRPr="00974658">
        <w:rPr>
          <w:rFonts w:ascii="Times New Roman" w:hAnsi="Times New Roman" w:cs="Times New Roman"/>
          <w:b/>
          <w:bCs/>
          <w:sz w:val="24"/>
          <w:szCs w:val="24"/>
        </w:rPr>
        <w:t>,</w:t>
      </w:r>
      <w:r w:rsidR="00974658" w:rsidRPr="00974658">
        <w:rPr>
          <w:rFonts w:ascii="Times New Roman" w:hAnsi="Times New Roman" w:cs="Times New Roman"/>
          <w:sz w:val="24"/>
          <w:szCs w:val="24"/>
        </w:rPr>
        <w:t> Trends and Issues in Education</w:t>
      </w:r>
      <w:r w:rsidR="00974658">
        <w:rPr>
          <w:rFonts w:ascii="Times New Roman" w:hAnsi="Times New Roman" w:cs="Times New Roman"/>
          <w:sz w:val="24"/>
          <w:szCs w:val="24"/>
        </w:rPr>
        <w:t xml:space="preserve">, which Dr. </w:t>
      </w:r>
      <w:proofErr w:type="spellStart"/>
      <w:r w:rsidR="00974658">
        <w:rPr>
          <w:rFonts w:ascii="Times New Roman" w:hAnsi="Times New Roman" w:cs="Times New Roman"/>
          <w:sz w:val="24"/>
          <w:szCs w:val="24"/>
        </w:rPr>
        <w:t>Phommasa</w:t>
      </w:r>
      <w:proofErr w:type="spellEnd"/>
      <w:r w:rsidR="00974658">
        <w:rPr>
          <w:rFonts w:ascii="Times New Roman" w:hAnsi="Times New Roman" w:cs="Times New Roman"/>
          <w:sz w:val="24"/>
          <w:szCs w:val="24"/>
        </w:rPr>
        <w:t xml:space="preserve"> w</w:t>
      </w:r>
      <w:r w:rsidR="00D61304">
        <w:rPr>
          <w:rFonts w:ascii="Times New Roman" w:hAnsi="Times New Roman" w:cs="Times New Roman"/>
          <w:sz w:val="24"/>
          <w:szCs w:val="24"/>
        </w:rPr>
        <w:t xml:space="preserve">ould teach the following spring, with </w:t>
      </w:r>
      <w:proofErr w:type="spellStart"/>
      <w:r w:rsidR="00D61304">
        <w:rPr>
          <w:rFonts w:ascii="Times New Roman" w:hAnsi="Times New Roman" w:cs="Times New Roman"/>
          <w:sz w:val="24"/>
          <w:szCs w:val="24"/>
        </w:rPr>
        <w:t>LeeAnn</w:t>
      </w:r>
      <w:proofErr w:type="spellEnd"/>
      <w:r w:rsidR="00D61304">
        <w:rPr>
          <w:rFonts w:ascii="Times New Roman" w:hAnsi="Times New Roman" w:cs="Times New Roman"/>
          <w:sz w:val="24"/>
          <w:szCs w:val="24"/>
        </w:rPr>
        <w:t xml:space="preserve"> and I acting as co-teachers. </w:t>
      </w:r>
      <w:r w:rsidR="00E301B7">
        <w:rPr>
          <w:rFonts w:ascii="Times New Roman" w:hAnsi="Times New Roman" w:cs="Times New Roman"/>
          <w:sz w:val="24"/>
          <w:szCs w:val="24"/>
        </w:rPr>
        <w:t xml:space="preserve">As part of this class, I created lessons covering </w:t>
      </w:r>
      <w:r w:rsidR="00B542B2">
        <w:rPr>
          <w:rFonts w:ascii="Times New Roman" w:hAnsi="Times New Roman" w:cs="Times New Roman"/>
          <w:sz w:val="24"/>
          <w:szCs w:val="24"/>
        </w:rPr>
        <w:t>educational standards and standardized testing, charter schools, Teach for America, flipped classrooms, and school violence and the role of teachers in student safety</w:t>
      </w:r>
      <w:r w:rsidR="00210759">
        <w:rPr>
          <w:rFonts w:ascii="Times New Roman" w:hAnsi="Times New Roman" w:cs="Times New Roman"/>
          <w:sz w:val="24"/>
          <w:szCs w:val="24"/>
        </w:rPr>
        <w:t>,</w:t>
      </w:r>
      <w:r w:rsidR="00B542B2">
        <w:rPr>
          <w:rFonts w:ascii="Times New Roman" w:hAnsi="Times New Roman" w:cs="Times New Roman"/>
          <w:sz w:val="24"/>
          <w:szCs w:val="24"/>
        </w:rPr>
        <w:t xml:space="preserve"> as well as assisting with grading and discussion board responses on these and other topics. In the process of assisting in this class, I became more familiar with issues that are prevalent in today’s schools, both through researching and writing class modules and through reading student research and evaluating </w:t>
      </w:r>
      <w:r w:rsidR="00544845">
        <w:rPr>
          <w:rFonts w:ascii="Times New Roman" w:hAnsi="Times New Roman" w:cs="Times New Roman"/>
          <w:sz w:val="24"/>
          <w:szCs w:val="24"/>
        </w:rPr>
        <w:t xml:space="preserve">student </w:t>
      </w:r>
      <w:r w:rsidR="00B542B2">
        <w:rPr>
          <w:rFonts w:ascii="Times New Roman" w:hAnsi="Times New Roman" w:cs="Times New Roman"/>
          <w:sz w:val="24"/>
          <w:szCs w:val="24"/>
        </w:rPr>
        <w:t xml:space="preserve">work, which included videos, charts, written papers, and presentations. I feel as if I was able to move my understanding of these topics through co-teaching this class in much the same way that I would have if I had been a student in the class, or possibly more so, as I had the opportunity to view several perspectives and learn the factors that led to each. I also gained an appreciation of the political interconnectedness of many of the issues involved, such as charter schools and the Teach for America program. </w:t>
      </w:r>
    </w:p>
    <w:p w14:paraId="46778345" w14:textId="77777777" w:rsidR="00B542B2" w:rsidRDefault="00B542B2" w:rsidP="00806548">
      <w:pPr>
        <w:spacing w:after="0" w:line="480" w:lineRule="auto"/>
        <w:contextualSpacing/>
        <w:rPr>
          <w:rFonts w:ascii="Times New Roman" w:hAnsi="Times New Roman" w:cs="Times New Roman"/>
          <w:bCs/>
          <w:sz w:val="24"/>
          <w:szCs w:val="24"/>
        </w:rPr>
      </w:pPr>
      <w:r>
        <w:rPr>
          <w:rFonts w:ascii="Times New Roman" w:hAnsi="Times New Roman" w:cs="Times New Roman"/>
          <w:sz w:val="24"/>
          <w:szCs w:val="24"/>
        </w:rPr>
        <w:lastRenderedPageBreak/>
        <w:tab/>
      </w:r>
      <w:r w:rsidR="007C31B7">
        <w:rPr>
          <w:rFonts w:ascii="Times New Roman" w:hAnsi="Times New Roman" w:cs="Times New Roman"/>
          <w:sz w:val="24"/>
          <w:szCs w:val="24"/>
        </w:rPr>
        <w:t>In the fall of 2016, I was given the opportunity to teach</w:t>
      </w:r>
      <w:r w:rsidR="00801213">
        <w:rPr>
          <w:rFonts w:ascii="Times New Roman" w:hAnsi="Times New Roman" w:cs="Times New Roman"/>
          <w:sz w:val="24"/>
          <w:szCs w:val="24"/>
        </w:rPr>
        <w:t xml:space="preserve"> EDF 616, Advanced Studies in Human Development. This would be the first class at Marshall where I was the instructor of record, with sole responsibility for teaching the class. Stepping in as classes were ready to start, I used the syllabus and content designed by Dr. </w:t>
      </w:r>
      <w:proofErr w:type="spellStart"/>
      <w:r w:rsidR="00801213" w:rsidRPr="00801213">
        <w:rPr>
          <w:rFonts w:ascii="Times New Roman" w:hAnsi="Times New Roman" w:cs="Times New Roman"/>
          <w:bCs/>
          <w:sz w:val="24"/>
          <w:szCs w:val="24"/>
        </w:rPr>
        <w:t>Bizunesh</w:t>
      </w:r>
      <w:proofErr w:type="spellEnd"/>
      <w:r w:rsidR="00801213" w:rsidRPr="00801213">
        <w:rPr>
          <w:rFonts w:ascii="Times New Roman" w:hAnsi="Times New Roman" w:cs="Times New Roman"/>
          <w:bCs/>
          <w:sz w:val="24"/>
          <w:szCs w:val="24"/>
        </w:rPr>
        <w:t xml:space="preserve"> </w:t>
      </w:r>
      <w:proofErr w:type="spellStart"/>
      <w:r w:rsidR="00801213" w:rsidRPr="00801213">
        <w:rPr>
          <w:rFonts w:ascii="Times New Roman" w:hAnsi="Times New Roman" w:cs="Times New Roman"/>
          <w:bCs/>
          <w:sz w:val="24"/>
          <w:szCs w:val="24"/>
        </w:rPr>
        <w:t>Wubie</w:t>
      </w:r>
      <w:proofErr w:type="spellEnd"/>
      <w:r w:rsidR="00801213">
        <w:rPr>
          <w:rFonts w:ascii="Times New Roman" w:hAnsi="Times New Roman" w:cs="Times New Roman"/>
          <w:bCs/>
          <w:sz w:val="24"/>
          <w:szCs w:val="24"/>
        </w:rPr>
        <w:t>, keeping assignments, which consisted of a variety of papers, discussion board posts, and tests, while making adjustments as needed, answering concerns, and grading student work.</w:t>
      </w:r>
      <w:r w:rsidR="00C87A64">
        <w:rPr>
          <w:rFonts w:ascii="Times New Roman" w:hAnsi="Times New Roman" w:cs="Times New Roman"/>
          <w:bCs/>
          <w:sz w:val="24"/>
          <w:szCs w:val="24"/>
        </w:rPr>
        <w:t xml:space="preserve"> </w:t>
      </w:r>
      <w:r w:rsidR="00965253">
        <w:rPr>
          <w:rFonts w:ascii="Times New Roman" w:hAnsi="Times New Roman" w:cs="Times New Roman"/>
          <w:bCs/>
          <w:sz w:val="24"/>
          <w:szCs w:val="24"/>
        </w:rPr>
        <w:t>My greatest benefit from teaching this class was learning to deal with a variety of student approaches and spot potential problems. One student, for instance, turned in most of his assigned papers before the due date, but had to be reminded to complete discussion board work as the class went along. I attempted to address questions quickly and keep students moving through the course.</w:t>
      </w:r>
    </w:p>
    <w:p w14:paraId="71F3CFB2" w14:textId="15AE06FC" w:rsidR="00965253" w:rsidRDefault="00965253" w:rsidP="00806548">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F57AC8">
        <w:rPr>
          <w:rFonts w:ascii="Times New Roman" w:hAnsi="Times New Roman" w:cs="Times New Roman"/>
          <w:bCs/>
          <w:sz w:val="24"/>
          <w:szCs w:val="24"/>
        </w:rPr>
        <w:t>For the spring 2017</w:t>
      </w:r>
      <w:r w:rsidR="00574B8C">
        <w:rPr>
          <w:rFonts w:ascii="Times New Roman" w:hAnsi="Times New Roman" w:cs="Times New Roman"/>
          <w:bCs/>
          <w:sz w:val="24"/>
          <w:szCs w:val="24"/>
        </w:rPr>
        <w:t xml:space="preserve"> semester I again became the instructor of record for a course, </w:t>
      </w:r>
      <w:r w:rsidR="00440F79">
        <w:rPr>
          <w:rFonts w:ascii="Times New Roman" w:hAnsi="Times New Roman" w:cs="Times New Roman"/>
          <w:bCs/>
          <w:sz w:val="24"/>
          <w:szCs w:val="24"/>
        </w:rPr>
        <w:t xml:space="preserve">EDF 502, Psychology of the Middle School Student. As I was teaching this class as I was taking both </w:t>
      </w:r>
      <w:r w:rsidR="009F33A0">
        <w:rPr>
          <w:rFonts w:ascii="Times New Roman" w:hAnsi="Times New Roman" w:cs="Times New Roman"/>
          <w:bCs/>
          <w:sz w:val="24"/>
          <w:szCs w:val="24"/>
        </w:rPr>
        <w:t xml:space="preserve">Multi-Modal Literacy and Technology in the Curriculum, I applied what I was learning in those classes to this course, adjusting the assignment to include different technologies as well as the types of lessons we were covering in </w:t>
      </w:r>
      <w:r w:rsidR="00992A49">
        <w:rPr>
          <w:rFonts w:ascii="Times New Roman" w:hAnsi="Times New Roman" w:cs="Times New Roman"/>
          <w:bCs/>
          <w:sz w:val="24"/>
          <w:szCs w:val="24"/>
        </w:rPr>
        <w:t>the literacy class</w:t>
      </w:r>
      <w:r w:rsidR="009F33A0">
        <w:rPr>
          <w:rFonts w:ascii="Times New Roman" w:hAnsi="Times New Roman" w:cs="Times New Roman"/>
          <w:bCs/>
          <w:sz w:val="24"/>
          <w:szCs w:val="24"/>
        </w:rPr>
        <w:t xml:space="preserve">. </w:t>
      </w:r>
      <w:r w:rsidR="002E778B">
        <w:rPr>
          <w:rFonts w:ascii="Times New Roman" w:hAnsi="Times New Roman" w:cs="Times New Roman"/>
          <w:bCs/>
          <w:sz w:val="24"/>
          <w:szCs w:val="24"/>
        </w:rPr>
        <w:t xml:space="preserve">This was done while </w:t>
      </w:r>
      <w:r w:rsidR="0007376D">
        <w:rPr>
          <w:rFonts w:ascii="Times New Roman" w:hAnsi="Times New Roman" w:cs="Times New Roman"/>
          <w:bCs/>
          <w:sz w:val="24"/>
          <w:szCs w:val="24"/>
        </w:rPr>
        <w:t xml:space="preserve">insuring </w:t>
      </w:r>
      <w:r w:rsidR="002E778B">
        <w:rPr>
          <w:rFonts w:ascii="Times New Roman" w:hAnsi="Times New Roman" w:cs="Times New Roman"/>
          <w:bCs/>
          <w:sz w:val="24"/>
          <w:szCs w:val="24"/>
        </w:rPr>
        <w:t xml:space="preserve">that the </w:t>
      </w:r>
      <w:r w:rsidR="000B0F35">
        <w:rPr>
          <w:rFonts w:ascii="Times New Roman" w:hAnsi="Times New Roman" w:cs="Times New Roman"/>
          <w:bCs/>
          <w:sz w:val="24"/>
          <w:szCs w:val="24"/>
        </w:rPr>
        <w:t xml:space="preserve">needed material from each of the classes four units was covered. For instance, </w:t>
      </w:r>
      <w:r w:rsidR="003D1831">
        <w:rPr>
          <w:rFonts w:ascii="Times New Roman" w:hAnsi="Times New Roman" w:cs="Times New Roman"/>
          <w:bCs/>
          <w:sz w:val="24"/>
          <w:szCs w:val="24"/>
        </w:rPr>
        <w:t>a social media use and bullying assignment</w:t>
      </w:r>
      <w:r w:rsidR="009F33A0">
        <w:rPr>
          <w:rFonts w:ascii="Times New Roman" w:hAnsi="Times New Roman" w:cs="Times New Roman"/>
          <w:bCs/>
          <w:sz w:val="24"/>
          <w:szCs w:val="24"/>
        </w:rPr>
        <w:t xml:space="preserve"> </w:t>
      </w:r>
      <w:r w:rsidR="003D1831">
        <w:rPr>
          <w:rFonts w:ascii="Times New Roman" w:hAnsi="Times New Roman" w:cs="Times New Roman"/>
          <w:bCs/>
          <w:sz w:val="24"/>
          <w:szCs w:val="24"/>
        </w:rPr>
        <w:t>involved students working in groups to create a newsletter, a physical development assignment, as discussed earlier, saw students creating talking avatars (</w:t>
      </w:r>
      <w:proofErr w:type="spellStart"/>
      <w:r w:rsidR="003D1831">
        <w:rPr>
          <w:rFonts w:ascii="Times New Roman" w:hAnsi="Times New Roman" w:cs="Times New Roman"/>
          <w:bCs/>
          <w:sz w:val="24"/>
          <w:szCs w:val="24"/>
        </w:rPr>
        <w:t>Voki</w:t>
      </w:r>
      <w:proofErr w:type="spellEnd"/>
      <w:r w:rsidR="003D1831">
        <w:rPr>
          <w:rFonts w:ascii="Times New Roman" w:hAnsi="Times New Roman" w:cs="Times New Roman"/>
          <w:bCs/>
          <w:sz w:val="24"/>
          <w:szCs w:val="24"/>
        </w:rPr>
        <w:t xml:space="preserve">) representing students and voicing their concerns, and the multi-part final project, covering all four units, involved visual representations, </w:t>
      </w:r>
      <w:r w:rsidR="002067F4">
        <w:rPr>
          <w:rFonts w:ascii="Times New Roman" w:hAnsi="Times New Roman" w:cs="Times New Roman"/>
          <w:bCs/>
          <w:sz w:val="24"/>
          <w:szCs w:val="24"/>
        </w:rPr>
        <w:t>relevant videos, and written research.</w:t>
      </w:r>
    </w:p>
    <w:p w14:paraId="3173D381" w14:textId="49158E64" w:rsidR="005B73DA" w:rsidRDefault="003D013F" w:rsidP="00806548">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t xml:space="preserve">This, like the co-taught issues class, provided an opportunity to design assignments using new approaches while covering a set of standards. This became a real-world experience that </w:t>
      </w:r>
      <w:r>
        <w:rPr>
          <w:rFonts w:ascii="Times New Roman" w:hAnsi="Times New Roman" w:cs="Times New Roman"/>
          <w:bCs/>
          <w:sz w:val="24"/>
          <w:szCs w:val="24"/>
        </w:rPr>
        <w:lastRenderedPageBreak/>
        <w:t>helped make what I had learned practical and allowed me to use this material while communicating with students, gauge their understanding, and make appropriate adjustments.</w:t>
      </w:r>
    </w:p>
    <w:p w14:paraId="4385CECF" w14:textId="77777777" w:rsidR="00B856EA" w:rsidRDefault="00B856EA" w:rsidP="00806548">
      <w:pPr>
        <w:spacing w:after="0" w:line="480" w:lineRule="auto"/>
        <w:contextualSpacing/>
        <w:rPr>
          <w:rFonts w:ascii="Times New Roman" w:hAnsi="Times New Roman" w:cs="Times New Roman"/>
          <w:bCs/>
          <w:i/>
          <w:iCs/>
          <w:sz w:val="24"/>
          <w:szCs w:val="24"/>
        </w:rPr>
      </w:pPr>
      <w:r w:rsidRPr="00B856EA">
        <w:rPr>
          <w:rFonts w:ascii="Times New Roman" w:hAnsi="Times New Roman" w:cs="Times New Roman"/>
          <w:bCs/>
          <w:i/>
          <w:iCs/>
          <w:sz w:val="24"/>
          <w:szCs w:val="24"/>
        </w:rPr>
        <w:t xml:space="preserve">Outside Work </w:t>
      </w:r>
      <w:proofErr w:type="gramStart"/>
      <w:r w:rsidRPr="00B856EA">
        <w:rPr>
          <w:rFonts w:ascii="Times New Roman" w:hAnsi="Times New Roman" w:cs="Times New Roman"/>
          <w:bCs/>
          <w:i/>
          <w:iCs/>
          <w:sz w:val="24"/>
          <w:szCs w:val="24"/>
        </w:rPr>
        <w:t>With</w:t>
      </w:r>
      <w:proofErr w:type="gramEnd"/>
      <w:r w:rsidRPr="00B856EA">
        <w:rPr>
          <w:rFonts w:ascii="Times New Roman" w:hAnsi="Times New Roman" w:cs="Times New Roman"/>
          <w:bCs/>
          <w:i/>
          <w:iCs/>
          <w:sz w:val="24"/>
          <w:szCs w:val="24"/>
        </w:rPr>
        <w:t xml:space="preserve"> Faculty Member</w:t>
      </w:r>
    </w:p>
    <w:p w14:paraId="7F5BB7F5" w14:textId="6CA348F2" w:rsidR="00B856EA" w:rsidRDefault="00B856EA" w:rsidP="00806548">
      <w:pPr>
        <w:spacing w:after="0" w:line="480" w:lineRule="auto"/>
        <w:contextualSpacing/>
        <w:rPr>
          <w:rFonts w:ascii="Times New Roman" w:hAnsi="Times New Roman" w:cs="Times New Roman"/>
          <w:sz w:val="24"/>
          <w:szCs w:val="24"/>
        </w:rPr>
      </w:pPr>
      <w:r>
        <w:rPr>
          <w:rFonts w:ascii="Times New Roman" w:hAnsi="Times New Roman" w:cs="Times New Roman"/>
          <w:bCs/>
          <w:i/>
          <w:iCs/>
          <w:sz w:val="24"/>
          <w:szCs w:val="24"/>
        </w:rPr>
        <w:tab/>
      </w:r>
      <w:r w:rsidR="002F4A84">
        <w:rPr>
          <w:rFonts w:ascii="Times New Roman" w:hAnsi="Times New Roman" w:cs="Times New Roman"/>
          <w:bCs/>
          <w:iCs/>
          <w:sz w:val="24"/>
          <w:szCs w:val="24"/>
        </w:rPr>
        <w:t>In July 2016, I participated</w:t>
      </w:r>
      <w:r w:rsidR="001D7DAE">
        <w:rPr>
          <w:rFonts w:ascii="Times New Roman" w:hAnsi="Times New Roman" w:cs="Times New Roman"/>
          <w:bCs/>
          <w:iCs/>
          <w:sz w:val="24"/>
          <w:szCs w:val="24"/>
        </w:rPr>
        <w:t xml:space="preserve">, through the Central West Virginia Writing Workshop, in planning and implementing a series of poetry workshops carried out at the Barboursville School, a </w:t>
      </w:r>
      <w:r w:rsidR="002E59BD">
        <w:rPr>
          <w:rFonts w:ascii="Times New Roman" w:hAnsi="Times New Roman" w:cs="Times New Roman"/>
          <w:bCs/>
          <w:iCs/>
          <w:sz w:val="24"/>
          <w:szCs w:val="24"/>
        </w:rPr>
        <w:t xml:space="preserve">middle and high school </w:t>
      </w:r>
      <w:r w:rsidR="001D7DAE">
        <w:rPr>
          <w:rFonts w:ascii="Times New Roman" w:hAnsi="Times New Roman" w:cs="Times New Roman"/>
          <w:bCs/>
          <w:iCs/>
          <w:sz w:val="24"/>
          <w:szCs w:val="24"/>
        </w:rPr>
        <w:t>residential facility loc</w:t>
      </w:r>
      <w:r w:rsidR="00B45684">
        <w:rPr>
          <w:rFonts w:ascii="Times New Roman" w:hAnsi="Times New Roman" w:cs="Times New Roman"/>
          <w:bCs/>
          <w:iCs/>
          <w:sz w:val="24"/>
          <w:szCs w:val="24"/>
        </w:rPr>
        <w:t>ated inside Barboursville Park in Cabell County. We began by selecting a series of images and a number of poems that the students could possibly relate to. We created a slide show using the</w:t>
      </w:r>
      <w:r w:rsidR="003A2091">
        <w:rPr>
          <w:rFonts w:ascii="Times New Roman" w:hAnsi="Times New Roman" w:cs="Times New Roman"/>
          <w:bCs/>
          <w:iCs/>
          <w:sz w:val="24"/>
          <w:szCs w:val="24"/>
        </w:rPr>
        <w:t>se</w:t>
      </w:r>
      <w:r w:rsidR="00B45684">
        <w:rPr>
          <w:rFonts w:ascii="Times New Roman" w:hAnsi="Times New Roman" w:cs="Times New Roman"/>
          <w:bCs/>
          <w:iCs/>
          <w:sz w:val="24"/>
          <w:szCs w:val="24"/>
        </w:rPr>
        <w:t xml:space="preserve"> pictures, which included scenes of rural and urban areas and different types of outdoor and indoor activities, among other </w:t>
      </w:r>
      <w:r w:rsidR="00B45684">
        <w:rPr>
          <w:rFonts w:ascii="Times New Roman" w:hAnsi="Times New Roman" w:cs="Times New Roman"/>
          <w:sz w:val="24"/>
          <w:szCs w:val="24"/>
        </w:rPr>
        <w:t xml:space="preserve">images, and asked the student to choose which were for them and which were not for them. We taped the poems on large sheets of paper and placed these around the room, then asked the students to place different colored sticky notes on the poems indicating which were for them and which were not for them. Paul Lawrence Dunbar’s “We Wear the Mask” and William Blake’s “The </w:t>
      </w:r>
      <w:proofErr w:type="spellStart"/>
      <w:r w:rsidR="00B45684">
        <w:rPr>
          <w:rFonts w:ascii="Times New Roman" w:hAnsi="Times New Roman" w:cs="Times New Roman"/>
          <w:sz w:val="24"/>
          <w:szCs w:val="24"/>
        </w:rPr>
        <w:t>Tyger</w:t>
      </w:r>
      <w:proofErr w:type="spellEnd"/>
      <w:r w:rsidR="00B45684">
        <w:rPr>
          <w:rFonts w:ascii="Times New Roman" w:hAnsi="Times New Roman" w:cs="Times New Roman"/>
          <w:sz w:val="24"/>
          <w:szCs w:val="24"/>
        </w:rPr>
        <w:t>” were among the students’ favorites.</w:t>
      </w:r>
    </w:p>
    <w:p w14:paraId="7CAD2D42" w14:textId="504EA82B" w:rsidR="002E59BD" w:rsidRDefault="002E59BD"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moved from there into creation mo</w:t>
      </w:r>
      <w:r w:rsidR="00CD5AA7">
        <w:rPr>
          <w:rFonts w:ascii="Times New Roman" w:hAnsi="Times New Roman" w:cs="Times New Roman"/>
          <w:sz w:val="24"/>
          <w:szCs w:val="24"/>
        </w:rPr>
        <w:t>de, as the students wrote poems, using prompts, templates, and their own ideas, an</w:t>
      </w:r>
      <w:r w:rsidR="001B35E5">
        <w:rPr>
          <w:rFonts w:ascii="Times New Roman" w:hAnsi="Times New Roman" w:cs="Times New Roman"/>
          <w:sz w:val="24"/>
          <w:szCs w:val="24"/>
        </w:rPr>
        <w:t xml:space="preserve">d </w:t>
      </w:r>
      <w:r w:rsidR="008051D1">
        <w:rPr>
          <w:rFonts w:ascii="Times New Roman" w:hAnsi="Times New Roman" w:cs="Times New Roman"/>
          <w:sz w:val="24"/>
          <w:szCs w:val="24"/>
        </w:rPr>
        <w:t xml:space="preserve">cooperatively </w:t>
      </w:r>
      <w:r w:rsidR="001B35E5">
        <w:rPr>
          <w:rFonts w:ascii="Times New Roman" w:hAnsi="Times New Roman" w:cs="Times New Roman"/>
          <w:sz w:val="24"/>
          <w:szCs w:val="24"/>
        </w:rPr>
        <w:t>painted images</w:t>
      </w:r>
      <w:r w:rsidR="008051D1">
        <w:rPr>
          <w:rFonts w:ascii="Times New Roman" w:hAnsi="Times New Roman" w:cs="Times New Roman"/>
          <w:sz w:val="24"/>
          <w:szCs w:val="24"/>
        </w:rPr>
        <w:t>, using color as well as both abstract and realistic representations to demonstrate the mood of their poems</w:t>
      </w:r>
      <w:r w:rsidR="001B35E5">
        <w:rPr>
          <w:rFonts w:ascii="Times New Roman" w:hAnsi="Times New Roman" w:cs="Times New Roman"/>
          <w:sz w:val="24"/>
          <w:szCs w:val="24"/>
        </w:rPr>
        <w:t xml:space="preserve">. Sheila </w:t>
      </w:r>
      <w:proofErr w:type="spellStart"/>
      <w:r w:rsidR="001B35E5">
        <w:rPr>
          <w:rFonts w:ascii="Times New Roman" w:hAnsi="Times New Roman" w:cs="Times New Roman"/>
          <w:sz w:val="24"/>
          <w:szCs w:val="24"/>
        </w:rPr>
        <w:t>McEnte</w:t>
      </w:r>
      <w:r w:rsidR="00CD5AA7">
        <w:rPr>
          <w:rFonts w:ascii="Times New Roman" w:hAnsi="Times New Roman" w:cs="Times New Roman"/>
          <w:sz w:val="24"/>
          <w:szCs w:val="24"/>
        </w:rPr>
        <w:t>e</w:t>
      </w:r>
      <w:proofErr w:type="spellEnd"/>
      <w:r w:rsidR="00CD5AA7">
        <w:rPr>
          <w:rFonts w:ascii="Times New Roman" w:hAnsi="Times New Roman" w:cs="Times New Roman"/>
          <w:sz w:val="24"/>
          <w:szCs w:val="24"/>
        </w:rPr>
        <w:t xml:space="preserve"> came in with a collection of bongos and other drums and led the students in a reading and rhythm activity. At the end of the sessions, we collected poems from the students for inclusion in a book, </w:t>
      </w:r>
      <w:r w:rsidR="00453FA1">
        <w:rPr>
          <w:rFonts w:ascii="Times New Roman" w:hAnsi="Times New Roman" w:cs="Times New Roman"/>
          <w:sz w:val="24"/>
          <w:szCs w:val="24"/>
        </w:rPr>
        <w:t>with the cover being chosen by the students from their own designs.</w:t>
      </w:r>
    </w:p>
    <w:p w14:paraId="1AAE358A" w14:textId="2932B1BA" w:rsidR="00453FA1" w:rsidRDefault="00124FFC"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These students showed remarkable enthusiasm for their poetry. It seems difficult to picture similarly aged students in </w:t>
      </w:r>
      <w:r w:rsidR="00B4166A">
        <w:rPr>
          <w:rFonts w:ascii="Times New Roman" w:hAnsi="Times New Roman" w:cs="Times New Roman"/>
          <w:sz w:val="24"/>
          <w:szCs w:val="24"/>
        </w:rPr>
        <w:t xml:space="preserve">standard schools committing themselves to a poetry project as these students almost unanimously did. Their poetry </w:t>
      </w:r>
      <w:r w:rsidR="00173DD7">
        <w:rPr>
          <w:rFonts w:ascii="Times New Roman" w:hAnsi="Times New Roman" w:cs="Times New Roman"/>
          <w:sz w:val="24"/>
          <w:szCs w:val="24"/>
        </w:rPr>
        <w:t xml:space="preserve">showed their hopes and their vulnerabilities, </w:t>
      </w:r>
      <w:r w:rsidR="00173DD7">
        <w:rPr>
          <w:rFonts w:ascii="Times New Roman" w:hAnsi="Times New Roman" w:cs="Times New Roman"/>
          <w:sz w:val="24"/>
          <w:szCs w:val="24"/>
        </w:rPr>
        <w:lastRenderedPageBreak/>
        <w:t>and they seemed to gain an appreciation for the form even as they opened themselves up to their classmates.</w:t>
      </w:r>
      <w:r w:rsidR="00B04D17">
        <w:rPr>
          <w:rFonts w:ascii="Times New Roman" w:hAnsi="Times New Roman" w:cs="Times New Roman"/>
          <w:sz w:val="24"/>
          <w:szCs w:val="24"/>
        </w:rPr>
        <w:t xml:space="preserve"> The specific methods, including the poetic forms, which Dr. O’Byrne brought into these sessions fit the students and the context in a way that allowed the young writers to immerse themselves in the endeavor.</w:t>
      </w:r>
    </w:p>
    <w:p w14:paraId="2848ACA7" w14:textId="66BC25D7" w:rsidR="00173DD7" w:rsidRDefault="00173DD7"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short poem by an awkward-seeming younger student </w:t>
      </w:r>
      <w:r w:rsidR="00D1222C">
        <w:rPr>
          <w:rFonts w:ascii="Times New Roman" w:hAnsi="Times New Roman" w:cs="Times New Roman"/>
          <w:sz w:val="24"/>
          <w:szCs w:val="24"/>
        </w:rPr>
        <w:t>made a particular impression</w:t>
      </w:r>
      <w:r>
        <w:rPr>
          <w:rFonts w:ascii="Times New Roman" w:hAnsi="Times New Roman" w:cs="Times New Roman"/>
          <w:sz w:val="24"/>
          <w:szCs w:val="24"/>
        </w:rPr>
        <w:t>. I am not sure whether I am reading too much into these lines, but, as I told him, his images stuck with me:</w:t>
      </w:r>
    </w:p>
    <w:p w14:paraId="07143B05" w14:textId="77777777" w:rsidR="00AC7A5D" w:rsidRPr="00AC7A5D" w:rsidRDefault="00C943B4" w:rsidP="00806548">
      <w:pPr>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The Dark Woman</w:t>
      </w:r>
    </w:p>
    <w:p w14:paraId="2E28D2B5" w14:textId="77777777" w:rsidR="00AC7A5D"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She was dark</w:t>
      </w:r>
    </w:p>
    <w:p w14:paraId="6F2843D1" w14:textId="77777777" w:rsidR="00540D40"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And wicked,</w:t>
      </w:r>
    </w:p>
    <w:p w14:paraId="76BE8F80" w14:textId="77777777" w:rsidR="00540D40"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 she was so beautiful</w:t>
      </w:r>
    </w:p>
    <w:p w14:paraId="079414F8" w14:textId="77777777" w:rsidR="00540D40"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She lived in a haunted house,</w:t>
      </w:r>
    </w:p>
    <w:p w14:paraId="56F51E1F" w14:textId="723DB390" w:rsidR="00C943B4"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 it looked like an ark</w:t>
      </w:r>
      <w:r w:rsidR="00C73FD8">
        <w:rPr>
          <w:rFonts w:ascii="Times New Roman" w:hAnsi="Times New Roman" w:cs="Times New Roman"/>
          <w:sz w:val="24"/>
          <w:szCs w:val="24"/>
        </w:rPr>
        <w:t>. (C.H., 2016)</w:t>
      </w:r>
    </w:p>
    <w:p w14:paraId="149175AA" w14:textId="77777777" w:rsidR="00C943B4" w:rsidRDefault="00C943B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ending of this poem struck me in a way that </w:t>
      </w:r>
      <w:r w:rsidR="00681B90">
        <w:rPr>
          <w:rFonts w:ascii="Times New Roman" w:hAnsi="Times New Roman" w:cs="Times New Roman"/>
          <w:sz w:val="24"/>
          <w:szCs w:val="24"/>
        </w:rPr>
        <w:t>the author</w:t>
      </w:r>
      <w:r>
        <w:rPr>
          <w:rFonts w:ascii="Times New Roman" w:hAnsi="Times New Roman" w:cs="Times New Roman"/>
          <w:sz w:val="24"/>
          <w:szCs w:val="24"/>
        </w:rPr>
        <w:t xml:space="preserve"> might not have intended. Was he, perhaps, being more literal with this than I at first assumed, or was he suggesting that the danger looked like a safe haven? I am not certain, but this is often what poetry does, so I was impressed.</w:t>
      </w:r>
    </w:p>
    <w:p w14:paraId="2B5BAB8A" w14:textId="5B049287" w:rsidR="00173DD7" w:rsidRDefault="00164A59"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following winter</w:t>
      </w:r>
      <w:r w:rsidR="0088297C">
        <w:rPr>
          <w:rFonts w:ascii="Times New Roman" w:hAnsi="Times New Roman" w:cs="Times New Roman"/>
          <w:sz w:val="24"/>
          <w:szCs w:val="24"/>
        </w:rPr>
        <w:t>,</w:t>
      </w:r>
      <w:r>
        <w:rPr>
          <w:rFonts w:ascii="Times New Roman" w:hAnsi="Times New Roman" w:cs="Times New Roman"/>
          <w:sz w:val="24"/>
          <w:szCs w:val="24"/>
        </w:rPr>
        <w:t xml:space="preserve"> I assisted Dr. O’Byrne in another writing workshop, this one at the Tiger Morton Juvenile Center in Dunbar, which also housed middle and high school students, although the ages skewed more toward high school age. </w:t>
      </w:r>
      <w:r w:rsidR="00670A4D">
        <w:rPr>
          <w:rFonts w:ascii="Times New Roman" w:hAnsi="Times New Roman" w:cs="Times New Roman"/>
          <w:sz w:val="24"/>
          <w:szCs w:val="24"/>
        </w:rPr>
        <w:t>For this workshop, we covered prose as well as poetry.</w:t>
      </w:r>
      <w:r w:rsidR="00B82735">
        <w:rPr>
          <w:rFonts w:ascii="Times New Roman" w:hAnsi="Times New Roman" w:cs="Times New Roman"/>
          <w:sz w:val="24"/>
          <w:szCs w:val="24"/>
        </w:rPr>
        <w:t xml:space="preserve"> As part of this workshop I presented a series of images representing the different elements needed to create a story, such as character, setting, problem (what does the character want?), obstacle, and solution. Students then worked individually and in groups to write their </w:t>
      </w:r>
      <w:r w:rsidR="00B82735">
        <w:rPr>
          <w:rFonts w:ascii="Times New Roman" w:hAnsi="Times New Roman" w:cs="Times New Roman"/>
          <w:sz w:val="24"/>
          <w:szCs w:val="24"/>
        </w:rPr>
        <w:lastRenderedPageBreak/>
        <w:t xml:space="preserve">own stories. We followed this with a poetry session, again introducing students to poems posted throughout the room, with Sheila </w:t>
      </w:r>
      <w:proofErr w:type="spellStart"/>
      <w:r w:rsidR="00B82735">
        <w:rPr>
          <w:rFonts w:ascii="Times New Roman" w:hAnsi="Times New Roman" w:cs="Times New Roman"/>
          <w:sz w:val="24"/>
          <w:szCs w:val="24"/>
        </w:rPr>
        <w:t>McEntee</w:t>
      </w:r>
      <w:proofErr w:type="spellEnd"/>
      <w:r w:rsidR="00B82735">
        <w:rPr>
          <w:rFonts w:ascii="Times New Roman" w:hAnsi="Times New Roman" w:cs="Times New Roman"/>
          <w:sz w:val="24"/>
          <w:szCs w:val="24"/>
        </w:rPr>
        <w:t xml:space="preserve"> again bringing in her drums to help students find and demonstrate rhythm. </w:t>
      </w:r>
    </w:p>
    <w:p w14:paraId="76D08A1F" w14:textId="2756369E" w:rsidR="00B82735" w:rsidRDefault="005457C3"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Both of these workshops introduced students in less-than-ideal situations to writing opportunities, and the students responded. I began thinking </w:t>
      </w:r>
      <w:r w:rsidR="00874191">
        <w:rPr>
          <w:rFonts w:ascii="Times New Roman" w:hAnsi="Times New Roman" w:cs="Times New Roman"/>
          <w:sz w:val="24"/>
          <w:szCs w:val="24"/>
        </w:rPr>
        <w:t xml:space="preserve">about ways that I could possibly engage students in the classrooms I have taught that would present poetry, and writing in general, </w:t>
      </w:r>
      <w:r w:rsidR="000D6CCC">
        <w:rPr>
          <w:rFonts w:ascii="Times New Roman" w:hAnsi="Times New Roman" w:cs="Times New Roman"/>
          <w:sz w:val="24"/>
          <w:szCs w:val="24"/>
        </w:rPr>
        <w:t>using methods</w:t>
      </w:r>
      <w:r w:rsidR="00874191">
        <w:rPr>
          <w:rFonts w:ascii="Times New Roman" w:hAnsi="Times New Roman" w:cs="Times New Roman"/>
          <w:sz w:val="24"/>
          <w:szCs w:val="24"/>
        </w:rPr>
        <w:t xml:space="preserve"> that would </w:t>
      </w:r>
      <w:r w:rsidR="00AA1F74">
        <w:rPr>
          <w:rFonts w:ascii="Times New Roman" w:hAnsi="Times New Roman" w:cs="Times New Roman"/>
          <w:sz w:val="24"/>
          <w:szCs w:val="24"/>
        </w:rPr>
        <w:t>m</w:t>
      </w:r>
      <w:r w:rsidR="00874191">
        <w:rPr>
          <w:rFonts w:ascii="Times New Roman" w:hAnsi="Times New Roman" w:cs="Times New Roman"/>
          <w:sz w:val="24"/>
          <w:szCs w:val="24"/>
        </w:rPr>
        <w:t xml:space="preserve">ake these natural </w:t>
      </w:r>
      <w:r w:rsidR="000D6CCC">
        <w:rPr>
          <w:rFonts w:ascii="Times New Roman" w:hAnsi="Times New Roman" w:cs="Times New Roman"/>
          <w:sz w:val="24"/>
          <w:szCs w:val="24"/>
        </w:rPr>
        <w:t>processes</w:t>
      </w:r>
      <w:r w:rsidR="00874191">
        <w:rPr>
          <w:rFonts w:ascii="Times New Roman" w:hAnsi="Times New Roman" w:cs="Times New Roman"/>
          <w:sz w:val="24"/>
          <w:szCs w:val="24"/>
        </w:rPr>
        <w:t xml:space="preserve"> for </w:t>
      </w:r>
      <w:r w:rsidR="000D6CCC">
        <w:rPr>
          <w:rFonts w:ascii="Times New Roman" w:hAnsi="Times New Roman" w:cs="Times New Roman"/>
          <w:sz w:val="24"/>
          <w:szCs w:val="24"/>
        </w:rPr>
        <w:t>students</w:t>
      </w:r>
      <w:r w:rsidR="00874191">
        <w:rPr>
          <w:rFonts w:ascii="Times New Roman" w:hAnsi="Times New Roman" w:cs="Times New Roman"/>
          <w:sz w:val="24"/>
          <w:szCs w:val="24"/>
        </w:rPr>
        <w:t xml:space="preserve"> to express themselves rather than chores that must be accomplished in order to move on to the next grade.</w:t>
      </w:r>
    </w:p>
    <w:p w14:paraId="394FC1EC" w14:textId="77777777" w:rsidR="00325FF3" w:rsidRDefault="00325FF3" w:rsidP="00F00C6A">
      <w:pPr>
        <w:pStyle w:val="Heading1"/>
      </w:pPr>
      <w:bookmarkStart w:id="8" w:name="_Toc490488930"/>
      <w:r>
        <w:t>SUMMARY</w:t>
      </w:r>
      <w:bookmarkEnd w:id="8"/>
    </w:p>
    <w:p w14:paraId="43CF3B8C" w14:textId="77777777" w:rsidR="00F00C6A" w:rsidRPr="00F00C6A" w:rsidRDefault="00F00C6A" w:rsidP="00F00C6A"/>
    <w:p w14:paraId="002C4846" w14:textId="29A19105" w:rsidR="00325FF3" w:rsidRDefault="00AA1F74"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Reviewing my time in the program, I see a unified </w:t>
      </w:r>
      <w:r w:rsidR="002154FD">
        <w:rPr>
          <w:rFonts w:ascii="Times New Roman" w:hAnsi="Times New Roman" w:cs="Times New Roman"/>
          <w:sz w:val="24"/>
          <w:szCs w:val="24"/>
        </w:rPr>
        <w:t>awareness</w:t>
      </w:r>
      <w:r>
        <w:rPr>
          <w:rFonts w:ascii="Times New Roman" w:hAnsi="Times New Roman" w:cs="Times New Roman"/>
          <w:sz w:val="24"/>
          <w:szCs w:val="24"/>
        </w:rPr>
        <w:t xml:space="preserve"> having developed</w:t>
      </w:r>
      <w:r w:rsidR="00B17F98">
        <w:rPr>
          <w:rFonts w:ascii="Times New Roman" w:hAnsi="Times New Roman" w:cs="Times New Roman"/>
          <w:sz w:val="24"/>
          <w:szCs w:val="24"/>
        </w:rPr>
        <w:t xml:space="preserve"> from my initial </w:t>
      </w:r>
      <w:r w:rsidR="005F5F07">
        <w:rPr>
          <w:rFonts w:ascii="Times New Roman" w:hAnsi="Times New Roman" w:cs="Times New Roman"/>
          <w:sz w:val="24"/>
          <w:szCs w:val="24"/>
        </w:rPr>
        <w:t>piece</w:t>
      </w:r>
      <w:r w:rsidR="00D51026">
        <w:rPr>
          <w:rFonts w:ascii="Times New Roman" w:hAnsi="Times New Roman" w:cs="Times New Roman"/>
          <w:sz w:val="24"/>
          <w:szCs w:val="24"/>
        </w:rPr>
        <w:t>m</w:t>
      </w:r>
      <w:r w:rsidR="00EE7EDE">
        <w:rPr>
          <w:rFonts w:ascii="Times New Roman" w:hAnsi="Times New Roman" w:cs="Times New Roman"/>
          <w:sz w:val="24"/>
          <w:szCs w:val="24"/>
        </w:rPr>
        <w:t>ea</w:t>
      </w:r>
      <w:r w:rsidR="00D51026">
        <w:rPr>
          <w:rFonts w:ascii="Times New Roman" w:hAnsi="Times New Roman" w:cs="Times New Roman"/>
          <w:sz w:val="24"/>
          <w:szCs w:val="24"/>
        </w:rPr>
        <w:t xml:space="preserve">l </w:t>
      </w:r>
      <w:r w:rsidR="00B17F98">
        <w:rPr>
          <w:rFonts w:ascii="Times New Roman" w:hAnsi="Times New Roman" w:cs="Times New Roman"/>
          <w:sz w:val="24"/>
          <w:szCs w:val="24"/>
        </w:rPr>
        <w:t>thoughts</w:t>
      </w:r>
      <w:r>
        <w:rPr>
          <w:rFonts w:ascii="Times New Roman" w:hAnsi="Times New Roman" w:cs="Times New Roman"/>
          <w:sz w:val="24"/>
          <w:szCs w:val="24"/>
        </w:rPr>
        <w:t xml:space="preserve">. I entered with the idea of </w:t>
      </w:r>
      <w:r w:rsidR="00B17F98">
        <w:rPr>
          <w:rFonts w:ascii="Times New Roman" w:hAnsi="Times New Roman" w:cs="Times New Roman"/>
          <w:sz w:val="24"/>
          <w:szCs w:val="24"/>
        </w:rPr>
        <w:t xml:space="preserve">looking at the reasons students enjoy reading less as they grow older, </w:t>
      </w:r>
      <w:r w:rsidR="001C366A">
        <w:rPr>
          <w:rFonts w:ascii="Times New Roman" w:hAnsi="Times New Roman" w:cs="Times New Roman"/>
          <w:sz w:val="24"/>
          <w:szCs w:val="24"/>
        </w:rPr>
        <w:t xml:space="preserve">while </w:t>
      </w:r>
      <w:r w:rsidR="00B17F98">
        <w:rPr>
          <w:rFonts w:ascii="Times New Roman" w:hAnsi="Times New Roman" w:cs="Times New Roman"/>
          <w:sz w:val="24"/>
          <w:szCs w:val="24"/>
        </w:rPr>
        <w:t>at the same time questioning whether the adversarial relationship between educators and students</w:t>
      </w:r>
      <w:r w:rsidR="00534323">
        <w:rPr>
          <w:rFonts w:ascii="Times New Roman" w:hAnsi="Times New Roman" w:cs="Times New Roman"/>
          <w:sz w:val="24"/>
          <w:szCs w:val="24"/>
        </w:rPr>
        <w:t>,</w:t>
      </w:r>
      <w:r w:rsidR="00B17F98">
        <w:rPr>
          <w:rFonts w:ascii="Times New Roman" w:hAnsi="Times New Roman" w:cs="Times New Roman"/>
          <w:sz w:val="24"/>
          <w:szCs w:val="24"/>
        </w:rPr>
        <w:t xml:space="preserve"> </w:t>
      </w:r>
      <w:r w:rsidR="00534323">
        <w:rPr>
          <w:rFonts w:ascii="Times New Roman" w:hAnsi="Times New Roman" w:cs="Times New Roman"/>
          <w:sz w:val="24"/>
          <w:szCs w:val="24"/>
        </w:rPr>
        <w:t>which</w:t>
      </w:r>
      <w:r w:rsidR="00B17F98">
        <w:rPr>
          <w:rFonts w:ascii="Times New Roman" w:hAnsi="Times New Roman" w:cs="Times New Roman"/>
          <w:sz w:val="24"/>
          <w:szCs w:val="24"/>
        </w:rPr>
        <w:t xml:space="preserve"> seems too common in my experience</w:t>
      </w:r>
      <w:r w:rsidR="00534323">
        <w:rPr>
          <w:rFonts w:ascii="Times New Roman" w:hAnsi="Times New Roman" w:cs="Times New Roman"/>
          <w:sz w:val="24"/>
          <w:szCs w:val="24"/>
        </w:rPr>
        <w:t>,</w:t>
      </w:r>
      <w:r w:rsidR="00B17F98">
        <w:rPr>
          <w:rFonts w:ascii="Times New Roman" w:hAnsi="Times New Roman" w:cs="Times New Roman"/>
          <w:sz w:val="24"/>
          <w:szCs w:val="24"/>
        </w:rPr>
        <w:t xml:space="preserve"> is a necessity. Through my coursework, research, and pursuits, I learned that I am far from alone in asking these questions. </w:t>
      </w:r>
    </w:p>
    <w:p w14:paraId="3DDD53D0" w14:textId="77777777" w:rsidR="00B17F98" w:rsidRDefault="00B17F98"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am grateful for the thought</w:t>
      </w:r>
      <w:r w:rsidR="00572CDD">
        <w:rPr>
          <w:rFonts w:ascii="Times New Roman" w:hAnsi="Times New Roman" w:cs="Times New Roman"/>
          <w:sz w:val="24"/>
          <w:szCs w:val="24"/>
        </w:rPr>
        <w:t>ful</w:t>
      </w:r>
      <w:r>
        <w:rPr>
          <w:rFonts w:ascii="Times New Roman" w:hAnsi="Times New Roman" w:cs="Times New Roman"/>
          <w:sz w:val="24"/>
          <w:szCs w:val="24"/>
        </w:rPr>
        <w:t xml:space="preserve"> research </w:t>
      </w:r>
      <w:r w:rsidR="00572CDD">
        <w:rPr>
          <w:rFonts w:ascii="Times New Roman" w:hAnsi="Times New Roman" w:cs="Times New Roman"/>
          <w:sz w:val="24"/>
          <w:szCs w:val="24"/>
        </w:rPr>
        <w:t>conducted</w:t>
      </w:r>
      <w:r>
        <w:rPr>
          <w:rFonts w:ascii="Times New Roman" w:hAnsi="Times New Roman" w:cs="Times New Roman"/>
          <w:sz w:val="24"/>
          <w:szCs w:val="24"/>
        </w:rPr>
        <w:t xml:space="preserve"> by theorists, teachers, and other specialists who have sought to open up our understanding by questioning what we sometimes think are foundational ideas, then constructing new theories based on what they</w:t>
      </w:r>
      <w:r w:rsidR="000714C6">
        <w:rPr>
          <w:rFonts w:ascii="Times New Roman" w:hAnsi="Times New Roman" w:cs="Times New Roman"/>
          <w:sz w:val="24"/>
          <w:szCs w:val="24"/>
        </w:rPr>
        <w:t xml:space="preserve"> discover. I have been amazed by</w:t>
      </w:r>
      <w:r>
        <w:rPr>
          <w:rFonts w:ascii="Times New Roman" w:hAnsi="Times New Roman" w:cs="Times New Roman"/>
          <w:sz w:val="24"/>
          <w:szCs w:val="24"/>
        </w:rPr>
        <w:t xml:space="preserve"> the amount of work that has been done in this area. Sometimes it has seemed that the school system exists as a self-perpetuating entity that has time only to ensure its own smooth operation while being reluctant to consider ideas that may make the process more </w:t>
      </w:r>
      <w:r w:rsidR="00276A30">
        <w:rPr>
          <w:rFonts w:ascii="Times New Roman" w:hAnsi="Times New Roman" w:cs="Times New Roman"/>
          <w:sz w:val="24"/>
          <w:szCs w:val="24"/>
        </w:rPr>
        <w:t>complicated</w:t>
      </w:r>
      <w:r>
        <w:rPr>
          <w:rFonts w:ascii="Times New Roman" w:hAnsi="Times New Roman" w:cs="Times New Roman"/>
          <w:sz w:val="24"/>
          <w:szCs w:val="24"/>
        </w:rPr>
        <w:t xml:space="preserve">. I have been relieved to discover that this is not always the case, that many who labor in the field are seriously dedicated to discovering the best ways to engage students in </w:t>
      </w:r>
      <w:r>
        <w:rPr>
          <w:rFonts w:ascii="Times New Roman" w:hAnsi="Times New Roman" w:cs="Times New Roman"/>
          <w:sz w:val="24"/>
          <w:szCs w:val="24"/>
        </w:rPr>
        <w:lastRenderedPageBreak/>
        <w:t xml:space="preserve">reading, writing, and learning. I have long </w:t>
      </w:r>
      <w:r w:rsidR="00BC2309">
        <w:rPr>
          <w:rFonts w:ascii="Times New Roman" w:hAnsi="Times New Roman" w:cs="Times New Roman"/>
          <w:sz w:val="24"/>
          <w:szCs w:val="24"/>
        </w:rPr>
        <w:t>understood</w:t>
      </w:r>
      <w:r>
        <w:rPr>
          <w:rFonts w:ascii="Times New Roman" w:hAnsi="Times New Roman" w:cs="Times New Roman"/>
          <w:sz w:val="24"/>
          <w:szCs w:val="24"/>
        </w:rPr>
        <w:t xml:space="preserve"> that continued demands, involving learning that seems targeted toward the testing that has been the basis for the system’s existence, has at times made innovation that is not directed toward immediately measurable results difficult to fit in. The constantly moving clock and the </w:t>
      </w:r>
      <w:r w:rsidR="00E227BA">
        <w:rPr>
          <w:rFonts w:ascii="Times New Roman" w:hAnsi="Times New Roman" w:cs="Times New Roman"/>
          <w:sz w:val="24"/>
          <w:szCs w:val="24"/>
        </w:rPr>
        <w:t>overwhelming required learning seems to leave time for little else. Now, however, I realize that there is a movement advocating both change and finding ways to promote real learning within the current system.</w:t>
      </w:r>
    </w:p>
    <w:p w14:paraId="6EE516BF" w14:textId="7F6C1FF8" w:rsidR="00E227BA" w:rsidRDefault="00BC48D9"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am also grateful for the work that is continually put in by the program’s professors and how they seem concerned with </w:t>
      </w:r>
      <w:r w:rsidR="00FD78F0">
        <w:rPr>
          <w:rFonts w:ascii="Times New Roman" w:hAnsi="Times New Roman" w:cs="Times New Roman"/>
          <w:sz w:val="24"/>
          <w:szCs w:val="24"/>
        </w:rPr>
        <w:t xml:space="preserve">constructing </w:t>
      </w:r>
      <w:r>
        <w:rPr>
          <w:rFonts w:ascii="Times New Roman" w:hAnsi="Times New Roman" w:cs="Times New Roman"/>
          <w:sz w:val="24"/>
          <w:szCs w:val="24"/>
        </w:rPr>
        <w:t>workable theories and methods rather than perpetuating the status quo. Dr. Campbell introduced me to a number of theorists</w:t>
      </w:r>
      <w:r w:rsidR="005B1B43">
        <w:rPr>
          <w:rFonts w:ascii="Times New Roman" w:hAnsi="Times New Roman" w:cs="Times New Roman"/>
          <w:sz w:val="24"/>
          <w:szCs w:val="24"/>
        </w:rPr>
        <w:t>, such as Eisner (</w:t>
      </w:r>
      <w:r w:rsidR="00B36F15">
        <w:rPr>
          <w:rFonts w:ascii="Times New Roman" w:hAnsi="Times New Roman" w:cs="Times New Roman"/>
          <w:sz w:val="24"/>
          <w:szCs w:val="24"/>
        </w:rPr>
        <w:t>1985/</w:t>
      </w:r>
      <w:r w:rsidR="005B1B43">
        <w:rPr>
          <w:rFonts w:ascii="Times New Roman" w:hAnsi="Times New Roman" w:cs="Times New Roman"/>
          <w:sz w:val="24"/>
          <w:szCs w:val="24"/>
        </w:rPr>
        <w:t xml:space="preserve">2013) and </w:t>
      </w:r>
      <w:proofErr w:type="spellStart"/>
      <w:r w:rsidR="005B1B43">
        <w:rPr>
          <w:rFonts w:ascii="Times New Roman" w:hAnsi="Times New Roman" w:cs="Times New Roman"/>
          <w:sz w:val="24"/>
          <w:szCs w:val="24"/>
        </w:rPr>
        <w:t>Noddings</w:t>
      </w:r>
      <w:proofErr w:type="spellEnd"/>
      <w:r w:rsidR="005B1B43">
        <w:rPr>
          <w:rFonts w:ascii="Times New Roman" w:hAnsi="Times New Roman" w:cs="Times New Roman"/>
          <w:sz w:val="24"/>
          <w:szCs w:val="24"/>
        </w:rPr>
        <w:t xml:space="preserve"> (</w:t>
      </w:r>
      <w:r w:rsidR="00B36F15">
        <w:rPr>
          <w:rFonts w:ascii="Times New Roman" w:hAnsi="Times New Roman" w:cs="Times New Roman"/>
          <w:sz w:val="24"/>
          <w:szCs w:val="24"/>
        </w:rPr>
        <w:t>1983/</w:t>
      </w:r>
      <w:r w:rsidR="005B1B43">
        <w:rPr>
          <w:rFonts w:ascii="Times New Roman" w:hAnsi="Times New Roman" w:cs="Times New Roman"/>
          <w:sz w:val="24"/>
          <w:szCs w:val="24"/>
        </w:rPr>
        <w:t>2013)</w:t>
      </w:r>
      <w:r w:rsidR="00B36F15">
        <w:rPr>
          <w:rFonts w:ascii="Times New Roman" w:hAnsi="Times New Roman" w:cs="Times New Roman"/>
          <w:sz w:val="24"/>
          <w:szCs w:val="24"/>
        </w:rPr>
        <w:t>, whom</w:t>
      </w:r>
      <w:r>
        <w:rPr>
          <w:rFonts w:ascii="Times New Roman" w:hAnsi="Times New Roman" w:cs="Times New Roman"/>
          <w:sz w:val="24"/>
          <w:szCs w:val="24"/>
        </w:rPr>
        <w:t xml:space="preserve"> I had not heard of who had important things to say about the foundations of learning and teaching and also opened up the world of qualitative research, helping me understand the value of subjective research. </w:t>
      </w:r>
      <w:r w:rsidR="00034567">
        <w:rPr>
          <w:rFonts w:ascii="Times New Roman" w:hAnsi="Times New Roman" w:cs="Times New Roman"/>
          <w:sz w:val="24"/>
          <w:szCs w:val="24"/>
        </w:rPr>
        <w:t xml:space="preserve">Because of </w:t>
      </w:r>
      <w:r w:rsidR="00F8048F">
        <w:rPr>
          <w:rFonts w:ascii="Times New Roman" w:hAnsi="Times New Roman" w:cs="Times New Roman"/>
          <w:sz w:val="24"/>
          <w:szCs w:val="24"/>
        </w:rPr>
        <w:t xml:space="preserve">this, I was able to formulate theories that undergirded the work I wish to do. </w:t>
      </w:r>
      <w:r>
        <w:rPr>
          <w:rFonts w:ascii="Times New Roman" w:hAnsi="Times New Roman" w:cs="Times New Roman"/>
          <w:sz w:val="24"/>
          <w:szCs w:val="24"/>
        </w:rPr>
        <w:t xml:space="preserve">Dr. O’Byrne allowed me to assist her with programs that </w:t>
      </w:r>
      <w:r w:rsidR="00F663C1">
        <w:rPr>
          <w:rFonts w:ascii="Times New Roman" w:hAnsi="Times New Roman" w:cs="Times New Roman"/>
          <w:sz w:val="24"/>
          <w:szCs w:val="24"/>
        </w:rPr>
        <w:t>demonstrated ways to reach students and make them enthusiastic writers in contexts that I might have thought would prevent such things</w:t>
      </w:r>
      <w:r w:rsidR="003464AD">
        <w:rPr>
          <w:rFonts w:ascii="Times New Roman" w:hAnsi="Times New Roman" w:cs="Times New Roman"/>
          <w:sz w:val="24"/>
          <w:szCs w:val="24"/>
        </w:rPr>
        <w:t xml:space="preserve">, then presented me with the opportunity to write about this experience in the </w:t>
      </w:r>
      <w:r w:rsidR="00034567">
        <w:rPr>
          <w:rFonts w:ascii="Times New Roman" w:hAnsi="Times New Roman" w:cs="Times New Roman"/>
          <w:sz w:val="24"/>
          <w:szCs w:val="24"/>
        </w:rPr>
        <w:t xml:space="preserve">Central </w:t>
      </w:r>
      <w:r w:rsidR="003464AD">
        <w:rPr>
          <w:rFonts w:ascii="Times New Roman" w:hAnsi="Times New Roman" w:cs="Times New Roman"/>
          <w:sz w:val="24"/>
          <w:szCs w:val="24"/>
        </w:rPr>
        <w:t xml:space="preserve">West Virginia </w:t>
      </w:r>
      <w:r w:rsidR="00034567">
        <w:rPr>
          <w:rFonts w:ascii="Times New Roman" w:hAnsi="Times New Roman" w:cs="Times New Roman"/>
          <w:sz w:val="24"/>
          <w:szCs w:val="24"/>
        </w:rPr>
        <w:t>Writing Project Newsletter</w:t>
      </w:r>
      <w:r w:rsidR="00F663C1">
        <w:rPr>
          <w:rFonts w:ascii="Times New Roman" w:hAnsi="Times New Roman" w:cs="Times New Roman"/>
          <w:sz w:val="24"/>
          <w:szCs w:val="24"/>
        </w:rPr>
        <w:t xml:space="preserve">. </w:t>
      </w:r>
      <w:r w:rsidR="003464AD">
        <w:rPr>
          <w:rFonts w:ascii="Times New Roman" w:hAnsi="Times New Roman" w:cs="Times New Roman"/>
          <w:sz w:val="24"/>
          <w:szCs w:val="24"/>
        </w:rPr>
        <w:t xml:space="preserve">Dr. Childress introduced me to the research and surveying process and worked with me patiently, shepherding me through the experience of applying to Marshall’s Internal Review Board, creating a survey in ways that eliminated confusion and obtained the information I needed, and compiling the results of this survey in an understandable form. He then </w:t>
      </w:r>
      <w:r w:rsidR="00F8048F">
        <w:rPr>
          <w:rFonts w:ascii="Times New Roman" w:hAnsi="Times New Roman" w:cs="Times New Roman"/>
          <w:sz w:val="24"/>
          <w:szCs w:val="24"/>
        </w:rPr>
        <w:t xml:space="preserve">presented the results of this survey with me in Las Vegas and helped me </w:t>
      </w:r>
      <w:r w:rsidR="00847ACD">
        <w:rPr>
          <w:rFonts w:ascii="Times New Roman" w:hAnsi="Times New Roman" w:cs="Times New Roman"/>
          <w:sz w:val="24"/>
          <w:szCs w:val="24"/>
        </w:rPr>
        <w:t xml:space="preserve">have </w:t>
      </w:r>
      <w:r w:rsidR="00F8048F">
        <w:rPr>
          <w:rFonts w:ascii="Times New Roman" w:hAnsi="Times New Roman" w:cs="Times New Roman"/>
          <w:sz w:val="24"/>
          <w:szCs w:val="24"/>
        </w:rPr>
        <w:t>the accompanying paper published in the conference proceedings.</w:t>
      </w:r>
      <w:r w:rsidR="00BB75F5">
        <w:rPr>
          <w:rFonts w:ascii="Times New Roman" w:hAnsi="Times New Roman" w:cs="Times New Roman"/>
          <w:sz w:val="24"/>
          <w:szCs w:val="24"/>
        </w:rPr>
        <w:t xml:space="preserve"> Dr. Heaton introduced me to new types of technology, including several programs I have already found useful, as well as methods that make the </w:t>
      </w:r>
      <w:r w:rsidR="00BB75F5">
        <w:rPr>
          <w:rFonts w:ascii="Times New Roman" w:hAnsi="Times New Roman" w:cs="Times New Roman"/>
          <w:sz w:val="24"/>
          <w:szCs w:val="24"/>
        </w:rPr>
        <w:lastRenderedPageBreak/>
        <w:t xml:space="preserve">creation of a research paper easier. Dr. </w:t>
      </w:r>
      <w:proofErr w:type="spellStart"/>
      <w:r w:rsidR="00BB75F5">
        <w:rPr>
          <w:rFonts w:ascii="Times New Roman" w:hAnsi="Times New Roman" w:cs="Times New Roman"/>
          <w:sz w:val="24"/>
          <w:szCs w:val="24"/>
        </w:rPr>
        <w:t>Meisel</w:t>
      </w:r>
      <w:proofErr w:type="spellEnd"/>
      <w:r w:rsidR="00BB75F5">
        <w:rPr>
          <w:rFonts w:ascii="Times New Roman" w:hAnsi="Times New Roman" w:cs="Times New Roman"/>
          <w:sz w:val="24"/>
          <w:szCs w:val="24"/>
        </w:rPr>
        <w:t xml:space="preserve"> presented statistics in a way that was less scary than I would have thought. Dr. Lassiter and Dr. </w:t>
      </w:r>
      <w:proofErr w:type="spellStart"/>
      <w:r w:rsidR="00BB75F5">
        <w:rPr>
          <w:rFonts w:ascii="Times New Roman" w:hAnsi="Times New Roman" w:cs="Times New Roman"/>
          <w:sz w:val="24"/>
          <w:szCs w:val="24"/>
        </w:rPr>
        <w:t>Larison</w:t>
      </w:r>
      <w:proofErr w:type="spellEnd"/>
      <w:r w:rsidR="00BB75F5">
        <w:rPr>
          <w:rFonts w:ascii="Times New Roman" w:hAnsi="Times New Roman" w:cs="Times New Roman"/>
          <w:sz w:val="24"/>
          <w:szCs w:val="24"/>
        </w:rPr>
        <w:t xml:space="preserve"> made my first semester worthwhile, presenting ideas involving </w:t>
      </w:r>
      <w:r w:rsidR="00323D77">
        <w:rPr>
          <w:rFonts w:ascii="Times New Roman" w:hAnsi="Times New Roman" w:cs="Times New Roman"/>
          <w:sz w:val="24"/>
          <w:szCs w:val="24"/>
        </w:rPr>
        <w:t xml:space="preserve">multicultural understanding and discovering technological methods that help when teaching literacy, with these ideas carrying through the doctoral process. Cat </w:t>
      </w:r>
      <w:proofErr w:type="spellStart"/>
      <w:r w:rsidR="00323D77">
        <w:rPr>
          <w:rFonts w:ascii="Times New Roman" w:hAnsi="Times New Roman" w:cs="Times New Roman"/>
          <w:sz w:val="24"/>
          <w:szCs w:val="24"/>
        </w:rPr>
        <w:t>Pleska</w:t>
      </w:r>
      <w:proofErr w:type="spellEnd"/>
      <w:r w:rsidR="00323D77">
        <w:rPr>
          <w:rFonts w:ascii="Times New Roman" w:hAnsi="Times New Roman" w:cs="Times New Roman"/>
          <w:sz w:val="24"/>
          <w:szCs w:val="24"/>
        </w:rPr>
        <w:t xml:space="preserve"> opened up non-fiction writing and helped me understand</w:t>
      </w:r>
      <w:r w:rsidR="00DB739A">
        <w:rPr>
          <w:rFonts w:ascii="Times New Roman" w:hAnsi="Times New Roman" w:cs="Times New Roman"/>
          <w:sz w:val="24"/>
          <w:szCs w:val="24"/>
        </w:rPr>
        <w:t xml:space="preserve"> the</w:t>
      </w:r>
      <w:r w:rsidR="00323D77">
        <w:rPr>
          <w:rFonts w:ascii="Times New Roman" w:hAnsi="Times New Roman" w:cs="Times New Roman"/>
          <w:sz w:val="24"/>
          <w:szCs w:val="24"/>
        </w:rPr>
        <w:t xml:space="preserve"> </w:t>
      </w:r>
      <w:r w:rsidR="00DB739A">
        <w:rPr>
          <w:rFonts w:ascii="Times New Roman" w:hAnsi="Times New Roman" w:cs="Times New Roman"/>
          <w:sz w:val="24"/>
          <w:szCs w:val="24"/>
        </w:rPr>
        <w:t>intricacies of writing essays.</w:t>
      </w:r>
    </w:p>
    <w:p w14:paraId="65A690D9" w14:textId="77777777" w:rsidR="00DB739A" w:rsidRDefault="00DB739A"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 the whole, the program could not have been more beneficial. The way that it considered my specific ideas and needs and led me forward, allowing me to think more deeply about these ideas and understand other views</w:t>
      </w:r>
      <w:r w:rsidR="0070391C">
        <w:rPr>
          <w:rFonts w:ascii="Times New Roman" w:hAnsi="Times New Roman" w:cs="Times New Roman"/>
          <w:sz w:val="24"/>
          <w:szCs w:val="24"/>
        </w:rPr>
        <w:t>,</w:t>
      </w:r>
      <w:r>
        <w:rPr>
          <w:rFonts w:ascii="Times New Roman" w:hAnsi="Times New Roman" w:cs="Times New Roman"/>
          <w:sz w:val="24"/>
          <w:szCs w:val="24"/>
        </w:rPr>
        <w:t xml:space="preserve"> surprised me. The logic and honesty of the research available and the professors presenting this allowed me to move through </w:t>
      </w:r>
      <w:r w:rsidR="00B33564">
        <w:rPr>
          <w:rFonts w:ascii="Times New Roman" w:hAnsi="Times New Roman" w:cs="Times New Roman"/>
          <w:sz w:val="24"/>
          <w:szCs w:val="24"/>
        </w:rPr>
        <w:t>my</w:t>
      </w:r>
      <w:r>
        <w:rPr>
          <w:rFonts w:ascii="Times New Roman" w:hAnsi="Times New Roman" w:cs="Times New Roman"/>
          <w:sz w:val="24"/>
          <w:szCs w:val="24"/>
        </w:rPr>
        <w:t xml:space="preserve"> work in a way that seemed natural and did not require me to bury the misgivings I have had about the educational system. </w:t>
      </w:r>
      <w:r w:rsidR="00A14353">
        <w:rPr>
          <w:rFonts w:ascii="Times New Roman" w:hAnsi="Times New Roman" w:cs="Times New Roman"/>
          <w:sz w:val="24"/>
          <w:szCs w:val="24"/>
        </w:rPr>
        <w:t>Just as significantly,</w:t>
      </w:r>
      <w:r w:rsidR="00A72C15">
        <w:rPr>
          <w:rFonts w:ascii="Times New Roman" w:hAnsi="Times New Roman" w:cs="Times New Roman"/>
          <w:sz w:val="24"/>
          <w:szCs w:val="24"/>
        </w:rPr>
        <w:t xml:space="preserve"> this allowed me to realize that hope for the system exists.</w:t>
      </w:r>
    </w:p>
    <w:p w14:paraId="420FD196" w14:textId="1BD7C8B0" w:rsidR="00A72C15" w:rsidRDefault="00A72C15"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have at time</w:t>
      </w:r>
      <w:r w:rsidR="00D51026">
        <w:rPr>
          <w:rFonts w:ascii="Times New Roman" w:hAnsi="Times New Roman" w:cs="Times New Roman"/>
          <w:sz w:val="24"/>
          <w:szCs w:val="24"/>
        </w:rPr>
        <w:t>s</w:t>
      </w:r>
      <w:r>
        <w:rPr>
          <w:rFonts w:ascii="Times New Roman" w:hAnsi="Times New Roman" w:cs="Times New Roman"/>
          <w:sz w:val="24"/>
          <w:szCs w:val="24"/>
        </w:rPr>
        <w:t xml:space="preserve"> wondered whether I would have the stamina needed to make it this far, but the help has always been there to allow me to proceed. I finish my coursework with some relief, and now I look forward to what comes next. I am anxious to dig deeper into the scholarship surrounding teaching literacy and to begin research that gives me an idea of the way students negotiate the process. I feel that this program has given me what I need to move forward. </w:t>
      </w:r>
    </w:p>
    <w:p w14:paraId="73E851E3" w14:textId="19FA0492" w:rsidR="006E2AFD" w:rsidRDefault="006E2AFD"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I begin work on my dissertation, I hope to </w:t>
      </w:r>
      <w:r w:rsidR="002225EE">
        <w:rPr>
          <w:rFonts w:ascii="Times New Roman" w:hAnsi="Times New Roman" w:cs="Times New Roman"/>
          <w:sz w:val="24"/>
          <w:szCs w:val="24"/>
        </w:rPr>
        <w:t>discover further research involving the point</w:t>
      </w:r>
      <w:r w:rsidR="0069437A">
        <w:rPr>
          <w:rFonts w:ascii="Times New Roman" w:hAnsi="Times New Roman" w:cs="Times New Roman"/>
          <w:sz w:val="24"/>
          <w:szCs w:val="24"/>
        </w:rPr>
        <w:t xml:space="preserve"> in time</w:t>
      </w:r>
      <w:r w:rsidR="002225EE">
        <w:rPr>
          <w:rFonts w:ascii="Times New Roman" w:hAnsi="Times New Roman" w:cs="Times New Roman"/>
          <w:sz w:val="24"/>
          <w:szCs w:val="24"/>
        </w:rPr>
        <w:t xml:space="preserve"> at which students begin to lose interest in reading and possible reasons why</w:t>
      </w:r>
      <w:r w:rsidR="00646C43">
        <w:rPr>
          <w:rFonts w:ascii="Times New Roman" w:hAnsi="Times New Roman" w:cs="Times New Roman"/>
          <w:sz w:val="24"/>
          <w:szCs w:val="24"/>
        </w:rPr>
        <w:t xml:space="preserve"> this occurs</w:t>
      </w:r>
      <w:r w:rsidR="002225EE">
        <w:rPr>
          <w:rFonts w:ascii="Times New Roman" w:hAnsi="Times New Roman" w:cs="Times New Roman"/>
          <w:sz w:val="24"/>
          <w:szCs w:val="24"/>
        </w:rPr>
        <w:t>. Has research shown a strong correlation between students’ age and interest</w:t>
      </w:r>
      <w:r w:rsidR="00B120D5">
        <w:rPr>
          <w:rFonts w:ascii="Times New Roman" w:hAnsi="Times New Roman" w:cs="Times New Roman"/>
          <w:sz w:val="24"/>
          <w:szCs w:val="24"/>
        </w:rPr>
        <w:t>s</w:t>
      </w:r>
      <w:r w:rsidR="002225EE">
        <w:rPr>
          <w:rFonts w:ascii="Times New Roman" w:hAnsi="Times New Roman" w:cs="Times New Roman"/>
          <w:sz w:val="24"/>
          <w:szCs w:val="24"/>
        </w:rPr>
        <w:t xml:space="preserve">?  </w:t>
      </w:r>
      <w:r w:rsidR="002225EE" w:rsidRPr="002225EE">
        <w:rPr>
          <w:rFonts w:ascii="Times New Roman" w:hAnsi="Times New Roman" w:cs="Times New Roman"/>
          <w:sz w:val="24"/>
          <w:szCs w:val="24"/>
        </w:rPr>
        <w:t xml:space="preserve">Do teachers in middle grades relate to students in significantly different ways than they relate to younger students?  </w:t>
      </w:r>
      <w:r w:rsidR="002225EE">
        <w:rPr>
          <w:rFonts w:ascii="Times New Roman" w:hAnsi="Times New Roman" w:cs="Times New Roman"/>
          <w:sz w:val="24"/>
          <w:szCs w:val="24"/>
        </w:rPr>
        <w:t xml:space="preserve">Do methods of teaching change around the time that student reading decreases? Do these methods affect student interest and understanding? </w:t>
      </w:r>
      <w:r w:rsidR="001A6297">
        <w:rPr>
          <w:rFonts w:ascii="Times New Roman" w:hAnsi="Times New Roman" w:cs="Times New Roman"/>
          <w:sz w:val="24"/>
          <w:szCs w:val="24"/>
        </w:rPr>
        <w:t xml:space="preserve"> </w:t>
      </w:r>
      <w:r w:rsidR="002225EE">
        <w:rPr>
          <w:rFonts w:ascii="Times New Roman" w:hAnsi="Times New Roman" w:cs="Times New Roman"/>
          <w:sz w:val="24"/>
          <w:szCs w:val="24"/>
        </w:rPr>
        <w:t xml:space="preserve">Is there a shift in focus, </w:t>
      </w:r>
      <w:r w:rsidR="002225EE">
        <w:rPr>
          <w:rFonts w:ascii="Times New Roman" w:hAnsi="Times New Roman" w:cs="Times New Roman"/>
          <w:sz w:val="24"/>
          <w:szCs w:val="24"/>
        </w:rPr>
        <w:lastRenderedPageBreak/>
        <w:t>possibly from story to story elements? Have researchers looked at possible connections between such shifts and student reading enjoyment? What part does physical development play? How do peer attitudes affect the process? Are there ways to connect reading to outside interests more so than is currently common</w:t>
      </w:r>
      <w:r w:rsidR="001A6297">
        <w:rPr>
          <w:rFonts w:ascii="Times New Roman" w:hAnsi="Times New Roman" w:cs="Times New Roman"/>
          <w:sz w:val="24"/>
          <w:szCs w:val="24"/>
        </w:rPr>
        <w:t xml:space="preserve"> practice</w:t>
      </w:r>
      <w:r w:rsidR="002225EE">
        <w:rPr>
          <w:rFonts w:ascii="Times New Roman" w:hAnsi="Times New Roman" w:cs="Times New Roman"/>
          <w:sz w:val="24"/>
          <w:szCs w:val="24"/>
        </w:rPr>
        <w:t>? Can reading choice play a significant role in stimulating student interest? What other practices have proven to be successful?</w:t>
      </w:r>
    </w:p>
    <w:p w14:paraId="329A6EF9" w14:textId="61CFC6DA" w:rsidR="002225EE" w:rsidRDefault="002225EE"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large part of the research process will involve formulating further questions. As I investigate practices by teachers such as </w:t>
      </w:r>
      <w:proofErr w:type="spellStart"/>
      <w:r>
        <w:rPr>
          <w:rFonts w:ascii="Times New Roman" w:hAnsi="Times New Roman" w:cs="Times New Roman"/>
          <w:sz w:val="24"/>
          <w:szCs w:val="24"/>
        </w:rPr>
        <w:t>Pernille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Ripp</w:t>
      </w:r>
      <w:proofErr w:type="spellEnd"/>
      <w:r w:rsidR="0011798F">
        <w:rPr>
          <w:rFonts w:ascii="Times New Roman" w:hAnsi="Times New Roman" w:cs="Times New Roman"/>
          <w:sz w:val="24"/>
          <w:szCs w:val="24"/>
        </w:rPr>
        <w:t xml:space="preserve"> (2015)</w:t>
      </w:r>
      <w:r>
        <w:rPr>
          <w:rFonts w:ascii="Times New Roman" w:hAnsi="Times New Roman" w:cs="Times New Roman"/>
          <w:sz w:val="24"/>
          <w:szCs w:val="24"/>
        </w:rPr>
        <w:t>, Penny Kittle</w:t>
      </w:r>
      <w:r w:rsidR="0011798F">
        <w:rPr>
          <w:rFonts w:ascii="Times New Roman" w:hAnsi="Times New Roman" w:cs="Times New Roman"/>
          <w:sz w:val="24"/>
          <w:szCs w:val="24"/>
        </w:rPr>
        <w:t xml:space="preserve"> (2013)</w:t>
      </w:r>
      <w:r>
        <w:rPr>
          <w:rFonts w:ascii="Times New Roman" w:hAnsi="Times New Roman" w:cs="Times New Roman"/>
          <w:sz w:val="24"/>
          <w:szCs w:val="24"/>
        </w:rPr>
        <w:t>, Kelly Gallagher</w:t>
      </w:r>
      <w:r w:rsidR="0011798F">
        <w:rPr>
          <w:rFonts w:ascii="Times New Roman" w:hAnsi="Times New Roman" w:cs="Times New Roman"/>
          <w:sz w:val="24"/>
          <w:szCs w:val="24"/>
        </w:rPr>
        <w:t xml:space="preserve"> (2009)</w:t>
      </w:r>
      <w:r>
        <w:rPr>
          <w:rFonts w:ascii="Times New Roman" w:hAnsi="Times New Roman" w:cs="Times New Roman"/>
          <w:sz w:val="24"/>
          <w:szCs w:val="24"/>
        </w:rPr>
        <w:t xml:space="preserve">, and others who have had success fomenting student reading, I hope to research the scholarly evidence behind their approaches as well as research that has pointed other directions. </w:t>
      </w:r>
      <w:r w:rsidR="00F160A6">
        <w:rPr>
          <w:rFonts w:ascii="Times New Roman" w:hAnsi="Times New Roman" w:cs="Times New Roman"/>
          <w:sz w:val="24"/>
          <w:szCs w:val="24"/>
        </w:rPr>
        <w:t>This process will establish a framework for the next step.</w:t>
      </w:r>
    </w:p>
    <w:p w14:paraId="69A00385" w14:textId="7D285F3E" w:rsidR="00F160A6" w:rsidRDefault="00F160A6"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hope to center my dissertation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interviews and focus groups involving current middle school students. This process will involve obtaining pe</w:t>
      </w:r>
      <w:r w:rsidR="005B1B43">
        <w:rPr>
          <w:rFonts w:ascii="Times New Roman" w:hAnsi="Times New Roman" w:cs="Times New Roman"/>
          <w:sz w:val="24"/>
          <w:szCs w:val="24"/>
        </w:rPr>
        <w:t>rmission from Marshall’s Institutiona</w:t>
      </w:r>
      <w:r>
        <w:rPr>
          <w:rFonts w:ascii="Times New Roman" w:hAnsi="Times New Roman" w:cs="Times New Roman"/>
          <w:sz w:val="24"/>
          <w:szCs w:val="24"/>
        </w:rPr>
        <w:t>l Review Board and the board of education of the county where I conduct this research, possibly Cabell County. Since these conversations will involve minors, strict attention will need to be paid to observing ethical standards, including obtaining permissions from parents and/or guardians. The review process will thus be more involved than if the study had surveyed adults.</w:t>
      </w:r>
    </w:p>
    <w:p w14:paraId="3AB406F1" w14:textId="77777777" w:rsidR="00F160A6" w:rsidRDefault="00F160A6"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focus, however, will provide what I believe to be the best opportunity to discover relevant perspectives on the question. By talking to students who are currently in the age range where reading interest seems to wane, I will be better positioned to discover and evaluate possible reasons that this happens. Adults, as I discovered in the survey I conducted, look back at their childhood through a haze o</w:t>
      </w:r>
      <w:r w:rsidR="007E34EA">
        <w:rPr>
          <w:rFonts w:ascii="Times New Roman" w:hAnsi="Times New Roman" w:cs="Times New Roman"/>
          <w:sz w:val="24"/>
          <w:szCs w:val="24"/>
        </w:rPr>
        <w:t xml:space="preserve">f memory that tends to see most clearly what affected them most, either positively or negatively. While students may tend to focus on current experiences, </w:t>
      </w:r>
      <w:r w:rsidR="007E34EA">
        <w:rPr>
          <w:rFonts w:ascii="Times New Roman" w:hAnsi="Times New Roman" w:cs="Times New Roman"/>
          <w:sz w:val="24"/>
          <w:szCs w:val="24"/>
        </w:rPr>
        <w:lastRenderedPageBreak/>
        <w:t>carefully constructed questions may help them recall the recent past and unearth the causes of any changes that may have taken place in their reading habits. They are also in the best position to express fresh feelings about classroom assignments and the material they are reading and to possibly reveal what activities may have replaced reading and what has motivated these changes.</w:t>
      </w:r>
    </w:p>
    <w:p w14:paraId="277B2E88" w14:textId="1133E73F" w:rsidR="007E34EA" w:rsidRDefault="007E34EA"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But again, research will formulate further questions, as will the interview process itself. While this approach may prove difficult in many ways, it stands a chance of producing insightful result</w:t>
      </w:r>
      <w:r w:rsidR="0043375C">
        <w:rPr>
          <w:rFonts w:ascii="Times New Roman" w:hAnsi="Times New Roman" w:cs="Times New Roman"/>
          <w:sz w:val="24"/>
          <w:szCs w:val="24"/>
        </w:rPr>
        <w:t>s</w:t>
      </w:r>
      <w:r>
        <w:rPr>
          <w:rFonts w:ascii="Times New Roman" w:hAnsi="Times New Roman" w:cs="Times New Roman"/>
          <w:sz w:val="24"/>
          <w:szCs w:val="24"/>
        </w:rPr>
        <w:t>, I believe</w:t>
      </w:r>
      <w:r w:rsidR="0043375C">
        <w:rPr>
          <w:rFonts w:ascii="Times New Roman" w:hAnsi="Times New Roman" w:cs="Times New Roman"/>
          <w:sz w:val="24"/>
          <w:szCs w:val="24"/>
        </w:rPr>
        <w:t>, by focusing on the affected group</w:t>
      </w:r>
      <w:r>
        <w:rPr>
          <w:rFonts w:ascii="Times New Roman" w:hAnsi="Times New Roman" w:cs="Times New Roman"/>
          <w:sz w:val="24"/>
          <w:szCs w:val="24"/>
        </w:rPr>
        <w:t>. I am looking forward to beginning this work.</w:t>
      </w:r>
    </w:p>
    <w:p w14:paraId="3BB4EF39" w14:textId="77777777" w:rsidR="007E34EA" w:rsidRDefault="007E34EA"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Thank you.</w:t>
      </w:r>
    </w:p>
    <w:p w14:paraId="274A330D" w14:textId="77777777" w:rsidR="0068202A" w:rsidRDefault="008703F3" w:rsidP="00806548">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4954F4A" w14:textId="77777777" w:rsidR="0068202A" w:rsidRDefault="0068202A" w:rsidP="00806548">
      <w:pPr>
        <w:spacing w:after="0" w:line="480" w:lineRule="auto"/>
        <w:ind w:firstLine="720"/>
        <w:contextualSpacing/>
        <w:rPr>
          <w:rFonts w:ascii="Times New Roman" w:hAnsi="Times New Roman" w:cs="Times New Roman"/>
          <w:sz w:val="24"/>
          <w:szCs w:val="24"/>
        </w:rPr>
      </w:pPr>
    </w:p>
    <w:p w14:paraId="4F0FB45B" w14:textId="77777777" w:rsidR="0068202A" w:rsidRDefault="0068202A">
      <w:pPr>
        <w:rPr>
          <w:rFonts w:ascii="Times New Roman" w:hAnsi="Times New Roman" w:cs="Times New Roman"/>
          <w:sz w:val="24"/>
          <w:szCs w:val="24"/>
        </w:rPr>
      </w:pPr>
      <w:r>
        <w:rPr>
          <w:rFonts w:ascii="Times New Roman" w:hAnsi="Times New Roman" w:cs="Times New Roman"/>
          <w:sz w:val="24"/>
          <w:szCs w:val="24"/>
        </w:rPr>
        <w:t xml:space="preserve"> </w:t>
      </w:r>
    </w:p>
    <w:p w14:paraId="2886E52C" w14:textId="77777777" w:rsidR="0068202A" w:rsidRDefault="0068202A">
      <w:pPr>
        <w:rPr>
          <w:rFonts w:ascii="Times New Roman" w:hAnsi="Times New Roman" w:cs="Times New Roman"/>
          <w:sz w:val="24"/>
          <w:szCs w:val="24"/>
        </w:rPr>
      </w:pPr>
      <w:r>
        <w:rPr>
          <w:rFonts w:ascii="Times New Roman" w:hAnsi="Times New Roman" w:cs="Times New Roman"/>
          <w:sz w:val="24"/>
          <w:szCs w:val="24"/>
        </w:rPr>
        <w:br w:type="page"/>
      </w:r>
    </w:p>
    <w:p w14:paraId="5A1281DB" w14:textId="77777777" w:rsidR="0068202A" w:rsidRDefault="0068202A" w:rsidP="0068202A">
      <w:pPr>
        <w:pStyle w:val="Heading1"/>
      </w:pPr>
      <w:bookmarkStart w:id="9" w:name="_Toc490488931"/>
      <w:r>
        <w:lastRenderedPageBreak/>
        <w:t>REFERENCES</w:t>
      </w:r>
      <w:bookmarkEnd w:id="9"/>
    </w:p>
    <w:p w14:paraId="130C833B" w14:textId="77777777" w:rsidR="00FD79BD" w:rsidRDefault="00FD79BD" w:rsidP="00FD79BD">
      <w:pPr>
        <w:spacing w:after="0" w:line="480" w:lineRule="auto"/>
        <w:ind w:firstLine="720"/>
        <w:contextualSpacing/>
        <w:rPr>
          <w:rFonts w:ascii="Times New Roman" w:hAnsi="Times New Roman" w:cs="Times New Roman"/>
          <w:bCs/>
          <w:sz w:val="24"/>
          <w:szCs w:val="24"/>
        </w:rPr>
      </w:pPr>
    </w:p>
    <w:p w14:paraId="212B64F8" w14:textId="2589B501" w:rsidR="0084557C" w:rsidRPr="0084557C" w:rsidRDefault="00C90BB8" w:rsidP="0084557C">
      <w:pPr>
        <w:spacing w:after="0" w:line="480" w:lineRule="auto"/>
        <w:ind w:left="720" w:hanging="720"/>
        <w:contextualSpacing/>
        <w:rPr>
          <w:rFonts w:ascii="Times New Roman" w:hAnsi="Times New Roman" w:cs="Times New Roman"/>
          <w:bCs/>
          <w:sz w:val="24"/>
          <w:szCs w:val="24"/>
        </w:rPr>
      </w:pPr>
      <w:r w:rsidRPr="00C90BB8">
        <w:rPr>
          <w:rFonts w:ascii="Times New Roman" w:hAnsi="Times New Roman" w:cs="Times New Roman"/>
          <w:bCs/>
          <w:sz w:val="24"/>
          <w:szCs w:val="24"/>
        </w:rPr>
        <w:t>Bobbitt, F. (2013). Scientific method in curriculum-making. In: D. J. Flinders &amp; S. J. Thornton (Eds.), </w:t>
      </w:r>
      <w:r w:rsidRPr="00C90BB8">
        <w:rPr>
          <w:rFonts w:ascii="Times New Roman" w:hAnsi="Times New Roman" w:cs="Times New Roman"/>
          <w:bCs/>
          <w:i/>
          <w:iCs/>
          <w:sz w:val="24"/>
          <w:szCs w:val="24"/>
        </w:rPr>
        <w:t>Curriculum Studies Reader (4th ed.)</w:t>
      </w:r>
      <w:r w:rsidRPr="00C90BB8">
        <w:rPr>
          <w:rFonts w:ascii="Times New Roman" w:hAnsi="Times New Roman" w:cs="Times New Roman"/>
          <w:bCs/>
          <w:sz w:val="24"/>
          <w:szCs w:val="24"/>
        </w:rPr>
        <w:t xml:space="preserve">, pp. 11–18. New York, NY: </w:t>
      </w:r>
      <w:proofErr w:type="spellStart"/>
      <w:r w:rsidRPr="00C90BB8">
        <w:rPr>
          <w:rFonts w:ascii="Times New Roman" w:hAnsi="Times New Roman" w:cs="Times New Roman"/>
          <w:bCs/>
          <w:sz w:val="24"/>
          <w:szCs w:val="24"/>
        </w:rPr>
        <w:t>RoutledgeFalmer</w:t>
      </w:r>
      <w:proofErr w:type="spellEnd"/>
      <w:r w:rsidRPr="00C90BB8">
        <w:rPr>
          <w:rFonts w:ascii="Times New Roman" w:hAnsi="Times New Roman" w:cs="Times New Roman"/>
          <w:bCs/>
          <w:sz w:val="24"/>
          <w:szCs w:val="24"/>
        </w:rPr>
        <w:t>.</w:t>
      </w:r>
      <w:r w:rsidR="0084557C" w:rsidRPr="0084557C">
        <w:rPr>
          <w:rFonts w:ascii="Times New Roman" w:hAnsi="Times New Roman" w:cs="Times New Roman"/>
          <w:bCs/>
          <w:sz w:val="24"/>
          <w:szCs w:val="24"/>
        </w:rPr>
        <w:t xml:space="preserve">  (</w:t>
      </w:r>
      <w:r w:rsidR="0084557C">
        <w:rPr>
          <w:rFonts w:ascii="Times New Roman" w:hAnsi="Times New Roman" w:cs="Times New Roman"/>
          <w:bCs/>
          <w:sz w:val="24"/>
          <w:szCs w:val="24"/>
        </w:rPr>
        <w:t>Original work published 1918</w:t>
      </w:r>
      <w:r w:rsidR="0084557C" w:rsidRPr="0084557C">
        <w:rPr>
          <w:rFonts w:ascii="Times New Roman" w:hAnsi="Times New Roman" w:cs="Times New Roman"/>
          <w:bCs/>
          <w:sz w:val="24"/>
          <w:szCs w:val="24"/>
        </w:rPr>
        <w:t>)</w:t>
      </w:r>
    </w:p>
    <w:p w14:paraId="62132BA6" w14:textId="77777777" w:rsidR="00AE4883" w:rsidRPr="00AE4883" w:rsidRDefault="005656C9" w:rsidP="00AE4883">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Creswell, J. W. (2014</w:t>
      </w:r>
      <w:r w:rsidR="00AE4883" w:rsidRPr="00AE4883">
        <w:rPr>
          <w:rFonts w:ascii="Times New Roman" w:hAnsi="Times New Roman" w:cs="Times New Roman"/>
          <w:bCs/>
          <w:sz w:val="24"/>
          <w:szCs w:val="24"/>
        </w:rPr>
        <w:t>). </w:t>
      </w:r>
      <w:r w:rsidR="00AE4883" w:rsidRPr="00AE4883">
        <w:rPr>
          <w:rFonts w:ascii="Times New Roman" w:hAnsi="Times New Roman" w:cs="Times New Roman"/>
          <w:bCs/>
          <w:i/>
          <w:iCs/>
          <w:sz w:val="24"/>
          <w:szCs w:val="24"/>
        </w:rPr>
        <w:t>Research design: Qualitative, quantitative, and mixed methods approaches</w:t>
      </w:r>
      <w:r w:rsidR="00AE4883" w:rsidRPr="00AE4883">
        <w:rPr>
          <w:rFonts w:ascii="Times New Roman" w:hAnsi="Times New Roman" w:cs="Times New Roman"/>
          <w:bCs/>
          <w:sz w:val="24"/>
          <w:szCs w:val="24"/>
        </w:rPr>
        <w:t>. Los Angeles: Sage.</w:t>
      </w:r>
    </w:p>
    <w:p w14:paraId="147E6882" w14:textId="33885F9E" w:rsidR="00D118EC" w:rsidRDefault="00D1309F" w:rsidP="00D118EC">
      <w:pPr>
        <w:spacing w:after="0" w:line="48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Culham</w:t>
      </w:r>
      <w:proofErr w:type="spellEnd"/>
      <w:r>
        <w:rPr>
          <w:rFonts w:ascii="Times New Roman" w:hAnsi="Times New Roman" w:cs="Times New Roman"/>
          <w:bCs/>
          <w:sz w:val="24"/>
          <w:szCs w:val="24"/>
        </w:rPr>
        <w:t>, R.</w:t>
      </w:r>
      <w:r w:rsidR="007273DC">
        <w:rPr>
          <w:rFonts w:ascii="Times New Roman" w:hAnsi="Times New Roman" w:cs="Times New Roman"/>
          <w:bCs/>
          <w:sz w:val="24"/>
          <w:szCs w:val="24"/>
        </w:rPr>
        <w:t xml:space="preserve"> (2014)</w:t>
      </w:r>
      <w:r w:rsidR="00D118EC" w:rsidRPr="00D118EC">
        <w:rPr>
          <w:rFonts w:ascii="Times New Roman" w:hAnsi="Times New Roman" w:cs="Times New Roman"/>
          <w:bCs/>
          <w:sz w:val="24"/>
          <w:szCs w:val="24"/>
        </w:rPr>
        <w:t>. The Writing Thief: Using Mentor Texts to Teach the Craft of Writing. International Reading Association. Kindle Edition.</w:t>
      </w:r>
    </w:p>
    <w:p w14:paraId="405D7C37" w14:textId="3D6EAEF7" w:rsidR="00403530" w:rsidRPr="00403530" w:rsidRDefault="00403530" w:rsidP="00FD79BD">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Dewey, J</w:t>
      </w:r>
      <w:r w:rsidRPr="00403530">
        <w:rPr>
          <w:rFonts w:ascii="Times New Roman" w:hAnsi="Times New Roman" w:cs="Times New Roman"/>
          <w:bCs/>
          <w:sz w:val="24"/>
          <w:szCs w:val="24"/>
        </w:rPr>
        <w:t xml:space="preserve">. (2013). </w:t>
      </w:r>
      <w:r>
        <w:rPr>
          <w:rFonts w:ascii="Times New Roman" w:hAnsi="Times New Roman" w:cs="Times New Roman"/>
          <w:bCs/>
          <w:sz w:val="24"/>
          <w:szCs w:val="24"/>
        </w:rPr>
        <w:t>My Pedagogic Creed</w:t>
      </w:r>
      <w:r w:rsidRPr="00403530">
        <w:rPr>
          <w:rFonts w:ascii="Times New Roman" w:hAnsi="Times New Roman" w:cs="Times New Roman"/>
          <w:bCs/>
          <w:sz w:val="24"/>
          <w:szCs w:val="24"/>
        </w:rPr>
        <w:t>. In: D. J. Flinders &amp; S. J. Thornton (Eds.), </w:t>
      </w:r>
      <w:r w:rsidRPr="00403530">
        <w:rPr>
          <w:rFonts w:ascii="Times New Roman" w:hAnsi="Times New Roman" w:cs="Times New Roman"/>
          <w:bCs/>
          <w:i/>
          <w:iCs/>
          <w:sz w:val="24"/>
          <w:szCs w:val="24"/>
        </w:rPr>
        <w:t>Curriculum Studies Reader (4th ed.)</w:t>
      </w:r>
      <w:r>
        <w:rPr>
          <w:rFonts w:ascii="Times New Roman" w:hAnsi="Times New Roman" w:cs="Times New Roman"/>
          <w:bCs/>
          <w:sz w:val="24"/>
          <w:szCs w:val="24"/>
        </w:rPr>
        <w:t>, pp. 33-40</w:t>
      </w:r>
      <w:r w:rsidRPr="00403530">
        <w:rPr>
          <w:rFonts w:ascii="Times New Roman" w:hAnsi="Times New Roman" w:cs="Times New Roman"/>
          <w:bCs/>
          <w:sz w:val="24"/>
          <w:szCs w:val="24"/>
        </w:rPr>
        <w:t xml:space="preserve">. New York, NY: </w:t>
      </w:r>
      <w:proofErr w:type="spellStart"/>
      <w:r w:rsidRPr="00403530">
        <w:rPr>
          <w:rFonts w:ascii="Times New Roman" w:hAnsi="Times New Roman" w:cs="Times New Roman"/>
          <w:bCs/>
          <w:sz w:val="24"/>
          <w:szCs w:val="24"/>
        </w:rPr>
        <w:t>RoutledgeFalmer</w:t>
      </w:r>
      <w:proofErr w:type="spellEnd"/>
      <w:r w:rsidRPr="00403530">
        <w:rPr>
          <w:rFonts w:ascii="Times New Roman" w:hAnsi="Times New Roman" w:cs="Times New Roman"/>
          <w:bCs/>
          <w:sz w:val="24"/>
          <w:szCs w:val="24"/>
        </w:rPr>
        <w:t>.</w:t>
      </w:r>
      <w:r w:rsidR="00EA43E2" w:rsidRPr="00EA43E2">
        <w:rPr>
          <w:rFonts w:ascii="Times New Roman" w:hAnsi="Times New Roman" w:cs="Times New Roman"/>
          <w:bCs/>
          <w:sz w:val="24"/>
          <w:szCs w:val="24"/>
        </w:rPr>
        <w:t xml:space="preserve"> (</w:t>
      </w:r>
      <w:r w:rsidR="00EA43E2">
        <w:rPr>
          <w:rFonts w:ascii="Times New Roman" w:hAnsi="Times New Roman" w:cs="Times New Roman"/>
          <w:bCs/>
          <w:sz w:val="24"/>
          <w:szCs w:val="24"/>
        </w:rPr>
        <w:t>Original work published 1897</w:t>
      </w:r>
      <w:r w:rsidR="00EA43E2" w:rsidRPr="00EA43E2">
        <w:rPr>
          <w:rFonts w:ascii="Times New Roman" w:hAnsi="Times New Roman" w:cs="Times New Roman"/>
          <w:bCs/>
          <w:sz w:val="24"/>
          <w:szCs w:val="24"/>
        </w:rPr>
        <w:t>)</w:t>
      </w:r>
    </w:p>
    <w:p w14:paraId="26FB7173" w14:textId="28218D96" w:rsidR="006B425D" w:rsidRPr="006B425D" w:rsidRDefault="006B425D" w:rsidP="00FD79BD">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Eisner. E</w:t>
      </w:r>
      <w:r w:rsidRPr="006B425D">
        <w:rPr>
          <w:rFonts w:ascii="Times New Roman" w:hAnsi="Times New Roman" w:cs="Times New Roman"/>
          <w:bCs/>
          <w:sz w:val="24"/>
          <w:szCs w:val="24"/>
        </w:rPr>
        <w:t>. (2013). Scientific method in curriculum-making. In: D. J. Flinders &amp; S. J. Thornton (Eds.), </w:t>
      </w:r>
      <w:r w:rsidRPr="006B425D">
        <w:rPr>
          <w:rFonts w:ascii="Times New Roman" w:hAnsi="Times New Roman" w:cs="Times New Roman"/>
          <w:bCs/>
          <w:i/>
          <w:iCs/>
          <w:sz w:val="24"/>
          <w:szCs w:val="24"/>
        </w:rPr>
        <w:t>Curriculum Studies Reader (4th ed.)</w:t>
      </w:r>
      <w:r>
        <w:rPr>
          <w:rFonts w:ascii="Times New Roman" w:hAnsi="Times New Roman" w:cs="Times New Roman"/>
          <w:bCs/>
          <w:sz w:val="24"/>
          <w:szCs w:val="24"/>
        </w:rPr>
        <w:t>, pp. 109</w:t>
      </w:r>
      <w:r w:rsidRPr="006B425D">
        <w:rPr>
          <w:rFonts w:ascii="Times New Roman" w:hAnsi="Times New Roman" w:cs="Times New Roman"/>
          <w:bCs/>
          <w:sz w:val="24"/>
          <w:szCs w:val="24"/>
        </w:rPr>
        <w:t>–1</w:t>
      </w:r>
      <w:r>
        <w:rPr>
          <w:rFonts w:ascii="Times New Roman" w:hAnsi="Times New Roman" w:cs="Times New Roman"/>
          <w:bCs/>
          <w:sz w:val="24"/>
          <w:szCs w:val="24"/>
        </w:rPr>
        <w:t>16</w:t>
      </w:r>
      <w:r w:rsidRPr="006B425D">
        <w:rPr>
          <w:rFonts w:ascii="Times New Roman" w:hAnsi="Times New Roman" w:cs="Times New Roman"/>
          <w:bCs/>
          <w:sz w:val="24"/>
          <w:szCs w:val="24"/>
        </w:rPr>
        <w:t xml:space="preserve">. New York, NY: </w:t>
      </w:r>
      <w:proofErr w:type="spellStart"/>
      <w:r w:rsidRPr="006B425D">
        <w:rPr>
          <w:rFonts w:ascii="Times New Roman" w:hAnsi="Times New Roman" w:cs="Times New Roman"/>
          <w:bCs/>
          <w:sz w:val="24"/>
          <w:szCs w:val="24"/>
        </w:rPr>
        <w:t>RoutledgeFalmer</w:t>
      </w:r>
      <w:proofErr w:type="spellEnd"/>
      <w:r w:rsidRPr="006B425D">
        <w:rPr>
          <w:rFonts w:ascii="Times New Roman" w:hAnsi="Times New Roman" w:cs="Times New Roman"/>
          <w:bCs/>
          <w:sz w:val="24"/>
          <w:szCs w:val="24"/>
        </w:rPr>
        <w:t>.</w:t>
      </w:r>
      <w:r w:rsidR="00A77796">
        <w:rPr>
          <w:rFonts w:ascii="Times New Roman" w:hAnsi="Times New Roman" w:cs="Times New Roman"/>
          <w:bCs/>
          <w:sz w:val="24"/>
          <w:szCs w:val="24"/>
        </w:rPr>
        <w:t xml:space="preserve"> (Original work published 1985)</w:t>
      </w:r>
    </w:p>
    <w:p w14:paraId="507BF79A" w14:textId="77777777" w:rsidR="00D71F1E" w:rsidRPr="00FD79BD" w:rsidRDefault="00D71F1E" w:rsidP="00FD79BD">
      <w:pPr>
        <w:spacing w:after="0" w:line="480" w:lineRule="auto"/>
        <w:ind w:left="720" w:hanging="720"/>
        <w:contextualSpacing/>
        <w:rPr>
          <w:rFonts w:ascii="Times New Roman" w:hAnsi="Times New Roman" w:cs="Times New Roman"/>
          <w:sz w:val="24"/>
          <w:szCs w:val="24"/>
        </w:rPr>
      </w:pPr>
      <w:r w:rsidRPr="00FD79BD">
        <w:rPr>
          <w:rFonts w:ascii="Times New Roman" w:hAnsi="Times New Roman" w:cs="Times New Roman"/>
          <w:bCs/>
          <w:sz w:val="24"/>
          <w:szCs w:val="24"/>
        </w:rPr>
        <w:t>Ellis, C. (2008). </w:t>
      </w:r>
      <w:r w:rsidRPr="00FD79BD">
        <w:rPr>
          <w:rFonts w:ascii="Times New Roman" w:hAnsi="Times New Roman" w:cs="Times New Roman"/>
          <w:bCs/>
          <w:i/>
          <w:iCs/>
          <w:sz w:val="24"/>
          <w:szCs w:val="24"/>
        </w:rPr>
        <w:t>To change them forever: schooling on the Kiowa-Comanche reservation, 1869-1920</w:t>
      </w:r>
      <w:r w:rsidRPr="00FD79BD">
        <w:rPr>
          <w:rFonts w:ascii="Times New Roman" w:hAnsi="Times New Roman" w:cs="Times New Roman"/>
          <w:bCs/>
          <w:sz w:val="24"/>
          <w:szCs w:val="24"/>
        </w:rPr>
        <w:t>. Norman, OK: University of Oklahoma Press.</w:t>
      </w:r>
    </w:p>
    <w:p w14:paraId="3ED6A783" w14:textId="77777777" w:rsidR="003C48CC" w:rsidRDefault="003C48CC" w:rsidP="00FD79BD">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Fink, A. (2016</w:t>
      </w:r>
      <w:r w:rsidRPr="003C48CC">
        <w:rPr>
          <w:rFonts w:ascii="Times New Roman" w:hAnsi="Times New Roman" w:cs="Times New Roman"/>
          <w:bCs/>
          <w:sz w:val="24"/>
          <w:szCs w:val="24"/>
        </w:rPr>
        <w:t>). How to conduct surveys: a step-by-step guide. Los Angeles, CA: SAGE.</w:t>
      </w:r>
    </w:p>
    <w:p w14:paraId="2F456F8D" w14:textId="0AA0C885" w:rsidR="00A16D8B" w:rsidRDefault="00FC48E0" w:rsidP="00A16D8B">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Gallagher, K</w:t>
      </w:r>
      <w:r w:rsidR="00A16D8B" w:rsidRPr="00A16D8B">
        <w:rPr>
          <w:rFonts w:ascii="Times New Roman" w:hAnsi="Times New Roman" w:cs="Times New Roman"/>
          <w:sz w:val="24"/>
          <w:szCs w:val="24"/>
        </w:rPr>
        <w:t>.</w:t>
      </w:r>
      <w:r w:rsidR="00606513">
        <w:rPr>
          <w:rFonts w:ascii="Times New Roman" w:hAnsi="Times New Roman" w:cs="Times New Roman"/>
          <w:sz w:val="24"/>
          <w:szCs w:val="24"/>
        </w:rPr>
        <w:t xml:space="preserve"> (2009).</w:t>
      </w:r>
      <w:r w:rsidR="00A16D8B" w:rsidRPr="00A16D8B">
        <w:rPr>
          <w:rFonts w:ascii="Times New Roman" w:hAnsi="Times New Roman" w:cs="Times New Roman"/>
          <w:sz w:val="24"/>
          <w:szCs w:val="24"/>
        </w:rPr>
        <w:t xml:space="preserve"> </w:t>
      </w:r>
      <w:proofErr w:type="spellStart"/>
      <w:r w:rsidR="00A16D8B" w:rsidRPr="0072181B">
        <w:rPr>
          <w:rFonts w:ascii="Times New Roman" w:hAnsi="Times New Roman" w:cs="Times New Roman"/>
          <w:i/>
          <w:sz w:val="24"/>
          <w:szCs w:val="24"/>
        </w:rPr>
        <w:t>Readicide</w:t>
      </w:r>
      <w:proofErr w:type="spellEnd"/>
      <w:r w:rsidR="00A16D8B" w:rsidRPr="0072181B">
        <w:rPr>
          <w:rFonts w:ascii="Times New Roman" w:hAnsi="Times New Roman" w:cs="Times New Roman"/>
          <w:i/>
          <w:sz w:val="24"/>
          <w:szCs w:val="24"/>
        </w:rPr>
        <w:t>: How Schools Are Killing Readi</w:t>
      </w:r>
      <w:r w:rsidR="0072181B" w:rsidRPr="0072181B">
        <w:rPr>
          <w:rFonts w:ascii="Times New Roman" w:hAnsi="Times New Roman" w:cs="Times New Roman"/>
          <w:i/>
          <w:sz w:val="24"/>
          <w:szCs w:val="24"/>
        </w:rPr>
        <w:t>ng and What You Can Do About It</w:t>
      </w:r>
      <w:r w:rsidR="0072181B">
        <w:rPr>
          <w:rFonts w:ascii="Times New Roman" w:hAnsi="Times New Roman" w:cs="Times New Roman"/>
          <w:sz w:val="24"/>
          <w:szCs w:val="24"/>
        </w:rPr>
        <w:t xml:space="preserve">. </w:t>
      </w:r>
      <w:proofErr w:type="spellStart"/>
      <w:r w:rsidR="00A16D8B" w:rsidRPr="00A16D8B">
        <w:rPr>
          <w:rFonts w:ascii="Times New Roman" w:hAnsi="Times New Roman" w:cs="Times New Roman"/>
          <w:sz w:val="24"/>
          <w:szCs w:val="24"/>
        </w:rPr>
        <w:t>Stenhouse</w:t>
      </w:r>
      <w:proofErr w:type="spellEnd"/>
      <w:r w:rsidR="00A16D8B" w:rsidRPr="00A16D8B">
        <w:rPr>
          <w:rFonts w:ascii="Times New Roman" w:hAnsi="Times New Roman" w:cs="Times New Roman"/>
          <w:sz w:val="24"/>
          <w:szCs w:val="24"/>
        </w:rPr>
        <w:t xml:space="preserve"> Publishers - A. Kindle Edition.</w:t>
      </w:r>
    </w:p>
    <w:p w14:paraId="15D53C15" w14:textId="77777777" w:rsidR="002D3F54" w:rsidRDefault="002D3F54" w:rsidP="009835C7">
      <w:pPr>
        <w:spacing w:after="0" w:line="480" w:lineRule="auto"/>
        <w:ind w:left="720" w:hanging="720"/>
        <w:contextualSpacing/>
        <w:rPr>
          <w:rFonts w:ascii="Times New Roman" w:hAnsi="Times New Roman" w:cs="Times New Roman"/>
          <w:sz w:val="24"/>
          <w:szCs w:val="24"/>
        </w:rPr>
      </w:pPr>
      <w:r w:rsidRPr="002D3F54">
        <w:rPr>
          <w:rFonts w:ascii="Times New Roman" w:hAnsi="Times New Roman" w:cs="Times New Roman"/>
          <w:sz w:val="24"/>
          <w:szCs w:val="24"/>
        </w:rPr>
        <w:t xml:space="preserve">Kittle, P. (2013). </w:t>
      </w:r>
      <w:r w:rsidRPr="0072181B">
        <w:rPr>
          <w:rFonts w:ascii="Times New Roman" w:hAnsi="Times New Roman" w:cs="Times New Roman"/>
          <w:i/>
          <w:sz w:val="24"/>
          <w:szCs w:val="24"/>
        </w:rPr>
        <w:t>Book love: developing depth, stamina, and passion in adolescent readers.</w:t>
      </w:r>
      <w:r w:rsidRPr="002D3F54">
        <w:rPr>
          <w:rFonts w:ascii="Times New Roman" w:hAnsi="Times New Roman" w:cs="Times New Roman"/>
          <w:sz w:val="24"/>
          <w:szCs w:val="24"/>
        </w:rPr>
        <w:t xml:space="preserve"> Portsmouth, NH: Heinemann.</w:t>
      </w:r>
    </w:p>
    <w:p w14:paraId="027EA107" w14:textId="0649B5A2" w:rsidR="00C35653" w:rsidRDefault="00C35653" w:rsidP="007458FE">
      <w:pPr>
        <w:spacing w:after="0" w:line="480" w:lineRule="auto"/>
        <w:ind w:left="720" w:hanging="720"/>
        <w:contextualSpacing/>
        <w:rPr>
          <w:rFonts w:ascii="Times New Roman" w:hAnsi="Times New Roman" w:cs="Times New Roman"/>
          <w:sz w:val="24"/>
          <w:szCs w:val="24"/>
        </w:rPr>
      </w:pPr>
      <w:r w:rsidRPr="00C35653">
        <w:rPr>
          <w:rFonts w:ascii="Times New Roman" w:hAnsi="Times New Roman" w:cs="Times New Roman"/>
          <w:sz w:val="24"/>
          <w:szCs w:val="24"/>
        </w:rPr>
        <w:t>Lassiter, L. E. (2014). </w:t>
      </w:r>
      <w:r w:rsidRPr="00C35653">
        <w:rPr>
          <w:rFonts w:ascii="Times New Roman" w:hAnsi="Times New Roman" w:cs="Times New Roman"/>
          <w:i/>
          <w:iCs/>
          <w:sz w:val="24"/>
          <w:szCs w:val="24"/>
        </w:rPr>
        <w:t>Invitation to anthropology</w:t>
      </w:r>
      <w:r w:rsidRPr="00C35653">
        <w:rPr>
          <w:rFonts w:ascii="Times New Roman" w:hAnsi="Times New Roman" w:cs="Times New Roman"/>
          <w:sz w:val="24"/>
          <w:szCs w:val="24"/>
        </w:rPr>
        <w:t xml:space="preserve">. Lanham, Md.: Rowman </w:t>
      </w:r>
      <w:proofErr w:type="gramStart"/>
      <w:r w:rsidRPr="00C35653">
        <w:rPr>
          <w:rFonts w:ascii="Times New Roman" w:hAnsi="Times New Roman" w:cs="Times New Roman"/>
          <w:sz w:val="24"/>
          <w:szCs w:val="24"/>
        </w:rPr>
        <w:t>et</w:t>
      </w:r>
      <w:proofErr w:type="gramEnd"/>
      <w:r w:rsidRPr="00C35653">
        <w:rPr>
          <w:rFonts w:ascii="Times New Roman" w:hAnsi="Times New Roman" w:cs="Times New Roman"/>
          <w:sz w:val="24"/>
          <w:szCs w:val="24"/>
        </w:rPr>
        <w:t xml:space="preserve"> Littlefield.</w:t>
      </w:r>
    </w:p>
    <w:p w14:paraId="4529517C" w14:textId="77777777" w:rsidR="00271666" w:rsidRPr="00271666" w:rsidRDefault="00271666" w:rsidP="00271666">
      <w:pPr>
        <w:spacing w:after="0" w:line="480" w:lineRule="auto"/>
        <w:ind w:left="720" w:hanging="720"/>
        <w:contextualSpacing/>
        <w:rPr>
          <w:rFonts w:ascii="Times New Roman" w:hAnsi="Times New Roman" w:cs="Times New Roman"/>
          <w:sz w:val="24"/>
          <w:szCs w:val="24"/>
        </w:rPr>
      </w:pPr>
      <w:r w:rsidRPr="00271666">
        <w:rPr>
          <w:rFonts w:ascii="Times New Roman" w:hAnsi="Times New Roman" w:cs="Times New Roman"/>
          <w:sz w:val="24"/>
          <w:szCs w:val="24"/>
        </w:rPr>
        <w:lastRenderedPageBreak/>
        <w:t xml:space="preserve">Little, C. A., </w:t>
      </w:r>
      <w:proofErr w:type="spellStart"/>
      <w:r w:rsidRPr="00271666">
        <w:rPr>
          <w:rFonts w:ascii="Times New Roman" w:hAnsi="Times New Roman" w:cs="Times New Roman"/>
          <w:sz w:val="24"/>
          <w:szCs w:val="24"/>
        </w:rPr>
        <w:t>McCoach</w:t>
      </w:r>
      <w:proofErr w:type="spellEnd"/>
      <w:r w:rsidRPr="00271666">
        <w:rPr>
          <w:rFonts w:ascii="Times New Roman" w:hAnsi="Times New Roman" w:cs="Times New Roman"/>
          <w:sz w:val="24"/>
          <w:szCs w:val="24"/>
        </w:rPr>
        <w:t>, D. B., &amp; Reis, S. M. (2014). Effects of Differentiated Reading Instruction on Student Achievement in Middle School. </w:t>
      </w:r>
      <w:r w:rsidRPr="00271666">
        <w:rPr>
          <w:rFonts w:ascii="Times New Roman" w:hAnsi="Times New Roman" w:cs="Times New Roman"/>
          <w:i/>
          <w:iCs/>
          <w:sz w:val="24"/>
          <w:szCs w:val="24"/>
        </w:rPr>
        <w:t>Journal Of Advanced Academics</w:t>
      </w:r>
      <w:proofErr w:type="gramStart"/>
      <w:r w:rsidRPr="00271666">
        <w:rPr>
          <w:rFonts w:ascii="Times New Roman" w:hAnsi="Times New Roman" w:cs="Times New Roman"/>
          <w:sz w:val="24"/>
          <w:szCs w:val="24"/>
        </w:rPr>
        <w:t>,</w:t>
      </w:r>
      <w:r w:rsidRPr="00271666">
        <w:rPr>
          <w:rFonts w:ascii="Times New Roman" w:hAnsi="Times New Roman" w:cs="Times New Roman"/>
          <w:i/>
          <w:iCs/>
          <w:sz w:val="24"/>
          <w:szCs w:val="24"/>
        </w:rPr>
        <w:t>25</w:t>
      </w:r>
      <w:proofErr w:type="gramEnd"/>
      <w:r w:rsidRPr="00271666">
        <w:rPr>
          <w:rFonts w:ascii="Times New Roman" w:hAnsi="Times New Roman" w:cs="Times New Roman"/>
          <w:sz w:val="24"/>
          <w:szCs w:val="24"/>
        </w:rPr>
        <w:t xml:space="preserve">(4), 384-402. </w:t>
      </w:r>
      <w:proofErr w:type="gramStart"/>
      <w:r w:rsidRPr="00271666">
        <w:rPr>
          <w:rFonts w:ascii="Times New Roman" w:hAnsi="Times New Roman" w:cs="Times New Roman"/>
          <w:sz w:val="24"/>
          <w:szCs w:val="24"/>
        </w:rPr>
        <w:t>doi:</w:t>
      </w:r>
      <w:proofErr w:type="gramEnd"/>
      <w:r w:rsidRPr="00271666">
        <w:rPr>
          <w:rFonts w:ascii="Times New Roman" w:hAnsi="Times New Roman" w:cs="Times New Roman"/>
          <w:sz w:val="24"/>
          <w:szCs w:val="24"/>
        </w:rPr>
        <w:t>10.1177/1932202X14549250</w:t>
      </w:r>
    </w:p>
    <w:p w14:paraId="306EAC86" w14:textId="6540C7A2" w:rsidR="007458FE" w:rsidRDefault="00A16D89" w:rsidP="007458FE">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Montessori, M</w:t>
      </w:r>
      <w:r w:rsidR="007458FE" w:rsidRPr="007458FE">
        <w:rPr>
          <w:rFonts w:ascii="Times New Roman" w:hAnsi="Times New Roman" w:cs="Times New Roman"/>
          <w:sz w:val="24"/>
          <w:szCs w:val="24"/>
        </w:rPr>
        <w:t xml:space="preserve">. </w:t>
      </w:r>
      <w:r w:rsidR="00A72324">
        <w:rPr>
          <w:rFonts w:ascii="Times New Roman" w:hAnsi="Times New Roman" w:cs="Times New Roman"/>
          <w:sz w:val="24"/>
          <w:szCs w:val="24"/>
        </w:rPr>
        <w:t xml:space="preserve">(1915). </w:t>
      </w:r>
      <w:r w:rsidR="00A617FA">
        <w:rPr>
          <w:rFonts w:ascii="Times New Roman" w:hAnsi="Times New Roman" w:cs="Times New Roman"/>
          <w:i/>
          <w:sz w:val="24"/>
          <w:szCs w:val="24"/>
        </w:rPr>
        <w:t>My s</w:t>
      </w:r>
      <w:r w:rsidR="007458FE" w:rsidRPr="0072181B">
        <w:rPr>
          <w:rFonts w:ascii="Times New Roman" w:hAnsi="Times New Roman" w:cs="Times New Roman"/>
          <w:i/>
          <w:sz w:val="24"/>
          <w:szCs w:val="24"/>
        </w:rPr>
        <w:t>ystem of</w:t>
      </w:r>
      <w:r w:rsidR="00A617FA">
        <w:rPr>
          <w:rFonts w:ascii="Times New Roman" w:hAnsi="Times New Roman" w:cs="Times New Roman"/>
          <w:i/>
          <w:sz w:val="24"/>
          <w:szCs w:val="24"/>
        </w:rPr>
        <w:t xml:space="preserve"> e</w:t>
      </w:r>
      <w:r w:rsidR="0072181B" w:rsidRPr="0072181B">
        <w:rPr>
          <w:rFonts w:ascii="Times New Roman" w:hAnsi="Times New Roman" w:cs="Times New Roman"/>
          <w:i/>
          <w:sz w:val="24"/>
          <w:szCs w:val="24"/>
        </w:rPr>
        <w:t>ducation</w:t>
      </w:r>
      <w:r w:rsidR="00EA7128">
        <w:rPr>
          <w:rFonts w:ascii="Times New Roman" w:hAnsi="Times New Roman" w:cs="Times New Roman"/>
          <w:sz w:val="24"/>
          <w:szCs w:val="24"/>
        </w:rPr>
        <w:t xml:space="preserve">. </w:t>
      </w:r>
      <w:r w:rsidR="007458FE" w:rsidRPr="007458FE">
        <w:rPr>
          <w:rFonts w:ascii="Times New Roman" w:hAnsi="Times New Roman" w:cs="Times New Roman"/>
          <w:sz w:val="24"/>
          <w:szCs w:val="24"/>
        </w:rPr>
        <w:t xml:space="preserve">New York City, The House of Childhood, </w:t>
      </w:r>
      <w:proofErr w:type="spellStart"/>
      <w:r w:rsidR="007458FE" w:rsidRPr="007458FE">
        <w:rPr>
          <w:rFonts w:ascii="Times New Roman" w:hAnsi="Times New Roman" w:cs="Times New Roman"/>
          <w:sz w:val="24"/>
          <w:szCs w:val="24"/>
        </w:rPr>
        <w:t>inc</w:t>
      </w:r>
      <w:proofErr w:type="gramStart"/>
      <w:r w:rsidR="007458FE" w:rsidRPr="007458FE">
        <w:rPr>
          <w:rFonts w:ascii="Times New Roman" w:hAnsi="Times New Roman" w:cs="Times New Roman"/>
          <w:sz w:val="24"/>
          <w:szCs w:val="24"/>
        </w:rPr>
        <w:t>.</w:t>
      </w:r>
      <w:proofErr w:type="spellEnd"/>
      <w:r w:rsidR="007458FE" w:rsidRPr="007458FE">
        <w:rPr>
          <w:rFonts w:ascii="Times New Roman" w:hAnsi="Times New Roman" w:cs="Times New Roman"/>
          <w:sz w:val="24"/>
          <w:szCs w:val="24"/>
        </w:rPr>
        <w:t>.</w:t>
      </w:r>
      <w:proofErr w:type="gramEnd"/>
      <w:r w:rsidR="007458FE" w:rsidRPr="007458FE">
        <w:rPr>
          <w:rFonts w:ascii="Times New Roman" w:hAnsi="Times New Roman" w:cs="Times New Roman"/>
          <w:sz w:val="24"/>
          <w:szCs w:val="24"/>
        </w:rPr>
        <w:t xml:space="preserve"> Kindle Edition.</w:t>
      </w:r>
    </w:p>
    <w:p w14:paraId="0794339F" w14:textId="77777777" w:rsidR="00A06F99" w:rsidRPr="00A06F99" w:rsidRDefault="00A06F99" w:rsidP="00A06F99">
      <w:pPr>
        <w:spacing w:after="0" w:line="480" w:lineRule="auto"/>
        <w:ind w:left="720" w:hanging="720"/>
        <w:contextualSpacing/>
        <w:rPr>
          <w:rFonts w:ascii="Times New Roman" w:hAnsi="Times New Roman" w:cs="Times New Roman"/>
          <w:sz w:val="24"/>
          <w:szCs w:val="24"/>
        </w:rPr>
      </w:pPr>
      <w:r w:rsidRPr="00A06F99">
        <w:rPr>
          <w:rFonts w:ascii="Times New Roman" w:hAnsi="Times New Roman" w:cs="Times New Roman"/>
          <w:sz w:val="24"/>
          <w:szCs w:val="24"/>
        </w:rPr>
        <w:t>Morgan, D. N., &amp; Wagner, C. W. (2013). 'What's the Catch?</w:t>
      </w:r>
      <w:proofErr w:type="gramStart"/>
      <w:r w:rsidRPr="00A06F99">
        <w:rPr>
          <w:rFonts w:ascii="Times New Roman" w:hAnsi="Times New Roman" w:cs="Times New Roman"/>
          <w:sz w:val="24"/>
          <w:szCs w:val="24"/>
        </w:rPr>
        <w:t>':</w:t>
      </w:r>
      <w:proofErr w:type="gramEnd"/>
      <w:r w:rsidRPr="00A06F99">
        <w:rPr>
          <w:rFonts w:ascii="Times New Roman" w:hAnsi="Times New Roman" w:cs="Times New Roman"/>
          <w:sz w:val="24"/>
          <w:szCs w:val="24"/>
        </w:rPr>
        <w:t xml:space="preserve"> Providing Reading Choice in a High School Classroom. </w:t>
      </w:r>
      <w:r w:rsidRPr="00A06F99">
        <w:rPr>
          <w:rFonts w:ascii="Times New Roman" w:hAnsi="Times New Roman" w:cs="Times New Roman"/>
          <w:i/>
          <w:iCs/>
          <w:sz w:val="24"/>
          <w:szCs w:val="24"/>
        </w:rPr>
        <w:t xml:space="preserve">Journal </w:t>
      </w:r>
      <w:proofErr w:type="gramStart"/>
      <w:r w:rsidRPr="00A06F99">
        <w:rPr>
          <w:rFonts w:ascii="Times New Roman" w:hAnsi="Times New Roman" w:cs="Times New Roman"/>
          <w:i/>
          <w:iCs/>
          <w:sz w:val="24"/>
          <w:szCs w:val="24"/>
        </w:rPr>
        <w:t>Of</w:t>
      </w:r>
      <w:proofErr w:type="gramEnd"/>
      <w:r w:rsidRPr="00A06F99">
        <w:rPr>
          <w:rFonts w:ascii="Times New Roman" w:hAnsi="Times New Roman" w:cs="Times New Roman"/>
          <w:i/>
          <w:iCs/>
          <w:sz w:val="24"/>
          <w:szCs w:val="24"/>
        </w:rPr>
        <w:t xml:space="preserve"> Adolescent &amp; Adult Literacy</w:t>
      </w:r>
      <w:r w:rsidRPr="00A06F99">
        <w:rPr>
          <w:rFonts w:ascii="Times New Roman" w:hAnsi="Times New Roman" w:cs="Times New Roman"/>
          <w:sz w:val="24"/>
          <w:szCs w:val="24"/>
        </w:rPr>
        <w:t>, </w:t>
      </w:r>
      <w:r w:rsidRPr="00A06F99">
        <w:rPr>
          <w:rFonts w:ascii="Times New Roman" w:hAnsi="Times New Roman" w:cs="Times New Roman"/>
          <w:i/>
          <w:iCs/>
          <w:sz w:val="24"/>
          <w:szCs w:val="24"/>
        </w:rPr>
        <w:t>56</w:t>
      </w:r>
      <w:r w:rsidRPr="00A06F99">
        <w:rPr>
          <w:rFonts w:ascii="Times New Roman" w:hAnsi="Times New Roman" w:cs="Times New Roman"/>
          <w:sz w:val="24"/>
          <w:szCs w:val="24"/>
        </w:rPr>
        <w:t>(8), 659-667. doi:10.1002/JAAL.193</w:t>
      </w:r>
    </w:p>
    <w:p w14:paraId="542551E5" w14:textId="7F548E4C" w:rsidR="004E1E1C" w:rsidRPr="00576B3F" w:rsidRDefault="004E1E1C" w:rsidP="00576B3F">
      <w:pPr>
        <w:spacing w:line="480" w:lineRule="auto"/>
        <w:ind w:left="720" w:hanging="720"/>
        <w:contextualSpacing/>
        <w:rPr>
          <w:rFonts w:cs="Times New Roman"/>
          <w:bCs/>
          <w:szCs w:val="24"/>
        </w:rPr>
      </w:pPr>
      <w:proofErr w:type="spellStart"/>
      <w:r>
        <w:rPr>
          <w:rFonts w:ascii="Times New Roman" w:hAnsi="Times New Roman" w:cs="Times New Roman"/>
          <w:bCs/>
          <w:sz w:val="24"/>
          <w:szCs w:val="24"/>
        </w:rPr>
        <w:t>Noddings</w:t>
      </w:r>
      <w:proofErr w:type="spellEnd"/>
      <w:r>
        <w:rPr>
          <w:rFonts w:ascii="Times New Roman" w:hAnsi="Times New Roman" w:cs="Times New Roman"/>
          <w:bCs/>
          <w:sz w:val="24"/>
          <w:szCs w:val="24"/>
        </w:rPr>
        <w:t>, N</w:t>
      </w:r>
      <w:r w:rsidRPr="004E1E1C">
        <w:rPr>
          <w:rFonts w:ascii="Times New Roman" w:hAnsi="Times New Roman" w:cs="Times New Roman"/>
          <w:bCs/>
          <w:sz w:val="24"/>
          <w:szCs w:val="24"/>
        </w:rPr>
        <w:t xml:space="preserve">. (2013). </w:t>
      </w:r>
      <w:r w:rsidR="00576B3F">
        <w:rPr>
          <w:rFonts w:ascii="Times New Roman" w:hAnsi="Times New Roman" w:cs="Times New Roman"/>
          <w:bCs/>
          <w:sz w:val="24"/>
          <w:szCs w:val="24"/>
        </w:rPr>
        <w:t xml:space="preserve">The false promise of the </w:t>
      </w:r>
      <w:proofErr w:type="gramStart"/>
      <w:r w:rsidR="00576B3F">
        <w:rPr>
          <w:rFonts w:ascii="Times New Roman" w:hAnsi="Times New Roman" w:cs="Times New Roman"/>
          <w:bCs/>
          <w:sz w:val="24"/>
          <w:szCs w:val="24"/>
        </w:rPr>
        <w:t>P</w:t>
      </w:r>
      <w:r w:rsidR="00576B3F" w:rsidRPr="00576B3F">
        <w:rPr>
          <w:rFonts w:ascii="Times New Roman" w:hAnsi="Times New Roman" w:cs="Times New Roman"/>
          <w:bCs/>
          <w:sz w:val="24"/>
          <w:szCs w:val="24"/>
        </w:rPr>
        <w:t>aid</w:t>
      </w:r>
      <w:r w:rsidR="00576B3F">
        <w:rPr>
          <w:rFonts w:ascii="Times New Roman" w:hAnsi="Times New Roman" w:cs="Times New Roman"/>
          <w:bCs/>
          <w:sz w:val="24"/>
          <w:szCs w:val="24"/>
        </w:rPr>
        <w:t>eia :</w:t>
      </w:r>
      <w:proofErr w:type="gramEnd"/>
      <w:r w:rsidR="00576B3F">
        <w:rPr>
          <w:rFonts w:ascii="Times New Roman" w:hAnsi="Times New Roman" w:cs="Times New Roman"/>
          <w:bCs/>
          <w:sz w:val="24"/>
          <w:szCs w:val="24"/>
        </w:rPr>
        <w:t xml:space="preserve"> A critical review of the P</w:t>
      </w:r>
      <w:r w:rsidR="00576B3F" w:rsidRPr="00576B3F">
        <w:rPr>
          <w:rFonts w:ascii="Times New Roman" w:hAnsi="Times New Roman" w:cs="Times New Roman"/>
          <w:bCs/>
          <w:sz w:val="24"/>
          <w:szCs w:val="24"/>
        </w:rPr>
        <w:t>aideia proposal</w:t>
      </w:r>
      <w:r w:rsidRPr="004E1E1C">
        <w:rPr>
          <w:rFonts w:ascii="Times New Roman" w:hAnsi="Times New Roman" w:cs="Times New Roman"/>
          <w:bCs/>
          <w:sz w:val="24"/>
          <w:szCs w:val="24"/>
        </w:rPr>
        <w:t>. In: D. J. Flinders &amp; S. J. Thornton (Eds.), </w:t>
      </w:r>
      <w:r w:rsidRPr="004E1E1C">
        <w:rPr>
          <w:rFonts w:ascii="Times New Roman" w:hAnsi="Times New Roman" w:cs="Times New Roman"/>
          <w:bCs/>
          <w:i/>
          <w:iCs/>
          <w:sz w:val="24"/>
          <w:szCs w:val="24"/>
        </w:rPr>
        <w:t>Curriculum Studies Reader (4th ed.)</w:t>
      </w:r>
      <w:r>
        <w:rPr>
          <w:rFonts w:ascii="Times New Roman" w:hAnsi="Times New Roman" w:cs="Times New Roman"/>
          <w:bCs/>
          <w:sz w:val="24"/>
          <w:szCs w:val="24"/>
        </w:rPr>
        <w:t>, pp. 187–194</w:t>
      </w:r>
      <w:r w:rsidRPr="004E1E1C">
        <w:rPr>
          <w:rFonts w:ascii="Times New Roman" w:hAnsi="Times New Roman" w:cs="Times New Roman"/>
          <w:bCs/>
          <w:sz w:val="24"/>
          <w:szCs w:val="24"/>
        </w:rPr>
        <w:t xml:space="preserve">. New York, NY: </w:t>
      </w:r>
      <w:proofErr w:type="spellStart"/>
      <w:r w:rsidRPr="004E1E1C">
        <w:rPr>
          <w:rFonts w:ascii="Times New Roman" w:hAnsi="Times New Roman" w:cs="Times New Roman"/>
          <w:bCs/>
          <w:sz w:val="24"/>
          <w:szCs w:val="24"/>
        </w:rPr>
        <w:t>RoutledgeFalmer</w:t>
      </w:r>
      <w:proofErr w:type="spellEnd"/>
      <w:r w:rsidRPr="004E1E1C">
        <w:rPr>
          <w:rFonts w:ascii="Times New Roman" w:hAnsi="Times New Roman" w:cs="Times New Roman"/>
          <w:bCs/>
          <w:sz w:val="24"/>
          <w:szCs w:val="24"/>
        </w:rPr>
        <w:t>.</w:t>
      </w:r>
      <w:r w:rsidR="005C47CB" w:rsidRPr="005C47CB">
        <w:rPr>
          <w:rFonts w:ascii="Times New Roman" w:hAnsi="Times New Roman" w:cs="Times New Roman"/>
          <w:bCs/>
          <w:sz w:val="24"/>
          <w:szCs w:val="24"/>
        </w:rPr>
        <w:t xml:space="preserve"> (</w:t>
      </w:r>
      <w:r w:rsidR="001666D4">
        <w:rPr>
          <w:rFonts w:ascii="Times New Roman" w:hAnsi="Times New Roman" w:cs="Times New Roman"/>
          <w:bCs/>
          <w:sz w:val="24"/>
          <w:szCs w:val="24"/>
        </w:rPr>
        <w:t>Original work published 1983</w:t>
      </w:r>
      <w:r w:rsidR="005C47CB" w:rsidRPr="005C47CB">
        <w:rPr>
          <w:rFonts w:ascii="Times New Roman" w:hAnsi="Times New Roman" w:cs="Times New Roman"/>
          <w:bCs/>
          <w:sz w:val="24"/>
          <w:szCs w:val="24"/>
        </w:rPr>
        <w:t>)</w:t>
      </w:r>
    </w:p>
    <w:p w14:paraId="20DD61AE" w14:textId="585B137B" w:rsidR="006F5FE0" w:rsidRDefault="00A16D89" w:rsidP="009835C7">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Ripp</w:t>
      </w:r>
      <w:proofErr w:type="spellEnd"/>
      <w:r>
        <w:rPr>
          <w:rFonts w:ascii="Times New Roman" w:hAnsi="Times New Roman" w:cs="Times New Roman"/>
          <w:sz w:val="24"/>
          <w:szCs w:val="24"/>
        </w:rPr>
        <w:t>, P.</w:t>
      </w:r>
      <w:r w:rsidR="009835C7" w:rsidRPr="009835C7">
        <w:rPr>
          <w:rFonts w:ascii="Times New Roman" w:hAnsi="Times New Roman" w:cs="Times New Roman"/>
          <w:sz w:val="24"/>
          <w:szCs w:val="24"/>
        </w:rPr>
        <w:t xml:space="preserve"> S.</w:t>
      </w:r>
      <w:r w:rsidR="00955DA9">
        <w:rPr>
          <w:rFonts w:ascii="Times New Roman" w:hAnsi="Times New Roman" w:cs="Times New Roman"/>
          <w:sz w:val="24"/>
          <w:szCs w:val="24"/>
        </w:rPr>
        <w:t xml:space="preserve"> (2015)</w:t>
      </w:r>
      <w:r w:rsidR="009835C7" w:rsidRPr="009835C7">
        <w:rPr>
          <w:rFonts w:ascii="Times New Roman" w:hAnsi="Times New Roman" w:cs="Times New Roman"/>
          <w:sz w:val="24"/>
          <w:szCs w:val="24"/>
        </w:rPr>
        <w:t xml:space="preserve">. </w:t>
      </w:r>
      <w:r w:rsidR="009835C7" w:rsidRPr="0021726C">
        <w:rPr>
          <w:rFonts w:ascii="Times New Roman" w:hAnsi="Times New Roman" w:cs="Times New Roman"/>
          <w:i/>
          <w:sz w:val="24"/>
          <w:szCs w:val="24"/>
        </w:rPr>
        <w:t>Empowered Schools, Empowered Students: Creating Connected and Invested Learners (Corwin Connected Educators Se</w:t>
      </w:r>
      <w:r w:rsidR="0021726C" w:rsidRPr="0021726C">
        <w:rPr>
          <w:rFonts w:ascii="Times New Roman" w:hAnsi="Times New Roman" w:cs="Times New Roman"/>
          <w:i/>
          <w:sz w:val="24"/>
          <w:szCs w:val="24"/>
        </w:rPr>
        <w:t>ries)</w:t>
      </w:r>
      <w:r w:rsidR="009835C7" w:rsidRPr="0021726C">
        <w:rPr>
          <w:rFonts w:ascii="Times New Roman" w:hAnsi="Times New Roman" w:cs="Times New Roman"/>
          <w:i/>
          <w:sz w:val="24"/>
          <w:szCs w:val="24"/>
        </w:rPr>
        <w:t>.</w:t>
      </w:r>
      <w:r w:rsidR="009835C7" w:rsidRPr="009835C7">
        <w:rPr>
          <w:rFonts w:ascii="Times New Roman" w:hAnsi="Times New Roman" w:cs="Times New Roman"/>
          <w:sz w:val="24"/>
          <w:szCs w:val="24"/>
        </w:rPr>
        <w:t xml:space="preserve"> SAGE Publications. Kindle Edition.</w:t>
      </w:r>
    </w:p>
    <w:p w14:paraId="67F9113F" w14:textId="77777777" w:rsidR="00633A3B" w:rsidRDefault="00633A3B" w:rsidP="00FD79BD">
      <w:pPr>
        <w:spacing w:after="0" w:line="480" w:lineRule="auto"/>
        <w:ind w:left="720" w:hanging="720"/>
        <w:contextualSpacing/>
        <w:rPr>
          <w:rFonts w:ascii="Times New Roman" w:hAnsi="Times New Roman" w:cs="Times New Roman"/>
          <w:sz w:val="24"/>
          <w:szCs w:val="24"/>
        </w:rPr>
      </w:pPr>
      <w:proofErr w:type="spellStart"/>
      <w:r w:rsidRPr="00633A3B">
        <w:rPr>
          <w:rFonts w:ascii="Times New Roman" w:hAnsi="Times New Roman" w:cs="Times New Roman"/>
          <w:sz w:val="24"/>
          <w:szCs w:val="24"/>
        </w:rPr>
        <w:t>Routman</w:t>
      </w:r>
      <w:proofErr w:type="spellEnd"/>
      <w:r w:rsidRPr="00633A3B">
        <w:rPr>
          <w:rFonts w:ascii="Times New Roman" w:hAnsi="Times New Roman" w:cs="Times New Roman"/>
          <w:sz w:val="24"/>
          <w:szCs w:val="24"/>
        </w:rPr>
        <w:t>, R. (2003). Writing essentials: raising expectations and results while simplifying teaching. Portsmouth, NH: Heinemann.</w:t>
      </w:r>
    </w:p>
    <w:p w14:paraId="73B924B9" w14:textId="6706A829" w:rsidR="002D1FA5" w:rsidRPr="009E7612" w:rsidRDefault="002D1FA5" w:rsidP="00FD79BD">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Shoemaker, M., &amp; </w:t>
      </w:r>
      <w:proofErr w:type="spellStart"/>
      <w:r>
        <w:rPr>
          <w:rFonts w:ascii="Times New Roman" w:hAnsi="Times New Roman" w:cs="Times New Roman"/>
          <w:sz w:val="24"/>
          <w:szCs w:val="24"/>
        </w:rPr>
        <w:t>Vecillio</w:t>
      </w:r>
      <w:proofErr w:type="spellEnd"/>
      <w:r>
        <w:rPr>
          <w:rFonts w:ascii="Times New Roman" w:hAnsi="Times New Roman" w:cs="Times New Roman"/>
          <w:sz w:val="24"/>
          <w:szCs w:val="24"/>
        </w:rPr>
        <w:t xml:space="preserve">, L. (2016). </w:t>
      </w:r>
      <w:r w:rsidRPr="002D1FA5">
        <w:rPr>
          <w:rFonts w:ascii="Times New Roman" w:hAnsi="Times New Roman" w:cs="Times New Roman"/>
          <w:i/>
          <w:sz w:val="24"/>
          <w:szCs w:val="24"/>
        </w:rPr>
        <w:t>Does Current Research Support Employing Retention and Promotion Activity in the School System?</w:t>
      </w:r>
      <w:r w:rsidR="009E7612">
        <w:rPr>
          <w:rFonts w:ascii="Times New Roman" w:hAnsi="Times New Roman" w:cs="Times New Roman"/>
          <w:sz w:val="24"/>
          <w:szCs w:val="24"/>
        </w:rPr>
        <w:t xml:space="preserve"> Unpublished manuscript, Marshall University. </w:t>
      </w:r>
    </w:p>
    <w:p w14:paraId="59179133" w14:textId="77777777" w:rsidR="00D71F1E" w:rsidRDefault="00D71F1E" w:rsidP="00FD79BD">
      <w:pPr>
        <w:spacing w:after="0" w:line="480" w:lineRule="auto"/>
        <w:ind w:left="720" w:hanging="720"/>
        <w:contextualSpacing/>
        <w:rPr>
          <w:rFonts w:ascii="Times New Roman" w:hAnsi="Times New Roman" w:cs="Times New Roman"/>
          <w:sz w:val="24"/>
          <w:szCs w:val="24"/>
        </w:rPr>
      </w:pPr>
      <w:proofErr w:type="spellStart"/>
      <w:r w:rsidRPr="00FD79BD">
        <w:rPr>
          <w:rFonts w:ascii="Times New Roman" w:hAnsi="Times New Roman" w:cs="Times New Roman"/>
          <w:sz w:val="24"/>
          <w:szCs w:val="24"/>
        </w:rPr>
        <w:t>Spatig</w:t>
      </w:r>
      <w:proofErr w:type="spellEnd"/>
      <w:r w:rsidRPr="00FD79BD">
        <w:rPr>
          <w:rFonts w:ascii="Times New Roman" w:hAnsi="Times New Roman" w:cs="Times New Roman"/>
          <w:sz w:val="24"/>
          <w:szCs w:val="24"/>
        </w:rPr>
        <w:t xml:space="preserve">, L., &amp; </w:t>
      </w:r>
      <w:proofErr w:type="spellStart"/>
      <w:r w:rsidRPr="00FD79BD">
        <w:rPr>
          <w:rFonts w:ascii="Times New Roman" w:hAnsi="Times New Roman" w:cs="Times New Roman"/>
          <w:sz w:val="24"/>
          <w:szCs w:val="24"/>
        </w:rPr>
        <w:t>Amerikaner</w:t>
      </w:r>
      <w:proofErr w:type="spellEnd"/>
      <w:r w:rsidRPr="00FD79BD">
        <w:rPr>
          <w:rFonts w:ascii="Times New Roman" w:hAnsi="Times New Roman" w:cs="Times New Roman"/>
          <w:sz w:val="24"/>
          <w:szCs w:val="24"/>
        </w:rPr>
        <w:t xml:space="preserve">, L. (2014). </w:t>
      </w:r>
      <w:r w:rsidRPr="00FD79BD">
        <w:rPr>
          <w:rFonts w:ascii="Times New Roman" w:hAnsi="Times New Roman" w:cs="Times New Roman"/>
          <w:i/>
          <w:sz w:val="24"/>
          <w:szCs w:val="24"/>
        </w:rPr>
        <w:t>Thinking outside the girl box: Teaming up with resilient youth in Appalachia.</w:t>
      </w:r>
      <w:r w:rsidRPr="00FD79BD">
        <w:rPr>
          <w:rFonts w:ascii="Times New Roman" w:hAnsi="Times New Roman" w:cs="Times New Roman"/>
          <w:sz w:val="24"/>
          <w:szCs w:val="24"/>
        </w:rPr>
        <w:t xml:space="preserve"> Athens, OH: Ohio University Press</w:t>
      </w:r>
    </w:p>
    <w:p w14:paraId="5BCF2FC3" w14:textId="0393D61D" w:rsidR="00014C6F" w:rsidRDefault="00014C6F" w:rsidP="006A156C">
      <w:pPr>
        <w:spacing w:line="480" w:lineRule="auto"/>
        <w:ind w:left="720" w:hanging="720"/>
        <w:rPr>
          <w:rFonts w:ascii="Times New Roman" w:hAnsi="Times New Roman" w:cs="Times New Roman"/>
          <w:sz w:val="24"/>
          <w:szCs w:val="24"/>
        </w:rPr>
      </w:pPr>
      <w:r w:rsidRPr="00014C6F">
        <w:rPr>
          <w:rFonts w:ascii="Times New Roman" w:hAnsi="Times New Roman" w:cs="Times New Roman"/>
          <w:sz w:val="24"/>
          <w:szCs w:val="24"/>
        </w:rPr>
        <w:t>United States. National Commission on Excellence in Education. (1983</w:t>
      </w:r>
      <w:r>
        <w:rPr>
          <w:rFonts w:ascii="Times New Roman" w:hAnsi="Times New Roman" w:cs="Times New Roman"/>
          <w:sz w:val="24"/>
          <w:szCs w:val="24"/>
        </w:rPr>
        <w:t>)</w:t>
      </w:r>
      <w:r w:rsidRPr="00014C6F">
        <w:rPr>
          <w:i/>
          <w:iCs/>
          <w:color w:val="333333"/>
          <w:shd w:val="clear" w:color="auto" w:fill="FFE7AF"/>
        </w:rPr>
        <w:t xml:space="preserve"> </w:t>
      </w:r>
      <w:proofErr w:type="gramStart"/>
      <w:r w:rsidRPr="00014C6F">
        <w:rPr>
          <w:rFonts w:ascii="Times New Roman" w:hAnsi="Times New Roman" w:cs="Times New Roman"/>
          <w:i/>
          <w:iCs/>
          <w:sz w:val="24"/>
          <w:szCs w:val="24"/>
        </w:rPr>
        <w:t>An</w:t>
      </w:r>
      <w:proofErr w:type="gramEnd"/>
      <w:r w:rsidRPr="00014C6F">
        <w:rPr>
          <w:rFonts w:ascii="Times New Roman" w:hAnsi="Times New Roman" w:cs="Times New Roman"/>
          <w:i/>
          <w:iCs/>
          <w:sz w:val="24"/>
          <w:szCs w:val="24"/>
        </w:rPr>
        <w:t xml:space="preserve"> open letter to the American people: a nation at risk: the imperative for educational reform: a report to the nation and the Secretary of Education, United States Department of Education</w:t>
      </w:r>
      <w:r w:rsidRPr="00014C6F">
        <w:rPr>
          <w:rFonts w:ascii="Times New Roman" w:hAnsi="Times New Roman" w:cs="Times New Roman"/>
          <w:sz w:val="24"/>
          <w:szCs w:val="24"/>
        </w:rPr>
        <w:t xml:space="preserve">. Washington, D.C.: United States Government Printing Office. </w:t>
      </w:r>
    </w:p>
    <w:p w14:paraId="07F082BE" w14:textId="36683664" w:rsidR="00C07DEA" w:rsidRDefault="008158F5" w:rsidP="006A156C">
      <w:pPr>
        <w:spacing w:line="480" w:lineRule="auto"/>
        <w:ind w:left="720" w:hanging="720"/>
        <w:rPr>
          <w:rFonts w:ascii="Times New Roman" w:hAnsi="Times New Roman" w:cs="Times New Roman"/>
          <w:sz w:val="24"/>
          <w:szCs w:val="24"/>
        </w:rPr>
      </w:pPr>
      <w:r w:rsidRPr="008158F5">
        <w:rPr>
          <w:rFonts w:ascii="Times New Roman" w:hAnsi="Times New Roman" w:cs="Times New Roman"/>
          <w:sz w:val="24"/>
          <w:szCs w:val="24"/>
        </w:rPr>
        <w:lastRenderedPageBreak/>
        <w:t>Valenzuela, A. (1999). </w:t>
      </w:r>
      <w:r w:rsidRPr="008158F5">
        <w:rPr>
          <w:rFonts w:ascii="Times New Roman" w:hAnsi="Times New Roman" w:cs="Times New Roman"/>
          <w:i/>
          <w:iCs/>
          <w:sz w:val="24"/>
          <w:szCs w:val="24"/>
        </w:rPr>
        <w:t>Subtractive schooling: U.S.-Mexican youth and the politics of caring</w:t>
      </w:r>
      <w:r w:rsidRPr="008158F5">
        <w:rPr>
          <w:rFonts w:ascii="Times New Roman" w:hAnsi="Times New Roman" w:cs="Times New Roman"/>
          <w:sz w:val="24"/>
          <w:szCs w:val="24"/>
        </w:rPr>
        <w:t xml:space="preserve">. Albany: State University of New York Press. </w:t>
      </w:r>
      <w:r w:rsidR="00C07DEA">
        <w:rPr>
          <w:rFonts w:ascii="Times New Roman" w:hAnsi="Times New Roman" w:cs="Times New Roman"/>
          <w:sz w:val="24"/>
          <w:szCs w:val="24"/>
        </w:rPr>
        <w:br w:type="page"/>
      </w:r>
    </w:p>
    <w:p w14:paraId="30D46740" w14:textId="77777777" w:rsidR="0068202A" w:rsidRDefault="00C07DEA" w:rsidP="00C07DEA">
      <w:pPr>
        <w:pStyle w:val="Heading1"/>
      </w:pPr>
      <w:bookmarkStart w:id="10" w:name="_Toc490488932"/>
      <w:r>
        <w:lastRenderedPageBreak/>
        <w:t>APPENDIX</w:t>
      </w:r>
      <w:bookmarkEnd w:id="10"/>
    </w:p>
    <w:p w14:paraId="5F89CCE1" w14:textId="77777777" w:rsidR="00C07DEA" w:rsidRDefault="00C07DEA" w:rsidP="00C07DEA">
      <w:pPr>
        <w:rPr>
          <w:rFonts w:ascii="Times New Roman" w:hAnsi="Times New Roman" w:cs="Times New Roman"/>
          <w:sz w:val="24"/>
          <w:szCs w:val="24"/>
        </w:rPr>
      </w:pPr>
    </w:p>
    <w:p w14:paraId="4485AA48" w14:textId="77777777" w:rsidR="00C07DEA" w:rsidRPr="00C07DEA" w:rsidRDefault="00C07DEA" w:rsidP="00C07DEA">
      <w:pPr>
        <w:rPr>
          <w:rFonts w:ascii="Times New Roman" w:hAnsi="Times New Roman" w:cs="Times New Roman"/>
          <w:sz w:val="24"/>
          <w:szCs w:val="24"/>
        </w:rPr>
      </w:pPr>
      <w:r>
        <w:rPr>
          <w:rFonts w:ascii="Times New Roman" w:hAnsi="Times New Roman" w:cs="Times New Roman"/>
          <w:sz w:val="24"/>
          <w:szCs w:val="24"/>
        </w:rPr>
        <w:t xml:space="preserve">For representative artifacts of the work discussed in this paper, visit </w:t>
      </w:r>
      <w:hyperlink r:id="rId8" w:history="1">
        <w:r w:rsidRPr="005C330B">
          <w:rPr>
            <w:rStyle w:val="Hyperlink"/>
            <w:rFonts w:ascii="Times New Roman" w:hAnsi="Times New Roman" w:cs="Times New Roman"/>
            <w:sz w:val="24"/>
            <w:szCs w:val="24"/>
          </w:rPr>
          <w:t>https://marcshoe.wordpress.com/</w:t>
        </w:r>
      </w:hyperlink>
      <w:r>
        <w:rPr>
          <w:rFonts w:ascii="Times New Roman" w:hAnsi="Times New Roman" w:cs="Times New Roman"/>
          <w:sz w:val="24"/>
          <w:szCs w:val="24"/>
        </w:rPr>
        <w:t xml:space="preserve">. </w:t>
      </w:r>
    </w:p>
    <w:sectPr w:rsidR="00C07DEA" w:rsidRPr="00C07DEA" w:rsidSect="005D369C">
      <w:headerReference w:type="default" r:id="rId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25E20" w16cid:durableId="1D3D3CB4"/>
  <w16cid:commentId w16cid:paraId="4541E6E3" w16cid:durableId="1D3D3CB5"/>
  <w16cid:commentId w16cid:paraId="3010B05E" w16cid:durableId="1D3D3CB6"/>
  <w16cid:commentId w16cid:paraId="4066421E" w16cid:durableId="1D3D4995"/>
  <w16cid:commentId w16cid:paraId="019DC714" w16cid:durableId="1D3D3CB7"/>
  <w16cid:commentId w16cid:paraId="059D777F" w16cid:durableId="1D3D3CB8"/>
  <w16cid:commentId w16cid:paraId="5AF9CB05" w16cid:durableId="1D3D3CB9"/>
  <w16cid:commentId w16cid:paraId="03E7DB47" w16cid:durableId="1D3D4916"/>
  <w16cid:commentId w16cid:paraId="7103C950" w16cid:durableId="1D3D3CBA"/>
  <w16cid:commentId w16cid:paraId="2BB6DAC3" w16cid:durableId="1D3D4907"/>
  <w16cid:commentId w16cid:paraId="0FFB33E6" w16cid:durableId="1D3D3CBB"/>
  <w16cid:commentId w16cid:paraId="168EB979" w16cid:durableId="1D3D48E1"/>
  <w16cid:commentId w16cid:paraId="0D64D6C4" w16cid:durableId="1D3D3CBC"/>
  <w16cid:commentId w16cid:paraId="6B298AEB" w16cid:durableId="1D3D3CBD"/>
  <w16cid:commentId w16cid:paraId="64816F94" w16cid:durableId="1D3D3CBE"/>
  <w16cid:commentId w16cid:paraId="04605772" w16cid:durableId="1D3D4C68"/>
  <w16cid:commentId w16cid:paraId="5D701375" w16cid:durableId="1D3D3CBF"/>
  <w16cid:commentId w16cid:paraId="30C3993D" w16cid:durableId="1D3D3CC0"/>
  <w16cid:commentId w16cid:paraId="42B035B8" w16cid:durableId="1D3D3CC1"/>
  <w16cid:commentId w16cid:paraId="403AC59B" w16cid:durableId="1D3D3CC2"/>
  <w16cid:commentId w16cid:paraId="050FFC0A" w16cid:durableId="1D3D3C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D83F" w14:textId="77777777" w:rsidR="00BE2BBF" w:rsidRDefault="00BE2BBF" w:rsidP="005D369C">
      <w:pPr>
        <w:spacing w:after="0" w:line="240" w:lineRule="auto"/>
      </w:pPr>
      <w:r>
        <w:separator/>
      </w:r>
    </w:p>
  </w:endnote>
  <w:endnote w:type="continuationSeparator" w:id="0">
    <w:p w14:paraId="778103DE" w14:textId="77777777" w:rsidR="00BE2BBF" w:rsidRDefault="00BE2BBF" w:rsidP="005D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E403C" w14:textId="77777777" w:rsidR="00BE2BBF" w:rsidRDefault="00BE2BBF" w:rsidP="005D369C">
      <w:pPr>
        <w:spacing w:after="0" w:line="240" w:lineRule="auto"/>
      </w:pPr>
      <w:r>
        <w:separator/>
      </w:r>
    </w:p>
  </w:footnote>
  <w:footnote w:type="continuationSeparator" w:id="0">
    <w:p w14:paraId="4AA059D1" w14:textId="77777777" w:rsidR="00BE2BBF" w:rsidRDefault="00BE2BBF" w:rsidP="005D3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0801"/>
      <w:docPartObj>
        <w:docPartGallery w:val="Page Numbers (Top of Page)"/>
        <w:docPartUnique/>
      </w:docPartObj>
    </w:sdtPr>
    <w:sdtEndPr>
      <w:rPr>
        <w:noProof/>
      </w:rPr>
    </w:sdtEndPr>
    <w:sdtContent>
      <w:p w14:paraId="23D5D3D7" w14:textId="00BE6CAD" w:rsidR="007478BE" w:rsidRDefault="007478BE">
        <w:pPr>
          <w:pStyle w:val="Header"/>
          <w:jc w:val="right"/>
        </w:pPr>
        <w:r>
          <w:fldChar w:fldCharType="begin"/>
        </w:r>
        <w:r>
          <w:instrText xml:space="preserve"> PAGE   \* MERGEFORMAT </w:instrText>
        </w:r>
        <w:r>
          <w:fldChar w:fldCharType="separate"/>
        </w:r>
        <w:r w:rsidR="00831C90">
          <w:rPr>
            <w:noProof/>
          </w:rPr>
          <w:t>20</w:t>
        </w:r>
        <w:r>
          <w:rPr>
            <w:noProof/>
          </w:rPr>
          <w:fldChar w:fldCharType="end"/>
        </w:r>
      </w:p>
    </w:sdtContent>
  </w:sdt>
  <w:p w14:paraId="5D2CAC6E" w14:textId="77777777" w:rsidR="007478BE" w:rsidRDefault="00747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67774"/>
    <w:multiLevelType w:val="multilevel"/>
    <w:tmpl w:val="C14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05"/>
    <w:rsid w:val="000038A7"/>
    <w:rsid w:val="00014C6F"/>
    <w:rsid w:val="00020E33"/>
    <w:rsid w:val="0002208B"/>
    <w:rsid w:val="00034567"/>
    <w:rsid w:val="00041574"/>
    <w:rsid w:val="0006470F"/>
    <w:rsid w:val="00064BB6"/>
    <w:rsid w:val="000714C6"/>
    <w:rsid w:val="0007376D"/>
    <w:rsid w:val="0007736B"/>
    <w:rsid w:val="00081D39"/>
    <w:rsid w:val="000847EF"/>
    <w:rsid w:val="000953D8"/>
    <w:rsid w:val="000B0F35"/>
    <w:rsid w:val="000B39F6"/>
    <w:rsid w:val="000C1D9C"/>
    <w:rsid w:val="000C69F5"/>
    <w:rsid w:val="000D6CCC"/>
    <w:rsid w:val="000F06B8"/>
    <w:rsid w:val="000F7005"/>
    <w:rsid w:val="001031A6"/>
    <w:rsid w:val="0011798F"/>
    <w:rsid w:val="0012483A"/>
    <w:rsid w:val="00124FFC"/>
    <w:rsid w:val="00127123"/>
    <w:rsid w:val="00137CEC"/>
    <w:rsid w:val="00152042"/>
    <w:rsid w:val="00164A59"/>
    <w:rsid w:val="001666D4"/>
    <w:rsid w:val="00170292"/>
    <w:rsid w:val="0017114A"/>
    <w:rsid w:val="00173DD7"/>
    <w:rsid w:val="001927FD"/>
    <w:rsid w:val="001A552E"/>
    <w:rsid w:val="001A6297"/>
    <w:rsid w:val="001B35E5"/>
    <w:rsid w:val="001C075C"/>
    <w:rsid w:val="001C366A"/>
    <w:rsid w:val="001D3275"/>
    <w:rsid w:val="001D7377"/>
    <w:rsid w:val="001D7DAE"/>
    <w:rsid w:val="001E6DDF"/>
    <w:rsid w:val="001F21F4"/>
    <w:rsid w:val="002067F4"/>
    <w:rsid w:val="002073D5"/>
    <w:rsid w:val="00210759"/>
    <w:rsid w:val="002154FD"/>
    <w:rsid w:val="0021726C"/>
    <w:rsid w:val="002225EE"/>
    <w:rsid w:val="00225690"/>
    <w:rsid w:val="002269D5"/>
    <w:rsid w:val="00235017"/>
    <w:rsid w:val="002402B0"/>
    <w:rsid w:val="00246E5B"/>
    <w:rsid w:val="00251559"/>
    <w:rsid w:val="00271666"/>
    <w:rsid w:val="00275C76"/>
    <w:rsid w:val="00276A30"/>
    <w:rsid w:val="00281687"/>
    <w:rsid w:val="002D1FA5"/>
    <w:rsid w:val="002D3141"/>
    <w:rsid w:val="002D3F54"/>
    <w:rsid w:val="002E59BD"/>
    <w:rsid w:val="002E778B"/>
    <w:rsid w:val="002F48C8"/>
    <w:rsid w:val="002F4A84"/>
    <w:rsid w:val="002F4BE2"/>
    <w:rsid w:val="0030113A"/>
    <w:rsid w:val="00302BF7"/>
    <w:rsid w:val="003127F4"/>
    <w:rsid w:val="00320499"/>
    <w:rsid w:val="00323D77"/>
    <w:rsid w:val="00325FF3"/>
    <w:rsid w:val="00345D4C"/>
    <w:rsid w:val="003464AD"/>
    <w:rsid w:val="00355540"/>
    <w:rsid w:val="003627C0"/>
    <w:rsid w:val="003857F6"/>
    <w:rsid w:val="003A2091"/>
    <w:rsid w:val="003A5505"/>
    <w:rsid w:val="003C3514"/>
    <w:rsid w:val="003C48CC"/>
    <w:rsid w:val="003C4FCB"/>
    <w:rsid w:val="003D013F"/>
    <w:rsid w:val="003D1831"/>
    <w:rsid w:val="00403530"/>
    <w:rsid w:val="00415BAA"/>
    <w:rsid w:val="0043375C"/>
    <w:rsid w:val="0043785A"/>
    <w:rsid w:val="00440F79"/>
    <w:rsid w:val="00442F65"/>
    <w:rsid w:val="0044408E"/>
    <w:rsid w:val="004463DF"/>
    <w:rsid w:val="004465E5"/>
    <w:rsid w:val="00453FA1"/>
    <w:rsid w:val="00455FE0"/>
    <w:rsid w:val="00467E82"/>
    <w:rsid w:val="00472202"/>
    <w:rsid w:val="00472B75"/>
    <w:rsid w:val="00481EB7"/>
    <w:rsid w:val="0048548F"/>
    <w:rsid w:val="00490160"/>
    <w:rsid w:val="00495218"/>
    <w:rsid w:val="004A42CE"/>
    <w:rsid w:val="004A7C99"/>
    <w:rsid w:val="004B0FA5"/>
    <w:rsid w:val="004D7113"/>
    <w:rsid w:val="004E1E1C"/>
    <w:rsid w:val="004E2203"/>
    <w:rsid w:val="004F0C72"/>
    <w:rsid w:val="005028F0"/>
    <w:rsid w:val="005077C7"/>
    <w:rsid w:val="00530AB6"/>
    <w:rsid w:val="00534323"/>
    <w:rsid w:val="00535482"/>
    <w:rsid w:val="005369E3"/>
    <w:rsid w:val="00540D40"/>
    <w:rsid w:val="005437C4"/>
    <w:rsid w:val="00544845"/>
    <w:rsid w:val="005457C3"/>
    <w:rsid w:val="00546692"/>
    <w:rsid w:val="00554F8B"/>
    <w:rsid w:val="00561293"/>
    <w:rsid w:val="005656C9"/>
    <w:rsid w:val="00572CDD"/>
    <w:rsid w:val="00574B8C"/>
    <w:rsid w:val="005769DA"/>
    <w:rsid w:val="00576B3F"/>
    <w:rsid w:val="005833F5"/>
    <w:rsid w:val="005933C1"/>
    <w:rsid w:val="00595F7E"/>
    <w:rsid w:val="005A5A90"/>
    <w:rsid w:val="005B0979"/>
    <w:rsid w:val="005B1B43"/>
    <w:rsid w:val="005B73DA"/>
    <w:rsid w:val="005C47CB"/>
    <w:rsid w:val="005D369C"/>
    <w:rsid w:val="005D3D1F"/>
    <w:rsid w:val="005E3551"/>
    <w:rsid w:val="005E7B99"/>
    <w:rsid w:val="005F376D"/>
    <w:rsid w:val="005F5F07"/>
    <w:rsid w:val="00606513"/>
    <w:rsid w:val="006136D3"/>
    <w:rsid w:val="00613B45"/>
    <w:rsid w:val="006149F9"/>
    <w:rsid w:val="00633A3B"/>
    <w:rsid w:val="006415F2"/>
    <w:rsid w:val="00646C43"/>
    <w:rsid w:val="006638AD"/>
    <w:rsid w:val="00670A4D"/>
    <w:rsid w:val="00675300"/>
    <w:rsid w:val="00681B90"/>
    <w:rsid w:val="0068202A"/>
    <w:rsid w:val="0068363B"/>
    <w:rsid w:val="0069437A"/>
    <w:rsid w:val="0069790F"/>
    <w:rsid w:val="006A156C"/>
    <w:rsid w:val="006B425D"/>
    <w:rsid w:val="006B4C19"/>
    <w:rsid w:val="006C17AE"/>
    <w:rsid w:val="006D31C9"/>
    <w:rsid w:val="006D7188"/>
    <w:rsid w:val="006E2AFD"/>
    <w:rsid w:val="006F5FE0"/>
    <w:rsid w:val="0070391C"/>
    <w:rsid w:val="007072B7"/>
    <w:rsid w:val="00720A53"/>
    <w:rsid w:val="007217AF"/>
    <w:rsid w:val="0072181B"/>
    <w:rsid w:val="007273DC"/>
    <w:rsid w:val="00730B8D"/>
    <w:rsid w:val="0073471A"/>
    <w:rsid w:val="007454E1"/>
    <w:rsid w:val="007458FE"/>
    <w:rsid w:val="007478BE"/>
    <w:rsid w:val="007509C6"/>
    <w:rsid w:val="00751A28"/>
    <w:rsid w:val="00755F40"/>
    <w:rsid w:val="0076109D"/>
    <w:rsid w:val="00771F51"/>
    <w:rsid w:val="007811F8"/>
    <w:rsid w:val="00796461"/>
    <w:rsid w:val="007A0101"/>
    <w:rsid w:val="007B7048"/>
    <w:rsid w:val="007C2155"/>
    <w:rsid w:val="007C31B7"/>
    <w:rsid w:val="007C6100"/>
    <w:rsid w:val="007C710C"/>
    <w:rsid w:val="007D1E65"/>
    <w:rsid w:val="007D3A51"/>
    <w:rsid w:val="007D5DC8"/>
    <w:rsid w:val="007E34EA"/>
    <w:rsid w:val="007E4883"/>
    <w:rsid w:val="007F31F4"/>
    <w:rsid w:val="00801213"/>
    <w:rsid w:val="008051D1"/>
    <w:rsid w:val="00806548"/>
    <w:rsid w:val="008158F5"/>
    <w:rsid w:val="00816DEA"/>
    <w:rsid w:val="008201BF"/>
    <w:rsid w:val="0082433C"/>
    <w:rsid w:val="00831C90"/>
    <w:rsid w:val="00833E71"/>
    <w:rsid w:val="0084557C"/>
    <w:rsid w:val="00847ACD"/>
    <w:rsid w:val="00866ADC"/>
    <w:rsid w:val="00866C6B"/>
    <w:rsid w:val="008703F3"/>
    <w:rsid w:val="00874191"/>
    <w:rsid w:val="00876C85"/>
    <w:rsid w:val="008808F1"/>
    <w:rsid w:val="0088297C"/>
    <w:rsid w:val="00882E6F"/>
    <w:rsid w:val="00893AA2"/>
    <w:rsid w:val="0089560A"/>
    <w:rsid w:val="00896F3D"/>
    <w:rsid w:val="0089773D"/>
    <w:rsid w:val="008B4ABF"/>
    <w:rsid w:val="008B7D35"/>
    <w:rsid w:val="008D00EB"/>
    <w:rsid w:val="008D7F96"/>
    <w:rsid w:val="008F4856"/>
    <w:rsid w:val="009147DE"/>
    <w:rsid w:val="009268B3"/>
    <w:rsid w:val="00941940"/>
    <w:rsid w:val="009530B9"/>
    <w:rsid w:val="009548CE"/>
    <w:rsid w:val="00954AA5"/>
    <w:rsid w:val="00955DA9"/>
    <w:rsid w:val="00965253"/>
    <w:rsid w:val="00974658"/>
    <w:rsid w:val="0097792C"/>
    <w:rsid w:val="00980B4E"/>
    <w:rsid w:val="009835C7"/>
    <w:rsid w:val="00992A49"/>
    <w:rsid w:val="009B5705"/>
    <w:rsid w:val="009B5F7C"/>
    <w:rsid w:val="009C05A9"/>
    <w:rsid w:val="009C1CA7"/>
    <w:rsid w:val="009C3284"/>
    <w:rsid w:val="009C3ADB"/>
    <w:rsid w:val="009C55F6"/>
    <w:rsid w:val="009D141C"/>
    <w:rsid w:val="009E2FCD"/>
    <w:rsid w:val="009E396F"/>
    <w:rsid w:val="009E7612"/>
    <w:rsid w:val="009E7656"/>
    <w:rsid w:val="009F14A4"/>
    <w:rsid w:val="009F33A0"/>
    <w:rsid w:val="00A06F99"/>
    <w:rsid w:val="00A14353"/>
    <w:rsid w:val="00A16D89"/>
    <w:rsid w:val="00A16D8B"/>
    <w:rsid w:val="00A231F6"/>
    <w:rsid w:val="00A23923"/>
    <w:rsid w:val="00A276D0"/>
    <w:rsid w:val="00A32036"/>
    <w:rsid w:val="00A34305"/>
    <w:rsid w:val="00A34D41"/>
    <w:rsid w:val="00A37C16"/>
    <w:rsid w:val="00A408B8"/>
    <w:rsid w:val="00A45662"/>
    <w:rsid w:val="00A478F1"/>
    <w:rsid w:val="00A51DBF"/>
    <w:rsid w:val="00A617FA"/>
    <w:rsid w:val="00A72324"/>
    <w:rsid w:val="00A72C15"/>
    <w:rsid w:val="00A77796"/>
    <w:rsid w:val="00A85B71"/>
    <w:rsid w:val="00AA1AB2"/>
    <w:rsid w:val="00AA1F74"/>
    <w:rsid w:val="00AA2B92"/>
    <w:rsid w:val="00AC552D"/>
    <w:rsid w:val="00AC7A5D"/>
    <w:rsid w:val="00AD0465"/>
    <w:rsid w:val="00AD3F65"/>
    <w:rsid w:val="00AD5CC2"/>
    <w:rsid w:val="00AE4883"/>
    <w:rsid w:val="00AE70D1"/>
    <w:rsid w:val="00AF6566"/>
    <w:rsid w:val="00B04D17"/>
    <w:rsid w:val="00B04D32"/>
    <w:rsid w:val="00B06AA1"/>
    <w:rsid w:val="00B120D5"/>
    <w:rsid w:val="00B17F98"/>
    <w:rsid w:val="00B33564"/>
    <w:rsid w:val="00B36F15"/>
    <w:rsid w:val="00B4166A"/>
    <w:rsid w:val="00B45684"/>
    <w:rsid w:val="00B53EB8"/>
    <w:rsid w:val="00B542B2"/>
    <w:rsid w:val="00B57255"/>
    <w:rsid w:val="00B67AD9"/>
    <w:rsid w:val="00B7477B"/>
    <w:rsid w:val="00B81B70"/>
    <w:rsid w:val="00B82735"/>
    <w:rsid w:val="00B856EA"/>
    <w:rsid w:val="00B911B7"/>
    <w:rsid w:val="00BB75F5"/>
    <w:rsid w:val="00BC2309"/>
    <w:rsid w:val="00BC48D9"/>
    <w:rsid w:val="00BE2BBF"/>
    <w:rsid w:val="00BE45C3"/>
    <w:rsid w:val="00C063D7"/>
    <w:rsid w:val="00C07DEA"/>
    <w:rsid w:val="00C200CE"/>
    <w:rsid w:val="00C24D64"/>
    <w:rsid w:val="00C35653"/>
    <w:rsid w:val="00C40F6F"/>
    <w:rsid w:val="00C56CEC"/>
    <w:rsid w:val="00C62DD8"/>
    <w:rsid w:val="00C715BD"/>
    <w:rsid w:val="00C73FD8"/>
    <w:rsid w:val="00C756D2"/>
    <w:rsid w:val="00C87A64"/>
    <w:rsid w:val="00C90BB8"/>
    <w:rsid w:val="00C9216B"/>
    <w:rsid w:val="00C943B4"/>
    <w:rsid w:val="00C955FF"/>
    <w:rsid w:val="00CA7846"/>
    <w:rsid w:val="00CB1937"/>
    <w:rsid w:val="00CB587D"/>
    <w:rsid w:val="00CD1728"/>
    <w:rsid w:val="00CD5AA7"/>
    <w:rsid w:val="00CE48B8"/>
    <w:rsid w:val="00CF562C"/>
    <w:rsid w:val="00D0621D"/>
    <w:rsid w:val="00D07ACE"/>
    <w:rsid w:val="00D118EC"/>
    <w:rsid w:val="00D1222C"/>
    <w:rsid w:val="00D1309F"/>
    <w:rsid w:val="00D51026"/>
    <w:rsid w:val="00D548B1"/>
    <w:rsid w:val="00D61304"/>
    <w:rsid w:val="00D64AC4"/>
    <w:rsid w:val="00D71F1E"/>
    <w:rsid w:val="00D83359"/>
    <w:rsid w:val="00DB4A9F"/>
    <w:rsid w:val="00DB739A"/>
    <w:rsid w:val="00DD3127"/>
    <w:rsid w:val="00DE1229"/>
    <w:rsid w:val="00DF1E0E"/>
    <w:rsid w:val="00DF4118"/>
    <w:rsid w:val="00E11224"/>
    <w:rsid w:val="00E14F18"/>
    <w:rsid w:val="00E2078B"/>
    <w:rsid w:val="00E227BA"/>
    <w:rsid w:val="00E25B4E"/>
    <w:rsid w:val="00E27ED9"/>
    <w:rsid w:val="00E301B7"/>
    <w:rsid w:val="00E45AF5"/>
    <w:rsid w:val="00E45F33"/>
    <w:rsid w:val="00E60EB0"/>
    <w:rsid w:val="00E677B4"/>
    <w:rsid w:val="00E80374"/>
    <w:rsid w:val="00E86D65"/>
    <w:rsid w:val="00E926C4"/>
    <w:rsid w:val="00EA43E2"/>
    <w:rsid w:val="00EA7128"/>
    <w:rsid w:val="00EB34FA"/>
    <w:rsid w:val="00EC082F"/>
    <w:rsid w:val="00EC0CD1"/>
    <w:rsid w:val="00ED2FBC"/>
    <w:rsid w:val="00ED3FB4"/>
    <w:rsid w:val="00ED41B2"/>
    <w:rsid w:val="00ED574A"/>
    <w:rsid w:val="00EE7EDE"/>
    <w:rsid w:val="00EF06E8"/>
    <w:rsid w:val="00F00C6A"/>
    <w:rsid w:val="00F04F6A"/>
    <w:rsid w:val="00F111B9"/>
    <w:rsid w:val="00F1241A"/>
    <w:rsid w:val="00F160A6"/>
    <w:rsid w:val="00F30C76"/>
    <w:rsid w:val="00F3620D"/>
    <w:rsid w:val="00F37EE9"/>
    <w:rsid w:val="00F44B13"/>
    <w:rsid w:val="00F46CD2"/>
    <w:rsid w:val="00F531D7"/>
    <w:rsid w:val="00F57AC8"/>
    <w:rsid w:val="00F62223"/>
    <w:rsid w:val="00F663C1"/>
    <w:rsid w:val="00F66E1A"/>
    <w:rsid w:val="00F8048F"/>
    <w:rsid w:val="00F82778"/>
    <w:rsid w:val="00F902CD"/>
    <w:rsid w:val="00F9622D"/>
    <w:rsid w:val="00F964A7"/>
    <w:rsid w:val="00FA6E10"/>
    <w:rsid w:val="00FC08AB"/>
    <w:rsid w:val="00FC3128"/>
    <w:rsid w:val="00FC48E0"/>
    <w:rsid w:val="00FC77FA"/>
    <w:rsid w:val="00FD78F0"/>
    <w:rsid w:val="00FD79BD"/>
    <w:rsid w:val="00FE29E2"/>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42BA6"/>
  <w15:docId w15:val="{B3DC2D8D-C243-4B8D-A889-7B15993F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6548"/>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06548"/>
    <w:pPr>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06548"/>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548"/>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251559"/>
    <w:pPr>
      <w:outlineLvl w:val="9"/>
    </w:pPr>
  </w:style>
  <w:style w:type="character" w:customStyle="1" w:styleId="Heading2Char">
    <w:name w:val="Heading 2 Char"/>
    <w:basedOn w:val="DefaultParagraphFont"/>
    <w:link w:val="Heading2"/>
    <w:uiPriority w:val="9"/>
    <w:rsid w:val="00806548"/>
    <w:rPr>
      <w:rFonts w:ascii="Times New Roman" w:hAnsi="Times New Roman"/>
      <w:b/>
      <w:sz w:val="24"/>
    </w:rPr>
  </w:style>
  <w:style w:type="character" w:customStyle="1" w:styleId="Heading3Char">
    <w:name w:val="Heading 3 Char"/>
    <w:basedOn w:val="DefaultParagraphFont"/>
    <w:link w:val="Heading3"/>
    <w:uiPriority w:val="9"/>
    <w:rsid w:val="00806548"/>
    <w:rPr>
      <w:rFonts w:ascii="Times New Roman" w:eastAsiaTheme="majorEastAsia" w:hAnsi="Times New Roman" w:cstheme="majorBidi"/>
      <w:i/>
      <w:sz w:val="24"/>
      <w:szCs w:val="24"/>
    </w:rPr>
  </w:style>
  <w:style w:type="paragraph" w:styleId="TOC2">
    <w:name w:val="toc 2"/>
    <w:basedOn w:val="Normal"/>
    <w:next w:val="Normal"/>
    <w:autoRedefine/>
    <w:uiPriority w:val="39"/>
    <w:unhideWhenUsed/>
    <w:rsid w:val="005028F0"/>
    <w:pPr>
      <w:spacing w:after="100"/>
      <w:ind w:left="220"/>
    </w:pPr>
  </w:style>
  <w:style w:type="paragraph" w:styleId="TOC1">
    <w:name w:val="toc 1"/>
    <w:basedOn w:val="Normal"/>
    <w:next w:val="Normal"/>
    <w:autoRedefine/>
    <w:uiPriority w:val="39"/>
    <w:unhideWhenUsed/>
    <w:rsid w:val="005028F0"/>
    <w:pPr>
      <w:spacing w:after="100"/>
    </w:pPr>
  </w:style>
  <w:style w:type="paragraph" w:styleId="TOC3">
    <w:name w:val="toc 3"/>
    <w:basedOn w:val="Normal"/>
    <w:next w:val="Normal"/>
    <w:autoRedefine/>
    <w:uiPriority w:val="39"/>
    <w:unhideWhenUsed/>
    <w:rsid w:val="005028F0"/>
    <w:pPr>
      <w:spacing w:after="100"/>
      <w:ind w:left="440"/>
    </w:pPr>
  </w:style>
  <w:style w:type="character" w:styleId="Hyperlink">
    <w:name w:val="Hyperlink"/>
    <w:basedOn w:val="DefaultParagraphFont"/>
    <w:uiPriority w:val="99"/>
    <w:unhideWhenUsed/>
    <w:rsid w:val="005028F0"/>
    <w:rPr>
      <w:color w:val="0563C1" w:themeColor="hyperlink"/>
      <w:u w:val="single"/>
    </w:rPr>
  </w:style>
  <w:style w:type="paragraph" w:styleId="Header">
    <w:name w:val="header"/>
    <w:basedOn w:val="Normal"/>
    <w:link w:val="HeaderChar"/>
    <w:uiPriority w:val="99"/>
    <w:unhideWhenUsed/>
    <w:rsid w:val="005D3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9C"/>
  </w:style>
  <w:style w:type="paragraph" w:styleId="Footer">
    <w:name w:val="footer"/>
    <w:basedOn w:val="Normal"/>
    <w:link w:val="FooterChar"/>
    <w:uiPriority w:val="99"/>
    <w:unhideWhenUsed/>
    <w:rsid w:val="005D3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9C"/>
  </w:style>
  <w:style w:type="character" w:customStyle="1" w:styleId="UnresolvedMention1">
    <w:name w:val="Unresolved Mention1"/>
    <w:basedOn w:val="DefaultParagraphFont"/>
    <w:uiPriority w:val="99"/>
    <w:semiHidden/>
    <w:unhideWhenUsed/>
    <w:rsid w:val="00C07DEA"/>
    <w:rPr>
      <w:color w:val="808080"/>
      <w:shd w:val="clear" w:color="auto" w:fill="E6E6E6"/>
    </w:rPr>
  </w:style>
  <w:style w:type="paragraph" w:styleId="BalloonText">
    <w:name w:val="Balloon Text"/>
    <w:basedOn w:val="Normal"/>
    <w:link w:val="BalloonTextChar"/>
    <w:uiPriority w:val="99"/>
    <w:semiHidden/>
    <w:unhideWhenUsed/>
    <w:rsid w:val="009B5F7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F7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02CD"/>
    <w:rPr>
      <w:sz w:val="18"/>
      <w:szCs w:val="18"/>
    </w:rPr>
  </w:style>
  <w:style w:type="paragraph" w:styleId="CommentText">
    <w:name w:val="annotation text"/>
    <w:basedOn w:val="Normal"/>
    <w:link w:val="CommentTextChar"/>
    <w:uiPriority w:val="99"/>
    <w:semiHidden/>
    <w:unhideWhenUsed/>
    <w:rsid w:val="00F902CD"/>
    <w:pPr>
      <w:spacing w:line="240" w:lineRule="auto"/>
    </w:pPr>
    <w:rPr>
      <w:sz w:val="24"/>
      <w:szCs w:val="24"/>
    </w:rPr>
  </w:style>
  <w:style w:type="character" w:customStyle="1" w:styleId="CommentTextChar">
    <w:name w:val="Comment Text Char"/>
    <w:basedOn w:val="DefaultParagraphFont"/>
    <w:link w:val="CommentText"/>
    <w:uiPriority w:val="99"/>
    <w:semiHidden/>
    <w:rsid w:val="00F902CD"/>
    <w:rPr>
      <w:sz w:val="24"/>
      <w:szCs w:val="24"/>
    </w:rPr>
  </w:style>
  <w:style w:type="paragraph" w:styleId="CommentSubject">
    <w:name w:val="annotation subject"/>
    <w:basedOn w:val="CommentText"/>
    <w:next w:val="CommentText"/>
    <w:link w:val="CommentSubjectChar"/>
    <w:uiPriority w:val="99"/>
    <w:semiHidden/>
    <w:unhideWhenUsed/>
    <w:rsid w:val="00F902CD"/>
    <w:rPr>
      <w:b/>
      <w:bCs/>
      <w:sz w:val="20"/>
      <w:szCs w:val="20"/>
    </w:rPr>
  </w:style>
  <w:style w:type="character" w:customStyle="1" w:styleId="CommentSubjectChar">
    <w:name w:val="Comment Subject Char"/>
    <w:basedOn w:val="CommentTextChar"/>
    <w:link w:val="CommentSubject"/>
    <w:uiPriority w:val="99"/>
    <w:semiHidden/>
    <w:rsid w:val="00F902CD"/>
    <w:rPr>
      <w:b/>
      <w:bCs/>
      <w:sz w:val="20"/>
      <w:szCs w:val="20"/>
    </w:rPr>
  </w:style>
  <w:style w:type="character" w:styleId="FollowedHyperlink">
    <w:name w:val="FollowedHyperlink"/>
    <w:basedOn w:val="DefaultParagraphFont"/>
    <w:uiPriority w:val="99"/>
    <w:semiHidden/>
    <w:unhideWhenUsed/>
    <w:rsid w:val="00DB4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2307">
      <w:bodyDiv w:val="1"/>
      <w:marLeft w:val="0"/>
      <w:marRight w:val="0"/>
      <w:marTop w:val="0"/>
      <w:marBottom w:val="0"/>
      <w:divBdr>
        <w:top w:val="none" w:sz="0" w:space="0" w:color="auto"/>
        <w:left w:val="none" w:sz="0" w:space="0" w:color="auto"/>
        <w:bottom w:val="none" w:sz="0" w:space="0" w:color="auto"/>
        <w:right w:val="none" w:sz="0" w:space="0" w:color="auto"/>
      </w:divBdr>
    </w:div>
    <w:div w:id="19668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cshoe.wordp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6548-2122-48AB-8C5A-2C5034A8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6257</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Marc</dc:creator>
  <cp:keywords/>
  <dc:description/>
  <cp:lastModifiedBy>Shoemaker, Marc</cp:lastModifiedBy>
  <cp:revision>2</cp:revision>
  <dcterms:created xsi:type="dcterms:W3CDTF">2017-12-05T21:28:00Z</dcterms:created>
  <dcterms:modified xsi:type="dcterms:W3CDTF">2017-12-05T21:28:00Z</dcterms:modified>
</cp:coreProperties>
</file>