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F894" w14:textId="60C50193" w:rsidR="0063547D" w:rsidRPr="0022666B" w:rsidRDefault="0063547D" w:rsidP="0063547D">
      <w:pPr>
        <w:jc w:val="center"/>
        <w:rPr>
          <w:b/>
          <w:bCs/>
          <w:sz w:val="32"/>
          <w:szCs w:val="32"/>
        </w:rPr>
      </w:pPr>
      <w:r w:rsidRPr="0022666B">
        <w:rPr>
          <w:b/>
          <w:bCs/>
          <w:sz w:val="32"/>
          <w:szCs w:val="32"/>
        </w:rPr>
        <w:t xml:space="preserve">MU Graduate Council Meeting – </w:t>
      </w:r>
      <w:r>
        <w:rPr>
          <w:b/>
          <w:bCs/>
          <w:sz w:val="32"/>
          <w:szCs w:val="32"/>
        </w:rPr>
        <w:t>November 18, 2022</w:t>
      </w:r>
    </w:p>
    <w:p w14:paraId="1D652860" w14:textId="60C42F66" w:rsidR="0063547D" w:rsidRDefault="0063547D" w:rsidP="0063547D">
      <w:pPr>
        <w:jc w:val="center"/>
        <w:rPr>
          <w:b/>
          <w:bCs/>
          <w:sz w:val="32"/>
          <w:szCs w:val="32"/>
        </w:rPr>
      </w:pPr>
      <w:r w:rsidRPr="0022666B">
        <w:rPr>
          <w:b/>
          <w:bCs/>
          <w:sz w:val="32"/>
          <w:szCs w:val="32"/>
        </w:rPr>
        <w:t>AGENDA</w:t>
      </w:r>
      <w:r w:rsidR="00C45767">
        <w:rPr>
          <w:b/>
          <w:bCs/>
          <w:sz w:val="32"/>
          <w:szCs w:val="32"/>
        </w:rPr>
        <w:t xml:space="preserve"> - </w:t>
      </w:r>
      <w:r w:rsidR="00C45767" w:rsidRPr="00C45767">
        <w:rPr>
          <w:b/>
          <w:bCs/>
          <w:color w:val="FF0000"/>
          <w:sz w:val="32"/>
          <w:szCs w:val="32"/>
        </w:rPr>
        <w:t>FINAL</w:t>
      </w:r>
    </w:p>
    <w:p w14:paraId="4CCA9FD9" w14:textId="2EA9F963" w:rsidR="0063547D" w:rsidRPr="00AB6369" w:rsidRDefault="0063547D" w:rsidP="0063547D">
      <w:pPr>
        <w:jc w:val="center"/>
        <w:rPr>
          <w:b/>
          <w:sz w:val="28"/>
          <w:szCs w:val="28"/>
        </w:rPr>
      </w:pPr>
      <w:r w:rsidRPr="00AB6369">
        <w:rPr>
          <w:sz w:val="22"/>
          <w:szCs w:val="22"/>
        </w:rPr>
        <w:t>Hybrid Meeting (</w:t>
      </w:r>
      <w:r w:rsidR="00D55C00">
        <w:rPr>
          <w:sz w:val="22"/>
          <w:szCs w:val="22"/>
        </w:rPr>
        <w:t>So Charleston – Thomas Boardroom</w:t>
      </w:r>
      <w:r w:rsidRPr="00AB6369">
        <w:rPr>
          <w:sz w:val="22"/>
          <w:szCs w:val="22"/>
        </w:rPr>
        <w:t xml:space="preserve"> + Teams)</w:t>
      </w:r>
    </w:p>
    <w:p w14:paraId="146331C9" w14:textId="77777777" w:rsidR="0063547D" w:rsidRPr="00AB6369" w:rsidRDefault="0063547D" w:rsidP="0063547D">
      <w:pPr>
        <w:jc w:val="center"/>
        <w:rPr>
          <w:b/>
          <w:bCs/>
          <w:sz w:val="22"/>
          <w:szCs w:val="22"/>
        </w:rPr>
      </w:pPr>
      <w:r w:rsidRPr="00AB6369">
        <w:rPr>
          <w:b/>
          <w:bCs/>
          <w:sz w:val="22"/>
          <w:szCs w:val="22"/>
        </w:rPr>
        <w:t>The meeting will begin at 1:00 p.m. sharp and end no later than 3:00 p.m.</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8550"/>
      </w:tblGrid>
      <w:tr w:rsidR="0063547D" w:rsidRPr="0022666B" w14:paraId="6463E074" w14:textId="77777777" w:rsidTr="00053F93">
        <w:tc>
          <w:tcPr>
            <w:tcW w:w="1530" w:type="dxa"/>
          </w:tcPr>
          <w:p w14:paraId="1FFCE76A" w14:textId="77777777" w:rsidR="0063547D" w:rsidRPr="007D7855" w:rsidRDefault="0063547D" w:rsidP="00F50EF7">
            <w:pPr>
              <w:pStyle w:val="Header"/>
              <w:tabs>
                <w:tab w:val="clear" w:pos="4320"/>
                <w:tab w:val="right" w:leader="dot" w:pos="8640"/>
              </w:tabs>
              <w:rPr>
                <w:sz w:val="24"/>
                <w:szCs w:val="24"/>
              </w:rPr>
            </w:pPr>
            <w:r w:rsidRPr="007D7855">
              <w:rPr>
                <w:sz w:val="24"/>
                <w:szCs w:val="24"/>
              </w:rPr>
              <w:t>Davis</w:t>
            </w:r>
          </w:p>
        </w:tc>
        <w:tc>
          <w:tcPr>
            <w:tcW w:w="8550" w:type="dxa"/>
          </w:tcPr>
          <w:p w14:paraId="44469F8E" w14:textId="09A7AF6F" w:rsidR="0063547D" w:rsidRPr="007D7855" w:rsidRDefault="0063547D" w:rsidP="00F50EF7">
            <w:pPr>
              <w:pStyle w:val="Header"/>
              <w:tabs>
                <w:tab w:val="clear" w:pos="4320"/>
                <w:tab w:val="right" w:leader="dot" w:pos="8640"/>
              </w:tabs>
              <w:rPr>
                <w:sz w:val="24"/>
                <w:szCs w:val="24"/>
              </w:rPr>
            </w:pPr>
            <w:r w:rsidRPr="007D7855">
              <w:rPr>
                <w:sz w:val="24"/>
                <w:szCs w:val="24"/>
              </w:rPr>
              <w:t xml:space="preserve">Welcome, </w:t>
            </w:r>
            <w:r w:rsidR="00537314" w:rsidRPr="007D7855">
              <w:rPr>
                <w:sz w:val="24"/>
                <w:szCs w:val="24"/>
              </w:rPr>
              <w:t>Oral Vote</w:t>
            </w:r>
            <w:r w:rsidR="001F1C0E" w:rsidRPr="007D7855">
              <w:rPr>
                <w:sz w:val="24"/>
                <w:szCs w:val="24"/>
              </w:rPr>
              <w:t xml:space="preserve"> Instructions</w:t>
            </w:r>
            <w:r w:rsidR="00537314" w:rsidRPr="007D7855">
              <w:rPr>
                <w:sz w:val="24"/>
                <w:szCs w:val="24"/>
              </w:rPr>
              <w:t xml:space="preserve">, </w:t>
            </w:r>
            <w:r w:rsidRPr="007D7855">
              <w:rPr>
                <w:sz w:val="24"/>
                <w:szCs w:val="24"/>
              </w:rPr>
              <w:t>Approve Agenda</w:t>
            </w:r>
          </w:p>
        </w:tc>
      </w:tr>
      <w:tr w:rsidR="0063547D" w:rsidRPr="0022666B" w14:paraId="09A03EFC" w14:textId="77777777" w:rsidTr="00053F93">
        <w:tc>
          <w:tcPr>
            <w:tcW w:w="1530" w:type="dxa"/>
          </w:tcPr>
          <w:p w14:paraId="66A6A21F" w14:textId="77777777" w:rsidR="0063547D" w:rsidRPr="007D7855" w:rsidRDefault="0063547D" w:rsidP="00F50EF7">
            <w:pPr>
              <w:pStyle w:val="Header"/>
              <w:tabs>
                <w:tab w:val="clear" w:pos="4320"/>
                <w:tab w:val="right" w:leader="dot" w:pos="8640"/>
              </w:tabs>
              <w:rPr>
                <w:sz w:val="24"/>
                <w:szCs w:val="24"/>
              </w:rPr>
            </w:pPr>
            <w:r w:rsidRPr="007D7855">
              <w:rPr>
                <w:sz w:val="24"/>
                <w:szCs w:val="24"/>
              </w:rPr>
              <w:t>Lucas-Adkins</w:t>
            </w:r>
          </w:p>
        </w:tc>
        <w:tc>
          <w:tcPr>
            <w:tcW w:w="8550" w:type="dxa"/>
          </w:tcPr>
          <w:p w14:paraId="21A67341" w14:textId="07D5553F" w:rsidR="0063547D" w:rsidRPr="007D7855" w:rsidRDefault="0063547D" w:rsidP="00F50EF7">
            <w:pPr>
              <w:pStyle w:val="Header"/>
              <w:tabs>
                <w:tab w:val="clear" w:pos="4320"/>
                <w:tab w:val="right" w:leader="dot" w:pos="8640"/>
              </w:tabs>
              <w:rPr>
                <w:sz w:val="24"/>
                <w:szCs w:val="24"/>
              </w:rPr>
            </w:pPr>
            <w:r w:rsidRPr="007D7855">
              <w:rPr>
                <w:sz w:val="24"/>
                <w:szCs w:val="24"/>
              </w:rPr>
              <w:t xml:space="preserve">Approval of </w:t>
            </w:r>
            <w:r w:rsidR="006C3BD5" w:rsidRPr="007D7855">
              <w:rPr>
                <w:sz w:val="24"/>
                <w:szCs w:val="24"/>
              </w:rPr>
              <w:t xml:space="preserve">October </w:t>
            </w:r>
            <w:r w:rsidR="00DC260F" w:rsidRPr="007D7855">
              <w:rPr>
                <w:sz w:val="24"/>
                <w:szCs w:val="24"/>
              </w:rPr>
              <w:t xml:space="preserve">21, </w:t>
            </w:r>
            <w:r w:rsidR="00B10461" w:rsidRPr="007D7855">
              <w:rPr>
                <w:sz w:val="24"/>
                <w:szCs w:val="24"/>
              </w:rPr>
              <w:t>2022,</w:t>
            </w:r>
            <w:r w:rsidRPr="007D7855">
              <w:rPr>
                <w:sz w:val="24"/>
                <w:szCs w:val="24"/>
              </w:rPr>
              <w:t xml:space="preserve"> Minutes </w:t>
            </w:r>
            <w:r w:rsidRPr="007D7855">
              <w:rPr>
                <w:b/>
                <w:bCs/>
                <w:sz w:val="24"/>
                <w:szCs w:val="24"/>
              </w:rPr>
              <w:t>(Attachment 1)</w:t>
            </w:r>
          </w:p>
        </w:tc>
      </w:tr>
      <w:tr w:rsidR="00BF5539" w:rsidRPr="0022666B" w14:paraId="55FAD4D3" w14:textId="77777777" w:rsidTr="00053F93">
        <w:tc>
          <w:tcPr>
            <w:tcW w:w="1530" w:type="dxa"/>
          </w:tcPr>
          <w:p w14:paraId="7FC3F578" w14:textId="2EC2F1D7" w:rsidR="00BF5539" w:rsidRPr="007D7855" w:rsidRDefault="00BF5539" w:rsidP="00BF5539">
            <w:pPr>
              <w:pStyle w:val="Header"/>
              <w:tabs>
                <w:tab w:val="clear" w:pos="4320"/>
                <w:tab w:val="right" w:leader="dot" w:pos="8640"/>
              </w:tabs>
              <w:rPr>
                <w:sz w:val="24"/>
                <w:szCs w:val="24"/>
              </w:rPr>
            </w:pPr>
            <w:r w:rsidRPr="007D7855">
              <w:rPr>
                <w:sz w:val="24"/>
                <w:szCs w:val="24"/>
              </w:rPr>
              <w:t>Davis</w:t>
            </w:r>
          </w:p>
        </w:tc>
        <w:tc>
          <w:tcPr>
            <w:tcW w:w="8550" w:type="dxa"/>
          </w:tcPr>
          <w:p w14:paraId="1BACF9E0" w14:textId="07C48E04" w:rsidR="00BF5539" w:rsidRPr="007D7855" w:rsidRDefault="00BF5539" w:rsidP="00BF5539">
            <w:pPr>
              <w:pStyle w:val="Header"/>
              <w:tabs>
                <w:tab w:val="clear" w:pos="4320"/>
                <w:tab w:val="right" w:leader="dot" w:pos="8640"/>
              </w:tabs>
              <w:rPr>
                <w:sz w:val="24"/>
                <w:szCs w:val="24"/>
              </w:rPr>
            </w:pPr>
            <w:r w:rsidRPr="007D7855">
              <w:rPr>
                <w:sz w:val="24"/>
                <w:szCs w:val="24"/>
              </w:rPr>
              <w:t>Guest - David Traube, Chief Marketing Officer</w:t>
            </w:r>
          </w:p>
        </w:tc>
      </w:tr>
      <w:tr w:rsidR="0063547D" w:rsidRPr="0022666B" w14:paraId="30821EB5" w14:textId="77777777" w:rsidTr="00053F93">
        <w:tc>
          <w:tcPr>
            <w:tcW w:w="1530" w:type="dxa"/>
          </w:tcPr>
          <w:p w14:paraId="639D1021" w14:textId="77777777" w:rsidR="0063547D" w:rsidRPr="007D7855" w:rsidRDefault="0063547D" w:rsidP="00F50EF7">
            <w:pPr>
              <w:pStyle w:val="Header"/>
              <w:tabs>
                <w:tab w:val="clear" w:pos="4320"/>
                <w:tab w:val="right" w:leader="dot" w:pos="8640"/>
              </w:tabs>
              <w:rPr>
                <w:sz w:val="24"/>
                <w:szCs w:val="24"/>
              </w:rPr>
            </w:pPr>
            <w:r w:rsidRPr="007D7855">
              <w:rPr>
                <w:sz w:val="24"/>
                <w:szCs w:val="24"/>
              </w:rPr>
              <w:t>Davis/Beard</w:t>
            </w:r>
          </w:p>
        </w:tc>
        <w:tc>
          <w:tcPr>
            <w:tcW w:w="8550" w:type="dxa"/>
          </w:tcPr>
          <w:p w14:paraId="2E736076" w14:textId="667A683A" w:rsidR="00107628" w:rsidRPr="007D7855" w:rsidRDefault="0063547D" w:rsidP="00B10461">
            <w:pPr>
              <w:rPr>
                <w:b/>
                <w:bCs/>
                <w:color w:val="FF0000"/>
                <w:sz w:val="24"/>
                <w:szCs w:val="24"/>
              </w:rPr>
            </w:pPr>
            <w:r w:rsidRPr="007D7855">
              <w:rPr>
                <w:sz w:val="24"/>
                <w:szCs w:val="24"/>
              </w:rPr>
              <w:t>Graduate Faculty Status Candidates</w:t>
            </w:r>
            <w:r w:rsidR="0022284B">
              <w:rPr>
                <w:sz w:val="24"/>
                <w:szCs w:val="24"/>
              </w:rPr>
              <w:t xml:space="preserve"> </w:t>
            </w:r>
            <w:r w:rsidR="0022284B" w:rsidRPr="0022284B">
              <w:rPr>
                <w:b/>
                <w:bCs/>
                <w:color w:val="FF0000"/>
                <w:sz w:val="24"/>
                <w:szCs w:val="24"/>
              </w:rPr>
              <w:t>GC-22-11-01-CrC</w:t>
            </w:r>
            <w:r w:rsidRPr="0022284B">
              <w:t xml:space="preserve"> </w:t>
            </w:r>
            <w:r w:rsidRPr="007D7855">
              <w:rPr>
                <w:b/>
                <w:bCs/>
                <w:sz w:val="24"/>
                <w:szCs w:val="24"/>
              </w:rPr>
              <w:t>(Attachment 2)</w:t>
            </w:r>
            <w:r w:rsidR="00107628" w:rsidRPr="007D7855">
              <w:rPr>
                <w:b/>
                <w:bCs/>
                <w:sz w:val="24"/>
                <w:szCs w:val="24"/>
              </w:rPr>
              <w:t xml:space="preserve"> </w:t>
            </w:r>
          </w:p>
          <w:p w14:paraId="1B809FE0" w14:textId="1B484FFC" w:rsidR="0063547D" w:rsidRPr="007D7855" w:rsidRDefault="0063547D" w:rsidP="00F50EF7">
            <w:pPr>
              <w:pStyle w:val="Header"/>
              <w:tabs>
                <w:tab w:val="clear" w:pos="4320"/>
                <w:tab w:val="right" w:leader="dot" w:pos="8640"/>
              </w:tabs>
              <w:rPr>
                <w:sz w:val="24"/>
                <w:szCs w:val="24"/>
              </w:rPr>
            </w:pPr>
          </w:p>
        </w:tc>
      </w:tr>
      <w:tr w:rsidR="0063547D" w:rsidRPr="0022666B" w14:paraId="7D7340B3" w14:textId="77777777" w:rsidTr="00053F93">
        <w:tc>
          <w:tcPr>
            <w:tcW w:w="1530" w:type="dxa"/>
          </w:tcPr>
          <w:p w14:paraId="0AE0C06D" w14:textId="77777777" w:rsidR="0063547D" w:rsidRPr="007D7855" w:rsidRDefault="0063547D" w:rsidP="00F50EF7">
            <w:pPr>
              <w:pStyle w:val="Header"/>
              <w:tabs>
                <w:tab w:val="clear" w:pos="4320"/>
                <w:tab w:val="right" w:leader="dot" w:pos="8640"/>
              </w:tabs>
              <w:rPr>
                <w:sz w:val="24"/>
                <w:szCs w:val="24"/>
              </w:rPr>
            </w:pPr>
            <w:r w:rsidRPr="007D7855">
              <w:rPr>
                <w:sz w:val="24"/>
                <w:szCs w:val="24"/>
              </w:rPr>
              <w:t>Vauth</w:t>
            </w:r>
          </w:p>
        </w:tc>
        <w:tc>
          <w:tcPr>
            <w:tcW w:w="8550" w:type="dxa"/>
          </w:tcPr>
          <w:p w14:paraId="22709364" w14:textId="2922579E" w:rsidR="0063547D" w:rsidRPr="007D7855" w:rsidRDefault="0063547D" w:rsidP="00227E8F">
            <w:pPr>
              <w:pStyle w:val="Header"/>
              <w:numPr>
                <w:ilvl w:val="0"/>
                <w:numId w:val="15"/>
              </w:numPr>
              <w:tabs>
                <w:tab w:val="clear" w:pos="4320"/>
                <w:tab w:val="right" w:leader="dot" w:pos="8640"/>
              </w:tabs>
              <w:rPr>
                <w:b/>
                <w:bCs/>
                <w:sz w:val="24"/>
                <w:szCs w:val="24"/>
              </w:rPr>
            </w:pPr>
            <w:r w:rsidRPr="007D7855">
              <w:rPr>
                <w:sz w:val="24"/>
                <w:szCs w:val="24"/>
              </w:rPr>
              <w:t>Planning Committee Requests</w:t>
            </w:r>
            <w:r w:rsidR="009D065C">
              <w:rPr>
                <w:sz w:val="24"/>
                <w:szCs w:val="24"/>
              </w:rPr>
              <w:t xml:space="preserve"> </w:t>
            </w:r>
            <w:r w:rsidR="009D065C" w:rsidRPr="009D065C">
              <w:rPr>
                <w:b/>
                <w:bCs/>
                <w:color w:val="FF0000"/>
                <w:sz w:val="24"/>
                <w:szCs w:val="24"/>
              </w:rPr>
              <w:t>GC-22-22-0</w:t>
            </w:r>
            <w:r w:rsidR="009D065C">
              <w:rPr>
                <w:b/>
                <w:bCs/>
                <w:color w:val="FF0000"/>
                <w:sz w:val="24"/>
                <w:szCs w:val="24"/>
              </w:rPr>
              <w:t>2</w:t>
            </w:r>
            <w:r w:rsidR="009D065C" w:rsidRPr="009D065C">
              <w:rPr>
                <w:b/>
                <w:bCs/>
                <w:color w:val="FF0000"/>
                <w:sz w:val="24"/>
                <w:szCs w:val="24"/>
              </w:rPr>
              <w:t xml:space="preserve"> to 0</w:t>
            </w:r>
            <w:r w:rsidR="009D065C">
              <w:rPr>
                <w:b/>
                <w:bCs/>
                <w:color w:val="FF0000"/>
                <w:sz w:val="24"/>
                <w:szCs w:val="24"/>
              </w:rPr>
              <w:t>4</w:t>
            </w:r>
            <w:r w:rsidR="009D065C" w:rsidRPr="009D065C">
              <w:rPr>
                <w:b/>
                <w:bCs/>
                <w:color w:val="FF0000"/>
                <w:sz w:val="24"/>
                <w:szCs w:val="24"/>
              </w:rPr>
              <w:t>-PC</w:t>
            </w:r>
            <w:r w:rsidRPr="009D065C">
              <w:rPr>
                <w:b/>
                <w:bCs/>
                <w:color w:val="FF0000"/>
                <w:sz w:val="24"/>
                <w:szCs w:val="24"/>
              </w:rPr>
              <w:t xml:space="preserve"> </w:t>
            </w:r>
            <w:r w:rsidRPr="007D7855">
              <w:rPr>
                <w:b/>
                <w:bCs/>
                <w:sz w:val="24"/>
                <w:szCs w:val="24"/>
              </w:rPr>
              <w:t>(Attachment 3)</w:t>
            </w:r>
          </w:p>
          <w:p w14:paraId="73EA9C7A" w14:textId="0E9C4B5A" w:rsidR="002A14C4" w:rsidRPr="007D7855" w:rsidRDefault="00196604" w:rsidP="00227E8F">
            <w:pPr>
              <w:pStyle w:val="Header"/>
              <w:numPr>
                <w:ilvl w:val="0"/>
                <w:numId w:val="15"/>
              </w:numPr>
              <w:tabs>
                <w:tab w:val="clear" w:pos="4320"/>
                <w:tab w:val="right" w:leader="dot" w:pos="8640"/>
              </w:tabs>
              <w:rPr>
                <w:sz w:val="24"/>
                <w:szCs w:val="24"/>
              </w:rPr>
            </w:pPr>
            <w:r w:rsidRPr="007D7855">
              <w:rPr>
                <w:b/>
                <w:bCs/>
                <w:color w:val="FF0000"/>
                <w:sz w:val="24"/>
                <w:szCs w:val="24"/>
              </w:rPr>
              <w:t>GC-22-11-0</w:t>
            </w:r>
            <w:r>
              <w:rPr>
                <w:b/>
                <w:bCs/>
                <w:color w:val="FF0000"/>
                <w:sz w:val="24"/>
                <w:szCs w:val="24"/>
              </w:rPr>
              <w:t>5</w:t>
            </w:r>
            <w:r w:rsidRPr="007D7855">
              <w:rPr>
                <w:b/>
                <w:bCs/>
                <w:color w:val="FF0000"/>
                <w:sz w:val="24"/>
                <w:szCs w:val="24"/>
              </w:rPr>
              <w:t>-PC</w:t>
            </w:r>
            <w:r w:rsidRPr="007D7855">
              <w:rPr>
                <w:b/>
                <w:bCs/>
                <w:sz w:val="24"/>
                <w:szCs w:val="24"/>
              </w:rPr>
              <w:t xml:space="preserve"> </w:t>
            </w:r>
            <w:r w:rsidR="00784641" w:rsidRPr="007D7855">
              <w:rPr>
                <w:b/>
                <w:bCs/>
                <w:sz w:val="24"/>
                <w:szCs w:val="24"/>
              </w:rPr>
              <w:t>Motion</w:t>
            </w:r>
            <w:r w:rsidR="00053F93" w:rsidRPr="007D7855">
              <w:rPr>
                <w:b/>
                <w:bCs/>
                <w:sz w:val="24"/>
                <w:szCs w:val="24"/>
              </w:rPr>
              <w:t>:</w:t>
            </w:r>
            <w:r w:rsidR="00784641" w:rsidRPr="007D7855">
              <w:rPr>
                <w:sz w:val="24"/>
                <w:szCs w:val="24"/>
              </w:rPr>
              <w:t xml:space="preserve"> to Amend </w:t>
            </w:r>
            <w:r w:rsidR="00F0187A" w:rsidRPr="007D7855">
              <w:rPr>
                <w:sz w:val="24"/>
                <w:szCs w:val="24"/>
              </w:rPr>
              <w:t>AMD</w:t>
            </w:r>
            <w:r w:rsidR="00784641" w:rsidRPr="007D7855">
              <w:rPr>
                <w:sz w:val="24"/>
                <w:szCs w:val="24"/>
              </w:rPr>
              <w:t xml:space="preserve"> </w:t>
            </w:r>
            <w:r w:rsidR="00316E44" w:rsidRPr="007D7855">
              <w:rPr>
                <w:sz w:val="24"/>
                <w:szCs w:val="24"/>
              </w:rPr>
              <w:t xml:space="preserve">(AGD) </w:t>
            </w:r>
            <w:r w:rsidR="00E122DD" w:rsidRPr="007D7855">
              <w:rPr>
                <w:sz w:val="24"/>
                <w:szCs w:val="24"/>
              </w:rPr>
              <w:t>Eligibility Requirements</w:t>
            </w:r>
            <w:r w:rsidR="00784641" w:rsidRPr="007D7855">
              <w:rPr>
                <w:sz w:val="24"/>
                <w:szCs w:val="24"/>
              </w:rPr>
              <w:t xml:space="preserve"> </w:t>
            </w:r>
          </w:p>
          <w:p w14:paraId="6B42D1B0" w14:textId="73E71F03" w:rsidR="009339F1" w:rsidRPr="007D7855" w:rsidRDefault="00A84DDF" w:rsidP="009339F1">
            <w:pPr>
              <w:pStyle w:val="Header"/>
              <w:tabs>
                <w:tab w:val="clear" w:pos="4320"/>
                <w:tab w:val="right" w:leader="dot" w:pos="8640"/>
              </w:tabs>
              <w:ind w:left="720"/>
              <w:rPr>
                <w:sz w:val="24"/>
                <w:szCs w:val="24"/>
              </w:rPr>
            </w:pPr>
            <w:r>
              <w:rPr>
                <w:sz w:val="24"/>
                <w:szCs w:val="24"/>
              </w:rPr>
              <w:t xml:space="preserve">Current - </w:t>
            </w:r>
            <w:hyperlink r:id="rId8" w:history="1">
              <w:r w:rsidR="009339F1" w:rsidRPr="007D7855">
                <w:rPr>
                  <w:rStyle w:val="Hyperlink"/>
                  <w:sz w:val="24"/>
                  <w:szCs w:val="24"/>
                </w:rPr>
                <w:t xml:space="preserve">Accelerated </w:t>
              </w:r>
              <w:r w:rsidR="00072804" w:rsidRPr="007D7855">
                <w:rPr>
                  <w:rStyle w:val="Hyperlink"/>
                  <w:sz w:val="24"/>
                  <w:szCs w:val="24"/>
                </w:rPr>
                <w:t>master’s degree</w:t>
              </w:r>
              <w:r w:rsidR="009339F1" w:rsidRPr="007D7855">
                <w:rPr>
                  <w:rStyle w:val="Hyperlink"/>
                  <w:sz w:val="24"/>
                  <w:szCs w:val="24"/>
                </w:rPr>
                <w:t xml:space="preserve"> </w:t>
              </w:r>
              <w:r w:rsidR="00072804">
                <w:rPr>
                  <w:rStyle w:val="Hyperlink"/>
                  <w:sz w:val="24"/>
                  <w:szCs w:val="24"/>
                </w:rPr>
                <w:t>p</w:t>
              </w:r>
              <w:r w:rsidR="000D3685">
                <w:rPr>
                  <w:rStyle w:val="Hyperlink"/>
                  <w:sz w:val="24"/>
                  <w:szCs w:val="24"/>
                </w:rPr>
                <w:t>olicy</w:t>
              </w:r>
            </w:hyperlink>
          </w:p>
        </w:tc>
      </w:tr>
      <w:tr w:rsidR="0063547D" w:rsidRPr="0022666B" w14:paraId="6D2B2567" w14:textId="77777777" w:rsidTr="00053F93">
        <w:tc>
          <w:tcPr>
            <w:tcW w:w="1530" w:type="dxa"/>
          </w:tcPr>
          <w:p w14:paraId="4986054B" w14:textId="77777777" w:rsidR="0063547D" w:rsidRPr="007D7855" w:rsidRDefault="0063547D" w:rsidP="00F50EF7">
            <w:pPr>
              <w:pStyle w:val="Header"/>
              <w:tabs>
                <w:tab w:val="clear" w:pos="4320"/>
                <w:tab w:val="right" w:leader="dot" w:pos="8640"/>
              </w:tabs>
              <w:rPr>
                <w:sz w:val="24"/>
                <w:szCs w:val="24"/>
              </w:rPr>
            </w:pPr>
            <w:r w:rsidRPr="007D7855">
              <w:rPr>
                <w:sz w:val="24"/>
                <w:szCs w:val="24"/>
              </w:rPr>
              <w:t>Wait</w:t>
            </w:r>
          </w:p>
        </w:tc>
        <w:tc>
          <w:tcPr>
            <w:tcW w:w="8550" w:type="dxa"/>
          </w:tcPr>
          <w:p w14:paraId="3585E83C" w14:textId="7CB354B6" w:rsidR="0063547D" w:rsidRPr="007D7855" w:rsidRDefault="0063547D" w:rsidP="00F50EF7">
            <w:pPr>
              <w:pStyle w:val="Header"/>
              <w:tabs>
                <w:tab w:val="clear" w:pos="4320"/>
                <w:tab w:val="right" w:leader="dot" w:pos="8640"/>
              </w:tabs>
              <w:rPr>
                <w:sz w:val="24"/>
                <w:szCs w:val="24"/>
              </w:rPr>
            </w:pPr>
            <w:r w:rsidRPr="007D7855">
              <w:rPr>
                <w:sz w:val="24"/>
                <w:szCs w:val="24"/>
              </w:rPr>
              <w:t xml:space="preserve">Curriculum </w:t>
            </w:r>
            <w:r w:rsidR="00D331D8">
              <w:rPr>
                <w:sz w:val="24"/>
                <w:szCs w:val="24"/>
              </w:rPr>
              <w:t xml:space="preserve">Committee </w:t>
            </w:r>
            <w:r w:rsidRPr="007D7855">
              <w:rPr>
                <w:sz w:val="24"/>
                <w:szCs w:val="24"/>
              </w:rPr>
              <w:t xml:space="preserve">Requests </w:t>
            </w:r>
            <w:r w:rsidR="009D065C" w:rsidRPr="006F7EA8">
              <w:rPr>
                <w:b/>
                <w:bCs/>
                <w:color w:val="FF0000"/>
                <w:sz w:val="24"/>
                <w:szCs w:val="24"/>
              </w:rPr>
              <w:t>GC-22-1-06 to 0</w:t>
            </w:r>
            <w:r w:rsidR="006F7EA8" w:rsidRPr="006F7EA8">
              <w:rPr>
                <w:b/>
                <w:bCs/>
                <w:color w:val="FF0000"/>
                <w:sz w:val="24"/>
                <w:szCs w:val="24"/>
              </w:rPr>
              <w:t>9-CC</w:t>
            </w:r>
            <w:r w:rsidR="006F7EA8" w:rsidRPr="006F7EA8">
              <w:rPr>
                <w:color w:val="FF0000"/>
                <w:sz w:val="24"/>
                <w:szCs w:val="24"/>
              </w:rPr>
              <w:t xml:space="preserve"> </w:t>
            </w:r>
            <w:r w:rsidRPr="007D7855">
              <w:rPr>
                <w:b/>
                <w:bCs/>
                <w:sz w:val="24"/>
                <w:szCs w:val="24"/>
              </w:rPr>
              <w:t>(Attachment 4)</w:t>
            </w:r>
          </w:p>
        </w:tc>
      </w:tr>
      <w:tr w:rsidR="0063547D" w:rsidRPr="0022666B" w14:paraId="5E0C3144" w14:textId="77777777" w:rsidTr="00053F93">
        <w:tc>
          <w:tcPr>
            <w:tcW w:w="1530" w:type="dxa"/>
          </w:tcPr>
          <w:p w14:paraId="2B46D7EE" w14:textId="77777777" w:rsidR="0063547D" w:rsidRPr="007D7855" w:rsidRDefault="0063547D" w:rsidP="00F50EF7">
            <w:pPr>
              <w:pStyle w:val="Header"/>
              <w:tabs>
                <w:tab w:val="clear" w:pos="4320"/>
                <w:tab w:val="right" w:leader="dot" w:pos="8640"/>
              </w:tabs>
              <w:rPr>
                <w:sz w:val="24"/>
                <w:szCs w:val="24"/>
              </w:rPr>
            </w:pPr>
            <w:r w:rsidRPr="007D7855">
              <w:rPr>
                <w:sz w:val="24"/>
                <w:szCs w:val="24"/>
              </w:rPr>
              <w:t>Larison</w:t>
            </w:r>
          </w:p>
        </w:tc>
        <w:tc>
          <w:tcPr>
            <w:tcW w:w="8550" w:type="dxa"/>
          </w:tcPr>
          <w:p w14:paraId="0A054611" w14:textId="67527B12" w:rsidR="00E67E0A" w:rsidRPr="007D7855" w:rsidRDefault="0063547D" w:rsidP="00F50EF7">
            <w:pPr>
              <w:pStyle w:val="Header"/>
              <w:tabs>
                <w:tab w:val="clear" w:pos="4320"/>
                <w:tab w:val="right" w:leader="dot" w:pos="8640"/>
              </w:tabs>
              <w:rPr>
                <w:sz w:val="24"/>
                <w:szCs w:val="24"/>
              </w:rPr>
            </w:pPr>
            <w:r w:rsidRPr="007D7855">
              <w:rPr>
                <w:sz w:val="24"/>
                <w:szCs w:val="24"/>
              </w:rPr>
              <w:t>Program Review Committee</w:t>
            </w:r>
            <w:r w:rsidR="00E67E0A" w:rsidRPr="007D7855">
              <w:rPr>
                <w:sz w:val="24"/>
                <w:szCs w:val="24"/>
              </w:rPr>
              <w:t xml:space="preserve"> </w:t>
            </w:r>
          </w:p>
          <w:p w14:paraId="39EAF60D" w14:textId="47F10274" w:rsidR="0063547D" w:rsidRPr="007D7855" w:rsidRDefault="00E67E0A" w:rsidP="00E67E0A">
            <w:pPr>
              <w:pStyle w:val="Header"/>
              <w:numPr>
                <w:ilvl w:val="0"/>
                <w:numId w:val="7"/>
              </w:numPr>
              <w:tabs>
                <w:tab w:val="clear" w:pos="4320"/>
                <w:tab w:val="right" w:leader="dot" w:pos="8640"/>
              </w:tabs>
              <w:rPr>
                <w:sz w:val="24"/>
                <w:szCs w:val="24"/>
              </w:rPr>
            </w:pPr>
            <w:r w:rsidRPr="007D7855">
              <w:rPr>
                <w:sz w:val="24"/>
                <w:szCs w:val="24"/>
              </w:rPr>
              <w:t>2021</w:t>
            </w:r>
            <w:r w:rsidR="00135D46" w:rsidRPr="007D7855">
              <w:rPr>
                <w:sz w:val="24"/>
                <w:szCs w:val="24"/>
              </w:rPr>
              <w:t xml:space="preserve">-2022 Program </w:t>
            </w:r>
            <w:r w:rsidRPr="007D7855">
              <w:rPr>
                <w:sz w:val="24"/>
                <w:szCs w:val="24"/>
              </w:rPr>
              <w:t>Reports</w:t>
            </w:r>
            <w:r w:rsidR="00372809" w:rsidRPr="007D7855">
              <w:rPr>
                <w:sz w:val="24"/>
                <w:szCs w:val="24"/>
              </w:rPr>
              <w:t xml:space="preserve"> </w:t>
            </w:r>
            <w:r w:rsidR="00372809" w:rsidRPr="007D7855">
              <w:rPr>
                <w:b/>
                <w:bCs/>
                <w:sz w:val="24"/>
                <w:szCs w:val="24"/>
              </w:rPr>
              <w:t>(Attachment 5</w:t>
            </w:r>
            <w:r w:rsidR="00053F93" w:rsidRPr="007D7855">
              <w:rPr>
                <w:b/>
                <w:bCs/>
                <w:sz w:val="24"/>
                <w:szCs w:val="24"/>
              </w:rPr>
              <w:t xml:space="preserve"> link</w:t>
            </w:r>
            <w:r w:rsidR="00372809" w:rsidRPr="007D7855">
              <w:rPr>
                <w:b/>
                <w:bCs/>
                <w:sz w:val="24"/>
                <w:szCs w:val="24"/>
              </w:rPr>
              <w:t>)</w:t>
            </w:r>
            <w:r w:rsidR="00511643" w:rsidRPr="007D7855">
              <w:rPr>
                <w:sz w:val="24"/>
                <w:szCs w:val="24"/>
              </w:rPr>
              <w:t xml:space="preserve"> </w:t>
            </w:r>
            <w:r w:rsidR="00511643" w:rsidRPr="007D7855">
              <w:rPr>
                <w:b/>
                <w:bCs/>
                <w:color w:val="FF0000"/>
                <w:sz w:val="24"/>
                <w:szCs w:val="24"/>
              </w:rPr>
              <w:t>GC-22-11-</w:t>
            </w:r>
            <w:r w:rsidR="0045204B">
              <w:rPr>
                <w:b/>
                <w:bCs/>
                <w:color w:val="FF0000"/>
                <w:sz w:val="24"/>
                <w:szCs w:val="24"/>
              </w:rPr>
              <w:t>10</w:t>
            </w:r>
            <w:r w:rsidR="00511643" w:rsidRPr="007D7855">
              <w:rPr>
                <w:b/>
                <w:bCs/>
                <w:color w:val="FF0000"/>
                <w:sz w:val="24"/>
                <w:szCs w:val="24"/>
              </w:rPr>
              <w:t>-P</w:t>
            </w:r>
            <w:r w:rsidR="003A65F6" w:rsidRPr="007D7855">
              <w:rPr>
                <w:b/>
                <w:bCs/>
                <w:color w:val="FF0000"/>
                <w:sz w:val="24"/>
                <w:szCs w:val="24"/>
              </w:rPr>
              <w:t>RC</w:t>
            </w:r>
            <w:r w:rsidR="003A65F6" w:rsidRPr="007D7855">
              <w:rPr>
                <w:color w:val="FF0000"/>
                <w:sz w:val="24"/>
                <w:szCs w:val="24"/>
              </w:rPr>
              <w:t xml:space="preserve"> </w:t>
            </w:r>
          </w:p>
          <w:p w14:paraId="31AD7584" w14:textId="058AFAAA" w:rsidR="004C6FDD" w:rsidRPr="007D7855" w:rsidRDefault="00BD79C1" w:rsidP="00405746">
            <w:pPr>
              <w:pStyle w:val="Header"/>
              <w:numPr>
                <w:ilvl w:val="1"/>
                <w:numId w:val="7"/>
              </w:numPr>
              <w:tabs>
                <w:tab w:val="clear" w:pos="4320"/>
                <w:tab w:val="right" w:leader="dot" w:pos="8640"/>
              </w:tabs>
              <w:rPr>
                <w:sz w:val="24"/>
                <w:szCs w:val="24"/>
              </w:rPr>
            </w:pPr>
            <w:r w:rsidRPr="007D7855">
              <w:rPr>
                <w:sz w:val="24"/>
                <w:szCs w:val="24"/>
              </w:rPr>
              <w:t xml:space="preserve">COS - </w:t>
            </w:r>
            <w:r w:rsidR="004C6FDD" w:rsidRPr="007D7855">
              <w:rPr>
                <w:sz w:val="24"/>
                <w:szCs w:val="24"/>
              </w:rPr>
              <w:t>MS in Physics and Applied Science (Jon Saken)</w:t>
            </w:r>
          </w:p>
          <w:p w14:paraId="766906BA" w14:textId="3640CF20" w:rsidR="00BD79C1" w:rsidRPr="007D7855" w:rsidRDefault="00BD79C1" w:rsidP="00405746">
            <w:pPr>
              <w:pStyle w:val="Header"/>
              <w:numPr>
                <w:ilvl w:val="1"/>
                <w:numId w:val="7"/>
              </w:numPr>
              <w:tabs>
                <w:tab w:val="clear" w:pos="4320"/>
                <w:tab w:val="right" w:leader="dot" w:pos="8640"/>
              </w:tabs>
              <w:rPr>
                <w:sz w:val="24"/>
                <w:szCs w:val="24"/>
              </w:rPr>
            </w:pPr>
            <w:r w:rsidRPr="007D7855">
              <w:rPr>
                <w:sz w:val="24"/>
                <w:szCs w:val="24"/>
              </w:rPr>
              <w:t>COS – MS in Chemistry (Kerrick Kolling)</w:t>
            </w:r>
          </w:p>
          <w:p w14:paraId="220D765B" w14:textId="221E6827" w:rsidR="00405746" w:rsidRPr="007D7855" w:rsidRDefault="001436C6" w:rsidP="00405746">
            <w:pPr>
              <w:pStyle w:val="Header"/>
              <w:numPr>
                <w:ilvl w:val="1"/>
                <w:numId w:val="7"/>
              </w:numPr>
              <w:tabs>
                <w:tab w:val="clear" w:pos="4320"/>
                <w:tab w:val="right" w:leader="dot" w:pos="8640"/>
              </w:tabs>
              <w:rPr>
                <w:sz w:val="24"/>
                <w:szCs w:val="24"/>
              </w:rPr>
            </w:pPr>
            <w:r w:rsidRPr="007D7855">
              <w:rPr>
                <w:sz w:val="24"/>
                <w:szCs w:val="24"/>
              </w:rPr>
              <w:t xml:space="preserve">COEPD </w:t>
            </w:r>
            <w:r w:rsidR="003B129A" w:rsidRPr="007D7855">
              <w:rPr>
                <w:sz w:val="24"/>
                <w:szCs w:val="24"/>
              </w:rPr>
              <w:t xml:space="preserve">– Social Services and Attendance </w:t>
            </w:r>
            <w:r w:rsidRPr="007D7855">
              <w:rPr>
                <w:sz w:val="24"/>
                <w:szCs w:val="24"/>
              </w:rPr>
              <w:t>(</w:t>
            </w:r>
            <w:r w:rsidR="003B129A" w:rsidRPr="007D7855">
              <w:rPr>
                <w:sz w:val="24"/>
                <w:szCs w:val="24"/>
              </w:rPr>
              <w:t>Eugenia Lamber</w:t>
            </w:r>
            <w:r w:rsidR="00311C01">
              <w:rPr>
                <w:sz w:val="24"/>
                <w:szCs w:val="24"/>
              </w:rPr>
              <w:t>t</w:t>
            </w:r>
            <w:r w:rsidRPr="007D7855">
              <w:rPr>
                <w:sz w:val="24"/>
                <w:szCs w:val="24"/>
              </w:rPr>
              <w:t>)</w:t>
            </w:r>
          </w:p>
          <w:p w14:paraId="1AD20821" w14:textId="78582E1E" w:rsidR="003B129A" w:rsidRPr="007D7855" w:rsidRDefault="003B129A" w:rsidP="00405746">
            <w:pPr>
              <w:pStyle w:val="Header"/>
              <w:numPr>
                <w:ilvl w:val="1"/>
                <w:numId w:val="7"/>
              </w:numPr>
              <w:tabs>
                <w:tab w:val="clear" w:pos="4320"/>
                <w:tab w:val="right" w:leader="dot" w:pos="8640"/>
              </w:tabs>
              <w:rPr>
                <w:sz w:val="24"/>
                <w:szCs w:val="24"/>
              </w:rPr>
            </w:pPr>
            <w:r w:rsidRPr="007D7855">
              <w:rPr>
                <w:sz w:val="24"/>
                <w:szCs w:val="24"/>
              </w:rPr>
              <w:t xml:space="preserve">COEPD </w:t>
            </w:r>
            <w:r w:rsidR="003150DF" w:rsidRPr="007D7855">
              <w:rPr>
                <w:sz w:val="24"/>
                <w:szCs w:val="24"/>
              </w:rPr>
              <w:t>–</w:t>
            </w:r>
            <w:r w:rsidRPr="007D7855">
              <w:rPr>
                <w:sz w:val="24"/>
                <w:szCs w:val="24"/>
              </w:rPr>
              <w:t xml:space="preserve"> </w:t>
            </w:r>
            <w:r w:rsidR="003150DF" w:rsidRPr="007D7855">
              <w:rPr>
                <w:sz w:val="24"/>
                <w:szCs w:val="24"/>
              </w:rPr>
              <w:t>Curriculum and Instruction (Kimberly McFall)</w:t>
            </w:r>
          </w:p>
          <w:p w14:paraId="57D69482" w14:textId="1B8FAA8B" w:rsidR="00E67E0A" w:rsidRPr="007D7855" w:rsidRDefault="00E67E0A" w:rsidP="00E67E0A">
            <w:pPr>
              <w:pStyle w:val="Header"/>
              <w:numPr>
                <w:ilvl w:val="0"/>
                <w:numId w:val="7"/>
              </w:numPr>
              <w:tabs>
                <w:tab w:val="clear" w:pos="4320"/>
                <w:tab w:val="right" w:leader="dot" w:pos="8640"/>
              </w:tabs>
              <w:rPr>
                <w:sz w:val="24"/>
                <w:szCs w:val="24"/>
              </w:rPr>
            </w:pPr>
            <w:r w:rsidRPr="007D7855">
              <w:rPr>
                <w:sz w:val="24"/>
                <w:szCs w:val="24"/>
              </w:rPr>
              <w:t>2022</w:t>
            </w:r>
            <w:r w:rsidR="006F5764" w:rsidRPr="007D7855">
              <w:rPr>
                <w:sz w:val="24"/>
                <w:szCs w:val="24"/>
              </w:rPr>
              <w:t>-2023</w:t>
            </w:r>
            <w:r w:rsidRPr="007D7855">
              <w:rPr>
                <w:sz w:val="24"/>
                <w:szCs w:val="24"/>
              </w:rPr>
              <w:t xml:space="preserve"> </w:t>
            </w:r>
            <w:r w:rsidR="004D7476" w:rsidRPr="007D7855">
              <w:rPr>
                <w:sz w:val="24"/>
                <w:szCs w:val="24"/>
              </w:rPr>
              <w:t xml:space="preserve">Program Review </w:t>
            </w:r>
            <w:r w:rsidRPr="007D7855">
              <w:rPr>
                <w:sz w:val="24"/>
                <w:szCs w:val="24"/>
              </w:rPr>
              <w:t>Process</w:t>
            </w:r>
            <w:r w:rsidR="00096BB5" w:rsidRPr="007D7855">
              <w:rPr>
                <w:sz w:val="24"/>
                <w:szCs w:val="24"/>
              </w:rPr>
              <w:t xml:space="preserve"> (</w:t>
            </w:r>
            <w:r w:rsidR="00096BB5" w:rsidRPr="007D7855">
              <w:rPr>
                <w:b/>
                <w:bCs/>
                <w:sz w:val="24"/>
                <w:szCs w:val="24"/>
              </w:rPr>
              <w:t xml:space="preserve">Attachment </w:t>
            </w:r>
            <w:r w:rsidR="00372809" w:rsidRPr="007D7855">
              <w:rPr>
                <w:b/>
                <w:bCs/>
                <w:sz w:val="24"/>
                <w:szCs w:val="24"/>
              </w:rPr>
              <w:t>6</w:t>
            </w:r>
            <w:r w:rsidR="00053F93" w:rsidRPr="007D7855">
              <w:rPr>
                <w:b/>
                <w:bCs/>
                <w:sz w:val="24"/>
                <w:szCs w:val="24"/>
              </w:rPr>
              <w:t xml:space="preserve"> link</w:t>
            </w:r>
            <w:r w:rsidR="00096BB5" w:rsidRPr="007D7855">
              <w:rPr>
                <w:sz w:val="24"/>
                <w:szCs w:val="24"/>
              </w:rPr>
              <w:t>)</w:t>
            </w:r>
            <w:r w:rsidR="004D7476" w:rsidRPr="007D7855">
              <w:rPr>
                <w:sz w:val="24"/>
                <w:szCs w:val="24"/>
              </w:rPr>
              <w:t xml:space="preserve"> Scoring Rubric</w:t>
            </w:r>
            <w:r w:rsidR="00096BB5" w:rsidRPr="007D7855">
              <w:rPr>
                <w:sz w:val="24"/>
                <w:szCs w:val="24"/>
              </w:rPr>
              <w:t xml:space="preserve"> </w:t>
            </w:r>
          </w:p>
        </w:tc>
      </w:tr>
      <w:tr w:rsidR="0063547D" w:rsidRPr="0022666B" w14:paraId="3E4B326D" w14:textId="77777777" w:rsidTr="00053F93">
        <w:tc>
          <w:tcPr>
            <w:tcW w:w="1530" w:type="dxa"/>
          </w:tcPr>
          <w:p w14:paraId="14CAE914" w14:textId="77777777" w:rsidR="0063547D" w:rsidRPr="007D7855" w:rsidRDefault="0063547D" w:rsidP="00F50EF7">
            <w:pPr>
              <w:pStyle w:val="Header"/>
              <w:tabs>
                <w:tab w:val="clear" w:pos="4320"/>
                <w:tab w:val="right" w:leader="dot" w:pos="8640"/>
              </w:tabs>
              <w:rPr>
                <w:sz w:val="24"/>
                <w:szCs w:val="24"/>
              </w:rPr>
            </w:pPr>
            <w:r w:rsidRPr="007D7855">
              <w:rPr>
                <w:sz w:val="24"/>
                <w:szCs w:val="24"/>
              </w:rPr>
              <w:t>Beard</w:t>
            </w:r>
          </w:p>
        </w:tc>
        <w:tc>
          <w:tcPr>
            <w:tcW w:w="8550" w:type="dxa"/>
          </w:tcPr>
          <w:p w14:paraId="26E0ED54" w14:textId="77777777" w:rsidR="0063547D" w:rsidRPr="007D7855" w:rsidRDefault="0063547D" w:rsidP="008171C0">
            <w:pPr>
              <w:pStyle w:val="Header"/>
              <w:numPr>
                <w:ilvl w:val="0"/>
                <w:numId w:val="14"/>
              </w:numPr>
              <w:tabs>
                <w:tab w:val="clear" w:pos="4320"/>
                <w:tab w:val="right" w:leader="dot" w:pos="8640"/>
              </w:tabs>
              <w:rPr>
                <w:sz w:val="24"/>
                <w:szCs w:val="24"/>
              </w:rPr>
            </w:pPr>
            <w:r w:rsidRPr="007D7855">
              <w:rPr>
                <w:sz w:val="24"/>
                <w:szCs w:val="24"/>
              </w:rPr>
              <w:t>Credentialling Committee Update</w:t>
            </w:r>
          </w:p>
          <w:p w14:paraId="475C62E8" w14:textId="4927256C" w:rsidR="00AA27A9" w:rsidRPr="007D7855" w:rsidRDefault="00177D3E" w:rsidP="008171C0">
            <w:pPr>
              <w:pStyle w:val="Header"/>
              <w:numPr>
                <w:ilvl w:val="0"/>
                <w:numId w:val="14"/>
              </w:numPr>
              <w:tabs>
                <w:tab w:val="clear" w:pos="4320"/>
                <w:tab w:val="right" w:leader="dot" w:pos="8640"/>
              </w:tabs>
              <w:rPr>
                <w:sz w:val="24"/>
                <w:szCs w:val="24"/>
              </w:rPr>
            </w:pPr>
            <w:r w:rsidRPr="007D7855">
              <w:rPr>
                <w:b/>
                <w:bCs/>
                <w:color w:val="FF0000"/>
                <w:sz w:val="24"/>
                <w:szCs w:val="24"/>
              </w:rPr>
              <w:t>GC-22-11-</w:t>
            </w:r>
            <w:r w:rsidR="0045204B">
              <w:rPr>
                <w:b/>
                <w:bCs/>
                <w:color w:val="FF0000"/>
                <w:sz w:val="24"/>
                <w:szCs w:val="24"/>
              </w:rPr>
              <w:t>11</w:t>
            </w:r>
            <w:r w:rsidRPr="007D7855">
              <w:rPr>
                <w:b/>
                <w:bCs/>
                <w:color w:val="FF0000"/>
                <w:sz w:val="24"/>
                <w:szCs w:val="24"/>
              </w:rPr>
              <w:t>-C</w:t>
            </w:r>
            <w:r w:rsidR="0045204B">
              <w:rPr>
                <w:b/>
                <w:bCs/>
                <w:color w:val="FF0000"/>
                <w:sz w:val="24"/>
                <w:szCs w:val="24"/>
              </w:rPr>
              <w:t>r</w:t>
            </w:r>
            <w:r w:rsidRPr="007D7855">
              <w:rPr>
                <w:b/>
                <w:bCs/>
                <w:color w:val="FF0000"/>
                <w:sz w:val="24"/>
                <w:szCs w:val="24"/>
              </w:rPr>
              <w:t xml:space="preserve">C </w:t>
            </w:r>
            <w:r w:rsidR="008F4A2A" w:rsidRPr="007D7855">
              <w:rPr>
                <w:b/>
                <w:bCs/>
                <w:sz w:val="24"/>
                <w:szCs w:val="24"/>
              </w:rPr>
              <w:t>Motion:</w:t>
            </w:r>
            <w:r w:rsidR="008F4A2A" w:rsidRPr="007D7855">
              <w:rPr>
                <w:sz w:val="24"/>
                <w:szCs w:val="24"/>
              </w:rPr>
              <w:t xml:space="preserve"> Grant Temporary Graduate Faculty Status</w:t>
            </w:r>
            <w:r w:rsidR="003C7C0F" w:rsidRPr="007D7855">
              <w:rPr>
                <w:sz w:val="24"/>
                <w:szCs w:val="24"/>
              </w:rPr>
              <w:t xml:space="preserve"> to </w:t>
            </w:r>
            <w:r w:rsidR="00CA0708" w:rsidRPr="007D7855">
              <w:rPr>
                <w:sz w:val="24"/>
                <w:szCs w:val="24"/>
              </w:rPr>
              <w:t>s</w:t>
            </w:r>
            <w:r w:rsidR="003C7C0F" w:rsidRPr="007D7855">
              <w:rPr>
                <w:sz w:val="24"/>
                <w:szCs w:val="24"/>
              </w:rPr>
              <w:t xml:space="preserve">elected Doctor of Business Administration </w:t>
            </w:r>
            <w:r w:rsidR="006454FA" w:rsidRPr="007D7855">
              <w:rPr>
                <w:sz w:val="24"/>
                <w:szCs w:val="24"/>
              </w:rPr>
              <w:t>f</w:t>
            </w:r>
            <w:r w:rsidR="003C7C0F" w:rsidRPr="007D7855">
              <w:rPr>
                <w:sz w:val="24"/>
                <w:szCs w:val="24"/>
              </w:rPr>
              <w:t xml:space="preserve">aculty </w:t>
            </w:r>
          </w:p>
        </w:tc>
      </w:tr>
      <w:tr w:rsidR="0063547D" w:rsidRPr="0022666B" w14:paraId="0C62BCCD" w14:textId="77777777" w:rsidTr="00053F93">
        <w:tc>
          <w:tcPr>
            <w:tcW w:w="1530" w:type="dxa"/>
          </w:tcPr>
          <w:p w14:paraId="65DA58C3" w14:textId="77777777" w:rsidR="0063547D" w:rsidRPr="007D7855" w:rsidRDefault="0063547D" w:rsidP="00F50EF7">
            <w:pPr>
              <w:pStyle w:val="Header"/>
              <w:tabs>
                <w:tab w:val="clear" w:pos="4320"/>
                <w:tab w:val="right" w:leader="dot" w:pos="8640"/>
              </w:tabs>
              <w:rPr>
                <w:sz w:val="24"/>
                <w:szCs w:val="24"/>
              </w:rPr>
            </w:pPr>
            <w:r w:rsidRPr="007D7855">
              <w:rPr>
                <w:sz w:val="24"/>
                <w:szCs w:val="24"/>
              </w:rPr>
              <w:t>Heaton</w:t>
            </w:r>
          </w:p>
        </w:tc>
        <w:tc>
          <w:tcPr>
            <w:tcW w:w="8550" w:type="dxa"/>
          </w:tcPr>
          <w:p w14:paraId="048C1087" w14:textId="77777777" w:rsidR="0063547D" w:rsidRPr="007D7855" w:rsidRDefault="0063547D" w:rsidP="00F50EF7">
            <w:pPr>
              <w:pStyle w:val="Header"/>
              <w:tabs>
                <w:tab w:val="clear" w:pos="4320"/>
                <w:tab w:val="right" w:leader="dot" w:pos="8640"/>
              </w:tabs>
              <w:rPr>
                <w:sz w:val="24"/>
                <w:szCs w:val="24"/>
              </w:rPr>
            </w:pPr>
            <w:r w:rsidRPr="007D7855">
              <w:rPr>
                <w:sz w:val="24"/>
                <w:szCs w:val="24"/>
              </w:rPr>
              <w:t>BOG AA-20 Work Group Update</w:t>
            </w:r>
          </w:p>
        </w:tc>
      </w:tr>
      <w:tr w:rsidR="0063547D" w:rsidRPr="0022666B" w14:paraId="27EC5016" w14:textId="77777777" w:rsidTr="00053F93">
        <w:tc>
          <w:tcPr>
            <w:tcW w:w="1530" w:type="dxa"/>
          </w:tcPr>
          <w:p w14:paraId="42F1A8F6" w14:textId="77777777" w:rsidR="0063547D" w:rsidRPr="007D7855" w:rsidRDefault="0063547D" w:rsidP="00F50EF7">
            <w:pPr>
              <w:pStyle w:val="Header"/>
              <w:tabs>
                <w:tab w:val="clear" w:pos="4320"/>
                <w:tab w:val="right" w:leader="dot" w:pos="8640"/>
              </w:tabs>
              <w:rPr>
                <w:sz w:val="24"/>
                <w:szCs w:val="24"/>
              </w:rPr>
            </w:pPr>
            <w:r w:rsidRPr="007D7855">
              <w:rPr>
                <w:sz w:val="24"/>
                <w:szCs w:val="24"/>
              </w:rPr>
              <w:t>Davis</w:t>
            </w:r>
          </w:p>
        </w:tc>
        <w:tc>
          <w:tcPr>
            <w:tcW w:w="8550" w:type="dxa"/>
          </w:tcPr>
          <w:p w14:paraId="4BEBD0D0" w14:textId="77777777" w:rsidR="0063547D" w:rsidRPr="007D7855" w:rsidRDefault="0063547D" w:rsidP="00F50EF7">
            <w:pPr>
              <w:pStyle w:val="Header"/>
              <w:tabs>
                <w:tab w:val="clear" w:pos="4320"/>
                <w:tab w:val="right" w:leader="dot" w:pos="8640"/>
              </w:tabs>
              <w:rPr>
                <w:sz w:val="24"/>
                <w:szCs w:val="24"/>
              </w:rPr>
            </w:pPr>
            <w:r w:rsidRPr="007D7855">
              <w:rPr>
                <w:sz w:val="24"/>
                <w:szCs w:val="24"/>
              </w:rPr>
              <w:t>Discussion Items</w:t>
            </w:r>
          </w:p>
          <w:p w14:paraId="42142CED" w14:textId="4DC9AB0E" w:rsidR="004F7E54" w:rsidRDefault="0096114E" w:rsidP="00372227">
            <w:pPr>
              <w:pStyle w:val="Header"/>
              <w:numPr>
                <w:ilvl w:val="0"/>
                <w:numId w:val="2"/>
              </w:numPr>
              <w:tabs>
                <w:tab w:val="clear" w:pos="4320"/>
                <w:tab w:val="right" w:leader="dot" w:pos="8640"/>
              </w:tabs>
              <w:rPr>
                <w:sz w:val="24"/>
                <w:szCs w:val="24"/>
              </w:rPr>
            </w:pPr>
            <w:r>
              <w:rPr>
                <w:sz w:val="24"/>
                <w:szCs w:val="24"/>
              </w:rPr>
              <w:t xml:space="preserve">2024-2025 </w:t>
            </w:r>
            <w:r w:rsidR="004F7E54">
              <w:rPr>
                <w:sz w:val="24"/>
                <w:szCs w:val="24"/>
              </w:rPr>
              <w:t>University Calendar</w:t>
            </w:r>
            <w:r>
              <w:rPr>
                <w:sz w:val="24"/>
                <w:szCs w:val="24"/>
              </w:rPr>
              <w:t xml:space="preserve"> discussion</w:t>
            </w:r>
          </w:p>
          <w:p w14:paraId="0DE43345" w14:textId="408C007D" w:rsidR="002A14C4" w:rsidRPr="007D7855" w:rsidRDefault="00504089" w:rsidP="00372227">
            <w:pPr>
              <w:pStyle w:val="Header"/>
              <w:numPr>
                <w:ilvl w:val="0"/>
                <w:numId w:val="2"/>
              </w:numPr>
              <w:tabs>
                <w:tab w:val="clear" w:pos="4320"/>
                <w:tab w:val="right" w:leader="dot" w:pos="8640"/>
              </w:tabs>
              <w:rPr>
                <w:sz w:val="24"/>
                <w:szCs w:val="24"/>
              </w:rPr>
            </w:pPr>
            <w:r w:rsidRPr="007D7855">
              <w:rPr>
                <w:sz w:val="24"/>
                <w:szCs w:val="24"/>
              </w:rPr>
              <w:t>2023-2024 G</w:t>
            </w:r>
            <w:r w:rsidR="0096114E">
              <w:rPr>
                <w:sz w:val="24"/>
                <w:szCs w:val="24"/>
              </w:rPr>
              <w:t xml:space="preserve">raduate </w:t>
            </w:r>
            <w:r w:rsidRPr="007D7855">
              <w:rPr>
                <w:sz w:val="24"/>
                <w:szCs w:val="24"/>
              </w:rPr>
              <w:t>C</w:t>
            </w:r>
            <w:r w:rsidR="0096114E">
              <w:rPr>
                <w:sz w:val="24"/>
                <w:szCs w:val="24"/>
              </w:rPr>
              <w:t>ouncil Meeting</w:t>
            </w:r>
            <w:r w:rsidRPr="007D7855">
              <w:rPr>
                <w:sz w:val="24"/>
                <w:szCs w:val="24"/>
              </w:rPr>
              <w:t xml:space="preserve"> Calendar</w:t>
            </w:r>
            <w:r w:rsidR="00FF0554" w:rsidRPr="007D7855">
              <w:rPr>
                <w:sz w:val="24"/>
                <w:szCs w:val="24"/>
              </w:rPr>
              <w:t xml:space="preserve"> discussion</w:t>
            </w:r>
          </w:p>
          <w:p w14:paraId="33AEF023" w14:textId="6E83055B" w:rsidR="00E85CE1" w:rsidRPr="007D7855" w:rsidRDefault="00E85CE1" w:rsidP="00E85CE1">
            <w:pPr>
              <w:pStyle w:val="Header"/>
              <w:numPr>
                <w:ilvl w:val="0"/>
                <w:numId w:val="2"/>
              </w:numPr>
              <w:tabs>
                <w:tab w:val="clear" w:pos="4320"/>
                <w:tab w:val="right" w:leader="dot" w:pos="8640"/>
              </w:tabs>
              <w:rPr>
                <w:sz w:val="24"/>
                <w:szCs w:val="24"/>
              </w:rPr>
            </w:pPr>
            <w:r w:rsidRPr="007D7855">
              <w:rPr>
                <w:sz w:val="24"/>
                <w:szCs w:val="24"/>
              </w:rPr>
              <w:t xml:space="preserve">Cross-Level Linked Course Policy </w:t>
            </w:r>
            <w:r w:rsidR="0096114E">
              <w:rPr>
                <w:sz w:val="24"/>
                <w:szCs w:val="24"/>
              </w:rPr>
              <w:t>u</w:t>
            </w:r>
            <w:r w:rsidRPr="007D7855">
              <w:rPr>
                <w:sz w:val="24"/>
                <w:szCs w:val="24"/>
              </w:rPr>
              <w:t>pdate</w:t>
            </w:r>
          </w:p>
          <w:p w14:paraId="457E8C4B" w14:textId="76D011B9" w:rsidR="00935DEC" w:rsidRDefault="00F40709" w:rsidP="00E85CE1">
            <w:pPr>
              <w:pStyle w:val="Header"/>
              <w:numPr>
                <w:ilvl w:val="0"/>
                <w:numId w:val="2"/>
              </w:numPr>
              <w:tabs>
                <w:tab w:val="clear" w:pos="4320"/>
                <w:tab w:val="right" w:leader="dot" w:pos="8640"/>
              </w:tabs>
              <w:rPr>
                <w:sz w:val="24"/>
                <w:szCs w:val="24"/>
              </w:rPr>
            </w:pPr>
            <w:r>
              <w:rPr>
                <w:sz w:val="24"/>
                <w:szCs w:val="24"/>
              </w:rPr>
              <w:t>Unique</w:t>
            </w:r>
            <w:r w:rsidR="0059331A" w:rsidRPr="007D7855">
              <w:rPr>
                <w:sz w:val="24"/>
                <w:szCs w:val="24"/>
              </w:rPr>
              <w:t xml:space="preserve"> requests</w:t>
            </w:r>
            <w:r w:rsidR="0096114E">
              <w:rPr>
                <w:sz w:val="24"/>
                <w:szCs w:val="24"/>
              </w:rPr>
              <w:t xml:space="preserve"> </w:t>
            </w:r>
            <w:r w:rsidR="0075298C">
              <w:rPr>
                <w:sz w:val="24"/>
                <w:szCs w:val="24"/>
              </w:rPr>
              <w:t>–</w:t>
            </w:r>
            <w:r>
              <w:rPr>
                <w:sz w:val="24"/>
                <w:szCs w:val="24"/>
              </w:rPr>
              <w:t xml:space="preserve"> </w:t>
            </w:r>
            <w:r w:rsidR="0096114E">
              <w:rPr>
                <w:sz w:val="24"/>
                <w:szCs w:val="24"/>
              </w:rPr>
              <w:t>process</w:t>
            </w:r>
          </w:p>
          <w:p w14:paraId="047F6FAF" w14:textId="6B8DA86A" w:rsidR="0075298C" w:rsidRPr="007D7855" w:rsidRDefault="0075298C" w:rsidP="00E85CE1">
            <w:pPr>
              <w:pStyle w:val="Header"/>
              <w:numPr>
                <w:ilvl w:val="0"/>
                <w:numId w:val="2"/>
              </w:numPr>
              <w:tabs>
                <w:tab w:val="clear" w:pos="4320"/>
                <w:tab w:val="right" w:leader="dot" w:pos="8640"/>
              </w:tabs>
              <w:rPr>
                <w:sz w:val="24"/>
                <w:szCs w:val="24"/>
              </w:rPr>
            </w:pPr>
            <w:r>
              <w:rPr>
                <w:sz w:val="24"/>
                <w:szCs w:val="24"/>
              </w:rPr>
              <w:t>Title IX Issue</w:t>
            </w:r>
          </w:p>
        </w:tc>
      </w:tr>
      <w:tr w:rsidR="0063547D" w:rsidRPr="0022666B" w14:paraId="5856AF3F" w14:textId="77777777" w:rsidTr="00053F93">
        <w:tc>
          <w:tcPr>
            <w:tcW w:w="1530" w:type="dxa"/>
          </w:tcPr>
          <w:p w14:paraId="2FC928B8" w14:textId="77777777" w:rsidR="0063547D" w:rsidRPr="007D7855" w:rsidRDefault="0063547D" w:rsidP="00F50EF7">
            <w:pPr>
              <w:pStyle w:val="Header"/>
              <w:tabs>
                <w:tab w:val="clear" w:pos="4320"/>
                <w:tab w:val="right" w:leader="dot" w:pos="8640"/>
              </w:tabs>
              <w:rPr>
                <w:sz w:val="24"/>
                <w:szCs w:val="24"/>
              </w:rPr>
            </w:pPr>
            <w:r w:rsidRPr="007D7855">
              <w:rPr>
                <w:sz w:val="24"/>
                <w:szCs w:val="24"/>
              </w:rPr>
              <w:t>Mummert</w:t>
            </w:r>
          </w:p>
        </w:tc>
        <w:tc>
          <w:tcPr>
            <w:tcW w:w="8550" w:type="dxa"/>
          </w:tcPr>
          <w:p w14:paraId="532BF4AF" w14:textId="588EA2BC" w:rsidR="0063547D" w:rsidRPr="007D7855" w:rsidRDefault="0063547D" w:rsidP="00F50EF7">
            <w:pPr>
              <w:pStyle w:val="Header"/>
              <w:tabs>
                <w:tab w:val="clear" w:pos="4320"/>
                <w:tab w:val="right" w:leader="dot" w:pos="8640"/>
              </w:tabs>
              <w:rPr>
                <w:sz w:val="24"/>
                <w:szCs w:val="24"/>
              </w:rPr>
            </w:pPr>
            <w:r w:rsidRPr="007D7855">
              <w:rPr>
                <w:sz w:val="24"/>
                <w:szCs w:val="24"/>
              </w:rPr>
              <w:t>Graduate Studies</w:t>
            </w:r>
            <w:r w:rsidR="002A14C4" w:rsidRPr="007D7855">
              <w:rPr>
                <w:sz w:val="24"/>
                <w:szCs w:val="24"/>
              </w:rPr>
              <w:t xml:space="preserve"> Report</w:t>
            </w:r>
          </w:p>
        </w:tc>
      </w:tr>
      <w:tr w:rsidR="0063547D" w:rsidRPr="0022666B" w14:paraId="0C097A93" w14:textId="77777777" w:rsidTr="00053F93">
        <w:tc>
          <w:tcPr>
            <w:tcW w:w="1530" w:type="dxa"/>
          </w:tcPr>
          <w:p w14:paraId="108DDD48" w14:textId="77777777" w:rsidR="0063547D" w:rsidRPr="007D7855" w:rsidRDefault="0063547D" w:rsidP="00F50EF7">
            <w:pPr>
              <w:pStyle w:val="Header"/>
              <w:tabs>
                <w:tab w:val="clear" w:pos="4320"/>
                <w:tab w:val="right" w:leader="dot" w:pos="8640"/>
              </w:tabs>
              <w:rPr>
                <w:sz w:val="24"/>
                <w:szCs w:val="24"/>
              </w:rPr>
            </w:pPr>
            <w:r w:rsidRPr="007D7855">
              <w:rPr>
                <w:sz w:val="24"/>
                <w:szCs w:val="24"/>
              </w:rPr>
              <w:t>Schulenberg</w:t>
            </w:r>
          </w:p>
        </w:tc>
        <w:tc>
          <w:tcPr>
            <w:tcW w:w="8550" w:type="dxa"/>
          </w:tcPr>
          <w:p w14:paraId="2D6EBB05" w14:textId="77777777" w:rsidR="0063547D" w:rsidRPr="007D7855" w:rsidRDefault="0063547D" w:rsidP="00F50EF7">
            <w:pPr>
              <w:pStyle w:val="Header"/>
              <w:tabs>
                <w:tab w:val="clear" w:pos="4320"/>
                <w:tab w:val="right" w:leader="dot" w:pos="8640"/>
              </w:tabs>
              <w:rPr>
                <w:sz w:val="24"/>
                <w:szCs w:val="24"/>
              </w:rPr>
            </w:pPr>
            <w:r w:rsidRPr="007D7855">
              <w:rPr>
                <w:sz w:val="24"/>
                <w:szCs w:val="24"/>
              </w:rPr>
              <w:t>Faculty Senate Update</w:t>
            </w:r>
          </w:p>
        </w:tc>
      </w:tr>
      <w:tr w:rsidR="0063547D" w:rsidRPr="0022666B" w14:paraId="1B8D40C4" w14:textId="77777777" w:rsidTr="00053F93">
        <w:tc>
          <w:tcPr>
            <w:tcW w:w="1530" w:type="dxa"/>
          </w:tcPr>
          <w:p w14:paraId="62AFFF04" w14:textId="77777777" w:rsidR="0063547D" w:rsidRPr="007D7855" w:rsidRDefault="0063547D" w:rsidP="00F50EF7">
            <w:pPr>
              <w:pStyle w:val="Header"/>
              <w:tabs>
                <w:tab w:val="clear" w:pos="4320"/>
                <w:tab w:val="right" w:leader="dot" w:pos="8640"/>
              </w:tabs>
              <w:rPr>
                <w:sz w:val="24"/>
                <w:szCs w:val="24"/>
              </w:rPr>
            </w:pPr>
            <w:r w:rsidRPr="007D7855">
              <w:rPr>
                <w:sz w:val="24"/>
                <w:szCs w:val="24"/>
              </w:rPr>
              <w:t>Davis</w:t>
            </w:r>
          </w:p>
        </w:tc>
        <w:tc>
          <w:tcPr>
            <w:tcW w:w="8550" w:type="dxa"/>
          </w:tcPr>
          <w:p w14:paraId="14D71D57" w14:textId="77777777" w:rsidR="0063547D" w:rsidRPr="007D7855" w:rsidRDefault="0063547D" w:rsidP="00F50EF7">
            <w:pPr>
              <w:pStyle w:val="Header"/>
              <w:tabs>
                <w:tab w:val="clear" w:pos="4320"/>
                <w:tab w:val="right" w:leader="dot" w:pos="8640"/>
              </w:tabs>
              <w:rPr>
                <w:sz w:val="24"/>
                <w:szCs w:val="24"/>
              </w:rPr>
            </w:pPr>
            <w:r w:rsidRPr="007D7855">
              <w:rPr>
                <w:sz w:val="24"/>
                <w:szCs w:val="24"/>
              </w:rPr>
              <w:t>Wrap Up</w:t>
            </w:r>
          </w:p>
        </w:tc>
      </w:tr>
    </w:tbl>
    <w:p w14:paraId="61A1B620" w14:textId="280C3429" w:rsidR="0063547D" w:rsidRPr="0022666B" w:rsidRDefault="0063547D" w:rsidP="0063547D">
      <w:pPr>
        <w:rPr>
          <w:sz w:val="24"/>
          <w:szCs w:val="24"/>
        </w:rPr>
      </w:pPr>
      <w:r>
        <w:rPr>
          <w:b/>
          <w:bCs/>
          <w:sz w:val="24"/>
          <w:szCs w:val="24"/>
        </w:rPr>
        <w:t>All meetings will be hybrid alternating between Huntington and So. Charleston with a virtual Teams option. M</w:t>
      </w:r>
      <w:r w:rsidRPr="0022666B">
        <w:rPr>
          <w:b/>
          <w:bCs/>
          <w:sz w:val="24"/>
          <w:szCs w:val="24"/>
        </w:rPr>
        <w:t>eetings will start at 1:00 PM and end by 3:00 PM):</w:t>
      </w:r>
    </w:p>
    <w:p w14:paraId="64613DA4" w14:textId="77777777" w:rsidR="0063547D" w:rsidRPr="0022666B" w:rsidRDefault="0063547D" w:rsidP="0063547D">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January 27, 2023</w:t>
      </w:r>
      <w:r>
        <w:rPr>
          <w:rFonts w:ascii="Times New Roman" w:hAnsi="Times New Roman" w:cs="Times New Roman"/>
          <w:sz w:val="24"/>
          <w:szCs w:val="24"/>
        </w:rPr>
        <w:t xml:space="preserve"> (Drinko 349)</w:t>
      </w:r>
    </w:p>
    <w:p w14:paraId="0186B418" w14:textId="77777777" w:rsidR="0063547D" w:rsidRPr="0022666B" w:rsidRDefault="0063547D" w:rsidP="0063547D">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February 24, 2023</w:t>
      </w:r>
      <w:r>
        <w:rPr>
          <w:rFonts w:ascii="Times New Roman" w:hAnsi="Times New Roman" w:cs="Times New Roman"/>
          <w:sz w:val="24"/>
          <w:szCs w:val="24"/>
        </w:rPr>
        <w:t xml:space="preserve"> (So Charleston – Thomas Boardroom)</w:t>
      </w:r>
    </w:p>
    <w:p w14:paraId="27B7A555" w14:textId="77777777" w:rsidR="0063547D" w:rsidRPr="0022666B" w:rsidRDefault="0063547D" w:rsidP="0063547D">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March 31, 2023</w:t>
      </w:r>
      <w:r>
        <w:rPr>
          <w:rFonts w:ascii="Times New Roman" w:hAnsi="Times New Roman" w:cs="Times New Roman"/>
          <w:sz w:val="24"/>
          <w:szCs w:val="24"/>
        </w:rPr>
        <w:t xml:space="preserve"> (Drinko 349)</w:t>
      </w:r>
    </w:p>
    <w:p w14:paraId="4B4E7297" w14:textId="77777777" w:rsidR="0063547D" w:rsidRPr="0022666B" w:rsidRDefault="0063547D" w:rsidP="0063547D">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April 21, 2023</w:t>
      </w:r>
      <w:r>
        <w:rPr>
          <w:rFonts w:ascii="Times New Roman" w:hAnsi="Times New Roman" w:cs="Times New Roman"/>
          <w:sz w:val="24"/>
          <w:szCs w:val="24"/>
        </w:rPr>
        <w:t xml:space="preserve"> (So. Charleston – Thomas Boardroom</w:t>
      </w:r>
    </w:p>
    <w:p w14:paraId="1B8EDF7D" w14:textId="77777777" w:rsidR="0063547D" w:rsidRDefault="0063547D" w:rsidP="0063547D">
      <w:pPr>
        <w:spacing w:after="120"/>
        <w:rPr>
          <w:sz w:val="24"/>
          <w:szCs w:val="24"/>
        </w:rPr>
      </w:pPr>
    </w:p>
    <w:p w14:paraId="53208B49" w14:textId="77777777" w:rsidR="0063547D" w:rsidRPr="0022666B" w:rsidRDefault="0063547D" w:rsidP="0063547D">
      <w:pPr>
        <w:spacing w:after="120"/>
        <w:rPr>
          <w:sz w:val="24"/>
          <w:szCs w:val="24"/>
        </w:rPr>
      </w:pPr>
      <w:r w:rsidRPr="0022666B">
        <w:rPr>
          <w:sz w:val="24"/>
          <w:szCs w:val="24"/>
        </w:rPr>
        <w:t xml:space="preserve">Reminder: All electronic and hard copy requests for Graduate Council must be received no later than the first day of the month in which Council meets. </w:t>
      </w:r>
    </w:p>
    <w:p w14:paraId="6AD4C837" w14:textId="77777777" w:rsidR="00DE5079" w:rsidRDefault="00DE5079" w:rsidP="0063547D">
      <w:pPr>
        <w:tabs>
          <w:tab w:val="left" w:pos="2700"/>
        </w:tabs>
        <w:rPr>
          <w:sz w:val="24"/>
          <w:szCs w:val="24"/>
        </w:rPr>
      </w:pPr>
    </w:p>
    <w:p w14:paraId="4911B252" w14:textId="77777777" w:rsidR="00DE5079" w:rsidRDefault="00DE5079" w:rsidP="0063547D">
      <w:pPr>
        <w:tabs>
          <w:tab w:val="left" w:pos="2700"/>
        </w:tabs>
        <w:rPr>
          <w:sz w:val="24"/>
          <w:szCs w:val="24"/>
        </w:rPr>
      </w:pPr>
    </w:p>
    <w:p w14:paraId="228C574C" w14:textId="0011E1D7" w:rsidR="0063547D" w:rsidRPr="00192EF6" w:rsidRDefault="0063547D" w:rsidP="0063547D">
      <w:pPr>
        <w:tabs>
          <w:tab w:val="left" w:pos="2700"/>
        </w:tabs>
        <w:rPr>
          <w:b/>
          <w:bCs/>
          <w:sz w:val="24"/>
          <w:szCs w:val="24"/>
        </w:rPr>
      </w:pPr>
      <w:r w:rsidRPr="00192EF6">
        <w:rPr>
          <w:b/>
          <w:bCs/>
          <w:sz w:val="24"/>
          <w:szCs w:val="24"/>
        </w:rPr>
        <w:t>Attachments:</w:t>
      </w:r>
    </w:p>
    <w:p w14:paraId="7CFDC809" w14:textId="176024A5" w:rsidR="0063547D" w:rsidRPr="0022666B" w:rsidRDefault="0063547D" w:rsidP="0063547D">
      <w:pPr>
        <w:numPr>
          <w:ilvl w:val="0"/>
          <w:numId w:val="1"/>
        </w:numPr>
        <w:tabs>
          <w:tab w:val="right" w:leader="dot" w:pos="8640"/>
        </w:tabs>
        <w:ind w:right="1080"/>
        <w:rPr>
          <w:sz w:val="24"/>
          <w:szCs w:val="24"/>
        </w:rPr>
      </w:pPr>
      <w:r>
        <w:rPr>
          <w:sz w:val="24"/>
          <w:szCs w:val="24"/>
        </w:rPr>
        <w:t xml:space="preserve">Minutes from </w:t>
      </w:r>
      <w:r w:rsidR="007F4B97">
        <w:rPr>
          <w:sz w:val="24"/>
          <w:szCs w:val="24"/>
        </w:rPr>
        <w:t>October</w:t>
      </w:r>
      <w:r>
        <w:rPr>
          <w:sz w:val="24"/>
          <w:szCs w:val="24"/>
        </w:rPr>
        <w:t xml:space="preserve"> </w:t>
      </w:r>
      <w:r w:rsidR="00192EF6">
        <w:rPr>
          <w:sz w:val="24"/>
          <w:szCs w:val="24"/>
        </w:rPr>
        <w:t xml:space="preserve">21, </w:t>
      </w:r>
      <w:r>
        <w:rPr>
          <w:sz w:val="24"/>
          <w:szCs w:val="24"/>
        </w:rPr>
        <w:t>2022</w:t>
      </w:r>
    </w:p>
    <w:p w14:paraId="2EF001C6" w14:textId="77777777" w:rsidR="0063547D" w:rsidRPr="0022666B" w:rsidRDefault="0063547D" w:rsidP="0063547D">
      <w:pPr>
        <w:numPr>
          <w:ilvl w:val="0"/>
          <w:numId w:val="1"/>
        </w:numPr>
        <w:tabs>
          <w:tab w:val="right" w:leader="dot" w:pos="8640"/>
        </w:tabs>
        <w:ind w:right="1080"/>
        <w:rPr>
          <w:sz w:val="24"/>
          <w:szCs w:val="24"/>
        </w:rPr>
      </w:pPr>
      <w:r>
        <w:rPr>
          <w:sz w:val="24"/>
          <w:szCs w:val="24"/>
        </w:rPr>
        <w:t>Graduate Faculty Status Candidates</w:t>
      </w:r>
    </w:p>
    <w:p w14:paraId="4880D030" w14:textId="77777777" w:rsidR="0063547D" w:rsidRPr="0022666B" w:rsidRDefault="0063547D" w:rsidP="0063547D">
      <w:pPr>
        <w:numPr>
          <w:ilvl w:val="0"/>
          <w:numId w:val="1"/>
        </w:numPr>
        <w:tabs>
          <w:tab w:val="right" w:leader="dot" w:pos="8640"/>
        </w:tabs>
        <w:ind w:right="1080"/>
        <w:rPr>
          <w:sz w:val="24"/>
          <w:szCs w:val="24"/>
        </w:rPr>
      </w:pPr>
      <w:r>
        <w:rPr>
          <w:sz w:val="24"/>
          <w:szCs w:val="24"/>
        </w:rPr>
        <w:t>Planning Committee Requests</w:t>
      </w:r>
    </w:p>
    <w:p w14:paraId="10BF9150" w14:textId="46F2DCFD" w:rsidR="0063547D" w:rsidRDefault="0063547D" w:rsidP="0063547D">
      <w:pPr>
        <w:numPr>
          <w:ilvl w:val="0"/>
          <w:numId w:val="1"/>
        </w:numPr>
        <w:tabs>
          <w:tab w:val="right" w:leader="dot" w:pos="8640"/>
        </w:tabs>
        <w:ind w:right="1080"/>
        <w:rPr>
          <w:sz w:val="24"/>
          <w:szCs w:val="24"/>
        </w:rPr>
      </w:pPr>
      <w:r>
        <w:rPr>
          <w:sz w:val="24"/>
          <w:szCs w:val="24"/>
        </w:rPr>
        <w:t>Curriculum Committee Requests</w:t>
      </w:r>
    </w:p>
    <w:p w14:paraId="6E14BE48" w14:textId="67EAACD4" w:rsidR="00DE5079" w:rsidRDefault="00DE5079" w:rsidP="0063547D">
      <w:pPr>
        <w:numPr>
          <w:ilvl w:val="0"/>
          <w:numId w:val="1"/>
        </w:numPr>
        <w:tabs>
          <w:tab w:val="right" w:leader="dot" w:pos="8640"/>
        </w:tabs>
        <w:ind w:right="1080"/>
        <w:rPr>
          <w:sz w:val="24"/>
          <w:szCs w:val="24"/>
        </w:rPr>
      </w:pPr>
      <w:r>
        <w:rPr>
          <w:sz w:val="24"/>
          <w:szCs w:val="24"/>
        </w:rPr>
        <w:t>2021-2022 Program Review Follow-up Reports</w:t>
      </w:r>
      <w:r w:rsidR="004863CF">
        <w:rPr>
          <w:sz w:val="24"/>
          <w:szCs w:val="24"/>
        </w:rPr>
        <w:t xml:space="preserve"> link</w:t>
      </w:r>
    </w:p>
    <w:p w14:paraId="203675AB" w14:textId="4CEC1D65" w:rsidR="0063547D" w:rsidRDefault="002C4212" w:rsidP="0063547D">
      <w:pPr>
        <w:numPr>
          <w:ilvl w:val="0"/>
          <w:numId w:val="1"/>
        </w:numPr>
        <w:tabs>
          <w:tab w:val="right" w:leader="dot" w:pos="8640"/>
        </w:tabs>
        <w:ind w:right="1080"/>
        <w:rPr>
          <w:sz w:val="24"/>
          <w:szCs w:val="24"/>
        </w:rPr>
      </w:pPr>
      <w:r>
        <w:rPr>
          <w:sz w:val="24"/>
          <w:szCs w:val="24"/>
        </w:rPr>
        <w:t xml:space="preserve">Program Review </w:t>
      </w:r>
      <w:r w:rsidR="004D7476">
        <w:rPr>
          <w:sz w:val="24"/>
          <w:szCs w:val="24"/>
        </w:rPr>
        <w:t>Scoring Rubric</w:t>
      </w:r>
      <w:r w:rsidR="004863CF">
        <w:rPr>
          <w:sz w:val="24"/>
          <w:szCs w:val="24"/>
        </w:rPr>
        <w:t xml:space="preserve"> link</w:t>
      </w:r>
    </w:p>
    <w:p w14:paraId="7F248DD9" w14:textId="7739DCE3" w:rsidR="007D7855" w:rsidRDefault="007D7855">
      <w:pPr>
        <w:spacing w:after="160" w:line="259" w:lineRule="auto"/>
        <w:rPr>
          <w:sz w:val="24"/>
          <w:szCs w:val="24"/>
        </w:rPr>
      </w:pPr>
      <w:r>
        <w:rPr>
          <w:sz w:val="24"/>
          <w:szCs w:val="24"/>
        </w:rPr>
        <w:br w:type="page"/>
      </w:r>
    </w:p>
    <w:p w14:paraId="01DBE20F" w14:textId="77777777" w:rsidR="002C4212" w:rsidRPr="0022666B" w:rsidRDefault="002C4212" w:rsidP="0059331A">
      <w:pPr>
        <w:tabs>
          <w:tab w:val="right" w:leader="dot" w:pos="8640"/>
        </w:tabs>
        <w:ind w:left="720" w:right="1080"/>
        <w:rPr>
          <w:sz w:val="24"/>
          <w:szCs w:val="24"/>
        </w:rPr>
      </w:pPr>
    </w:p>
    <w:p w14:paraId="7D008AF7" w14:textId="669282A1" w:rsidR="0063547D" w:rsidRPr="00E50658" w:rsidRDefault="00E50658" w:rsidP="00755F8C">
      <w:pPr>
        <w:jc w:val="center"/>
        <w:rPr>
          <w:b/>
          <w:bCs/>
          <w:sz w:val="40"/>
          <w:szCs w:val="40"/>
        </w:rPr>
      </w:pPr>
      <w:r w:rsidRPr="00E50658">
        <w:rPr>
          <w:b/>
          <w:bCs/>
          <w:sz w:val="40"/>
          <w:szCs w:val="40"/>
        </w:rPr>
        <w:t>Attachment 1</w:t>
      </w:r>
    </w:p>
    <w:p w14:paraId="3EC5934A" w14:textId="54409351" w:rsidR="004F5542" w:rsidRPr="00E50658" w:rsidRDefault="004F5542" w:rsidP="004F5542">
      <w:pPr>
        <w:jc w:val="center"/>
        <w:rPr>
          <w:b/>
          <w:bCs/>
          <w:sz w:val="40"/>
          <w:szCs w:val="40"/>
          <w:highlight w:val="yellow"/>
        </w:rPr>
      </w:pPr>
      <w:r w:rsidRPr="00E50658">
        <w:rPr>
          <w:b/>
          <w:bCs/>
          <w:sz w:val="40"/>
          <w:szCs w:val="40"/>
          <w:highlight w:val="yellow"/>
        </w:rPr>
        <w:t>MU Graduate Council Meeting Minutes</w:t>
      </w:r>
    </w:p>
    <w:p w14:paraId="3CB0472A" w14:textId="77777777" w:rsidR="004F5542" w:rsidRPr="00E50658" w:rsidRDefault="004F5542" w:rsidP="004F5542">
      <w:pPr>
        <w:jc w:val="center"/>
        <w:rPr>
          <w:b/>
          <w:bCs/>
          <w:sz w:val="40"/>
          <w:szCs w:val="40"/>
        </w:rPr>
      </w:pPr>
      <w:r w:rsidRPr="00E50658">
        <w:rPr>
          <w:b/>
          <w:bCs/>
          <w:sz w:val="40"/>
          <w:szCs w:val="40"/>
          <w:highlight w:val="yellow"/>
        </w:rPr>
        <w:t xml:space="preserve"> October 21, 2022</w:t>
      </w:r>
    </w:p>
    <w:p w14:paraId="51A6E276" w14:textId="77777777" w:rsidR="004F5542" w:rsidRDefault="004F5542" w:rsidP="004F5542">
      <w:pPr>
        <w:jc w:val="center"/>
        <w:rPr>
          <w:sz w:val="22"/>
          <w:szCs w:val="22"/>
        </w:rPr>
      </w:pPr>
      <w:r w:rsidRPr="00AB6369">
        <w:rPr>
          <w:sz w:val="22"/>
          <w:szCs w:val="22"/>
        </w:rPr>
        <w:t>Hybrid Meeting (Drinko 349 + Teams)</w:t>
      </w:r>
    </w:p>
    <w:p w14:paraId="0A4A984B" w14:textId="77777777" w:rsidR="004F5542" w:rsidRDefault="004F5542" w:rsidP="004F5542">
      <w:pPr>
        <w:jc w:val="center"/>
        <w:rPr>
          <w:sz w:val="22"/>
          <w:szCs w:val="22"/>
        </w:rPr>
      </w:pPr>
    </w:p>
    <w:p w14:paraId="6AC13D66" w14:textId="77777777" w:rsidR="004F5542" w:rsidRPr="00006A8F" w:rsidRDefault="004F5542" w:rsidP="004F5542">
      <w:pPr>
        <w:pStyle w:val="NoSpacing"/>
        <w:rPr>
          <w:sz w:val="24"/>
          <w:szCs w:val="24"/>
        </w:rPr>
      </w:pPr>
      <w:r w:rsidRPr="00006A8F">
        <w:rPr>
          <w:b/>
          <w:bCs/>
          <w:sz w:val="24"/>
          <w:szCs w:val="24"/>
        </w:rPr>
        <w:t>Members Present:</w:t>
      </w:r>
      <w:r w:rsidRPr="00006A8F">
        <w:rPr>
          <w:sz w:val="24"/>
          <w:szCs w:val="24"/>
        </w:rPr>
        <w:t xml:space="preserve">  Axel, Beard, Christofero, Davis, Egleton, Heaton, Larison, </w:t>
      </w:r>
      <w:r>
        <w:rPr>
          <w:sz w:val="24"/>
          <w:szCs w:val="24"/>
        </w:rPr>
        <w:t>Lucas-Adkins, Meadows</w:t>
      </w:r>
      <w:r w:rsidRPr="00006A8F">
        <w:rPr>
          <w:sz w:val="24"/>
          <w:szCs w:val="24"/>
        </w:rPr>
        <w:t xml:space="preserve">, Schulenberg, Simonton, </w:t>
      </w:r>
      <w:r>
        <w:rPr>
          <w:sz w:val="24"/>
          <w:szCs w:val="24"/>
        </w:rPr>
        <w:t xml:space="preserve">Thompson, </w:t>
      </w:r>
      <w:r w:rsidRPr="00006A8F">
        <w:rPr>
          <w:sz w:val="24"/>
          <w:szCs w:val="24"/>
        </w:rPr>
        <w:t xml:space="preserve">Vance, Vauth, Wait </w:t>
      </w:r>
    </w:p>
    <w:p w14:paraId="125D6F30" w14:textId="77777777" w:rsidR="004F5542" w:rsidRPr="00006A8F" w:rsidRDefault="004F5542" w:rsidP="004F5542">
      <w:pPr>
        <w:pStyle w:val="NoSpacing"/>
        <w:rPr>
          <w:sz w:val="24"/>
          <w:szCs w:val="24"/>
        </w:rPr>
      </w:pPr>
      <w:r w:rsidRPr="00006A8F">
        <w:rPr>
          <w:b/>
          <w:bCs/>
          <w:sz w:val="24"/>
          <w:szCs w:val="24"/>
        </w:rPr>
        <w:t>Members Absent</w:t>
      </w:r>
      <w:r>
        <w:rPr>
          <w:sz w:val="24"/>
          <w:szCs w:val="24"/>
        </w:rPr>
        <w:t>:  Rorabaugh</w:t>
      </w:r>
    </w:p>
    <w:p w14:paraId="257F44F4" w14:textId="77777777" w:rsidR="004F5542" w:rsidRPr="00006A8F" w:rsidRDefault="004F5542" w:rsidP="004F5542">
      <w:pPr>
        <w:pStyle w:val="NoSpacing"/>
        <w:rPr>
          <w:sz w:val="24"/>
          <w:szCs w:val="24"/>
        </w:rPr>
      </w:pPr>
      <w:r w:rsidRPr="00006A8F">
        <w:rPr>
          <w:b/>
          <w:bCs/>
          <w:sz w:val="24"/>
          <w:szCs w:val="24"/>
        </w:rPr>
        <w:t>Ex-Officio Members Present</w:t>
      </w:r>
      <w:r>
        <w:rPr>
          <w:sz w:val="24"/>
          <w:szCs w:val="24"/>
        </w:rPr>
        <w:t xml:space="preserve">: </w:t>
      </w:r>
      <w:r w:rsidRPr="00006A8F">
        <w:rPr>
          <w:sz w:val="24"/>
          <w:szCs w:val="24"/>
        </w:rPr>
        <w:t>Mummert</w:t>
      </w:r>
    </w:p>
    <w:p w14:paraId="1E85072E" w14:textId="77777777" w:rsidR="004F5542" w:rsidRPr="00006A8F" w:rsidRDefault="004F5542" w:rsidP="004F5542">
      <w:pPr>
        <w:pStyle w:val="NoSpacing"/>
        <w:rPr>
          <w:sz w:val="24"/>
          <w:szCs w:val="24"/>
        </w:rPr>
      </w:pPr>
      <w:r w:rsidRPr="00006A8F">
        <w:rPr>
          <w:b/>
          <w:bCs/>
          <w:sz w:val="24"/>
          <w:szCs w:val="24"/>
        </w:rPr>
        <w:t>Ex-Officio Members Absent</w:t>
      </w:r>
      <w:r w:rsidRPr="00006A8F">
        <w:rPr>
          <w:sz w:val="24"/>
          <w:szCs w:val="24"/>
        </w:rPr>
        <w:t>: Maher</w:t>
      </w:r>
      <w:r>
        <w:rPr>
          <w:sz w:val="24"/>
          <w:szCs w:val="24"/>
        </w:rPr>
        <w:t>, Mukherjee</w:t>
      </w:r>
    </w:p>
    <w:p w14:paraId="70712E93" w14:textId="77777777" w:rsidR="004F5542" w:rsidRPr="00006A8F" w:rsidRDefault="004F5542" w:rsidP="004F5542">
      <w:pPr>
        <w:pStyle w:val="NoSpacing"/>
        <w:rPr>
          <w:sz w:val="24"/>
          <w:szCs w:val="24"/>
        </w:rPr>
      </w:pPr>
      <w:r w:rsidRPr="00006A8F">
        <w:rPr>
          <w:b/>
          <w:bCs/>
          <w:sz w:val="24"/>
          <w:szCs w:val="24"/>
        </w:rPr>
        <w:t>Guests:</w:t>
      </w:r>
      <w:r>
        <w:rPr>
          <w:sz w:val="24"/>
          <w:szCs w:val="24"/>
        </w:rPr>
        <w:t xml:space="preserve"> Armstead, Lassiter, B. Morgan</w:t>
      </w:r>
    </w:p>
    <w:p w14:paraId="4114A674" w14:textId="77777777" w:rsidR="004F5542" w:rsidRPr="00AB6369" w:rsidRDefault="004F5542" w:rsidP="004F5542">
      <w:pPr>
        <w:jc w:val="center"/>
        <w:rPr>
          <w:b/>
          <w:bCs/>
          <w:sz w:val="22"/>
          <w:szCs w:val="22"/>
        </w:rPr>
      </w:pPr>
    </w:p>
    <w:p w14:paraId="50427D17" w14:textId="77777777" w:rsidR="004F5542" w:rsidRPr="00AB6369" w:rsidRDefault="004F5542" w:rsidP="004F5542">
      <w:pPr>
        <w:jc w:val="center"/>
        <w:rPr>
          <w:b/>
          <w:bCs/>
          <w:sz w:val="22"/>
          <w:szCs w:val="22"/>
        </w:rPr>
      </w:pPr>
      <w:r w:rsidRPr="00AB6369">
        <w:rPr>
          <w:b/>
          <w:bCs/>
          <w:sz w:val="22"/>
          <w:szCs w:val="22"/>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015"/>
      </w:tblGrid>
      <w:tr w:rsidR="004F5542" w:rsidRPr="0022666B" w14:paraId="29E122A1" w14:textId="77777777" w:rsidTr="00F50EF7">
        <w:tc>
          <w:tcPr>
            <w:tcW w:w="2335" w:type="dxa"/>
          </w:tcPr>
          <w:p w14:paraId="21C5CA1A" w14:textId="77777777" w:rsidR="004F5542" w:rsidRPr="0022666B" w:rsidRDefault="004F5542" w:rsidP="00F50EF7">
            <w:pPr>
              <w:pStyle w:val="Header"/>
              <w:tabs>
                <w:tab w:val="clear" w:pos="4320"/>
                <w:tab w:val="right" w:leader="dot" w:pos="8640"/>
              </w:tabs>
              <w:rPr>
                <w:sz w:val="24"/>
                <w:szCs w:val="24"/>
              </w:rPr>
            </w:pPr>
            <w:r w:rsidRPr="0022666B">
              <w:rPr>
                <w:sz w:val="24"/>
                <w:szCs w:val="24"/>
              </w:rPr>
              <w:t>Davis</w:t>
            </w:r>
          </w:p>
        </w:tc>
        <w:tc>
          <w:tcPr>
            <w:tcW w:w="7015" w:type="dxa"/>
          </w:tcPr>
          <w:p w14:paraId="3BE70CC1" w14:textId="77777777" w:rsidR="004F5542" w:rsidRPr="00D52B7D" w:rsidRDefault="004F5542" w:rsidP="00F50EF7">
            <w:pPr>
              <w:pStyle w:val="Header"/>
              <w:tabs>
                <w:tab w:val="clear" w:pos="4320"/>
                <w:tab w:val="right" w:leader="dot" w:pos="8640"/>
              </w:tabs>
              <w:rPr>
                <w:color w:val="FF0000"/>
                <w:sz w:val="24"/>
                <w:szCs w:val="24"/>
              </w:rPr>
            </w:pPr>
            <w:r w:rsidRPr="0022666B">
              <w:rPr>
                <w:sz w:val="24"/>
                <w:szCs w:val="24"/>
              </w:rPr>
              <w:t>Welcome,</w:t>
            </w:r>
            <w:r>
              <w:rPr>
                <w:sz w:val="24"/>
                <w:szCs w:val="24"/>
              </w:rPr>
              <w:t xml:space="preserve"> Hybrid Meeting Process, New Numbering System,</w:t>
            </w:r>
            <w:r w:rsidRPr="0022666B">
              <w:rPr>
                <w:sz w:val="24"/>
                <w:szCs w:val="24"/>
              </w:rPr>
              <w:t xml:space="preserve"> </w:t>
            </w:r>
            <w:r>
              <w:rPr>
                <w:sz w:val="24"/>
                <w:szCs w:val="24"/>
              </w:rPr>
              <w:t>Approve Agenda</w:t>
            </w:r>
          </w:p>
        </w:tc>
      </w:tr>
      <w:tr w:rsidR="004F5542" w:rsidRPr="0022666B" w14:paraId="13E45732" w14:textId="77777777" w:rsidTr="00F50EF7">
        <w:tc>
          <w:tcPr>
            <w:tcW w:w="2335" w:type="dxa"/>
          </w:tcPr>
          <w:p w14:paraId="3CFA3E26" w14:textId="77777777" w:rsidR="004F5542" w:rsidRPr="0022666B" w:rsidRDefault="004F5542" w:rsidP="00F50EF7">
            <w:pPr>
              <w:pStyle w:val="Header"/>
              <w:tabs>
                <w:tab w:val="clear" w:pos="4320"/>
                <w:tab w:val="right" w:leader="dot" w:pos="8640"/>
              </w:tabs>
              <w:rPr>
                <w:sz w:val="24"/>
                <w:szCs w:val="24"/>
              </w:rPr>
            </w:pPr>
            <w:r w:rsidRPr="0022666B">
              <w:rPr>
                <w:sz w:val="24"/>
                <w:szCs w:val="24"/>
              </w:rPr>
              <w:t>Lucas-Adkins</w:t>
            </w:r>
          </w:p>
        </w:tc>
        <w:tc>
          <w:tcPr>
            <w:tcW w:w="7015" w:type="dxa"/>
          </w:tcPr>
          <w:p w14:paraId="672F1277" w14:textId="77777777" w:rsidR="004F5542" w:rsidRPr="00D52B7D" w:rsidRDefault="004F5542" w:rsidP="00F50EF7">
            <w:pPr>
              <w:pStyle w:val="Header"/>
              <w:tabs>
                <w:tab w:val="clear" w:pos="4320"/>
                <w:tab w:val="right" w:leader="dot" w:pos="8640"/>
              </w:tabs>
              <w:rPr>
                <w:color w:val="FF0000"/>
                <w:sz w:val="24"/>
                <w:szCs w:val="24"/>
              </w:rPr>
            </w:pPr>
            <w:r>
              <w:rPr>
                <w:sz w:val="24"/>
                <w:szCs w:val="24"/>
              </w:rPr>
              <w:t xml:space="preserve">Approval of September 2022 Minutes </w:t>
            </w:r>
            <w:r w:rsidRPr="008B49D4">
              <w:rPr>
                <w:b/>
                <w:bCs/>
                <w:sz w:val="24"/>
                <w:szCs w:val="24"/>
              </w:rPr>
              <w:t>(Attachment 1)</w:t>
            </w:r>
            <w:r>
              <w:rPr>
                <w:b/>
                <w:bCs/>
                <w:color w:val="FF0000"/>
                <w:sz w:val="24"/>
                <w:szCs w:val="24"/>
              </w:rPr>
              <w:t xml:space="preserve"> </w:t>
            </w:r>
          </w:p>
        </w:tc>
      </w:tr>
      <w:tr w:rsidR="004F5542" w:rsidRPr="0022666B" w14:paraId="15E45A77" w14:textId="77777777" w:rsidTr="00F50EF7">
        <w:tc>
          <w:tcPr>
            <w:tcW w:w="2335" w:type="dxa"/>
          </w:tcPr>
          <w:p w14:paraId="39F1C539" w14:textId="77777777" w:rsidR="004F5542" w:rsidRPr="0022666B" w:rsidRDefault="004F5542" w:rsidP="00F50EF7">
            <w:pPr>
              <w:pStyle w:val="Header"/>
              <w:tabs>
                <w:tab w:val="clear" w:pos="4320"/>
                <w:tab w:val="right" w:leader="dot" w:pos="8640"/>
              </w:tabs>
              <w:rPr>
                <w:sz w:val="24"/>
                <w:szCs w:val="24"/>
              </w:rPr>
            </w:pPr>
            <w:r>
              <w:rPr>
                <w:sz w:val="24"/>
                <w:szCs w:val="24"/>
              </w:rPr>
              <w:t>Davis/Beard</w:t>
            </w:r>
          </w:p>
        </w:tc>
        <w:tc>
          <w:tcPr>
            <w:tcW w:w="7015" w:type="dxa"/>
          </w:tcPr>
          <w:p w14:paraId="0B27EE0F" w14:textId="77777777" w:rsidR="004F5542" w:rsidRDefault="004F5542" w:rsidP="00F50EF7">
            <w:pPr>
              <w:pStyle w:val="Header"/>
              <w:tabs>
                <w:tab w:val="clear" w:pos="4320"/>
                <w:tab w:val="right" w:leader="dot" w:pos="8640"/>
              </w:tabs>
              <w:rPr>
                <w:sz w:val="24"/>
                <w:szCs w:val="24"/>
              </w:rPr>
            </w:pPr>
            <w:r>
              <w:rPr>
                <w:sz w:val="24"/>
                <w:szCs w:val="24"/>
              </w:rPr>
              <w:t xml:space="preserve">Graduate Faculty Status Candidates </w:t>
            </w:r>
            <w:r w:rsidRPr="008B49D4">
              <w:rPr>
                <w:b/>
                <w:bCs/>
                <w:sz w:val="24"/>
                <w:szCs w:val="24"/>
              </w:rPr>
              <w:t>(Attachment 2)</w:t>
            </w:r>
            <w:r>
              <w:rPr>
                <w:b/>
                <w:bCs/>
                <w:sz w:val="24"/>
                <w:szCs w:val="24"/>
              </w:rPr>
              <w:t xml:space="preserve"> </w:t>
            </w:r>
          </w:p>
        </w:tc>
      </w:tr>
      <w:tr w:rsidR="004F5542" w:rsidRPr="0022666B" w14:paraId="506AF918" w14:textId="77777777" w:rsidTr="00F50EF7">
        <w:tc>
          <w:tcPr>
            <w:tcW w:w="2335" w:type="dxa"/>
          </w:tcPr>
          <w:p w14:paraId="746F56BA" w14:textId="77777777" w:rsidR="004F5542" w:rsidRPr="0022666B" w:rsidRDefault="004F5542" w:rsidP="00F50EF7">
            <w:pPr>
              <w:pStyle w:val="Header"/>
              <w:tabs>
                <w:tab w:val="clear" w:pos="4320"/>
                <w:tab w:val="right" w:leader="dot" w:pos="8640"/>
              </w:tabs>
              <w:rPr>
                <w:sz w:val="24"/>
                <w:szCs w:val="24"/>
              </w:rPr>
            </w:pPr>
            <w:r>
              <w:rPr>
                <w:sz w:val="24"/>
                <w:szCs w:val="24"/>
              </w:rPr>
              <w:t>Vauth</w:t>
            </w:r>
          </w:p>
        </w:tc>
        <w:tc>
          <w:tcPr>
            <w:tcW w:w="7015" w:type="dxa"/>
          </w:tcPr>
          <w:p w14:paraId="6E5F130E" w14:textId="77777777" w:rsidR="004F5542" w:rsidRPr="0022666B" w:rsidRDefault="004F5542" w:rsidP="00F50EF7">
            <w:pPr>
              <w:pStyle w:val="Header"/>
              <w:tabs>
                <w:tab w:val="clear" w:pos="4320"/>
                <w:tab w:val="right" w:leader="dot" w:pos="8640"/>
              </w:tabs>
              <w:rPr>
                <w:sz w:val="24"/>
                <w:szCs w:val="24"/>
              </w:rPr>
            </w:pPr>
            <w:r>
              <w:rPr>
                <w:sz w:val="24"/>
                <w:szCs w:val="24"/>
              </w:rPr>
              <w:t xml:space="preserve">Planning Committee Requests </w:t>
            </w:r>
            <w:r w:rsidRPr="008B49D4">
              <w:rPr>
                <w:b/>
                <w:bCs/>
                <w:sz w:val="24"/>
                <w:szCs w:val="24"/>
              </w:rPr>
              <w:t>(Attachment 3)</w:t>
            </w:r>
          </w:p>
        </w:tc>
      </w:tr>
      <w:tr w:rsidR="004F5542" w:rsidRPr="0022666B" w14:paraId="67246378" w14:textId="77777777" w:rsidTr="00F50EF7">
        <w:tc>
          <w:tcPr>
            <w:tcW w:w="2335" w:type="dxa"/>
          </w:tcPr>
          <w:p w14:paraId="32E2F50C" w14:textId="77777777" w:rsidR="004F5542" w:rsidRPr="0022666B" w:rsidRDefault="004F5542" w:rsidP="00F50EF7">
            <w:pPr>
              <w:pStyle w:val="Header"/>
              <w:tabs>
                <w:tab w:val="clear" w:pos="4320"/>
                <w:tab w:val="right" w:leader="dot" w:pos="8640"/>
              </w:tabs>
            </w:pPr>
            <w:r>
              <w:rPr>
                <w:sz w:val="24"/>
                <w:szCs w:val="24"/>
              </w:rPr>
              <w:t>Wait</w:t>
            </w:r>
          </w:p>
        </w:tc>
        <w:tc>
          <w:tcPr>
            <w:tcW w:w="7015" w:type="dxa"/>
          </w:tcPr>
          <w:p w14:paraId="47DF9358" w14:textId="77777777" w:rsidR="004F5542" w:rsidRPr="0022666B" w:rsidRDefault="004F5542" w:rsidP="00F50EF7">
            <w:pPr>
              <w:pStyle w:val="Header"/>
              <w:tabs>
                <w:tab w:val="clear" w:pos="4320"/>
                <w:tab w:val="right" w:leader="dot" w:pos="8640"/>
              </w:tabs>
            </w:pPr>
            <w:r>
              <w:rPr>
                <w:sz w:val="24"/>
                <w:szCs w:val="24"/>
              </w:rPr>
              <w:t>Curriculum Requests</w:t>
            </w:r>
            <w:r w:rsidRPr="0022666B">
              <w:rPr>
                <w:sz w:val="24"/>
                <w:szCs w:val="24"/>
              </w:rPr>
              <w:t xml:space="preserve"> </w:t>
            </w:r>
            <w:r w:rsidRPr="008B49D4">
              <w:rPr>
                <w:b/>
                <w:bCs/>
                <w:sz w:val="24"/>
                <w:szCs w:val="24"/>
              </w:rPr>
              <w:t>(Attachment 4)</w:t>
            </w:r>
          </w:p>
        </w:tc>
      </w:tr>
      <w:tr w:rsidR="004F5542" w:rsidRPr="0022666B" w14:paraId="359263A0" w14:textId="77777777" w:rsidTr="00F50EF7">
        <w:tc>
          <w:tcPr>
            <w:tcW w:w="2335" w:type="dxa"/>
          </w:tcPr>
          <w:p w14:paraId="7A08DDE3" w14:textId="77777777" w:rsidR="004F5542" w:rsidRPr="0022666B" w:rsidRDefault="004F5542" w:rsidP="00F50EF7">
            <w:pPr>
              <w:pStyle w:val="Header"/>
              <w:tabs>
                <w:tab w:val="clear" w:pos="4320"/>
                <w:tab w:val="right" w:leader="dot" w:pos="8640"/>
              </w:tabs>
              <w:rPr>
                <w:sz w:val="24"/>
                <w:szCs w:val="24"/>
              </w:rPr>
            </w:pPr>
            <w:r>
              <w:rPr>
                <w:sz w:val="24"/>
                <w:szCs w:val="24"/>
              </w:rPr>
              <w:t>Larison</w:t>
            </w:r>
          </w:p>
        </w:tc>
        <w:tc>
          <w:tcPr>
            <w:tcW w:w="7015" w:type="dxa"/>
          </w:tcPr>
          <w:p w14:paraId="413551DD" w14:textId="77777777" w:rsidR="004F5542" w:rsidRDefault="004F5542" w:rsidP="00F50EF7">
            <w:pPr>
              <w:pStyle w:val="Header"/>
              <w:tabs>
                <w:tab w:val="clear" w:pos="4320"/>
                <w:tab w:val="right" w:leader="dot" w:pos="8640"/>
              </w:tabs>
              <w:rPr>
                <w:sz w:val="24"/>
                <w:szCs w:val="24"/>
              </w:rPr>
            </w:pPr>
            <w:r>
              <w:rPr>
                <w:sz w:val="24"/>
                <w:szCs w:val="24"/>
              </w:rPr>
              <w:t>Program Review Committee Update</w:t>
            </w:r>
          </w:p>
        </w:tc>
      </w:tr>
      <w:tr w:rsidR="004F5542" w:rsidRPr="0022666B" w14:paraId="5873F12B" w14:textId="77777777" w:rsidTr="00F50EF7">
        <w:tc>
          <w:tcPr>
            <w:tcW w:w="2335" w:type="dxa"/>
          </w:tcPr>
          <w:p w14:paraId="4C04D0E2" w14:textId="77777777" w:rsidR="004F5542" w:rsidRDefault="004F5542" w:rsidP="00F50EF7">
            <w:pPr>
              <w:pStyle w:val="Header"/>
              <w:tabs>
                <w:tab w:val="clear" w:pos="4320"/>
                <w:tab w:val="right" w:leader="dot" w:pos="8640"/>
              </w:tabs>
              <w:rPr>
                <w:sz w:val="24"/>
                <w:szCs w:val="24"/>
              </w:rPr>
            </w:pPr>
            <w:r>
              <w:rPr>
                <w:sz w:val="24"/>
                <w:szCs w:val="24"/>
              </w:rPr>
              <w:t>Beard</w:t>
            </w:r>
          </w:p>
        </w:tc>
        <w:tc>
          <w:tcPr>
            <w:tcW w:w="7015" w:type="dxa"/>
          </w:tcPr>
          <w:p w14:paraId="6FCE4D2F" w14:textId="77777777" w:rsidR="004F5542" w:rsidRDefault="004F5542" w:rsidP="00F50EF7">
            <w:pPr>
              <w:pStyle w:val="Header"/>
              <w:tabs>
                <w:tab w:val="clear" w:pos="4320"/>
                <w:tab w:val="right" w:leader="dot" w:pos="8640"/>
              </w:tabs>
              <w:rPr>
                <w:sz w:val="24"/>
                <w:szCs w:val="24"/>
              </w:rPr>
            </w:pPr>
            <w:r>
              <w:rPr>
                <w:sz w:val="24"/>
                <w:szCs w:val="24"/>
              </w:rPr>
              <w:t>Credentialling Committee Update</w:t>
            </w:r>
          </w:p>
        </w:tc>
      </w:tr>
      <w:tr w:rsidR="004F5542" w:rsidRPr="0022666B" w14:paraId="4549E56E" w14:textId="77777777" w:rsidTr="00F50EF7">
        <w:tc>
          <w:tcPr>
            <w:tcW w:w="2335" w:type="dxa"/>
          </w:tcPr>
          <w:p w14:paraId="72F7EA71" w14:textId="77777777" w:rsidR="004F5542" w:rsidRDefault="004F5542" w:rsidP="00F50EF7">
            <w:pPr>
              <w:pStyle w:val="Header"/>
              <w:tabs>
                <w:tab w:val="clear" w:pos="4320"/>
                <w:tab w:val="right" w:leader="dot" w:pos="8640"/>
              </w:tabs>
              <w:rPr>
                <w:sz w:val="24"/>
                <w:szCs w:val="24"/>
              </w:rPr>
            </w:pPr>
            <w:r>
              <w:rPr>
                <w:sz w:val="24"/>
                <w:szCs w:val="24"/>
              </w:rPr>
              <w:t>Heaton</w:t>
            </w:r>
          </w:p>
        </w:tc>
        <w:tc>
          <w:tcPr>
            <w:tcW w:w="7015" w:type="dxa"/>
          </w:tcPr>
          <w:p w14:paraId="2BE9D981" w14:textId="77777777" w:rsidR="004F5542" w:rsidRDefault="004F5542" w:rsidP="00F50EF7">
            <w:pPr>
              <w:pStyle w:val="Header"/>
              <w:tabs>
                <w:tab w:val="clear" w:pos="4320"/>
                <w:tab w:val="right" w:leader="dot" w:pos="8640"/>
              </w:tabs>
              <w:rPr>
                <w:sz w:val="24"/>
                <w:szCs w:val="24"/>
              </w:rPr>
            </w:pPr>
            <w:r>
              <w:rPr>
                <w:sz w:val="24"/>
                <w:szCs w:val="24"/>
              </w:rPr>
              <w:t>BOG AA-20 Work Group Update</w:t>
            </w:r>
          </w:p>
        </w:tc>
      </w:tr>
      <w:tr w:rsidR="004F5542" w:rsidRPr="0022666B" w14:paraId="196A223E" w14:textId="77777777" w:rsidTr="00F50EF7">
        <w:tc>
          <w:tcPr>
            <w:tcW w:w="2335" w:type="dxa"/>
          </w:tcPr>
          <w:p w14:paraId="3EF3964F" w14:textId="77777777" w:rsidR="004F5542" w:rsidRPr="0022666B" w:rsidRDefault="004F5542" w:rsidP="00F50EF7">
            <w:pPr>
              <w:pStyle w:val="Header"/>
              <w:tabs>
                <w:tab w:val="clear" w:pos="4320"/>
                <w:tab w:val="right" w:leader="dot" w:pos="8640"/>
              </w:tabs>
              <w:rPr>
                <w:sz w:val="24"/>
                <w:szCs w:val="24"/>
              </w:rPr>
            </w:pPr>
            <w:r w:rsidRPr="0022666B">
              <w:rPr>
                <w:sz w:val="24"/>
                <w:szCs w:val="24"/>
              </w:rPr>
              <w:t>Davis</w:t>
            </w:r>
          </w:p>
        </w:tc>
        <w:tc>
          <w:tcPr>
            <w:tcW w:w="7015" w:type="dxa"/>
          </w:tcPr>
          <w:p w14:paraId="21DA3D60" w14:textId="77777777" w:rsidR="004F5542" w:rsidRDefault="004F5542" w:rsidP="00F50EF7">
            <w:pPr>
              <w:pStyle w:val="Header"/>
              <w:tabs>
                <w:tab w:val="clear" w:pos="4320"/>
                <w:tab w:val="right" w:leader="dot" w:pos="8640"/>
              </w:tabs>
              <w:rPr>
                <w:sz w:val="24"/>
                <w:szCs w:val="24"/>
              </w:rPr>
            </w:pPr>
            <w:r>
              <w:rPr>
                <w:sz w:val="24"/>
                <w:szCs w:val="24"/>
              </w:rPr>
              <w:t>Discussion Items</w:t>
            </w:r>
          </w:p>
          <w:p w14:paraId="4C715C33" w14:textId="77777777" w:rsidR="004F5542" w:rsidRPr="00351879" w:rsidRDefault="004F5542" w:rsidP="00F50EF7">
            <w:pPr>
              <w:pStyle w:val="Header"/>
              <w:numPr>
                <w:ilvl w:val="0"/>
                <w:numId w:val="2"/>
              </w:numPr>
              <w:tabs>
                <w:tab w:val="clear" w:pos="4320"/>
                <w:tab w:val="right" w:leader="dot" w:pos="8640"/>
              </w:tabs>
            </w:pPr>
            <w:r w:rsidRPr="00351879">
              <w:t>Redbook Changes</w:t>
            </w:r>
          </w:p>
          <w:p w14:paraId="33EADF94" w14:textId="77777777" w:rsidR="004F5542" w:rsidRPr="00351879" w:rsidRDefault="004F5542" w:rsidP="00F50EF7">
            <w:pPr>
              <w:pStyle w:val="Header"/>
              <w:numPr>
                <w:ilvl w:val="0"/>
                <w:numId w:val="2"/>
              </w:numPr>
              <w:tabs>
                <w:tab w:val="clear" w:pos="4320"/>
                <w:tab w:val="right" w:leader="dot" w:pos="8640"/>
              </w:tabs>
            </w:pPr>
            <w:r w:rsidRPr="00351879">
              <w:t xml:space="preserve">DRAFT – Cross-Level Linked Course Policy </w:t>
            </w:r>
            <w:r w:rsidRPr="00351879">
              <w:rPr>
                <w:b/>
                <w:bCs/>
              </w:rPr>
              <w:t>(Attachment 5)</w:t>
            </w:r>
          </w:p>
          <w:p w14:paraId="548FFC71" w14:textId="77777777" w:rsidR="004F5542" w:rsidRPr="00351879" w:rsidRDefault="004F5542" w:rsidP="00F50EF7">
            <w:pPr>
              <w:pStyle w:val="Header"/>
              <w:numPr>
                <w:ilvl w:val="0"/>
                <w:numId w:val="2"/>
              </w:numPr>
              <w:tabs>
                <w:tab w:val="clear" w:pos="4320"/>
                <w:tab w:val="right" w:leader="dot" w:pos="8640"/>
              </w:tabs>
            </w:pPr>
            <w:r w:rsidRPr="00351879">
              <w:t>David Traube Chief Marketing and Communications Officer – November meeting</w:t>
            </w:r>
          </w:p>
          <w:p w14:paraId="32D4666D" w14:textId="77777777" w:rsidR="004F5542" w:rsidRPr="00ED2EE3" w:rsidRDefault="004F5542" w:rsidP="00F50EF7">
            <w:pPr>
              <w:pStyle w:val="Header"/>
              <w:numPr>
                <w:ilvl w:val="0"/>
                <w:numId w:val="2"/>
              </w:numPr>
              <w:tabs>
                <w:tab w:val="clear" w:pos="4320"/>
                <w:tab w:val="right" w:leader="dot" w:pos="8640"/>
              </w:tabs>
              <w:rPr>
                <w:sz w:val="24"/>
                <w:szCs w:val="24"/>
              </w:rPr>
            </w:pPr>
            <w:r w:rsidRPr="00351879">
              <w:t>Strategic Enrollment Management (Graduate/Professional Segment)</w:t>
            </w:r>
          </w:p>
        </w:tc>
      </w:tr>
      <w:tr w:rsidR="004F5542" w:rsidRPr="0022666B" w14:paraId="0B5A3530" w14:textId="77777777" w:rsidTr="00F50EF7">
        <w:tc>
          <w:tcPr>
            <w:tcW w:w="2335" w:type="dxa"/>
          </w:tcPr>
          <w:p w14:paraId="17B0524F" w14:textId="77777777" w:rsidR="004F5542" w:rsidRPr="0022666B" w:rsidRDefault="004F5542" w:rsidP="00F50EF7">
            <w:pPr>
              <w:pStyle w:val="Header"/>
              <w:tabs>
                <w:tab w:val="clear" w:pos="4320"/>
                <w:tab w:val="right" w:leader="dot" w:pos="8640"/>
              </w:tabs>
              <w:rPr>
                <w:sz w:val="24"/>
                <w:szCs w:val="24"/>
              </w:rPr>
            </w:pPr>
            <w:r>
              <w:rPr>
                <w:sz w:val="24"/>
                <w:szCs w:val="24"/>
              </w:rPr>
              <w:t>Mummert</w:t>
            </w:r>
          </w:p>
        </w:tc>
        <w:tc>
          <w:tcPr>
            <w:tcW w:w="7015" w:type="dxa"/>
          </w:tcPr>
          <w:p w14:paraId="62525380" w14:textId="77777777" w:rsidR="004F5542" w:rsidRPr="0022666B" w:rsidRDefault="004F5542" w:rsidP="00F50EF7">
            <w:pPr>
              <w:pStyle w:val="Header"/>
              <w:tabs>
                <w:tab w:val="clear" w:pos="4320"/>
                <w:tab w:val="right" w:leader="dot" w:pos="8640"/>
              </w:tabs>
              <w:rPr>
                <w:sz w:val="24"/>
                <w:szCs w:val="24"/>
              </w:rPr>
            </w:pPr>
            <w:r>
              <w:rPr>
                <w:sz w:val="24"/>
                <w:szCs w:val="24"/>
              </w:rPr>
              <w:t>Graduate Studies</w:t>
            </w:r>
          </w:p>
        </w:tc>
      </w:tr>
      <w:tr w:rsidR="004F5542" w:rsidRPr="0022666B" w14:paraId="1DE1901E" w14:textId="77777777" w:rsidTr="00F50EF7">
        <w:tc>
          <w:tcPr>
            <w:tcW w:w="2335" w:type="dxa"/>
          </w:tcPr>
          <w:p w14:paraId="1EB72431" w14:textId="77777777" w:rsidR="004F5542" w:rsidRPr="0022666B" w:rsidRDefault="004F5542" w:rsidP="00F50EF7">
            <w:pPr>
              <w:pStyle w:val="Header"/>
              <w:tabs>
                <w:tab w:val="clear" w:pos="4320"/>
                <w:tab w:val="right" w:leader="dot" w:pos="8640"/>
              </w:tabs>
              <w:rPr>
                <w:sz w:val="24"/>
                <w:szCs w:val="24"/>
              </w:rPr>
            </w:pPr>
            <w:r>
              <w:rPr>
                <w:sz w:val="24"/>
                <w:szCs w:val="24"/>
              </w:rPr>
              <w:t>Schulenberg</w:t>
            </w:r>
          </w:p>
        </w:tc>
        <w:tc>
          <w:tcPr>
            <w:tcW w:w="7015" w:type="dxa"/>
          </w:tcPr>
          <w:p w14:paraId="72F436A7" w14:textId="77777777" w:rsidR="004F5542" w:rsidRPr="0022666B" w:rsidRDefault="004F5542" w:rsidP="00F50EF7">
            <w:pPr>
              <w:pStyle w:val="Header"/>
              <w:tabs>
                <w:tab w:val="clear" w:pos="4320"/>
                <w:tab w:val="right" w:leader="dot" w:pos="8640"/>
              </w:tabs>
              <w:rPr>
                <w:sz w:val="24"/>
                <w:szCs w:val="24"/>
              </w:rPr>
            </w:pPr>
            <w:r>
              <w:rPr>
                <w:sz w:val="24"/>
                <w:szCs w:val="24"/>
              </w:rPr>
              <w:t>Faculty Senate Update</w:t>
            </w:r>
          </w:p>
        </w:tc>
      </w:tr>
      <w:tr w:rsidR="004F5542" w:rsidRPr="0022666B" w14:paraId="572AB7B8" w14:textId="77777777" w:rsidTr="00F50EF7">
        <w:tc>
          <w:tcPr>
            <w:tcW w:w="2335" w:type="dxa"/>
          </w:tcPr>
          <w:p w14:paraId="716294A7" w14:textId="77777777" w:rsidR="004F5542" w:rsidRPr="0022666B" w:rsidRDefault="004F5542" w:rsidP="00F50EF7">
            <w:pPr>
              <w:pStyle w:val="Header"/>
              <w:tabs>
                <w:tab w:val="clear" w:pos="4320"/>
                <w:tab w:val="right" w:leader="dot" w:pos="8640"/>
              </w:tabs>
              <w:rPr>
                <w:sz w:val="24"/>
                <w:szCs w:val="24"/>
              </w:rPr>
            </w:pPr>
            <w:r w:rsidRPr="0022666B">
              <w:rPr>
                <w:sz w:val="24"/>
                <w:szCs w:val="24"/>
              </w:rPr>
              <w:t>Davis</w:t>
            </w:r>
          </w:p>
        </w:tc>
        <w:tc>
          <w:tcPr>
            <w:tcW w:w="7015" w:type="dxa"/>
          </w:tcPr>
          <w:p w14:paraId="6DEDCEFD" w14:textId="77777777" w:rsidR="004F5542" w:rsidRPr="0022666B" w:rsidRDefault="004F5542" w:rsidP="00F50EF7">
            <w:pPr>
              <w:pStyle w:val="Header"/>
              <w:tabs>
                <w:tab w:val="clear" w:pos="4320"/>
                <w:tab w:val="right" w:leader="dot" w:pos="8640"/>
              </w:tabs>
              <w:rPr>
                <w:sz w:val="24"/>
                <w:szCs w:val="24"/>
              </w:rPr>
            </w:pPr>
            <w:r>
              <w:rPr>
                <w:sz w:val="24"/>
                <w:szCs w:val="24"/>
              </w:rPr>
              <w:t>Wrap Up</w:t>
            </w:r>
          </w:p>
        </w:tc>
      </w:tr>
    </w:tbl>
    <w:p w14:paraId="1CD6F8C5" w14:textId="77777777" w:rsidR="004F5542" w:rsidRDefault="004F5542" w:rsidP="004F5542">
      <w:pPr>
        <w:rPr>
          <w:b/>
          <w:bCs/>
          <w:sz w:val="24"/>
          <w:szCs w:val="24"/>
        </w:rPr>
      </w:pPr>
    </w:p>
    <w:p w14:paraId="7E1258C2" w14:textId="77777777" w:rsidR="004F5542" w:rsidRPr="0022666B" w:rsidRDefault="004F5542" w:rsidP="004F5542">
      <w:pPr>
        <w:rPr>
          <w:sz w:val="24"/>
          <w:szCs w:val="24"/>
        </w:rPr>
      </w:pPr>
      <w:r w:rsidRPr="0022666B">
        <w:rPr>
          <w:b/>
          <w:bCs/>
          <w:sz w:val="24"/>
          <w:szCs w:val="24"/>
        </w:rPr>
        <w:t>Please reserve these meeting dates</w:t>
      </w:r>
      <w:r>
        <w:rPr>
          <w:b/>
          <w:bCs/>
          <w:sz w:val="24"/>
          <w:szCs w:val="24"/>
        </w:rPr>
        <w:t>. All meetings will be hybrid alternating between Huntington and So. Charleston with a virtual Teams option. M</w:t>
      </w:r>
      <w:r w:rsidRPr="0022666B">
        <w:rPr>
          <w:b/>
          <w:bCs/>
          <w:sz w:val="24"/>
          <w:szCs w:val="24"/>
        </w:rPr>
        <w:t>eetings will start at 1:00 PM and end by 3:00 PM):</w:t>
      </w:r>
    </w:p>
    <w:p w14:paraId="20E3F759" w14:textId="77777777" w:rsidR="004F5542" w:rsidRPr="0022666B" w:rsidRDefault="004F5542" w:rsidP="004F5542">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November 18, 2022</w:t>
      </w:r>
      <w:r>
        <w:rPr>
          <w:rFonts w:ascii="Times New Roman" w:hAnsi="Times New Roman" w:cs="Times New Roman"/>
          <w:sz w:val="24"/>
          <w:szCs w:val="24"/>
        </w:rPr>
        <w:t xml:space="preserve"> (So Charleston - Thomas Boardroom)</w:t>
      </w:r>
    </w:p>
    <w:p w14:paraId="6494E852" w14:textId="77777777" w:rsidR="004F5542" w:rsidRPr="0022666B" w:rsidRDefault="004F5542" w:rsidP="004F5542">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January 27, 2023</w:t>
      </w:r>
      <w:r>
        <w:rPr>
          <w:rFonts w:ascii="Times New Roman" w:hAnsi="Times New Roman" w:cs="Times New Roman"/>
          <w:sz w:val="24"/>
          <w:szCs w:val="24"/>
        </w:rPr>
        <w:t xml:space="preserve"> (Drinko 349)</w:t>
      </w:r>
    </w:p>
    <w:p w14:paraId="3FA18D92" w14:textId="77777777" w:rsidR="004F5542" w:rsidRPr="0022666B" w:rsidRDefault="004F5542" w:rsidP="004F5542">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February 24, 2023</w:t>
      </w:r>
      <w:r>
        <w:rPr>
          <w:rFonts w:ascii="Times New Roman" w:hAnsi="Times New Roman" w:cs="Times New Roman"/>
          <w:sz w:val="24"/>
          <w:szCs w:val="24"/>
        </w:rPr>
        <w:t xml:space="preserve"> (So Charleston – Thomas Boardroom)</w:t>
      </w:r>
    </w:p>
    <w:p w14:paraId="33C0F694" w14:textId="77777777" w:rsidR="004F5542" w:rsidRPr="0022666B" w:rsidRDefault="004F5542" w:rsidP="004F5542">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March 31, 2023</w:t>
      </w:r>
      <w:r>
        <w:rPr>
          <w:rFonts w:ascii="Times New Roman" w:hAnsi="Times New Roman" w:cs="Times New Roman"/>
          <w:sz w:val="24"/>
          <w:szCs w:val="24"/>
        </w:rPr>
        <w:t xml:space="preserve"> (Drinko 349)</w:t>
      </w:r>
    </w:p>
    <w:p w14:paraId="0CC04BC2" w14:textId="77777777" w:rsidR="004F5542" w:rsidRPr="0022666B" w:rsidRDefault="004F5542" w:rsidP="004F5542">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April 21, 2023</w:t>
      </w:r>
      <w:r>
        <w:rPr>
          <w:rFonts w:ascii="Times New Roman" w:hAnsi="Times New Roman" w:cs="Times New Roman"/>
          <w:sz w:val="24"/>
          <w:szCs w:val="24"/>
        </w:rPr>
        <w:t xml:space="preserve"> (So. Charleston – Thomas Boardroom</w:t>
      </w:r>
    </w:p>
    <w:p w14:paraId="48270999" w14:textId="77777777" w:rsidR="004F5542" w:rsidRDefault="004F5542" w:rsidP="004F5542">
      <w:pPr>
        <w:spacing w:after="120"/>
        <w:rPr>
          <w:sz w:val="24"/>
          <w:szCs w:val="24"/>
        </w:rPr>
      </w:pPr>
    </w:p>
    <w:p w14:paraId="1CA80E4C" w14:textId="77777777" w:rsidR="004F5542" w:rsidRPr="0022666B" w:rsidRDefault="004F5542" w:rsidP="004F5542">
      <w:pPr>
        <w:spacing w:after="120"/>
        <w:rPr>
          <w:sz w:val="24"/>
          <w:szCs w:val="24"/>
        </w:rPr>
      </w:pPr>
      <w:r w:rsidRPr="0022666B">
        <w:rPr>
          <w:sz w:val="24"/>
          <w:szCs w:val="24"/>
        </w:rPr>
        <w:t xml:space="preserve">Reminder: All electronic and hard copy requests for Graduate Council must be received no later than the first day of the month in which Council meets. </w:t>
      </w:r>
    </w:p>
    <w:p w14:paraId="763939AC" w14:textId="77777777" w:rsidR="004F5542" w:rsidRPr="0022666B" w:rsidRDefault="004F5542" w:rsidP="004F5542">
      <w:pPr>
        <w:tabs>
          <w:tab w:val="left" w:pos="2700"/>
        </w:tabs>
        <w:rPr>
          <w:sz w:val="24"/>
          <w:szCs w:val="24"/>
        </w:rPr>
      </w:pPr>
      <w:r w:rsidRPr="0022666B">
        <w:rPr>
          <w:sz w:val="24"/>
          <w:szCs w:val="24"/>
        </w:rPr>
        <w:lastRenderedPageBreak/>
        <w:t>Attachments:</w:t>
      </w:r>
    </w:p>
    <w:p w14:paraId="0C6660F1" w14:textId="77777777" w:rsidR="004F5542" w:rsidRPr="0022666B" w:rsidRDefault="004F5542" w:rsidP="00441992">
      <w:pPr>
        <w:numPr>
          <w:ilvl w:val="0"/>
          <w:numId w:val="13"/>
        </w:numPr>
        <w:tabs>
          <w:tab w:val="right" w:leader="dot" w:pos="8640"/>
        </w:tabs>
        <w:ind w:right="1080"/>
        <w:rPr>
          <w:sz w:val="24"/>
          <w:szCs w:val="24"/>
        </w:rPr>
      </w:pPr>
      <w:r>
        <w:rPr>
          <w:sz w:val="24"/>
          <w:szCs w:val="24"/>
        </w:rPr>
        <w:t>Minutes from August 26, 2022</w:t>
      </w:r>
    </w:p>
    <w:p w14:paraId="4EA1AEEE" w14:textId="77777777" w:rsidR="004F5542" w:rsidRPr="0022666B" w:rsidRDefault="004F5542" w:rsidP="00441992">
      <w:pPr>
        <w:numPr>
          <w:ilvl w:val="0"/>
          <w:numId w:val="13"/>
        </w:numPr>
        <w:tabs>
          <w:tab w:val="right" w:leader="dot" w:pos="8640"/>
        </w:tabs>
        <w:ind w:right="1080"/>
        <w:rPr>
          <w:sz w:val="24"/>
          <w:szCs w:val="24"/>
        </w:rPr>
      </w:pPr>
      <w:r>
        <w:rPr>
          <w:sz w:val="24"/>
          <w:szCs w:val="24"/>
        </w:rPr>
        <w:t>Graduate Faculty Status Candidates</w:t>
      </w:r>
    </w:p>
    <w:p w14:paraId="2BC0AED6" w14:textId="77777777" w:rsidR="004F5542" w:rsidRPr="0022666B" w:rsidRDefault="004F5542" w:rsidP="00441992">
      <w:pPr>
        <w:numPr>
          <w:ilvl w:val="0"/>
          <w:numId w:val="13"/>
        </w:numPr>
        <w:tabs>
          <w:tab w:val="right" w:leader="dot" w:pos="8640"/>
        </w:tabs>
        <w:ind w:right="1080"/>
        <w:rPr>
          <w:sz w:val="24"/>
          <w:szCs w:val="24"/>
        </w:rPr>
      </w:pPr>
      <w:r>
        <w:rPr>
          <w:sz w:val="24"/>
          <w:szCs w:val="24"/>
        </w:rPr>
        <w:t>Planning Committee Requests</w:t>
      </w:r>
    </w:p>
    <w:p w14:paraId="1A00216F" w14:textId="77777777" w:rsidR="004F5542" w:rsidRDefault="004F5542" w:rsidP="00441992">
      <w:pPr>
        <w:numPr>
          <w:ilvl w:val="0"/>
          <w:numId w:val="13"/>
        </w:numPr>
        <w:tabs>
          <w:tab w:val="right" w:leader="dot" w:pos="8640"/>
        </w:tabs>
        <w:ind w:right="1080"/>
        <w:rPr>
          <w:sz w:val="24"/>
          <w:szCs w:val="24"/>
        </w:rPr>
      </w:pPr>
      <w:r>
        <w:rPr>
          <w:sz w:val="24"/>
          <w:szCs w:val="24"/>
        </w:rPr>
        <w:t>Curriculum Committee Requests</w:t>
      </w:r>
    </w:p>
    <w:p w14:paraId="120F6310" w14:textId="77777777" w:rsidR="004F5542" w:rsidRPr="0022666B" w:rsidRDefault="004F5542" w:rsidP="00441992">
      <w:pPr>
        <w:numPr>
          <w:ilvl w:val="0"/>
          <w:numId w:val="13"/>
        </w:numPr>
        <w:tabs>
          <w:tab w:val="right" w:leader="dot" w:pos="8640"/>
        </w:tabs>
        <w:ind w:right="1080"/>
        <w:rPr>
          <w:sz w:val="24"/>
          <w:szCs w:val="24"/>
        </w:rPr>
      </w:pPr>
      <w:r>
        <w:rPr>
          <w:sz w:val="24"/>
          <w:szCs w:val="24"/>
        </w:rPr>
        <w:t>Draft - Cross-Level Linked Course Policy</w:t>
      </w:r>
    </w:p>
    <w:p w14:paraId="73581814" w14:textId="77777777" w:rsidR="004F5542" w:rsidRDefault="004F5542" w:rsidP="004F5542"/>
    <w:p w14:paraId="15A0AB1C" w14:textId="77777777" w:rsidR="004F5542" w:rsidRDefault="004F5542" w:rsidP="004F5542"/>
    <w:p w14:paraId="1FA3B1E0" w14:textId="77777777" w:rsidR="004F5542" w:rsidRPr="00EA3A47" w:rsidRDefault="004F5542" w:rsidP="004F5542">
      <w:pPr>
        <w:rPr>
          <w:b/>
          <w:sz w:val="24"/>
          <w:szCs w:val="24"/>
        </w:rPr>
      </w:pPr>
      <w:r>
        <w:rPr>
          <w:b/>
          <w:sz w:val="24"/>
          <w:szCs w:val="24"/>
        </w:rPr>
        <w:t>Meeting Called to Order at 1:01</w:t>
      </w:r>
      <w:r w:rsidRPr="00EA3A47">
        <w:rPr>
          <w:b/>
          <w:sz w:val="24"/>
          <w:szCs w:val="24"/>
        </w:rPr>
        <w:t xml:space="preserve"> PM</w:t>
      </w:r>
    </w:p>
    <w:p w14:paraId="65EBB344" w14:textId="77777777" w:rsidR="004F5542" w:rsidRPr="00EA3A47" w:rsidRDefault="004F5542" w:rsidP="004F5542">
      <w:pPr>
        <w:rPr>
          <w:b/>
          <w:sz w:val="24"/>
          <w:szCs w:val="24"/>
        </w:rPr>
      </w:pPr>
    </w:p>
    <w:p w14:paraId="1E493031" w14:textId="77777777" w:rsidR="004F5542" w:rsidRPr="00EA3A47" w:rsidRDefault="004F5542" w:rsidP="004F5542">
      <w:pPr>
        <w:rPr>
          <w:b/>
          <w:sz w:val="24"/>
          <w:szCs w:val="24"/>
        </w:rPr>
      </w:pPr>
      <w:r w:rsidRPr="00EA3A47">
        <w:rPr>
          <w:b/>
          <w:sz w:val="24"/>
          <w:szCs w:val="24"/>
        </w:rPr>
        <w:t>WELCOME, INTRODUCTIONS, ANNOUNCEMENTS</w:t>
      </w:r>
    </w:p>
    <w:p w14:paraId="78CA7E45" w14:textId="77777777" w:rsidR="004F5542" w:rsidRDefault="004F5542" w:rsidP="004F5542">
      <w:pPr>
        <w:pStyle w:val="ListParagraph"/>
        <w:numPr>
          <w:ilvl w:val="0"/>
          <w:numId w:val="3"/>
        </w:numPr>
      </w:pPr>
      <w:r>
        <w:t>Scott D. welcomed all and explained logistics of the hybrid meeting.  Individuals who are in-person need to state their names before speaking, so Teams’ participants will know who is talking.  Isaac W. will assist in monitoring Teams.</w:t>
      </w:r>
    </w:p>
    <w:p w14:paraId="0B5B1F4C" w14:textId="77777777" w:rsidR="004F5542" w:rsidRDefault="004F5542" w:rsidP="004F5542">
      <w:pPr>
        <w:pStyle w:val="ListParagraph"/>
        <w:numPr>
          <w:ilvl w:val="0"/>
          <w:numId w:val="3"/>
        </w:numPr>
      </w:pPr>
      <w:r>
        <w:t>New numbering system for GC motions and committees’ actions will be implemented this meeting.</w:t>
      </w:r>
    </w:p>
    <w:p w14:paraId="41CC4E66" w14:textId="77777777" w:rsidR="004F5542" w:rsidRDefault="004F5542" w:rsidP="004F5542">
      <w:pPr>
        <w:pStyle w:val="ListParagraph"/>
        <w:numPr>
          <w:ilvl w:val="0"/>
          <w:numId w:val="3"/>
        </w:numPr>
      </w:pPr>
      <w:r>
        <w:t>Credentialing Committee added a motion and Planning Committee modified a motion that were on the original agenda sent to members.  GC members voted to accepted these changes to today’s agenda (see motions and actions taken under Credentialing and Planning sections in the minutes)</w:t>
      </w:r>
    </w:p>
    <w:p w14:paraId="55E863D6" w14:textId="77777777" w:rsidR="004F5542" w:rsidRDefault="004F5542" w:rsidP="004F5542"/>
    <w:p w14:paraId="4F4AFF34" w14:textId="77777777" w:rsidR="004F5542" w:rsidRDefault="004F5542" w:rsidP="004F5542"/>
    <w:p w14:paraId="0B2D4E67" w14:textId="77777777" w:rsidR="004F5542" w:rsidRDefault="004F5542" w:rsidP="004F5542">
      <w:pPr>
        <w:rPr>
          <w:b/>
          <w:sz w:val="24"/>
          <w:szCs w:val="24"/>
        </w:rPr>
      </w:pPr>
      <w:r w:rsidRPr="00EA3A47">
        <w:rPr>
          <w:b/>
          <w:sz w:val="24"/>
          <w:szCs w:val="24"/>
        </w:rPr>
        <w:t>MOTION TO APPROVE AGENDA</w:t>
      </w:r>
      <w:r w:rsidRPr="00EA3A47">
        <w:rPr>
          <w:sz w:val="24"/>
          <w:szCs w:val="24"/>
        </w:rPr>
        <w:t xml:space="preserve"> </w:t>
      </w:r>
      <w:r>
        <w:rPr>
          <w:sz w:val="24"/>
          <w:szCs w:val="24"/>
        </w:rPr>
        <w:t xml:space="preserve">with adjustments from Credentialing and Planning Committees                                                      </w:t>
      </w:r>
      <w:r w:rsidRPr="00EA3A47">
        <w:rPr>
          <w:sz w:val="24"/>
          <w:szCs w:val="24"/>
        </w:rPr>
        <w:t xml:space="preserve">                     </w:t>
      </w:r>
      <w:r>
        <w:rPr>
          <w:sz w:val="24"/>
          <w:szCs w:val="24"/>
        </w:rPr>
        <w:t xml:space="preserve">                    </w:t>
      </w:r>
      <w:r w:rsidRPr="00EA3A47">
        <w:rPr>
          <w:b/>
          <w:sz w:val="24"/>
          <w:szCs w:val="24"/>
        </w:rPr>
        <w:t>APPROVED</w:t>
      </w:r>
    </w:p>
    <w:p w14:paraId="64257718" w14:textId="77777777" w:rsidR="004F5542" w:rsidRDefault="004F5542" w:rsidP="004F5542">
      <w:pPr>
        <w:rPr>
          <w:b/>
          <w:sz w:val="24"/>
          <w:szCs w:val="24"/>
        </w:rPr>
      </w:pPr>
    </w:p>
    <w:p w14:paraId="0C56BDF8" w14:textId="77777777" w:rsidR="004F5542" w:rsidRPr="00EA3A47" w:rsidRDefault="004F5542" w:rsidP="004F5542">
      <w:r w:rsidRPr="00EA3A47">
        <w:rPr>
          <w:rFonts w:eastAsiaTheme="minorHAnsi"/>
          <w:b/>
          <w:sz w:val="24"/>
          <w:szCs w:val="24"/>
        </w:rPr>
        <w:t>MINUTES OF PREVIOUS MEETING</w:t>
      </w:r>
      <w:r w:rsidRPr="00EA3A47">
        <w:rPr>
          <w:rFonts w:eastAsiaTheme="minorHAnsi"/>
          <w:b/>
          <w:sz w:val="24"/>
          <w:szCs w:val="24"/>
        </w:rPr>
        <w:tab/>
      </w:r>
      <w:r w:rsidRPr="00EA3A47">
        <w:rPr>
          <w:rFonts w:eastAsiaTheme="minorHAnsi"/>
          <w:b/>
          <w:sz w:val="24"/>
          <w:szCs w:val="24"/>
        </w:rPr>
        <w:tab/>
      </w:r>
      <w:r w:rsidRPr="00EA3A47">
        <w:rPr>
          <w:rFonts w:eastAsiaTheme="minorHAnsi"/>
          <w:b/>
          <w:sz w:val="24"/>
          <w:szCs w:val="24"/>
        </w:rPr>
        <w:tab/>
        <w:t xml:space="preserve">                 </w:t>
      </w:r>
      <w:r>
        <w:rPr>
          <w:rFonts w:eastAsiaTheme="minorHAnsi"/>
          <w:b/>
          <w:sz w:val="24"/>
          <w:szCs w:val="24"/>
        </w:rPr>
        <w:t xml:space="preserve"> </w:t>
      </w:r>
      <w:r w:rsidRPr="00EA3A47">
        <w:rPr>
          <w:rFonts w:eastAsiaTheme="minorHAnsi"/>
          <w:b/>
          <w:sz w:val="24"/>
          <w:szCs w:val="24"/>
        </w:rPr>
        <w:t xml:space="preserve">APPROVED </w:t>
      </w:r>
    </w:p>
    <w:p w14:paraId="76C29C4C" w14:textId="77777777" w:rsidR="004F5542" w:rsidRPr="00EA3A47" w:rsidRDefault="004F5542" w:rsidP="004F5542">
      <w:pPr>
        <w:tabs>
          <w:tab w:val="right" w:leader="dot" w:pos="8640"/>
        </w:tabs>
        <w:ind w:right="1080"/>
        <w:rPr>
          <w:color w:val="000000" w:themeColor="text1"/>
          <w:sz w:val="24"/>
          <w:szCs w:val="24"/>
        </w:rPr>
      </w:pPr>
      <w:r w:rsidRPr="00EA3A47">
        <w:rPr>
          <w:color w:val="000000" w:themeColor="text1"/>
          <w:sz w:val="24"/>
          <w:szCs w:val="24"/>
        </w:rPr>
        <w:t>(See Attachment 1)</w:t>
      </w:r>
    </w:p>
    <w:p w14:paraId="22F2FB35" w14:textId="77777777" w:rsidR="004F5542" w:rsidRPr="00EA3A47" w:rsidRDefault="004F5542" w:rsidP="004F5542"/>
    <w:p w14:paraId="5E9BF3CC" w14:textId="77777777" w:rsidR="004F5542" w:rsidRPr="00EA3A47" w:rsidRDefault="004F5542" w:rsidP="004F5542">
      <w:pPr>
        <w:tabs>
          <w:tab w:val="right" w:leader="dot" w:pos="8640"/>
        </w:tabs>
        <w:ind w:right="1080"/>
        <w:rPr>
          <w:b/>
          <w:color w:val="000000" w:themeColor="text1"/>
          <w:sz w:val="24"/>
          <w:szCs w:val="24"/>
        </w:rPr>
      </w:pPr>
      <w:r w:rsidRPr="00EA3A47">
        <w:rPr>
          <w:b/>
          <w:color w:val="000000" w:themeColor="text1"/>
          <w:sz w:val="24"/>
          <w:szCs w:val="24"/>
        </w:rPr>
        <w:t xml:space="preserve">GRADUATE FACULTY STATUS                                                 </w:t>
      </w:r>
      <w:r>
        <w:rPr>
          <w:b/>
          <w:color w:val="000000" w:themeColor="text1"/>
          <w:sz w:val="24"/>
          <w:szCs w:val="24"/>
        </w:rPr>
        <w:t xml:space="preserve">    </w:t>
      </w:r>
      <w:r w:rsidRPr="00EA3A47">
        <w:rPr>
          <w:b/>
          <w:color w:val="000000" w:themeColor="text1"/>
          <w:sz w:val="24"/>
          <w:szCs w:val="24"/>
        </w:rPr>
        <w:t xml:space="preserve">   </w:t>
      </w:r>
    </w:p>
    <w:p w14:paraId="1FE4C742" w14:textId="77777777" w:rsidR="004F5542" w:rsidRPr="00EA3A47" w:rsidRDefault="004F5542" w:rsidP="004F5542">
      <w:pPr>
        <w:tabs>
          <w:tab w:val="right" w:leader="dot" w:pos="8640"/>
        </w:tabs>
        <w:ind w:right="1080"/>
        <w:rPr>
          <w:color w:val="000000" w:themeColor="text1"/>
          <w:sz w:val="24"/>
          <w:szCs w:val="24"/>
        </w:rPr>
      </w:pPr>
      <w:r w:rsidRPr="00EA3A47">
        <w:rPr>
          <w:color w:val="000000" w:themeColor="text1"/>
          <w:sz w:val="24"/>
          <w:szCs w:val="24"/>
        </w:rPr>
        <w:t>(See Attachment 2)</w:t>
      </w:r>
    </w:p>
    <w:p w14:paraId="26BCE2E7" w14:textId="77777777" w:rsidR="004F5542" w:rsidRPr="00654DDF" w:rsidRDefault="004F5542" w:rsidP="004F5542">
      <w:pPr>
        <w:rPr>
          <w:b/>
          <w:bCs/>
          <w:sz w:val="24"/>
          <w:szCs w:val="24"/>
        </w:rPr>
      </w:pPr>
      <w:r w:rsidRPr="00817CF8">
        <w:rPr>
          <w:b/>
          <w:bCs/>
          <w:color w:val="FF0000"/>
          <w:sz w:val="24"/>
          <w:szCs w:val="24"/>
        </w:rPr>
        <w:t>GC-22-10-01-CrC</w:t>
      </w:r>
      <w:r w:rsidRPr="00654DDF">
        <w:rPr>
          <w:b/>
          <w:bCs/>
          <w:color w:val="FF0000"/>
          <w:sz w:val="24"/>
          <w:szCs w:val="24"/>
        </w:rPr>
        <w:t xml:space="preserve">                                                              </w:t>
      </w:r>
      <w:r>
        <w:rPr>
          <w:b/>
          <w:bCs/>
          <w:color w:val="FF0000"/>
          <w:sz w:val="24"/>
          <w:szCs w:val="24"/>
        </w:rPr>
        <w:t xml:space="preserve">                     </w:t>
      </w:r>
      <w:r w:rsidRPr="00654DDF">
        <w:rPr>
          <w:b/>
          <w:bCs/>
          <w:sz w:val="24"/>
          <w:szCs w:val="24"/>
        </w:rPr>
        <w:t>APPROVED</w:t>
      </w:r>
    </w:p>
    <w:p w14:paraId="37598D0A" w14:textId="77777777" w:rsidR="004F5542" w:rsidRDefault="004F5542" w:rsidP="004F5542"/>
    <w:p w14:paraId="0184794D" w14:textId="77777777" w:rsidR="004F5542" w:rsidRPr="00E065A7" w:rsidRDefault="004F5542" w:rsidP="004F5542">
      <w:pPr>
        <w:rPr>
          <w:rFonts w:cstheme="minorHAnsi"/>
          <w:b/>
          <w:sz w:val="24"/>
          <w:szCs w:val="24"/>
        </w:rPr>
      </w:pPr>
      <w:r w:rsidRPr="00E065A7">
        <w:rPr>
          <w:rFonts w:cstheme="minorHAnsi"/>
          <w:b/>
          <w:sz w:val="24"/>
          <w:szCs w:val="24"/>
        </w:rPr>
        <w:t>PLANNING COMMITTEE</w:t>
      </w:r>
    </w:p>
    <w:p w14:paraId="522E2915" w14:textId="77777777" w:rsidR="004F5542" w:rsidRPr="00E065A7" w:rsidRDefault="004F5542" w:rsidP="004F5542">
      <w:pPr>
        <w:rPr>
          <w:rFonts w:cstheme="minorHAnsi"/>
          <w:sz w:val="24"/>
          <w:szCs w:val="24"/>
        </w:rPr>
      </w:pPr>
      <w:r w:rsidRPr="00E065A7">
        <w:rPr>
          <w:rFonts w:cstheme="minorHAnsi"/>
          <w:sz w:val="24"/>
          <w:szCs w:val="24"/>
        </w:rPr>
        <w:t>(See Attachment 3)</w:t>
      </w:r>
    </w:p>
    <w:p w14:paraId="4FEAE79E" w14:textId="77777777" w:rsidR="004F5542" w:rsidRPr="006A3F4A" w:rsidRDefault="004F5542" w:rsidP="004F5542">
      <w:pPr>
        <w:rPr>
          <w:bCs/>
          <w:sz w:val="24"/>
          <w:szCs w:val="24"/>
        </w:rPr>
      </w:pPr>
      <w:r w:rsidRPr="006A3F4A">
        <w:rPr>
          <w:bCs/>
          <w:sz w:val="24"/>
          <w:szCs w:val="24"/>
        </w:rPr>
        <w:t>Henning Vauth presented the committee report.</w:t>
      </w:r>
    </w:p>
    <w:p w14:paraId="01C4674D" w14:textId="77777777" w:rsidR="004F5542" w:rsidRPr="006A3F4A" w:rsidRDefault="004F5542" w:rsidP="004F5542">
      <w:pPr>
        <w:rPr>
          <w:sz w:val="24"/>
          <w:szCs w:val="24"/>
        </w:rPr>
      </w:pPr>
    </w:p>
    <w:p w14:paraId="66BBB2B6" w14:textId="77777777" w:rsidR="004F5542" w:rsidRPr="006A3F4A" w:rsidRDefault="004F5542" w:rsidP="004F5542">
      <w:pPr>
        <w:pStyle w:val="NoSpacing"/>
        <w:rPr>
          <w:b/>
          <w:bCs/>
          <w:color w:val="FF0000"/>
          <w:sz w:val="24"/>
          <w:szCs w:val="24"/>
          <w:u w:val="single"/>
        </w:rPr>
      </w:pPr>
      <w:r w:rsidRPr="006A3F4A">
        <w:rPr>
          <w:sz w:val="24"/>
          <w:szCs w:val="24"/>
          <w:u w:val="single"/>
        </w:rPr>
        <w:t>College of Liberal Arts</w:t>
      </w:r>
    </w:p>
    <w:p w14:paraId="49C3E3BC" w14:textId="77777777" w:rsidR="004F5542" w:rsidRPr="006A3F4A" w:rsidRDefault="004F5542" w:rsidP="004F5542">
      <w:pPr>
        <w:pStyle w:val="NoSpacing"/>
        <w:rPr>
          <w:b/>
          <w:sz w:val="24"/>
          <w:szCs w:val="24"/>
        </w:rPr>
      </w:pPr>
      <w:r w:rsidRPr="006A3F4A">
        <w:rPr>
          <w:b/>
          <w:bCs/>
          <w:color w:val="FF0000"/>
          <w:sz w:val="24"/>
          <w:szCs w:val="24"/>
        </w:rPr>
        <w:t>GC-22-10-02-PC-COLA</w:t>
      </w:r>
      <w:r w:rsidRPr="006A3F4A">
        <w:rPr>
          <w:sz w:val="24"/>
          <w:szCs w:val="24"/>
        </w:rPr>
        <w:t xml:space="preserve"> </w:t>
      </w:r>
      <w:r w:rsidRPr="006A3F4A">
        <w:rPr>
          <w:b/>
          <w:sz w:val="24"/>
          <w:szCs w:val="24"/>
        </w:rPr>
        <w:t xml:space="preserve">                                                                      APPROVED</w:t>
      </w:r>
    </w:p>
    <w:p w14:paraId="7B047830" w14:textId="77777777" w:rsidR="004F5542" w:rsidRPr="006A3F4A" w:rsidRDefault="004F5542" w:rsidP="004F5542">
      <w:pPr>
        <w:pStyle w:val="NoSpacing"/>
        <w:rPr>
          <w:sz w:val="24"/>
          <w:szCs w:val="24"/>
        </w:rPr>
      </w:pPr>
      <w:r w:rsidRPr="006A3F4A">
        <w:rPr>
          <w:i/>
          <w:iCs/>
          <w:sz w:val="24"/>
          <w:szCs w:val="24"/>
        </w:rPr>
        <w:t>1)</w:t>
      </w:r>
      <w:r w:rsidRPr="006A3F4A">
        <w:rPr>
          <w:sz w:val="24"/>
          <w:szCs w:val="24"/>
        </w:rPr>
        <w:t xml:space="preserve"> </w:t>
      </w:r>
      <w:r w:rsidRPr="006A3F4A">
        <w:rPr>
          <w:i/>
          <w:iCs/>
          <w:sz w:val="24"/>
          <w:szCs w:val="24"/>
        </w:rPr>
        <w:t>Request for Addition, Change, or Deletion of a Certificate</w:t>
      </w:r>
    </w:p>
    <w:p w14:paraId="7583C1EB" w14:textId="77777777" w:rsidR="004F5542" w:rsidRPr="006A3F4A" w:rsidRDefault="004F5542" w:rsidP="004F5542">
      <w:pPr>
        <w:pStyle w:val="NoSpacing"/>
        <w:rPr>
          <w:rFonts w:eastAsiaTheme="minorHAnsi"/>
          <w:sz w:val="24"/>
          <w:szCs w:val="24"/>
        </w:rPr>
      </w:pPr>
      <w:r w:rsidRPr="006A3F4A">
        <w:rPr>
          <w:sz w:val="24"/>
          <w:szCs w:val="24"/>
        </w:rPr>
        <w:t>Department: Geography</w:t>
      </w:r>
    </w:p>
    <w:p w14:paraId="5AB35792" w14:textId="77777777" w:rsidR="004F5542" w:rsidRPr="006A3F4A" w:rsidRDefault="004F5542" w:rsidP="004F5542">
      <w:pPr>
        <w:pStyle w:val="NoSpacing"/>
        <w:rPr>
          <w:sz w:val="24"/>
          <w:szCs w:val="24"/>
        </w:rPr>
      </w:pPr>
      <w:r w:rsidRPr="006A3F4A">
        <w:rPr>
          <w:sz w:val="24"/>
          <w:szCs w:val="24"/>
        </w:rPr>
        <w:t xml:space="preserve">Certificate: </w:t>
      </w:r>
      <w:r w:rsidRPr="006A3F4A">
        <w:rPr>
          <w:b/>
          <w:bCs/>
          <w:sz w:val="24"/>
          <w:szCs w:val="24"/>
        </w:rPr>
        <w:t xml:space="preserve">Geospatial Information Science - Advanced </w:t>
      </w:r>
    </w:p>
    <w:p w14:paraId="2D3357FA" w14:textId="77777777" w:rsidR="004F5542" w:rsidRPr="006A3F4A" w:rsidRDefault="004F5542" w:rsidP="004F5542">
      <w:pPr>
        <w:pStyle w:val="NoSpacing"/>
        <w:rPr>
          <w:sz w:val="24"/>
          <w:szCs w:val="24"/>
        </w:rPr>
      </w:pPr>
      <w:r w:rsidRPr="006A3F4A">
        <w:rPr>
          <w:sz w:val="24"/>
          <w:szCs w:val="24"/>
        </w:rPr>
        <w:t>Type of change: Deletion</w:t>
      </w:r>
    </w:p>
    <w:p w14:paraId="25C2E6CA" w14:textId="77777777" w:rsidR="004F5542" w:rsidRPr="006A3F4A" w:rsidRDefault="004F5542" w:rsidP="004F5542">
      <w:pPr>
        <w:pStyle w:val="NoSpacing"/>
        <w:rPr>
          <w:sz w:val="24"/>
          <w:szCs w:val="24"/>
        </w:rPr>
      </w:pPr>
      <w:r w:rsidRPr="006A3F4A">
        <w:rPr>
          <w:sz w:val="24"/>
          <w:szCs w:val="24"/>
        </w:rPr>
        <w:t>Effective Date: Spring 2023</w:t>
      </w:r>
    </w:p>
    <w:p w14:paraId="411CAC79" w14:textId="77777777" w:rsidR="004F5542" w:rsidRPr="006A3F4A" w:rsidRDefault="004F5542" w:rsidP="004F5542">
      <w:pPr>
        <w:pStyle w:val="NoSpacing"/>
        <w:rPr>
          <w:sz w:val="24"/>
          <w:szCs w:val="24"/>
        </w:rPr>
      </w:pPr>
      <w:r w:rsidRPr="006A3F4A">
        <w:rPr>
          <w:sz w:val="24"/>
          <w:szCs w:val="24"/>
        </w:rPr>
        <w:t> </w:t>
      </w:r>
    </w:p>
    <w:p w14:paraId="041176AD" w14:textId="77777777" w:rsidR="004F5542" w:rsidRPr="006A3F4A" w:rsidRDefault="004F5542" w:rsidP="004F5542">
      <w:pPr>
        <w:pStyle w:val="NoSpacing"/>
        <w:rPr>
          <w:sz w:val="24"/>
          <w:szCs w:val="24"/>
        </w:rPr>
      </w:pPr>
      <w:r w:rsidRPr="006A3F4A">
        <w:rPr>
          <w:sz w:val="24"/>
          <w:szCs w:val="24"/>
        </w:rPr>
        <w:t xml:space="preserve">Rationale: “The certificate was never pursued by many students, since it required prior competition of the GIScience – Basic Certificate. Both certificates together were nearly a master’s degree (34 – 36 credits), so most students went that direction instead of the certificate </w:t>
      </w:r>
      <w:r w:rsidRPr="006A3F4A">
        <w:rPr>
          <w:sz w:val="24"/>
          <w:szCs w:val="24"/>
        </w:rPr>
        <w:lastRenderedPageBreak/>
        <w:t>route (24 credits). The last certificate was earned in 2019. With new federal financial aid requirements, we are updating our GIScience – Basic certificate to include more credit hours (16), making this Advanced certificate even less attractive. No students are currently enrolled in this certificate program.”  </w:t>
      </w:r>
    </w:p>
    <w:p w14:paraId="2D0280B9" w14:textId="77777777" w:rsidR="004F5542" w:rsidRPr="006A3F4A" w:rsidRDefault="004F5542" w:rsidP="004F5542">
      <w:pPr>
        <w:pStyle w:val="NoSpacing"/>
        <w:rPr>
          <w:sz w:val="24"/>
          <w:szCs w:val="24"/>
        </w:rPr>
      </w:pPr>
      <w:r w:rsidRPr="006A3F4A">
        <w:rPr>
          <w:sz w:val="24"/>
          <w:szCs w:val="24"/>
        </w:rPr>
        <w:t> </w:t>
      </w:r>
    </w:p>
    <w:p w14:paraId="541103AF" w14:textId="77777777" w:rsidR="004F5542" w:rsidRPr="006A3F4A" w:rsidRDefault="004F5542" w:rsidP="004F5542">
      <w:pPr>
        <w:pStyle w:val="NoSpacing"/>
        <w:rPr>
          <w:sz w:val="24"/>
          <w:szCs w:val="24"/>
        </w:rPr>
      </w:pPr>
      <w:r w:rsidRPr="006A3F4A">
        <w:rPr>
          <w:sz w:val="24"/>
          <w:szCs w:val="24"/>
        </w:rPr>
        <w:t>Committee Recommendation: Approval</w:t>
      </w:r>
    </w:p>
    <w:p w14:paraId="2BC73F8B" w14:textId="77777777" w:rsidR="004F5542" w:rsidRPr="006A3F4A" w:rsidRDefault="004F5542" w:rsidP="004F5542">
      <w:pPr>
        <w:pStyle w:val="NoSpacing"/>
        <w:rPr>
          <w:b/>
          <w:iCs/>
          <w:color w:val="FF0000"/>
          <w:sz w:val="24"/>
          <w:szCs w:val="24"/>
        </w:rPr>
      </w:pPr>
      <w:r w:rsidRPr="006A3F4A">
        <w:rPr>
          <w:i/>
          <w:iCs/>
          <w:sz w:val="24"/>
          <w:szCs w:val="24"/>
        </w:rPr>
        <w:t> </w:t>
      </w:r>
      <w:r w:rsidRPr="006A3F4A">
        <w:rPr>
          <w:b/>
          <w:iCs/>
          <w:sz w:val="24"/>
          <w:szCs w:val="24"/>
        </w:rPr>
        <w:t xml:space="preserve">No discussion; all approved          </w:t>
      </w:r>
    </w:p>
    <w:p w14:paraId="15DD91B6" w14:textId="77777777" w:rsidR="004F5542" w:rsidRPr="006A3F4A" w:rsidRDefault="004F5542" w:rsidP="004F5542">
      <w:pPr>
        <w:rPr>
          <w:sz w:val="24"/>
          <w:szCs w:val="24"/>
        </w:rPr>
      </w:pPr>
    </w:p>
    <w:p w14:paraId="702BC144" w14:textId="77777777" w:rsidR="004F5542" w:rsidRPr="006A3F4A" w:rsidRDefault="004F5542" w:rsidP="004F5542">
      <w:pPr>
        <w:pStyle w:val="NoSpacing"/>
        <w:rPr>
          <w:iCs/>
          <w:sz w:val="24"/>
          <w:szCs w:val="24"/>
        </w:rPr>
      </w:pPr>
      <w:r w:rsidRPr="006A3F4A">
        <w:rPr>
          <w:b/>
          <w:bCs/>
          <w:iCs/>
          <w:color w:val="FF0000"/>
          <w:sz w:val="24"/>
          <w:szCs w:val="24"/>
        </w:rPr>
        <w:t xml:space="preserve">GC-22-10-03-PC-COLA                                                                                          </w:t>
      </w:r>
      <w:r w:rsidRPr="006A3F4A">
        <w:rPr>
          <w:b/>
          <w:bCs/>
          <w:iCs/>
          <w:sz w:val="24"/>
          <w:szCs w:val="24"/>
        </w:rPr>
        <w:t>APPROVED</w:t>
      </w:r>
    </w:p>
    <w:p w14:paraId="59A238D9" w14:textId="77777777" w:rsidR="004F5542" w:rsidRPr="006A3F4A" w:rsidRDefault="004F5542" w:rsidP="004F5542">
      <w:pPr>
        <w:pStyle w:val="NoSpacing"/>
        <w:rPr>
          <w:sz w:val="24"/>
          <w:szCs w:val="24"/>
        </w:rPr>
      </w:pPr>
      <w:r w:rsidRPr="006A3F4A">
        <w:rPr>
          <w:i/>
          <w:iCs/>
          <w:sz w:val="24"/>
          <w:szCs w:val="24"/>
        </w:rPr>
        <w:t>2) Request for Addition, Change, or Deletion of a Certificate</w:t>
      </w:r>
    </w:p>
    <w:p w14:paraId="3F6BD372" w14:textId="77777777" w:rsidR="004F5542" w:rsidRPr="006A3F4A" w:rsidRDefault="004F5542" w:rsidP="004F5542">
      <w:pPr>
        <w:pStyle w:val="NoSpacing"/>
        <w:rPr>
          <w:rFonts w:eastAsiaTheme="minorHAnsi"/>
          <w:sz w:val="24"/>
          <w:szCs w:val="24"/>
        </w:rPr>
      </w:pPr>
      <w:r w:rsidRPr="006A3F4A">
        <w:rPr>
          <w:sz w:val="24"/>
          <w:szCs w:val="24"/>
        </w:rPr>
        <w:t>Department: Geography</w:t>
      </w:r>
    </w:p>
    <w:p w14:paraId="269B847F" w14:textId="77777777" w:rsidR="004F5542" w:rsidRPr="006A3F4A" w:rsidRDefault="004F5542" w:rsidP="004F5542">
      <w:pPr>
        <w:pStyle w:val="NoSpacing"/>
        <w:rPr>
          <w:sz w:val="24"/>
          <w:szCs w:val="24"/>
        </w:rPr>
      </w:pPr>
      <w:r w:rsidRPr="006A3F4A">
        <w:rPr>
          <w:sz w:val="24"/>
          <w:szCs w:val="24"/>
        </w:rPr>
        <w:t xml:space="preserve">Certificate: </w:t>
      </w:r>
      <w:r w:rsidRPr="006A3F4A">
        <w:rPr>
          <w:b/>
          <w:bCs/>
          <w:sz w:val="24"/>
          <w:szCs w:val="24"/>
        </w:rPr>
        <w:t xml:space="preserve">Geospatial Information Science - Basic </w:t>
      </w:r>
    </w:p>
    <w:p w14:paraId="3736CBF0" w14:textId="77777777" w:rsidR="004F5542" w:rsidRPr="006A3F4A" w:rsidRDefault="004F5542" w:rsidP="004F5542">
      <w:pPr>
        <w:pStyle w:val="NoSpacing"/>
        <w:rPr>
          <w:sz w:val="24"/>
          <w:szCs w:val="24"/>
        </w:rPr>
      </w:pPr>
      <w:r w:rsidRPr="006A3F4A">
        <w:rPr>
          <w:sz w:val="24"/>
          <w:szCs w:val="24"/>
        </w:rPr>
        <w:t>Type of change: Elimination of “Basic” in title, minor updated wording changes, reference to that the certificate may be entirely earned online, update of elective course selection, and most importantly, adding a four-credit remote sensing course to the requirements, in order to bring the number of required credits up to 16.   </w:t>
      </w:r>
    </w:p>
    <w:p w14:paraId="4C3A7AD2" w14:textId="77777777" w:rsidR="004F5542" w:rsidRPr="006A3F4A" w:rsidRDefault="004F5542" w:rsidP="004F5542">
      <w:pPr>
        <w:pStyle w:val="NoSpacing"/>
        <w:rPr>
          <w:sz w:val="24"/>
          <w:szCs w:val="24"/>
        </w:rPr>
      </w:pPr>
      <w:r w:rsidRPr="006A3F4A">
        <w:rPr>
          <w:sz w:val="24"/>
          <w:szCs w:val="24"/>
        </w:rPr>
        <w:t>Effective Date: Spring 2023</w:t>
      </w:r>
    </w:p>
    <w:p w14:paraId="7A86B2D0" w14:textId="77777777" w:rsidR="004F5542" w:rsidRPr="006A3F4A" w:rsidRDefault="004F5542" w:rsidP="004F5542">
      <w:pPr>
        <w:pStyle w:val="NoSpacing"/>
        <w:rPr>
          <w:sz w:val="24"/>
          <w:szCs w:val="24"/>
        </w:rPr>
      </w:pPr>
      <w:r w:rsidRPr="006A3F4A">
        <w:rPr>
          <w:sz w:val="24"/>
          <w:szCs w:val="24"/>
        </w:rPr>
        <w:t> </w:t>
      </w:r>
    </w:p>
    <w:p w14:paraId="1C86BE51" w14:textId="77777777" w:rsidR="004F5542" w:rsidRPr="006A3F4A" w:rsidRDefault="004F5542" w:rsidP="004F5542">
      <w:pPr>
        <w:pStyle w:val="NoSpacing"/>
        <w:rPr>
          <w:sz w:val="24"/>
          <w:szCs w:val="24"/>
        </w:rPr>
      </w:pPr>
      <w:r w:rsidRPr="006A3F4A">
        <w:rPr>
          <w:sz w:val="24"/>
          <w:szCs w:val="24"/>
        </w:rPr>
        <w:t>Rationale: “Federal regulations now require certificate to be a minimum of 16 credits to be eligible for financial aid.”</w:t>
      </w:r>
    </w:p>
    <w:p w14:paraId="783FDA80" w14:textId="77777777" w:rsidR="004F5542" w:rsidRPr="006A3F4A" w:rsidRDefault="004F5542" w:rsidP="004F5542">
      <w:pPr>
        <w:pStyle w:val="NoSpacing"/>
        <w:rPr>
          <w:sz w:val="24"/>
          <w:szCs w:val="24"/>
        </w:rPr>
      </w:pPr>
      <w:r w:rsidRPr="006A3F4A">
        <w:rPr>
          <w:sz w:val="24"/>
          <w:szCs w:val="24"/>
        </w:rPr>
        <w:t> </w:t>
      </w:r>
    </w:p>
    <w:p w14:paraId="44AE5FBA" w14:textId="77777777" w:rsidR="004F5542" w:rsidRPr="006A3F4A" w:rsidRDefault="004F5542" w:rsidP="004F5542">
      <w:pPr>
        <w:pStyle w:val="NoSpacing"/>
        <w:rPr>
          <w:sz w:val="24"/>
          <w:szCs w:val="24"/>
        </w:rPr>
      </w:pPr>
      <w:r w:rsidRPr="006A3F4A">
        <w:rPr>
          <w:sz w:val="24"/>
          <w:szCs w:val="24"/>
        </w:rPr>
        <w:t>Committee Recommendation: Approval</w:t>
      </w:r>
    </w:p>
    <w:p w14:paraId="709B4CE4" w14:textId="77777777" w:rsidR="004F5542" w:rsidRPr="006A3F4A" w:rsidRDefault="004F5542" w:rsidP="004F5542">
      <w:pPr>
        <w:pStyle w:val="NoSpacing"/>
        <w:rPr>
          <w:b/>
          <w:iCs/>
          <w:sz w:val="24"/>
          <w:szCs w:val="24"/>
        </w:rPr>
      </w:pPr>
      <w:r w:rsidRPr="006A3F4A">
        <w:rPr>
          <w:b/>
          <w:iCs/>
          <w:sz w:val="24"/>
          <w:szCs w:val="24"/>
        </w:rPr>
        <w:t xml:space="preserve">No discussion; all approved </w:t>
      </w:r>
    </w:p>
    <w:p w14:paraId="10E1BD5E" w14:textId="77777777" w:rsidR="004F5542" w:rsidRPr="006A3F4A" w:rsidRDefault="004F5542" w:rsidP="004F5542">
      <w:pPr>
        <w:pStyle w:val="NoSpacing"/>
        <w:rPr>
          <w:iCs/>
          <w:sz w:val="24"/>
          <w:szCs w:val="24"/>
        </w:rPr>
      </w:pPr>
    </w:p>
    <w:p w14:paraId="3F2A8069" w14:textId="77777777" w:rsidR="004F5542" w:rsidRPr="006A3F4A" w:rsidRDefault="004F5542" w:rsidP="004F5542">
      <w:pPr>
        <w:pStyle w:val="NoSpacing"/>
        <w:rPr>
          <w:b/>
          <w:sz w:val="24"/>
          <w:szCs w:val="24"/>
        </w:rPr>
      </w:pPr>
      <w:r w:rsidRPr="006A3F4A">
        <w:rPr>
          <w:b/>
          <w:bCs/>
          <w:iCs/>
          <w:color w:val="FF0000"/>
          <w:sz w:val="24"/>
          <w:szCs w:val="24"/>
        </w:rPr>
        <w:t>GC-22-10-04-PC-COLA</w:t>
      </w:r>
      <w:r w:rsidRPr="006A3F4A">
        <w:rPr>
          <w:i/>
          <w:iCs/>
          <w:sz w:val="24"/>
          <w:szCs w:val="24"/>
        </w:rPr>
        <w:t xml:space="preserve">                                                                                      </w:t>
      </w:r>
      <w:r w:rsidRPr="006A3F4A">
        <w:rPr>
          <w:b/>
          <w:iCs/>
          <w:sz w:val="24"/>
          <w:szCs w:val="24"/>
        </w:rPr>
        <w:t>APPROVED</w:t>
      </w:r>
    </w:p>
    <w:p w14:paraId="5C8D1E00" w14:textId="77777777" w:rsidR="004F5542" w:rsidRPr="006A3F4A" w:rsidRDefault="004F5542" w:rsidP="004F5542">
      <w:pPr>
        <w:pStyle w:val="NoSpacing"/>
        <w:rPr>
          <w:sz w:val="24"/>
          <w:szCs w:val="24"/>
        </w:rPr>
      </w:pPr>
      <w:r w:rsidRPr="006A3F4A">
        <w:rPr>
          <w:i/>
          <w:iCs/>
          <w:sz w:val="24"/>
          <w:szCs w:val="24"/>
        </w:rPr>
        <w:t>3) Request for Addition, Change, or Deletion of a Certificate</w:t>
      </w:r>
    </w:p>
    <w:p w14:paraId="2CC4C862" w14:textId="77777777" w:rsidR="004F5542" w:rsidRPr="006A3F4A" w:rsidRDefault="004F5542" w:rsidP="004F5542">
      <w:pPr>
        <w:pStyle w:val="NoSpacing"/>
        <w:rPr>
          <w:rFonts w:eastAsiaTheme="minorHAnsi"/>
          <w:sz w:val="24"/>
          <w:szCs w:val="24"/>
        </w:rPr>
      </w:pPr>
      <w:r w:rsidRPr="006A3F4A">
        <w:rPr>
          <w:sz w:val="24"/>
          <w:szCs w:val="24"/>
        </w:rPr>
        <w:t>Department: Graduate Humanities</w:t>
      </w:r>
    </w:p>
    <w:p w14:paraId="14481E0A" w14:textId="77777777" w:rsidR="004F5542" w:rsidRPr="006A3F4A" w:rsidRDefault="004F5542" w:rsidP="004F5542">
      <w:pPr>
        <w:pStyle w:val="NoSpacing"/>
        <w:rPr>
          <w:sz w:val="24"/>
          <w:szCs w:val="24"/>
        </w:rPr>
      </w:pPr>
      <w:r w:rsidRPr="006A3F4A">
        <w:rPr>
          <w:sz w:val="24"/>
          <w:szCs w:val="24"/>
        </w:rPr>
        <w:t xml:space="preserve">Certificate: </w:t>
      </w:r>
      <w:r w:rsidRPr="006A3F4A">
        <w:rPr>
          <w:b/>
          <w:bCs/>
          <w:sz w:val="24"/>
          <w:szCs w:val="24"/>
        </w:rPr>
        <w:t xml:space="preserve">Appalachian Studies </w:t>
      </w:r>
    </w:p>
    <w:p w14:paraId="2DB50F38" w14:textId="77777777" w:rsidR="004F5542" w:rsidRPr="006A3F4A" w:rsidRDefault="004F5542" w:rsidP="004F5542">
      <w:pPr>
        <w:pStyle w:val="NoSpacing"/>
        <w:rPr>
          <w:sz w:val="24"/>
          <w:szCs w:val="24"/>
        </w:rPr>
      </w:pPr>
      <w:r w:rsidRPr="006A3F4A">
        <w:rPr>
          <w:sz w:val="24"/>
          <w:szCs w:val="24"/>
        </w:rPr>
        <w:t>Type of change: The only change is changing the currently required 15 hours to 16, contingent on a course credit-hour change: HUMN 680 to include a 3-6 credit.  </w:t>
      </w:r>
    </w:p>
    <w:p w14:paraId="1615A9EB" w14:textId="77777777" w:rsidR="004F5542" w:rsidRPr="006A3F4A" w:rsidRDefault="004F5542" w:rsidP="004F5542">
      <w:pPr>
        <w:pStyle w:val="NoSpacing"/>
        <w:rPr>
          <w:sz w:val="24"/>
          <w:szCs w:val="24"/>
        </w:rPr>
      </w:pPr>
      <w:r w:rsidRPr="006A3F4A">
        <w:rPr>
          <w:sz w:val="24"/>
          <w:szCs w:val="24"/>
        </w:rPr>
        <w:t>Effective Date: Spring 2023</w:t>
      </w:r>
    </w:p>
    <w:p w14:paraId="5824564A" w14:textId="77777777" w:rsidR="004F5542" w:rsidRPr="006A3F4A" w:rsidRDefault="004F5542" w:rsidP="004F5542">
      <w:pPr>
        <w:pStyle w:val="NoSpacing"/>
        <w:rPr>
          <w:sz w:val="24"/>
          <w:szCs w:val="24"/>
        </w:rPr>
      </w:pPr>
      <w:r w:rsidRPr="006A3F4A">
        <w:rPr>
          <w:sz w:val="24"/>
          <w:szCs w:val="24"/>
        </w:rPr>
        <w:t> </w:t>
      </w:r>
    </w:p>
    <w:p w14:paraId="050F3E63" w14:textId="77777777" w:rsidR="004F5542" w:rsidRPr="006A3F4A" w:rsidRDefault="004F5542" w:rsidP="004F5542">
      <w:pPr>
        <w:pStyle w:val="NoSpacing"/>
        <w:rPr>
          <w:sz w:val="24"/>
          <w:szCs w:val="24"/>
        </w:rPr>
      </w:pPr>
      <w:r w:rsidRPr="006A3F4A">
        <w:rPr>
          <w:sz w:val="24"/>
          <w:szCs w:val="24"/>
        </w:rPr>
        <w:t>Rationale: “To change the certificate competition hours from 15 to 16 hours so as to be eligible for financial aid.”</w:t>
      </w:r>
    </w:p>
    <w:p w14:paraId="34D905DA" w14:textId="77777777" w:rsidR="004F5542" w:rsidRPr="006A3F4A" w:rsidRDefault="004F5542" w:rsidP="004F5542">
      <w:pPr>
        <w:pStyle w:val="NoSpacing"/>
        <w:rPr>
          <w:sz w:val="24"/>
          <w:szCs w:val="24"/>
        </w:rPr>
      </w:pPr>
      <w:r w:rsidRPr="006A3F4A">
        <w:rPr>
          <w:sz w:val="24"/>
          <w:szCs w:val="24"/>
        </w:rPr>
        <w:t> </w:t>
      </w:r>
    </w:p>
    <w:p w14:paraId="04C24448" w14:textId="77777777" w:rsidR="004F5542" w:rsidRPr="006A3F4A" w:rsidRDefault="004F5542" w:rsidP="004F5542">
      <w:pPr>
        <w:pStyle w:val="NoSpacing"/>
        <w:rPr>
          <w:sz w:val="24"/>
          <w:szCs w:val="24"/>
        </w:rPr>
      </w:pPr>
      <w:r w:rsidRPr="006A3F4A">
        <w:rPr>
          <w:sz w:val="24"/>
          <w:szCs w:val="24"/>
        </w:rPr>
        <w:t>Committee Recommendation: Approval</w:t>
      </w:r>
    </w:p>
    <w:p w14:paraId="2BC22798" w14:textId="77777777" w:rsidR="004F5542" w:rsidRPr="006A3F4A" w:rsidRDefault="004F5542" w:rsidP="004F5542">
      <w:pPr>
        <w:pStyle w:val="NoSpacing"/>
        <w:rPr>
          <w:b/>
          <w:sz w:val="24"/>
          <w:szCs w:val="24"/>
        </w:rPr>
      </w:pPr>
      <w:r w:rsidRPr="006A3F4A">
        <w:rPr>
          <w:b/>
          <w:sz w:val="24"/>
          <w:szCs w:val="24"/>
        </w:rPr>
        <w:t>No discussion; Dr. Lassiter was present but didn’t have anything to add; All approved</w:t>
      </w:r>
    </w:p>
    <w:p w14:paraId="5275B6DA" w14:textId="77777777" w:rsidR="004F5542" w:rsidRPr="006A3F4A" w:rsidRDefault="004F5542" w:rsidP="004F5542">
      <w:pPr>
        <w:pStyle w:val="NoSpacing"/>
        <w:rPr>
          <w:sz w:val="24"/>
          <w:szCs w:val="24"/>
          <w:u w:val="single"/>
        </w:rPr>
      </w:pPr>
    </w:p>
    <w:p w14:paraId="08F4B1B9" w14:textId="77777777" w:rsidR="004F5542" w:rsidRPr="006A3F4A" w:rsidRDefault="004F5542" w:rsidP="004F5542">
      <w:pPr>
        <w:pStyle w:val="NoSpacing"/>
        <w:rPr>
          <w:sz w:val="24"/>
          <w:szCs w:val="24"/>
          <w:u w:val="single"/>
        </w:rPr>
      </w:pPr>
      <w:r w:rsidRPr="006A3F4A">
        <w:rPr>
          <w:sz w:val="24"/>
          <w:szCs w:val="24"/>
          <w:u w:val="single"/>
        </w:rPr>
        <w:t>College of Science</w:t>
      </w:r>
    </w:p>
    <w:p w14:paraId="2E52C898" w14:textId="77777777" w:rsidR="004F5542" w:rsidRPr="006A3F4A" w:rsidRDefault="004F5542" w:rsidP="004F5542">
      <w:pPr>
        <w:pStyle w:val="NoSpacing"/>
        <w:rPr>
          <w:b/>
          <w:sz w:val="24"/>
          <w:szCs w:val="24"/>
        </w:rPr>
      </w:pPr>
      <w:r w:rsidRPr="006A3F4A">
        <w:rPr>
          <w:b/>
          <w:bCs/>
          <w:iCs/>
          <w:color w:val="FF0000"/>
          <w:sz w:val="24"/>
          <w:szCs w:val="24"/>
        </w:rPr>
        <w:t>GC-22-10-05-PC-COS</w:t>
      </w:r>
      <w:r w:rsidRPr="006A3F4A">
        <w:rPr>
          <w:i/>
          <w:iCs/>
          <w:sz w:val="24"/>
          <w:szCs w:val="24"/>
        </w:rPr>
        <w:t xml:space="preserve">                                                                                      </w:t>
      </w:r>
      <w:r w:rsidRPr="006A3F4A">
        <w:rPr>
          <w:b/>
          <w:iCs/>
          <w:sz w:val="24"/>
          <w:szCs w:val="24"/>
        </w:rPr>
        <w:t>APPROVED</w:t>
      </w:r>
    </w:p>
    <w:p w14:paraId="38E64683" w14:textId="77777777" w:rsidR="004F5542" w:rsidRPr="006A3F4A" w:rsidRDefault="004F5542" w:rsidP="004F5542">
      <w:pPr>
        <w:pStyle w:val="NoSpacing"/>
        <w:rPr>
          <w:sz w:val="24"/>
          <w:szCs w:val="24"/>
        </w:rPr>
      </w:pPr>
      <w:r w:rsidRPr="006A3F4A">
        <w:rPr>
          <w:i/>
          <w:iCs/>
          <w:sz w:val="24"/>
          <w:szCs w:val="24"/>
        </w:rPr>
        <w:t>4) Request for Graduate Addition, Deletion, or Change of a Major or Degree</w:t>
      </w:r>
    </w:p>
    <w:p w14:paraId="752BDA84" w14:textId="77777777" w:rsidR="004F5542" w:rsidRPr="006A3F4A" w:rsidRDefault="004F5542" w:rsidP="004F5542">
      <w:pPr>
        <w:pStyle w:val="NoSpacing"/>
        <w:rPr>
          <w:rFonts w:eastAsiaTheme="minorHAnsi"/>
          <w:sz w:val="24"/>
          <w:szCs w:val="24"/>
        </w:rPr>
      </w:pPr>
      <w:r w:rsidRPr="006A3F4A">
        <w:rPr>
          <w:sz w:val="24"/>
          <w:szCs w:val="24"/>
        </w:rPr>
        <w:t>Department: Natural Resources and the Environment</w:t>
      </w:r>
    </w:p>
    <w:p w14:paraId="2E6AEC5F" w14:textId="77777777" w:rsidR="004F5542" w:rsidRPr="006A3F4A" w:rsidRDefault="004F5542" w:rsidP="004F5542">
      <w:pPr>
        <w:pStyle w:val="NoSpacing"/>
        <w:rPr>
          <w:sz w:val="24"/>
          <w:szCs w:val="24"/>
        </w:rPr>
      </w:pPr>
      <w:r w:rsidRPr="006A3F4A">
        <w:rPr>
          <w:sz w:val="24"/>
          <w:szCs w:val="24"/>
        </w:rPr>
        <w:t xml:space="preserve">Degree Program: </w:t>
      </w:r>
      <w:r w:rsidRPr="006A3F4A">
        <w:rPr>
          <w:b/>
          <w:bCs/>
          <w:sz w:val="24"/>
          <w:szCs w:val="24"/>
        </w:rPr>
        <w:t>M.S. in Natural Resources and the Environment</w:t>
      </w:r>
    </w:p>
    <w:p w14:paraId="56FABA13" w14:textId="77777777" w:rsidR="004F5542" w:rsidRPr="006A3F4A" w:rsidRDefault="004F5542" w:rsidP="004F5542">
      <w:pPr>
        <w:pStyle w:val="NoSpacing"/>
        <w:rPr>
          <w:sz w:val="24"/>
          <w:szCs w:val="24"/>
        </w:rPr>
      </w:pPr>
      <w:r w:rsidRPr="006A3F4A">
        <w:rPr>
          <w:sz w:val="24"/>
          <w:szCs w:val="24"/>
        </w:rPr>
        <w:t>Type of Change: New Degree</w:t>
      </w:r>
    </w:p>
    <w:p w14:paraId="6BC14244" w14:textId="77777777" w:rsidR="004F5542" w:rsidRPr="006A3F4A" w:rsidRDefault="004F5542" w:rsidP="004F5542">
      <w:pPr>
        <w:pStyle w:val="NoSpacing"/>
        <w:rPr>
          <w:sz w:val="24"/>
          <w:szCs w:val="24"/>
        </w:rPr>
      </w:pPr>
      <w:r w:rsidRPr="006A3F4A">
        <w:rPr>
          <w:sz w:val="24"/>
          <w:szCs w:val="24"/>
        </w:rPr>
        <w:t xml:space="preserve">Effective Date: Spring 2023 </w:t>
      </w:r>
    </w:p>
    <w:p w14:paraId="701822F6" w14:textId="77777777" w:rsidR="004F5542" w:rsidRPr="006A3F4A" w:rsidRDefault="004F5542" w:rsidP="004F5542">
      <w:pPr>
        <w:pStyle w:val="NoSpacing"/>
        <w:rPr>
          <w:sz w:val="24"/>
          <w:szCs w:val="24"/>
        </w:rPr>
      </w:pPr>
      <w:r w:rsidRPr="006A3F4A">
        <w:rPr>
          <w:sz w:val="24"/>
          <w:szCs w:val="24"/>
        </w:rPr>
        <w:t> </w:t>
      </w:r>
    </w:p>
    <w:p w14:paraId="690225BC" w14:textId="77777777" w:rsidR="004F5542" w:rsidRPr="006A3F4A" w:rsidRDefault="004F5542" w:rsidP="004F5542">
      <w:pPr>
        <w:pStyle w:val="NoSpacing"/>
        <w:rPr>
          <w:sz w:val="24"/>
          <w:szCs w:val="24"/>
        </w:rPr>
      </w:pPr>
      <w:r w:rsidRPr="006A3F4A">
        <w:rPr>
          <w:sz w:val="24"/>
          <w:szCs w:val="24"/>
        </w:rPr>
        <w:lastRenderedPageBreak/>
        <w:t>Rationale: “A graduate program is developed to support expanding research opportunities in the multidisciplinary area of natural resource management. The program will fill the increased demand for individuals capable of solving complex issues surrounding environmental protection and resource allocation and expand the research potential of the growing NRE department collectively and of each major individually.”</w:t>
      </w:r>
    </w:p>
    <w:p w14:paraId="126E8C92" w14:textId="77777777" w:rsidR="004F5542" w:rsidRPr="006A3F4A" w:rsidRDefault="004F5542" w:rsidP="004F5542">
      <w:pPr>
        <w:pStyle w:val="NoSpacing"/>
        <w:rPr>
          <w:sz w:val="24"/>
          <w:szCs w:val="24"/>
        </w:rPr>
      </w:pPr>
      <w:r w:rsidRPr="006A3F4A">
        <w:rPr>
          <w:sz w:val="24"/>
          <w:szCs w:val="24"/>
        </w:rPr>
        <w:t> </w:t>
      </w:r>
    </w:p>
    <w:p w14:paraId="36136667" w14:textId="77777777" w:rsidR="004F5542" w:rsidRPr="006A3F4A" w:rsidRDefault="004F5542" w:rsidP="004F5542">
      <w:pPr>
        <w:pStyle w:val="NoSpacing"/>
        <w:rPr>
          <w:color w:val="FF0000"/>
          <w:sz w:val="24"/>
          <w:szCs w:val="24"/>
        </w:rPr>
      </w:pPr>
      <w:r w:rsidRPr="006A3F4A">
        <w:rPr>
          <w:sz w:val="24"/>
          <w:szCs w:val="24"/>
        </w:rPr>
        <w:t>Committee Recommendation: Committee changed their recommendation from tabling this decision, as listed on the agenda that was initially sent out, to recommending for approval (see Welcome section for request to change agenda)</w:t>
      </w:r>
    </w:p>
    <w:p w14:paraId="214C3B16" w14:textId="77777777" w:rsidR="004F5542" w:rsidRPr="006A3F4A" w:rsidRDefault="004F5542" w:rsidP="004F5542">
      <w:pPr>
        <w:pStyle w:val="NoSpacing"/>
        <w:rPr>
          <w:b/>
          <w:sz w:val="24"/>
          <w:szCs w:val="24"/>
        </w:rPr>
      </w:pPr>
      <w:r w:rsidRPr="006A3F4A">
        <w:rPr>
          <w:b/>
          <w:sz w:val="24"/>
          <w:szCs w:val="24"/>
        </w:rPr>
        <w:t xml:space="preserve">No discussion; Dr. Armstead was present; All approved </w:t>
      </w:r>
    </w:p>
    <w:p w14:paraId="04838147" w14:textId="77777777" w:rsidR="004F5542" w:rsidRPr="006A3F4A" w:rsidRDefault="004F5542" w:rsidP="004F5542">
      <w:pPr>
        <w:pStyle w:val="NoSpacing"/>
        <w:rPr>
          <w:sz w:val="24"/>
          <w:szCs w:val="24"/>
        </w:rPr>
      </w:pPr>
    </w:p>
    <w:p w14:paraId="440342CE" w14:textId="77777777" w:rsidR="004F5542" w:rsidRPr="00EA3A47" w:rsidRDefault="004F5542" w:rsidP="004F5542">
      <w:pPr>
        <w:pStyle w:val="NoSpacing"/>
        <w:rPr>
          <w:sz w:val="24"/>
          <w:szCs w:val="24"/>
        </w:rPr>
      </w:pPr>
      <w:r w:rsidRPr="00EA3A47">
        <w:rPr>
          <w:b/>
          <w:sz w:val="24"/>
          <w:szCs w:val="24"/>
        </w:rPr>
        <w:t>CURRICULUM COMMITTEE</w:t>
      </w:r>
    </w:p>
    <w:p w14:paraId="4C26B3A6" w14:textId="77777777" w:rsidR="004F5542" w:rsidRPr="00EA3A47" w:rsidRDefault="004F5542" w:rsidP="004F5542">
      <w:pPr>
        <w:pStyle w:val="NoSpacing"/>
        <w:rPr>
          <w:sz w:val="24"/>
          <w:szCs w:val="24"/>
        </w:rPr>
      </w:pPr>
      <w:r w:rsidRPr="00EA3A47">
        <w:rPr>
          <w:sz w:val="24"/>
          <w:szCs w:val="24"/>
        </w:rPr>
        <w:t>(See Attachment 4)</w:t>
      </w:r>
    </w:p>
    <w:p w14:paraId="03C6C6D8" w14:textId="77777777" w:rsidR="004F5542" w:rsidRPr="006A3F4A" w:rsidRDefault="004F5542" w:rsidP="004F5542">
      <w:pPr>
        <w:pStyle w:val="NoSpacing"/>
        <w:rPr>
          <w:sz w:val="24"/>
          <w:szCs w:val="24"/>
        </w:rPr>
      </w:pPr>
      <w:r w:rsidRPr="006A3F4A">
        <w:rPr>
          <w:sz w:val="24"/>
          <w:szCs w:val="24"/>
        </w:rPr>
        <w:t>Isaac Wait presented the committee report</w:t>
      </w:r>
    </w:p>
    <w:p w14:paraId="7BC6F048" w14:textId="77777777" w:rsidR="004F5542" w:rsidRPr="006A3F4A" w:rsidRDefault="004F5542" w:rsidP="004F5542">
      <w:pPr>
        <w:rPr>
          <w:sz w:val="24"/>
          <w:szCs w:val="24"/>
        </w:rPr>
      </w:pPr>
      <w:r w:rsidRPr="006A3F4A">
        <w:rPr>
          <w:b/>
          <w:bCs/>
          <w:color w:val="FF0000"/>
          <w:sz w:val="24"/>
          <w:szCs w:val="24"/>
        </w:rPr>
        <w:t xml:space="preserve">GC-22-10-06-CC-COS </w:t>
      </w:r>
      <w:r w:rsidRPr="006A3F4A">
        <w:rPr>
          <w:b/>
          <w:bCs/>
          <w:sz w:val="24"/>
          <w:szCs w:val="24"/>
        </w:rPr>
        <w:t xml:space="preserve">– College of Science – </w:t>
      </w:r>
      <w:r w:rsidRPr="006A3F4A">
        <w:rPr>
          <w:sz w:val="24"/>
          <w:szCs w:val="24"/>
        </w:rPr>
        <w:t xml:space="preserve">11 requests                                      </w:t>
      </w:r>
      <w:r w:rsidRPr="006A3F4A">
        <w:rPr>
          <w:b/>
          <w:sz w:val="24"/>
          <w:szCs w:val="24"/>
        </w:rPr>
        <w:t>APPROVED</w:t>
      </w:r>
      <w:r w:rsidRPr="006A3F4A">
        <w:rPr>
          <w:sz w:val="24"/>
          <w:szCs w:val="24"/>
        </w:rPr>
        <w:t xml:space="preserve">                         </w:t>
      </w:r>
    </w:p>
    <w:p w14:paraId="19FCF39E" w14:textId="77777777" w:rsidR="004F5542" w:rsidRPr="006A3F4A" w:rsidRDefault="004F5542" w:rsidP="004F5542">
      <w:pPr>
        <w:rPr>
          <w:b/>
          <w:bCs/>
          <w:sz w:val="24"/>
          <w:szCs w:val="24"/>
        </w:rPr>
      </w:pPr>
    </w:p>
    <w:p w14:paraId="181AB8D0" w14:textId="77777777" w:rsidR="004F5542" w:rsidRPr="006A3F4A" w:rsidRDefault="004F5542" w:rsidP="004F5542">
      <w:pPr>
        <w:rPr>
          <w:sz w:val="24"/>
          <w:szCs w:val="24"/>
        </w:rPr>
      </w:pPr>
      <w:r w:rsidRPr="006A3F4A">
        <w:rPr>
          <w:sz w:val="24"/>
          <w:szCs w:val="24"/>
        </w:rPr>
        <w:t xml:space="preserve">Course Addition (10)                                                                                                                    </w:t>
      </w:r>
    </w:p>
    <w:p w14:paraId="5430B0D1" w14:textId="77777777" w:rsidR="004F5542" w:rsidRPr="006A3F4A" w:rsidRDefault="004F5542" w:rsidP="004F5542">
      <w:pPr>
        <w:rPr>
          <w:sz w:val="24"/>
          <w:szCs w:val="24"/>
        </w:rPr>
      </w:pPr>
    </w:p>
    <w:p w14:paraId="6AFC3709"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Biological Sciences</w:t>
      </w:r>
    </w:p>
    <w:p w14:paraId="68D850CC"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BSC 551 / Molecular Medicine</w:t>
      </w:r>
    </w:p>
    <w:p w14:paraId="4DA09E1D"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This course focuses on molecular biology as applied to the causes, diagnosis, and treatment of select human and veterinary diseases. Therapies that are new and still in clinical trials will also be covered.    </w:t>
      </w:r>
    </w:p>
    <w:p w14:paraId="25DEAFFA"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None</w:t>
      </w:r>
    </w:p>
    <w:p w14:paraId="6B11E3CF"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Spring 2023</w:t>
      </w:r>
    </w:p>
    <w:p w14:paraId="285D5BCF"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3</w:t>
      </w:r>
    </w:p>
    <w:p w14:paraId="2097E559" w14:textId="77777777" w:rsidR="004F5542" w:rsidRPr="006A3F4A" w:rsidRDefault="004F5542" w:rsidP="004F5542">
      <w:pPr>
        <w:ind w:left="720"/>
        <w:rPr>
          <w:sz w:val="24"/>
          <w:szCs w:val="24"/>
        </w:rPr>
      </w:pPr>
    </w:p>
    <w:p w14:paraId="7E46564E"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Natural Resources &amp; the Environment</w:t>
      </w:r>
    </w:p>
    <w:p w14:paraId="6B69D968"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NRE 500 / Soil Fertility / Plant Nutrition</w:t>
      </w:r>
    </w:p>
    <w:p w14:paraId="56C65A59"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This course will examine properties of soil fertility, its relationship to plant nutrition, and practices in nutrient management and fertilizer application.     </w:t>
      </w:r>
    </w:p>
    <w:p w14:paraId="1284F402"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None</w:t>
      </w:r>
    </w:p>
    <w:p w14:paraId="1191A4E1"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Summer 1, 2023</w:t>
      </w:r>
    </w:p>
    <w:p w14:paraId="1B6F0F67"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4</w:t>
      </w:r>
    </w:p>
    <w:p w14:paraId="0EAE96B9" w14:textId="77777777" w:rsidR="004F5542" w:rsidRPr="006A3F4A" w:rsidRDefault="004F5542" w:rsidP="004F5542">
      <w:pPr>
        <w:rPr>
          <w:sz w:val="24"/>
          <w:szCs w:val="24"/>
        </w:rPr>
      </w:pPr>
    </w:p>
    <w:p w14:paraId="5AD8E270"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Natural Resources &amp; the Environment</w:t>
      </w:r>
    </w:p>
    <w:p w14:paraId="4D73DB79"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NRE 502 / Sustainable Agriculture</w:t>
      </w:r>
    </w:p>
    <w:p w14:paraId="70B7834D"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This course will examine the principles of sustainable agriculture and its relationship with natural resources while identifying challenges to agricultural sustainability and frontiers in the field.     </w:t>
      </w:r>
    </w:p>
    <w:p w14:paraId="4B3512B7"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None</w:t>
      </w:r>
    </w:p>
    <w:p w14:paraId="4E1BC621"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Fall 2023</w:t>
      </w:r>
    </w:p>
    <w:p w14:paraId="1A8CBD0D"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3</w:t>
      </w:r>
    </w:p>
    <w:p w14:paraId="243D6621" w14:textId="77777777" w:rsidR="004F5542" w:rsidRPr="006A3F4A" w:rsidRDefault="004F5542" w:rsidP="004F5542">
      <w:pPr>
        <w:rPr>
          <w:sz w:val="24"/>
          <w:szCs w:val="24"/>
        </w:rPr>
      </w:pPr>
    </w:p>
    <w:p w14:paraId="6283C1A0"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Natural Resources &amp; the Environment</w:t>
      </w:r>
    </w:p>
    <w:p w14:paraId="73A7F575"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NRE 525 / Water Policy and Regulations</w:t>
      </w:r>
    </w:p>
    <w:p w14:paraId="0D807DA5"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Examination of how aquatic resources are protected for humans and species of concern by current regulatory framework.     </w:t>
      </w:r>
    </w:p>
    <w:p w14:paraId="1560EB66"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None</w:t>
      </w:r>
    </w:p>
    <w:p w14:paraId="42337455"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Fall 2023</w:t>
      </w:r>
    </w:p>
    <w:p w14:paraId="4B02B745"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3</w:t>
      </w:r>
    </w:p>
    <w:p w14:paraId="423DBC77" w14:textId="77777777" w:rsidR="004F5542" w:rsidRPr="006A3F4A" w:rsidRDefault="004F5542" w:rsidP="004F5542">
      <w:pPr>
        <w:rPr>
          <w:sz w:val="24"/>
          <w:szCs w:val="24"/>
        </w:rPr>
      </w:pPr>
    </w:p>
    <w:p w14:paraId="5573F85F"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Natural Resources &amp; the Environment</w:t>
      </w:r>
    </w:p>
    <w:p w14:paraId="5D0C37DD"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NRE 540 / Seminar I</w:t>
      </w:r>
    </w:p>
    <w:p w14:paraId="38C813F2"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Introduction to graduate research and individual topics, development of literature research skills, discussion of keystone papers, support for literature portfolio and thesis prospectus.</w:t>
      </w:r>
    </w:p>
    <w:p w14:paraId="6EB1EBA6"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None</w:t>
      </w:r>
    </w:p>
    <w:p w14:paraId="3AAA3D1C"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Fall 2023</w:t>
      </w:r>
    </w:p>
    <w:p w14:paraId="2FF7341D"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1</w:t>
      </w:r>
    </w:p>
    <w:p w14:paraId="39970750" w14:textId="77777777" w:rsidR="004F5542" w:rsidRPr="006A3F4A" w:rsidRDefault="004F5542" w:rsidP="004F5542">
      <w:pPr>
        <w:rPr>
          <w:sz w:val="24"/>
          <w:szCs w:val="24"/>
        </w:rPr>
      </w:pPr>
    </w:p>
    <w:p w14:paraId="72006C8A" w14:textId="77777777" w:rsidR="004F5542" w:rsidRPr="006A3F4A" w:rsidRDefault="004F5542" w:rsidP="004F5542">
      <w:pPr>
        <w:rPr>
          <w:sz w:val="24"/>
          <w:szCs w:val="24"/>
        </w:rPr>
      </w:pPr>
    </w:p>
    <w:p w14:paraId="1550DA3A"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Natural Resources &amp; the Environment</w:t>
      </w:r>
    </w:p>
    <w:p w14:paraId="59D0B2B8"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NRE 560 / Seminar II</w:t>
      </w:r>
    </w:p>
    <w:p w14:paraId="366519E8"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The course focus is discussion of fundamental and cornerstone literature from the field of natural resources. Emphasis will be given to research methods and individual student project development.</w:t>
      </w:r>
    </w:p>
    <w:p w14:paraId="5F9FA3AF"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None</w:t>
      </w:r>
    </w:p>
    <w:p w14:paraId="0A575894"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Spring 2023</w:t>
      </w:r>
    </w:p>
    <w:p w14:paraId="53EDDDBC"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1</w:t>
      </w:r>
    </w:p>
    <w:p w14:paraId="6760696F" w14:textId="77777777" w:rsidR="004F5542" w:rsidRPr="006A3F4A" w:rsidRDefault="004F5542" w:rsidP="004F5542">
      <w:pPr>
        <w:rPr>
          <w:sz w:val="24"/>
          <w:szCs w:val="24"/>
        </w:rPr>
      </w:pPr>
    </w:p>
    <w:p w14:paraId="78B9B5FD"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Natural Resources &amp; the Environment</w:t>
      </w:r>
    </w:p>
    <w:p w14:paraId="0787B5FB"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NRE 580 - 583 / Special Topics</w:t>
      </w:r>
    </w:p>
    <w:p w14:paraId="7C5D1674"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Special Topics (1-4 hrs.) Study of an advanced topic not normally covered in other courses. </w:t>
      </w:r>
    </w:p>
    <w:p w14:paraId="1A3349CB"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 xml:space="preserve">Variable; specified as required. </w:t>
      </w:r>
    </w:p>
    <w:p w14:paraId="3CA2A8B8"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N/A</w:t>
      </w:r>
    </w:p>
    <w:p w14:paraId="472F689F"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1-4</w:t>
      </w:r>
    </w:p>
    <w:p w14:paraId="00CD6412" w14:textId="77777777" w:rsidR="004F5542" w:rsidRPr="006A3F4A" w:rsidRDefault="004F5542" w:rsidP="004F5542">
      <w:pPr>
        <w:ind w:left="720"/>
        <w:rPr>
          <w:sz w:val="24"/>
          <w:szCs w:val="24"/>
        </w:rPr>
      </w:pPr>
    </w:p>
    <w:p w14:paraId="6284C4E1"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Natural Resources &amp; the Environment</w:t>
      </w:r>
    </w:p>
    <w:p w14:paraId="1A81CA60"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NRE 585 - 588 / Independent Study</w:t>
      </w:r>
    </w:p>
    <w:p w14:paraId="003D93A1"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Independent study (1-4 hrs.) </w:t>
      </w:r>
    </w:p>
    <w:p w14:paraId="5555374B"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 xml:space="preserve">Permission </w:t>
      </w:r>
    </w:p>
    <w:p w14:paraId="41370DBE"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Spring 2023</w:t>
      </w:r>
    </w:p>
    <w:p w14:paraId="7816FD8C"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1-4</w:t>
      </w:r>
    </w:p>
    <w:p w14:paraId="2509E7A9" w14:textId="77777777" w:rsidR="004F5542" w:rsidRPr="006A3F4A" w:rsidRDefault="004F5542" w:rsidP="004F5542">
      <w:pPr>
        <w:ind w:left="720"/>
        <w:rPr>
          <w:sz w:val="24"/>
          <w:szCs w:val="24"/>
        </w:rPr>
      </w:pPr>
    </w:p>
    <w:p w14:paraId="0809055B"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Natural Resources &amp; the Environment</w:t>
      </w:r>
    </w:p>
    <w:p w14:paraId="5D1F280F"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NRE 640/ Seminar III</w:t>
      </w:r>
    </w:p>
    <w:p w14:paraId="0F50A38A" w14:textId="77777777" w:rsidR="004F5542" w:rsidRPr="006A3F4A" w:rsidRDefault="004F5542" w:rsidP="004F5542">
      <w:pPr>
        <w:autoSpaceDE w:val="0"/>
        <w:autoSpaceDN w:val="0"/>
        <w:adjustRightInd w:val="0"/>
        <w:ind w:left="2880" w:hanging="2160"/>
        <w:rPr>
          <w:sz w:val="24"/>
          <w:szCs w:val="24"/>
        </w:rPr>
      </w:pPr>
      <w:r w:rsidRPr="006A3F4A">
        <w:rPr>
          <w:sz w:val="24"/>
          <w:szCs w:val="24"/>
        </w:rPr>
        <w:lastRenderedPageBreak/>
        <w:t xml:space="preserve">Catalog Description:    </w:t>
      </w:r>
      <w:r w:rsidRPr="006A3F4A">
        <w:rPr>
          <w:sz w:val="24"/>
          <w:szCs w:val="24"/>
        </w:rPr>
        <w:tab/>
        <w:t xml:space="preserve">The course utilizes relevant literature from the natural sciences to investigate data analysis and presentation methods. Topics include statistical methods selection, graphical presentations, journal selection, and interpretation of data outcomes. </w:t>
      </w:r>
    </w:p>
    <w:p w14:paraId="239EA1AD"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 xml:space="preserve">None </w:t>
      </w:r>
    </w:p>
    <w:p w14:paraId="17AD3AB3"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Fall 2023</w:t>
      </w:r>
    </w:p>
    <w:p w14:paraId="6BB19820"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1</w:t>
      </w:r>
    </w:p>
    <w:p w14:paraId="1725FF2F" w14:textId="77777777" w:rsidR="004F5542" w:rsidRPr="006A3F4A" w:rsidRDefault="004F5542" w:rsidP="004F5542">
      <w:pPr>
        <w:rPr>
          <w:sz w:val="24"/>
          <w:szCs w:val="24"/>
        </w:rPr>
      </w:pPr>
    </w:p>
    <w:p w14:paraId="27BB75C8"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Natural Resources &amp; the Environment</w:t>
      </w:r>
    </w:p>
    <w:p w14:paraId="5DA24CFA"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NRE 660/ Seminar IV</w:t>
      </w:r>
    </w:p>
    <w:p w14:paraId="366FEC10"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The course focuses on transition to professional opportunities beyond graduate school. Discussion will include scientific publication and public presentation in multiple venues and formats, expectations of various career options, and application of science in decision making. </w:t>
      </w:r>
    </w:p>
    <w:p w14:paraId="7EBFE219"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None</w:t>
      </w:r>
    </w:p>
    <w:p w14:paraId="2251D371"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Spring 2024</w:t>
      </w:r>
    </w:p>
    <w:p w14:paraId="3829615B"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1</w:t>
      </w:r>
    </w:p>
    <w:p w14:paraId="2688A897" w14:textId="77777777" w:rsidR="004F5542" w:rsidRPr="006A3F4A" w:rsidRDefault="004F5542" w:rsidP="004F5542">
      <w:pPr>
        <w:rPr>
          <w:sz w:val="24"/>
          <w:szCs w:val="24"/>
        </w:rPr>
      </w:pPr>
    </w:p>
    <w:p w14:paraId="63B87C19" w14:textId="77777777" w:rsidR="004F5542" w:rsidRPr="006A3F4A" w:rsidRDefault="004F5542" w:rsidP="004F5542">
      <w:pPr>
        <w:rPr>
          <w:sz w:val="24"/>
          <w:szCs w:val="24"/>
        </w:rPr>
      </w:pPr>
    </w:p>
    <w:p w14:paraId="377DC3B8" w14:textId="77777777" w:rsidR="004F5542" w:rsidRPr="006A3F4A" w:rsidRDefault="004F5542" w:rsidP="004F5542">
      <w:pPr>
        <w:rPr>
          <w:sz w:val="24"/>
          <w:szCs w:val="24"/>
        </w:rPr>
      </w:pPr>
      <w:r w:rsidRPr="006A3F4A">
        <w:rPr>
          <w:sz w:val="24"/>
          <w:szCs w:val="24"/>
        </w:rPr>
        <w:t>Course Change (1)</w:t>
      </w:r>
    </w:p>
    <w:p w14:paraId="6ECA2E40" w14:textId="77777777" w:rsidR="004F5542" w:rsidRPr="006A3F4A" w:rsidRDefault="004F5542" w:rsidP="004F5542">
      <w:pPr>
        <w:rPr>
          <w:sz w:val="24"/>
          <w:szCs w:val="24"/>
        </w:rPr>
      </w:pPr>
    </w:p>
    <w:p w14:paraId="5D5D473B"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Biological Sciences</w:t>
      </w:r>
    </w:p>
    <w:p w14:paraId="5E82978C"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(current): </w:t>
      </w:r>
      <w:r w:rsidRPr="006A3F4A">
        <w:rPr>
          <w:sz w:val="24"/>
          <w:szCs w:val="24"/>
        </w:rPr>
        <w:tab/>
        <w:t>BSC 640 - Cell Bio &amp; Biotechnology</w:t>
      </w:r>
    </w:p>
    <w:p w14:paraId="52FCAC07"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 Title (new):</w:t>
      </w:r>
      <w:r w:rsidRPr="006A3F4A">
        <w:rPr>
          <w:sz w:val="24"/>
          <w:szCs w:val="24"/>
        </w:rPr>
        <w:tab/>
        <w:t>BSC 640 - Cellular/Molecular BioMedicine</w:t>
      </w:r>
    </w:p>
    <w:p w14:paraId="42605E09"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 (current):  </w:t>
      </w:r>
      <w:r w:rsidRPr="006A3F4A">
        <w:rPr>
          <w:sz w:val="24"/>
          <w:szCs w:val="24"/>
        </w:rPr>
        <w:tab/>
        <w:t>Broad coverage of applied cell biology, biotechnology with high current interest and utility to medical, agricultural, and commercial product development. Application of DNA technologies for biotech commercialization.</w:t>
      </w:r>
    </w:p>
    <w:p w14:paraId="060462C7"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 (new):  </w:t>
      </w:r>
      <w:r w:rsidRPr="006A3F4A">
        <w:rPr>
          <w:sz w:val="24"/>
          <w:szCs w:val="24"/>
        </w:rPr>
        <w:tab/>
        <w:t>This course uses an integrated lecture/journal club format to familiarize students with advanced techniques and multidisciplinary approaches in biomedical research. Intended for science and biomedical graduate students.</w:t>
      </w:r>
    </w:p>
    <w:p w14:paraId="714E2828" w14:textId="77777777" w:rsidR="004F5542" w:rsidRPr="006A3F4A" w:rsidRDefault="004F5542" w:rsidP="004F5542">
      <w:pPr>
        <w:ind w:left="720"/>
        <w:rPr>
          <w:sz w:val="24"/>
          <w:szCs w:val="24"/>
        </w:rPr>
      </w:pPr>
      <w:r w:rsidRPr="006A3F4A">
        <w:rPr>
          <w:sz w:val="24"/>
          <w:szCs w:val="24"/>
        </w:rPr>
        <w:t>Credit Hours (current):</w:t>
      </w:r>
      <w:r w:rsidRPr="006A3F4A">
        <w:rPr>
          <w:sz w:val="24"/>
          <w:szCs w:val="24"/>
        </w:rPr>
        <w:tab/>
        <w:t>3</w:t>
      </w:r>
    </w:p>
    <w:p w14:paraId="5E678BC1" w14:textId="77777777" w:rsidR="004F5542" w:rsidRPr="006A3F4A" w:rsidRDefault="004F5542" w:rsidP="004F5542">
      <w:pPr>
        <w:ind w:left="720"/>
        <w:rPr>
          <w:sz w:val="24"/>
          <w:szCs w:val="24"/>
        </w:rPr>
      </w:pPr>
      <w:r w:rsidRPr="006A3F4A">
        <w:rPr>
          <w:sz w:val="24"/>
          <w:szCs w:val="24"/>
        </w:rPr>
        <w:t>Credit Hours (new):</w:t>
      </w:r>
      <w:r w:rsidRPr="006A3F4A">
        <w:rPr>
          <w:sz w:val="24"/>
          <w:szCs w:val="24"/>
        </w:rPr>
        <w:tab/>
        <w:t>4</w:t>
      </w:r>
    </w:p>
    <w:p w14:paraId="45694374" w14:textId="77777777" w:rsidR="004F5542" w:rsidRPr="006A3F4A" w:rsidRDefault="004F5542" w:rsidP="004F5542">
      <w:pPr>
        <w:ind w:left="2880" w:hanging="2160"/>
        <w:rPr>
          <w:sz w:val="24"/>
          <w:szCs w:val="24"/>
        </w:rPr>
      </w:pPr>
      <w:r w:rsidRPr="006A3F4A">
        <w:rPr>
          <w:sz w:val="24"/>
          <w:szCs w:val="24"/>
        </w:rPr>
        <w:t>Rationale:</w:t>
      </w:r>
      <w:r w:rsidRPr="006A3F4A">
        <w:rPr>
          <w:sz w:val="24"/>
          <w:szCs w:val="24"/>
        </w:rPr>
        <w:tab/>
        <w:t>This course has not been offered in some time, and is being adjusted to bring it up to date with a special emphasis on biomedicine.</w:t>
      </w:r>
    </w:p>
    <w:p w14:paraId="724D98E5" w14:textId="77777777" w:rsidR="004F5542" w:rsidRPr="006A3F4A" w:rsidRDefault="004F5542" w:rsidP="004F5542">
      <w:pPr>
        <w:rPr>
          <w:sz w:val="24"/>
          <w:szCs w:val="24"/>
        </w:rPr>
      </w:pPr>
    </w:p>
    <w:p w14:paraId="25EF8EA4" w14:textId="77777777" w:rsidR="004F5542" w:rsidRPr="006A3F4A" w:rsidRDefault="004F5542" w:rsidP="004F5542">
      <w:pPr>
        <w:rPr>
          <w:sz w:val="24"/>
          <w:szCs w:val="24"/>
        </w:rPr>
      </w:pPr>
      <w:r w:rsidRPr="006A3F4A">
        <w:rPr>
          <w:sz w:val="24"/>
          <w:szCs w:val="24"/>
        </w:rPr>
        <w:t xml:space="preserve">Committee recommends tabling a request for course addition NRE 550 until November 2022 meeting; committee needs some additional documentation before recommending approval </w:t>
      </w:r>
    </w:p>
    <w:p w14:paraId="723FF062" w14:textId="77777777" w:rsidR="004F5542" w:rsidRPr="006A3F4A" w:rsidRDefault="004F5542" w:rsidP="004F5542">
      <w:pPr>
        <w:rPr>
          <w:b/>
          <w:sz w:val="24"/>
          <w:szCs w:val="24"/>
        </w:rPr>
      </w:pPr>
      <w:r w:rsidRPr="006A3F4A">
        <w:rPr>
          <w:b/>
          <w:sz w:val="24"/>
          <w:szCs w:val="24"/>
        </w:rPr>
        <w:t>Motion approved; Dr. Armstead present; No discussion</w:t>
      </w:r>
    </w:p>
    <w:p w14:paraId="19F5D265" w14:textId="77777777" w:rsidR="004F5542" w:rsidRPr="006A3F4A" w:rsidRDefault="004F5542" w:rsidP="004F5542">
      <w:pPr>
        <w:rPr>
          <w:sz w:val="24"/>
          <w:szCs w:val="24"/>
        </w:rPr>
      </w:pPr>
    </w:p>
    <w:p w14:paraId="06952AA9" w14:textId="77777777" w:rsidR="004F5542" w:rsidRPr="006A3F4A" w:rsidRDefault="004F5542" w:rsidP="004F5542">
      <w:pPr>
        <w:rPr>
          <w:sz w:val="24"/>
          <w:szCs w:val="24"/>
        </w:rPr>
      </w:pPr>
      <w:r w:rsidRPr="006A3F4A">
        <w:rPr>
          <w:b/>
          <w:bCs/>
          <w:color w:val="FF0000"/>
          <w:sz w:val="24"/>
          <w:szCs w:val="24"/>
        </w:rPr>
        <w:t xml:space="preserve">GC-22-10-07-CC-COLA </w:t>
      </w:r>
      <w:r w:rsidRPr="006A3F4A">
        <w:rPr>
          <w:b/>
          <w:bCs/>
          <w:sz w:val="24"/>
          <w:szCs w:val="24"/>
        </w:rPr>
        <w:t xml:space="preserve">– College of Liberal Arts </w:t>
      </w:r>
      <w:r w:rsidRPr="006A3F4A">
        <w:rPr>
          <w:sz w:val="24"/>
          <w:szCs w:val="24"/>
        </w:rPr>
        <w:t xml:space="preserve">– 1 request                                 </w:t>
      </w:r>
      <w:r w:rsidRPr="006A3F4A">
        <w:rPr>
          <w:b/>
          <w:sz w:val="24"/>
          <w:szCs w:val="24"/>
        </w:rPr>
        <w:t>APPROVED</w:t>
      </w:r>
    </w:p>
    <w:p w14:paraId="23925130" w14:textId="77777777" w:rsidR="004F5542" w:rsidRPr="006A3F4A" w:rsidRDefault="004F5542" w:rsidP="004F5542">
      <w:pPr>
        <w:rPr>
          <w:sz w:val="24"/>
          <w:szCs w:val="24"/>
        </w:rPr>
      </w:pPr>
    </w:p>
    <w:p w14:paraId="3F417654" w14:textId="77777777" w:rsidR="004F5542" w:rsidRPr="006A3F4A" w:rsidRDefault="004F5542" w:rsidP="004F5542">
      <w:pPr>
        <w:rPr>
          <w:sz w:val="24"/>
          <w:szCs w:val="24"/>
        </w:rPr>
      </w:pPr>
      <w:r w:rsidRPr="006A3F4A">
        <w:rPr>
          <w:sz w:val="24"/>
          <w:szCs w:val="24"/>
        </w:rPr>
        <w:t>Course Change (1)</w:t>
      </w:r>
    </w:p>
    <w:p w14:paraId="4D6550D4" w14:textId="77777777" w:rsidR="004F5542" w:rsidRDefault="004F5542" w:rsidP="004F5542">
      <w:pPr>
        <w:rPr>
          <w:sz w:val="24"/>
          <w:szCs w:val="24"/>
        </w:rPr>
      </w:pPr>
    </w:p>
    <w:p w14:paraId="42DAA676"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Graduate Humanities</w:t>
      </w:r>
    </w:p>
    <w:p w14:paraId="5930E7B7"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 Title:</w:t>
      </w:r>
      <w:r w:rsidRPr="006A3F4A">
        <w:rPr>
          <w:sz w:val="24"/>
          <w:szCs w:val="24"/>
        </w:rPr>
        <w:tab/>
        <w:t>HUMN 680 / Independent Research Symposium</w:t>
      </w:r>
    </w:p>
    <w:p w14:paraId="44363212"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Credit Hours (current):</w:t>
      </w:r>
      <w:r w:rsidRPr="006A3F4A">
        <w:rPr>
          <w:sz w:val="24"/>
          <w:szCs w:val="24"/>
        </w:rPr>
        <w:tab/>
        <w:t>3 credit hours</w:t>
      </w:r>
    </w:p>
    <w:p w14:paraId="6E2BA72A"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Credit Hours (new):</w:t>
      </w:r>
      <w:r w:rsidRPr="006A3F4A">
        <w:rPr>
          <w:sz w:val="24"/>
          <w:szCs w:val="24"/>
        </w:rPr>
        <w:tab/>
        <w:t>3 – 6 credit hours</w:t>
      </w:r>
    </w:p>
    <w:p w14:paraId="1BB8F32A"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Rationale:    </w:t>
      </w:r>
      <w:r w:rsidRPr="006A3F4A">
        <w:rPr>
          <w:sz w:val="24"/>
          <w:szCs w:val="24"/>
        </w:rPr>
        <w:tab/>
        <w:t xml:space="preserve">To increase hour options for Appalachian Studies Certificate, to make it eligible for financial aid. </w:t>
      </w:r>
    </w:p>
    <w:p w14:paraId="2155644E" w14:textId="77777777" w:rsidR="004F5542" w:rsidRPr="006A3F4A" w:rsidRDefault="004F5542" w:rsidP="004F5542">
      <w:pPr>
        <w:ind w:left="2880" w:hanging="2160"/>
        <w:rPr>
          <w:b/>
          <w:bCs/>
          <w:sz w:val="24"/>
          <w:szCs w:val="24"/>
        </w:rPr>
      </w:pPr>
      <w:r w:rsidRPr="006A3F4A">
        <w:rPr>
          <w:sz w:val="24"/>
          <w:szCs w:val="24"/>
        </w:rPr>
        <w:t>Catalog Description:</w:t>
      </w:r>
      <w:r w:rsidRPr="006A3F4A">
        <w:rPr>
          <w:sz w:val="24"/>
          <w:szCs w:val="24"/>
        </w:rPr>
        <w:tab/>
        <w:t>Prerequisite: 24 credit hours, required courses, and comprehensive examination. A pro-seminar required of all Humanities degree students who are beginning the thesis or final projects. S-U grade.</w:t>
      </w:r>
    </w:p>
    <w:p w14:paraId="63F5DA34" w14:textId="77777777" w:rsidR="004F5542" w:rsidRPr="006A3F4A" w:rsidRDefault="004F5542" w:rsidP="004F5542">
      <w:pPr>
        <w:rPr>
          <w:b/>
          <w:bCs/>
          <w:sz w:val="24"/>
          <w:szCs w:val="24"/>
        </w:rPr>
      </w:pPr>
    </w:p>
    <w:p w14:paraId="69C0DCDF" w14:textId="77777777" w:rsidR="004F5542" w:rsidRPr="006A3F4A" w:rsidRDefault="004F5542" w:rsidP="004F5542">
      <w:pPr>
        <w:rPr>
          <w:b/>
          <w:bCs/>
          <w:sz w:val="24"/>
          <w:szCs w:val="24"/>
        </w:rPr>
      </w:pPr>
      <w:r w:rsidRPr="006A3F4A">
        <w:rPr>
          <w:b/>
          <w:bCs/>
          <w:sz w:val="24"/>
          <w:szCs w:val="24"/>
        </w:rPr>
        <w:t>Committee recommends approval; Dr. Lassiter present but no questions; No discussion; Motion approved</w:t>
      </w:r>
    </w:p>
    <w:p w14:paraId="26E64B01" w14:textId="77777777" w:rsidR="004F5542" w:rsidRPr="006A3F4A" w:rsidRDefault="004F5542" w:rsidP="004F5542">
      <w:pPr>
        <w:rPr>
          <w:b/>
          <w:bCs/>
          <w:sz w:val="24"/>
          <w:szCs w:val="24"/>
        </w:rPr>
      </w:pPr>
    </w:p>
    <w:p w14:paraId="6BD81FBB" w14:textId="77777777" w:rsidR="004F5542" w:rsidRPr="006A3F4A" w:rsidRDefault="004F5542" w:rsidP="004F5542">
      <w:pPr>
        <w:rPr>
          <w:sz w:val="24"/>
          <w:szCs w:val="24"/>
        </w:rPr>
      </w:pPr>
      <w:r w:rsidRPr="006A3F4A">
        <w:rPr>
          <w:b/>
          <w:bCs/>
          <w:color w:val="FF0000"/>
          <w:sz w:val="24"/>
          <w:szCs w:val="24"/>
        </w:rPr>
        <w:t xml:space="preserve">GC-22-10-08-CC-SOP </w:t>
      </w:r>
      <w:r w:rsidRPr="006A3F4A">
        <w:rPr>
          <w:b/>
          <w:bCs/>
          <w:sz w:val="24"/>
          <w:szCs w:val="24"/>
        </w:rPr>
        <w:t xml:space="preserve">– School of Pharmacy </w:t>
      </w:r>
      <w:r w:rsidRPr="006A3F4A">
        <w:rPr>
          <w:sz w:val="24"/>
          <w:szCs w:val="24"/>
        </w:rPr>
        <w:t xml:space="preserve">– 8 requests                                            </w:t>
      </w:r>
      <w:r w:rsidRPr="006A3F4A">
        <w:rPr>
          <w:b/>
          <w:sz w:val="24"/>
          <w:szCs w:val="24"/>
        </w:rPr>
        <w:t>APPROVED</w:t>
      </w:r>
    </w:p>
    <w:p w14:paraId="5D4635E1" w14:textId="77777777" w:rsidR="004F5542" w:rsidRPr="006A3F4A" w:rsidRDefault="004F5542" w:rsidP="004F5542">
      <w:pPr>
        <w:rPr>
          <w:sz w:val="24"/>
          <w:szCs w:val="24"/>
        </w:rPr>
      </w:pPr>
    </w:p>
    <w:p w14:paraId="698DD6C5" w14:textId="77777777" w:rsidR="004F5542" w:rsidRPr="006A3F4A" w:rsidRDefault="004F5542" w:rsidP="004F5542">
      <w:pPr>
        <w:rPr>
          <w:sz w:val="24"/>
          <w:szCs w:val="24"/>
        </w:rPr>
      </w:pPr>
      <w:r w:rsidRPr="006A3F4A">
        <w:rPr>
          <w:sz w:val="24"/>
          <w:szCs w:val="24"/>
        </w:rPr>
        <w:t>Course Addition (4)</w:t>
      </w:r>
    </w:p>
    <w:p w14:paraId="01754233" w14:textId="77777777" w:rsidR="004F5542" w:rsidRPr="006A3F4A" w:rsidRDefault="004F5542" w:rsidP="004F5542">
      <w:pPr>
        <w:rPr>
          <w:sz w:val="24"/>
          <w:szCs w:val="24"/>
        </w:rPr>
      </w:pPr>
    </w:p>
    <w:p w14:paraId="0A7950F5"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Pharmacy Practice, Research and Administration</w:t>
      </w:r>
    </w:p>
    <w:p w14:paraId="6B2383D8"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PHAR 505 / Pharmacy Continuing Professional Development</w:t>
      </w:r>
    </w:p>
    <w:p w14:paraId="4C85EDB1"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Students will be introduced to additional professionalism topics, evaluation of clinical skills through the OSCEs, and take part in a seminar series throughout the first through third years.  </w:t>
      </w:r>
    </w:p>
    <w:p w14:paraId="48FC770B"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None</w:t>
      </w:r>
    </w:p>
    <w:p w14:paraId="186FAF60"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Fall 2023</w:t>
      </w:r>
    </w:p>
    <w:p w14:paraId="0FA7A934"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0</w:t>
      </w:r>
    </w:p>
    <w:p w14:paraId="2E12F3A1" w14:textId="77777777" w:rsidR="004F5542" w:rsidRPr="006A3F4A" w:rsidRDefault="004F5542" w:rsidP="004F5542">
      <w:pPr>
        <w:ind w:left="720"/>
        <w:rPr>
          <w:sz w:val="24"/>
          <w:szCs w:val="24"/>
        </w:rPr>
      </w:pPr>
    </w:p>
    <w:p w14:paraId="281922C2"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Pharmacy Practice, Research and Administration</w:t>
      </w:r>
    </w:p>
    <w:p w14:paraId="675739F3"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PHAR 736 / Pharmacy Skills Lab 6</w:t>
      </w:r>
    </w:p>
    <w:p w14:paraId="18571870"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Covers foundational patient care skills. Students apply knowledge, demonstrate critical-thinking and problem-solving skills, practice technical and communication skills, and demonstrate professional behavior in the therapeutic decision making process.   </w:t>
      </w:r>
    </w:p>
    <w:p w14:paraId="60514F83"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PHAR 637</w:t>
      </w:r>
    </w:p>
    <w:p w14:paraId="2A6431BA"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Spring 2024</w:t>
      </w:r>
    </w:p>
    <w:p w14:paraId="60D47DF1"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3</w:t>
      </w:r>
    </w:p>
    <w:p w14:paraId="52F06A6E" w14:textId="77777777" w:rsidR="004F5542" w:rsidRPr="006A3F4A" w:rsidRDefault="004F5542" w:rsidP="004F5542">
      <w:pPr>
        <w:ind w:left="720"/>
        <w:rPr>
          <w:sz w:val="24"/>
          <w:szCs w:val="24"/>
        </w:rPr>
      </w:pPr>
    </w:p>
    <w:p w14:paraId="6C2FDCAB"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Pharmacy Practice, Research and Administration</w:t>
      </w:r>
    </w:p>
    <w:p w14:paraId="03317CBE"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PHAR 738 / Pharmacy Education I</w:t>
      </w:r>
    </w:p>
    <w:p w14:paraId="1C8B38CD"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This course will prepare pharmacy students for a career in pharmacy education.  </w:t>
      </w:r>
    </w:p>
    <w:p w14:paraId="240ED7A9"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P2 or P3 Standing</w:t>
      </w:r>
    </w:p>
    <w:p w14:paraId="687427F0" w14:textId="77777777" w:rsidR="004F5542" w:rsidRPr="006A3F4A" w:rsidRDefault="004F5542" w:rsidP="004F5542">
      <w:pPr>
        <w:ind w:left="720"/>
        <w:rPr>
          <w:sz w:val="24"/>
          <w:szCs w:val="24"/>
        </w:rPr>
      </w:pPr>
      <w:r w:rsidRPr="006A3F4A">
        <w:rPr>
          <w:sz w:val="24"/>
          <w:szCs w:val="24"/>
        </w:rPr>
        <w:lastRenderedPageBreak/>
        <w:t>First Term Offered:</w:t>
      </w:r>
      <w:r w:rsidRPr="006A3F4A">
        <w:rPr>
          <w:sz w:val="24"/>
          <w:szCs w:val="24"/>
        </w:rPr>
        <w:tab/>
        <w:t>Fall 2023</w:t>
      </w:r>
    </w:p>
    <w:p w14:paraId="4B2D0F35"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3</w:t>
      </w:r>
    </w:p>
    <w:p w14:paraId="1AAD491C" w14:textId="77777777" w:rsidR="004F5542" w:rsidRPr="006A3F4A" w:rsidRDefault="004F5542" w:rsidP="004F5542">
      <w:pPr>
        <w:rPr>
          <w:sz w:val="24"/>
          <w:szCs w:val="24"/>
        </w:rPr>
      </w:pPr>
    </w:p>
    <w:p w14:paraId="04DA7D62"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Pharmacy Practice, Research and Administration</w:t>
      </w:r>
    </w:p>
    <w:p w14:paraId="4D08D3A5"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w:t>
      </w:r>
      <w:r w:rsidRPr="006A3F4A">
        <w:rPr>
          <w:sz w:val="24"/>
          <w:szCs w:val="24"/>
        </w:rPr>
        <w:tab/>
        <w:t>PHAR 739 / Pharmacy Education II</w:t>
      </w:r>
    </w:p>
    <w:p w14:paraId="66AC3FE0"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Catalog Description:    </w:t>
      </w:r>
      <w:r w:rsidRPr="006A3F4A">
        <w:rPr>
          <w:sz w:val="24"/>
          <w:szCs w:val="24"/>
        </w:rPr>
        <w:tab/>
        <w:t xml:space="preserve">This course will allow students who completed PHAR 738 to apply skills learned in a lab setting.  </w:t>
      </w:r>
    </w:p>
    <w:p w14:paraId="791B5388" w14:textId="77777777" w:rsidR="004F5542" w:rsidRPr="006A3F4A" w:rsidRDefault="004F5542" w:rsidP="004F5542">
      <w:pPr>
        <w:ind w:left="720"/>
        <w:rPr>
          <w:sz w:val="24"/>
          <w:szCs w:val="24"/>
        </w:rPr>
      </w:pPr>
      <w:r w:rsidRPr="006A3F4A">
        <w:rPr>
          <w:sz w:val="24"/>
          <w:szCs w:val="24"/>
        </w:rPr>
        <w:t>Prerequisites:</w:t>
      </w:r>
      <w:r w:rsidRPr="006A3F4A">
        <w:rPr>
          <w:sz w:val="24"/>
          <w:szCs w:val="24"/>
        </w:rPr>
        <w:tab/>
      </w:r>
      <w:r w:rsidRPr="006A3F4A">
        <w:rPr>
          <w:sz w:val="24"/>
          <w:szCs w:val="24"/>
        </w:rPr>
        <w:tab/>
        <w:t>PHAR 738</w:t>
      </w:r>
    </w:p>
    <w:p w14:paraId="28607C79" w14:textId="77777777" w:rsidR="004F5542" w:rsidRPr="006A3F4A" w:rsidRDefault="004F5542" w:rsidP="004F5542">
      <w:pPr>
        <w:ind w:left="720"/>
        <w:rPr>
          <w:sz w:val="24"/>
          <w:szCs w:val="24"/>
        </w:rPr>
      </w:pPr>
      <w:r w:rsidRPr="006A3F4A">
        <w:rPr>
          <w:sz w:val="24"/>
          <w:szCs w:val="24"/>
        </w:rPr>
        <w:t>First Term Offered:</w:t>
      </w:r>
      <w:r w:rsidRPr="006A3F4A">
        <w:rPr>
          <w:sz w:val="24"/>
          <w:szCs w:val="24"/>
        </w:rPr>
        <w:tab/>
        <w:t>Spring 2024</w:t>
      </w:r>
    </w:p>
    <w:p w14:paraId="1893EF5F" w14:textId="77777777" w:rsidR="004F5542" w:rsidRPr="006A3F4A" w:rsidRDefault="004F5542" w:rsidP="004F5542">
      <w:pPr>
        <w:ind w:left="720"/>
        <w:rPr>
          <w:sz w:val="24"/>
          <w:szCs w:val="24"/>
        </w:rPr>
      </w:pPr>
      <w:r w:rsidRPr="006A3F4A">
        <w:rPr>
          <w:sz w:val="24"/>
          <w:szCs w:val="24"/>
        </w:rPr>
        <w:t>Credit Hours:</w:t>
      </w:r>
      <w:r w:rsidRPr="006A3F4A">
        <w:rPr>
          <w:sz w:val="24"/>
          <w:szCs w:val="24"/>
        </w:rPr>
        <w:tab/>
      </w:r>
      <w:r w:rsidRPr="006A3F4A">
        <w:rPr>
          <w:sz w:val="24"/>
          <w:szCs w:val="24"/>
        </w:rPr>
        <w:tab/>
        <w:t>3</w:t>
      </w:r>
    </w:p>
    <w:p w14:paraId="7E52D8F0" w14:textId="77777777" w:rsidR="004F5542" w:rsidRPr="006A3F4A" w:rsidRDefault="004F5542" w:rsidP="004F5542">
      <w:pPr>
        <w:rPr>
          <w:sz w:val="24"/>
          <w:szCs w:val="24"/>
        </w:rPr>
      </w:pPr>
    </w:p>
    <w:p w14:paraId="4B596FB0" w14:textId="77777777" w:rsidR="004F5542" w:rsidRPr="006A3F4A" w:rsidRDefault="004F5542" w:rsidP="004F5542">
      <w:pPr>
        <w:rPr>
          <w:sz w:val="24"/>
          <w:szCs w:val="24"/>
        </w:rPr>
      </w:pPr>
      <w:r w:rsidRPr="006A3F4A">
        <w:rPr>
          <w:sz w:val="24"/>
          <w:szCs w:val="24"/>
        </w:rPr>
        <w:t>Course Change (4)</w:t>
      </w:r>
    </w:p>
    <w:p w14:paraId="411EA08F" w14:textId="77777777" w:rsidR="004F5542" w:rsidRPr="006A3F4A" w:rsidRDefault="004F5542" w:rsidP="004F5542">
      <w:pPr>
        <w:rPr>
          <w:sz w:val="24"/>
          <w:szCs w:val="24"/>
        </w:rPr>
      </w:pPr>
    </w:p>
    <w:p w14:paraId="4F025DD2"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Pharmacy Practice, Research and Administration</w:t>
      </w:r>
    </w:p>
    <w:p w14:paraId="28D63342"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(current): </w:t>
      </w:r>
      <w:r w:rsidRPr="006A3F4A">
        <w:rPr>
          <w:sz w:val="24"/>
          <w:szCs w:val="24"/>
        </w:rPr>
        <w:tab/>
        <w:t>PHAR 661 / Therapeutics II</w:t>
      </w:r>
    </w:p>
    <w:p w14:paraId="3C792905"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 Title (new):</w:t>
      </w:r>
      <w:r w:rsidRPr="006A3F4A">
        <w:rPr>
          <w:sz w:val="24"/>
          <w:szCs w:val="24"/>
        </w:rPr>
        <w:tab/>
        <w:t>PHAR 761 / Infectious Disease</w:t>
      </w:r>
    </w:p>
    <w:p w14:paraId="0F276795"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Rationale:    </w:t>
      </w:r>
      <w:r w:rsidRPr="006A3F4A">
        <w:rPr>
          <w:sz w:val="24"/>
          <w:szCs w:val="24"/>
        </w:rPr>
        <w:tab/>
        <w:t xml:space="preserve">Course number change is necessary due to recent curricular restructuring, and revised name is more descriptive of the course content. </w:t>
      </w:r>
    </w:p>
    <w:p w14:paraId="75BD6C88" w14:textId="77777777" w:rsidR="004F5542" w:rsidRPr="006A3F4A" w:rsidRDefault="004F5542" w:rsidP="004F5542">
      <w:pPr>
        <w:ind w:left="2880" w:hanging="2160"/>
        <w:rPr>
          <w:sz w:val="24"/>
          <w:szCs w:val="24"/>
        </w:rPr>
      </w:pPr>
      <w:r w:rsidRPr="006A3F4A">
        <w:rPr>
          <w:sz w:val="24"/>
          <w:szCs w:val="24"/>
        </w:rPr>
        <w:t>Catalog Description:</w:t>
      </w:r>
      <w:r w:rsidRPr="006A3F4A">
        <w:rPr>
          <w:sz w:val="24"/>
          <w:szCs w:val="24"/>
        </w:rPr>
        <w:tab/>
        <w:t>This course discusses clinical microbiology and principles of anti-infective therapy as well as the pathophysiology, associated pharmacology, and therapeutic approaches to infectious diseases. Successful completion of PHAR 542 is a prerequisite.</w:t>
      </w:r>
    </w:p>
    <w:p w14:paraId="7EF9A074" w14:textId="77777777" w:rsidR="004F5542" w:rsidRPr="006A3F4A" w:rsidRDefault="004F5542" w:rsidP="004F5542">
      <w:pPr>
        <w:rPr>
          <w:sz w:val="24"/>
          <w:szCs w:val="24"/>
        </w:rPr>
      </w:pPr>
    </w:p>
    <w:p w14:paraId="498D7681" w14:textId="77777777" w:rsidR="004F5542" w:rsidRPr="006A3F4A" w:rsidRDefault="004F5542" w:rsidP="004F5542">
      <w:pPr>
        <w:rPr>
          <w:sz w:val="24"/>
          <w:szCs w:val="24"/>
        </w:rPr>
      </w:pPr>
    </w:p>
    <w:p w14:paraId="53081026" w14:textId="77777777" w:rsidR="004F5542" w:rsidRPr="006A3F4A" w:rsidRDefault="004F5542" w:rsidP="004F5542">
      <w:pPr>
        <w:rPr>
          <w:sz w:val="24"/>
          <w:szCs w:val="24"/>
        </w:rPr>
      </w:pPr>
    </w:p>
    <w:p w14:paraId="7760611C"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Pharmacy Practice, Research and Administration</w:t>
      </w:r>
    </w:p>
    <w:p w14:paraId="477A712C"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(current): </w:t>
      </w:r>
      <w:r w:rsidRPr="006A3F4A">
        <w:rPr>
          <w:sz w:val="24"/>
          <w:szCs w:val="24"/>
        </w:rPr>
        <w:tab/>
        <w:t>PHAR 721 / Therapeutics 7</w:t>
      </w:r>
    </w:p>
    <w:p w14:paraId="3F548485"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 Title (new):</w:t>
      </w:r>
      <w:r w:rsidRPr="006A3F4A">
        <w:rPr>
          <w:sz w:val="24"/>
          <w:szCs w:val="24"/>
        </w:rPr>
        <w:tab/>
        <w:t>PHAR 723 / Special Populations</w:t>
      </w:r>
    </w:p>
    <w:p w14:paraId="286CAC7F"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Rationale:    </w:t>
      </w:r>
      <w:r w:rsidRPr="006A3F4A">
        <w:rPr>
          <w:sz w:val="24"/>
          <w:szCs w:val="24"/>
        </w:rPr>
        <w:tab/>
        <w:t xml:space="preserve">Course number change is necessary due to recent curricular restructuring, and revised name is more descriptive of the course content. </w:t>
      </w:r>
    </w:p>
    <w:p w14:paraId="6C22573B" w14:textId="77777777" w:rsidR="004F5542" w:rsidRPr="006A3F4A" w:rsidRDefault="004F5542" w:rsidP="004F5542">
      <w:pPr>
        <w:ind w:left="2880" w:hanging="2160"/>
        <w:rPr>
          <w:sz w:val="24"/>
          <w:szCs w:val="24"/>
        </w:rPr>
      </w:pPr>
      <w:r w:rsidRPr="006A3F4A">
        <w:rPr>
          <w:sz w:val="24"/>
          <w:szCs w:val="24"/>
        </w:rPr>
        <w:t>Catalog Description:</w:t>
      </w:r>
      <w:r w:rsidRPr="006A3F4A">
        <w:rPr>
          <w:sz w:val="24"/>
          <w:szCs w:val="24"/>
        </w:rPr>
        <w:tab/>
        <w:t>This course will emphasize the unique needs and differences in therapeutic recommendations for patients at the extremes of ages, diverse cultural backgrounds, and those with co-morbidities and other health conditions.</w:t>
      </w:r>
    </w:p>
    <w:p w14:paraId="7C795D21" w14:textId="77777777" w:rsidR="004F5542" w:rsidRPr="006A3F4A" w:rsidRDefault="004F5542" w:rsidP="004F5542">
      <w:pPr>
        <w:ind w:left="2880" w:hanging="2160"/>
        <w:rPr>
          <w:sz w:val="24"/>
          <w:szCs w:val="24"/>
        </w:rPr>
      </w:pPr>
    </w:p>
    <w:p w14:paraId="56F6AE01"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Pharmacy Practice, Research and Administration</w:t>
      </w:r>
    </w:p>
    <w:p w14:paraId="507E2F4F"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(current): </w:t>
      </w:r>
      <w:r w:rsidRPr="006A3F4A">
        <w:rPr>
          <w:sz w:val="24"/>
          <w:szCs w:val="24"/>
        </w:rPr>
        <w:tab/>
        <w:t>PHAR 751 / Neuro &amp; Psychiatric Disease</w:t>
      </w:r>
    </w:p>
    <w:p w14:paraId="13E9C677"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 Title (new):</w:t>
      </w:r>
      <w:r w:rsidRPr="006A3F4A">
        <w:rPr>
          <w:sz w:val="24"/>
          <w:szCs w:val="24"/>
        </w:rPr>
        <w:tab/>
        <w:t>PHAR 752 / Neuro &amp; Psychiatric Disease</w:t>
      </w:r>
    </w:p>
    <w:p w14:paraId="0A6F71C4"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Rationale:    </w:t>
      </w:r>
      <w:r w:rsidRPr="006A3F4A">
        <w:rPr>
          <w:sz w:val="24"/>
          <w:szCs w:val="24"/>
        </w:rPr>
        <w:tab/>
        <w:t xml:space="preserve">Course number change is necessary due to recent curricular restructuring. </w:t>
      </w:r>
    </w:p>
    <w:p w14:paraId="706C17F5" w14:textId="77777777" w:rsidR="004F5542" w:rsidRPr="006A3F4A" w:rsidRDefault="004F5542" w:rsidP="004F5542">
      <w:pPr>
        <w:ind w:left="2880" w:hanging="2160"/>
        <w:rPr>
          <w:sz w:val="24"/>
          <w:szCs w:val="24"/>
        </w:rPr>
      </w:pPr>
      <w:r w:rsidRPr="006A3F4A">
        <w:rPr>
          <w:sz w:val="24"/>
          <w:szCs w:val="24"/>
        </w:rPr>
        <w:t>Catalog Description:</w:t>
      </w:r>
      <w:r w:rsidRPr="006A3F4A">
        <w:rPr>
          <w:sz w:val="24"/>
          <w:szCs w:val="24"/>
        </w:rPr>
        <w:tab/>
        <w:t>Students will learn treatment and prevention of neurological and psychiatric diseases including the physiology, pathophysiology, pharmacology and therapy. This course emphasizes the pharmacist as a health care provider.</w:t>
      </w:r>
    </w:p>
    <w:p w14:paraId="7DE01533" w14:textId="77777777" w:rsidR="004F5542" w:rsidRPr="006A3F4A" w:rsidRDefault="004F5542" w:rsidP="004F5542">
      <w:pPr>
        <w:ind w:left="2880" w:hanging="2160"/>
        <w:rPr>
          <w:sz w:val="24"/>
          <w:szCs w:val="24"/>
        </w:rPr>
      </w:pPr>
    </w:p>
    <w:p w14:paraId="189A47D5" w14:textId="77777777" w:rsidR="004F5542" w:rsidRPr="006A3F4A" w:rsidRDefault="004F5542" w:rsidP="004F5542">
      <w:pPr>
        <w:tabs>
          <w:tab w:val="left" w:pos="2880"/>
        </w:tabs>
        <w:autoSpaceDE w:val="0"/>
        <w:autoSpaceDN w:val="0"/>
        <w:adjustRightInd w:val="0"/>
        <w:ind w:left="720"/>
        <w:rPr>
          <w:sz w:val="24"/>
          <w:szCs w:val="24"/>
        </w:rPr>
      </w:pPr>
      <w:r w:rsidRPr="006A3F4A">
        <w:rPr>
          <w:sz w:val="24"/>
          <w:szCs w:val="24"/>
        </w:rPr>
        <w:t xml:space="preserve">Department:  </w:t>
      </w:r>
      <w:r w:rsidRPr="006A3F4A">
        <w:rPr>
          <w:sz w:val="24"/>
          <w:szCs w:val="24"/>
        </w:rPr>
        <w:tab/>
        <w:t>Pharmacy Practice, Research and Administration</w:t>
      </w:r>
    </w:p>
    <w:p w14:paraId="71C2650E"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xml:space="preserve"># / Title (current): </w:t>
      </w:r>
      <w:r w:rsidRPr="006A3F4A">
        <w:rPr>
          <w:sz w:val="24"/>
          <w:szCs w:val="24"/>
        </w:rPr>
        <w:tab/>
        <w:t>PHAR 761 / HemeOnc Nutrition Hepa MS</w:t>
      </w:r>
    </w:p>
    <w:p w14:paraId="49ABD082"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 / Title (new):</w:t>
      </w:r>
      <w:r w:rsidRPr="006A3F4A">
        <w:rPr>
          <w:sz w:val="24"/>
          <w:szCs w:val="24"/>
        </w:rPr>
        <w:tab/>
        <w:t>PHAR 742 / HemeOnc Nutrition Hepa MS</w:t>
      </w:r>
    </w:p>
    <w:p w14:paraId="5F6ADFF8"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Credit Hours (current):</w:t>
      </w:r>
      <w:r w:rsidRPr="006A3F4A">
        <w:rPr>
          <w:sz w:val="24"/>
          <w:szCs w:val="24"/>
        </w:rPr>
        <w:tab/>
        <w:t>6</w:t>
      </w:r>
    </w:p>
    <w:p w14:paraId="221F17A5" w14:textId="77777777" w:rsidR="004F5542" w:rsidRPr="006A3F4A" w:rsidRDefault="004F5542" w:rsidP="004F5542">
      <w:pPr>
        <w:tabs>
          <w:tab w:val="left" w:pos="990"/>
        </w:tabs>
        <w:autoSpaceDE w:val="0"/>
        <w:autoSpaceDN w:val="0"/>
        <w:adjustRightInd w:val="0"/>
        <w:ind w:left="2880" w:hanging="2160"/>
        <w:rPr>
          <w:sz w:val="24"/>
          <w:szCs w:val="24"/>
        </w:rPr>
      </w:pPr>
      <w:r w:rsidRPr="006A3F4A">
        <w:rPr>
          <w:sz w:val="24"/>
          <w:szCs w:val="24"/>
        </w:rPr>
        <w:t>Credit Hours (new):</w:t>
      </w:r>
      <w:r w:rsidRPr="006A3F4A">
        <w:rPr>
          <w:sz w:val="24"/>
          <w:szCs w:val="24"/>
        </w:rPr>
        <w:tab/>
        <w:t>4</w:t>
      </w:r>
    </w:p>
    <w:p w14:paraId="1DDAD3A9" w14:textId="77777777" w:rsidR="004F5542" w:rsidRPr="006A3F4A" w:rsidRDefault="004F5542" w:rsidP="004F5542">
      <w:pPr>
        <w:autoSpaceDE w:val="0"/>
        <w:autoSpaceDN w:val="0"/>
        <w:adjustRightInd w:val="0"/>
        <w:ind w:left="2880" w:hanging="2160"/>
        <w:rPr>
          <w:sz w:val="24"/>
          <w:szCs w:val="24"/>
        </w:rPr>
      </w:pPr>
      <w:r w:rsidRPr="006A3F4A">
        <w:rPr>
          <w:sz w:val="24"/>
          <w:szCs w:val="24"/>
        </w:rPr>
        <w:t xml:space="preserve">Rationale:    </w:t>
      </w:r>
      <w:r w:rsidRPr="006A3F4A">
        <w:rPr>
          <w:sz w:val="24"/>
          <w:szCs w:val="24"/>
        </w:rPr>
        <w:tab/>
        <w:t xml:space="preserve">Course number change is necessary due to recent curricular restructuring; 2 credit hours of content was removed and placed into PHAR 643. </w:t>
      </w:r>
    </w:p>
    <w:p w14:paraId="6EF6AF24" w14:textId="77777777" w:rsidR="004F5542" w:rsidRPr="006A3F4A" w:rsidRDefault="004F5542" w:rsidP="004F5542">
      <w:pPr>
        <w:ind w:left="2880" w:hanging="2160"/>
        <w:rPr>
          <w:sz w:val="24"/>
          <w:szCs w:val="24"/>
        </w:rPr>
      </w:pPr>
      <w:r w:rsidRPr="006A3F4A">
        <w:rPr>
          <w:sz w:val="24"/>
          <w:szCs w:val="24"/>
        </w:rPr>
        <w:t>Catalog Description:</w:t>
      </w:r>
      <w:r w:rsidRPr="006A3F4A">
        <w:rPr>
          <w:sz w:val="24"/>
          <w:szCs w:val="24"/>
        </w:rPr>
        <w:tab/>
        <w:t>Students will learn treatment/prevention of heme-onc, nutrition, hepatic and musculoskeletal diseases including the pathophysiology, pharmacology and therapy. This course emphasizes the pharmacist as a health care provider.</w:t>
      </w:r>
    </w:p>
    <w:p w14:paraId="08A9F37D" w14:textId="77777777" w:rsidR="004F5542" w:rsidRPr="006A3F4A" w:rsidRDefault="004F5542" w:rsidP="004F5542">
      <w:pPr>
        <w:ind w:left="2880" w:hanging="2160"/>
        <w:rPr>
          <w:b/>
          <w:sz w:val="24"/>
          <w:szCs w:val="24"/>
        </w:rPr>
      </w:pPr>
      <w:r w:rsidRPr="006A3F4A">
        <w:rPr>
          <w:b/>
          <w:sz w:val="24"/>
          <w:szCs w:val="24"/>
        </w:rPr>
        <w:t>Committee recommends approval; no discussion; all approved</w:t>
      </w:r>
    </w:p>
    <w:p w14:paraId="7AEEBC2D" w14:textId="77777777" w:rsidR="004F5542" w:rsidRPr="006A3F4A" w:rsidRDefault="004F5542" w:rsidP="004F5542">
      <w:pPr>
        <w:rPr>
          <w:sz w:val="24"/>
          <w:szCs w:val="24"/>
        </w:rPr>
      </w:pPr>
    </w:p>
    <w:p w14:paraId="33B60C46" w14:textId="77777777" w:rsidR="004F5542" w:rsidRDefault="004F5542" w:rsidP="004F5542"/>
    <w:p w14:paraId="6A01B211" w14:textId="77777777" w:rsidR="004F5542" w:rsidRPr="00EA3A47" w:rsidRDefault="004F5542" w:rsidP="004F5542">
      <w:pPr>
        <w:rPr>
          <w:bCs/>
          <w:sz w:val="24"/>
          <w:szCs w:val="24"/>
        </w:rPr>
      </w:pPr>
      <w:r w:rsidRPr="00EA3A47">
        <w:rPr>
          <w:b/>
          <w:bCs/>
          <w:sz w:val="24"/>
          <w:szCs w:val="24"/>
        </w:rPr>
        <w:t>PROGRAM REVIEW COMMITTEE UPDATES:</w:t>
      </w:r>
    </w:p>
    <w:p w14:paraId="5E1931CE" w14:textId="77777777" w:rsidR="004F5542" w:rsidRPr="00255833" w:rsidRDefault="004F5542" w:rsidP="004F5542">
      <w:pPr>
        <w:pStyle w:val="Header"/>
        <w:numPr>
          <w:ilvl w:val="0"/>
          <w:numId w:val="3"/>
        </w:numPr>
        <w:tabs>
          <w:tab w:val="clear" w:pos="4320"/>
          <w:tab w:val="right" w:leader="dot" w:pos="8640"/>
        </w:tabs>
        <w:rPr>
          <w:sz w:val="24"/>
          <w:szCs w:val="24"/>
        </w:rPr>
      </w:pPr>
      <w:r w:rsidRPr="00255833">
        <w:rPr>
          <w:sz w:val="24"/>
          <w:szCs w:val="24"/>
        </w:rPr>
        <w:t xml:space="preserve">Isaac Larison provided updates.  </w:t>
      </w:r>
      <w:r>
        <w:rPr>
          <w:sz w:val="24"/>
          <w:szCs w:val="24"/>
        </w:rPr>
        <w:t xml:space="preserve">Info sent out </w:t>
      </w:r>
      <w:r w:rsidRPr="00255833">
        <w:rPr>
          <w:sz w:val="24"/>
          <w:szCs w:val="24"/>
        </w:rPr>
        <w:t>this past week to programs that need to provide updates based on last year’s findings.  Those programs have until Nov. 11</w:t>
      </w:r>
      <w:r w:rsidRPr="00255833">
        <w:rPr>
          <w:sz w:val="24"/>
          <w:szCs w:val="24"/>
          <w:vertAlign w:val="superscript"/>
        </w:rPr>
        <w:t>th</w:t>
      </w:r>
      <w:r w:rsidRPr="00255833">
        <w:rPr>
          <w:sz w:val="24"/>
          <w:szCs w:val="24"/>
        </w:rPr>
        <w:t xml:space="preserve"> add/modify/resubmit.  Programs wil</w:t>
      </w:r>
      <w:r>
        <w:rPr>
          <w:sz w:val="24"/>
          <w:szCs w:val="24"/>
        </w:rPr>
        <w:t xml:space="preserve">l present their update </w:t>
      </w:r>
      <w:r w:rsidRPr="00255833">
        <w:rPr>
          <w:sz w:val="24"/>
          <w:szCs w:val="24"/>
        </w:rPr>
        <w:t xml:space="preserve">to </w:t>
      </w:r>
      <w:r>
        <w:rPr>
          <w:sz w:val="24"/>
          <w:szCs w:val="24"/>
        </w:rPr>
        <w:t>GC during</w:t>
      </w:r>
      <w:r w:rsidRPr="00255833">
        <w:rPr>
          <w:sz w:val="24"/>
          <w:szCs w:val="24"/>
        </w:rPr>
        <w:t xml:space="preserve"> the Nov. meeting.</w:t>
      </w:r>
    </w:p>
    <w:p w14:paraId="0798A0CE" w14:textId="77777777" w:rsidR="004F5542" w:rsidRPr="00255833" w:rsidRDefault="004F5542" w:rsidP="004F5542">
      <w:pPr>
        <w:pStyle w:val="Header"/>
        <w:numPr>
          <w:ilvl w:val="0"/>
          <w:numId w:val="3"/>
        </w:numPr>
        <w:tabs>
          <w:tab w:val="clear" w:pos="4320"/>
          <w:tab w:val="right" w:leader="dot" w:pos="8640"/>
        </w:tabs>
        <w:rPr>
          <w:sz w:val="24"/>
          <w:szCs w:val="24"/>
        </w:rPr>
      </w:pPr>
      <w:r w:rsidRPr="00255833">
        <w:rPr>
          <w:sz w:val="24"/>
          <w:szCs w:val="24"/>
        </w:rPr>
        <w:t>There are 11 programs to be reviewed for 22.23 year</w:t>
      </w:r>
      <w:r>
        <w:rPr>
          <w:sz w:val="24"/>
          <w:szCs w:val="24"/>
        </w:rPr>
        <w:t>.</w:t>
      </w:r>
    </w:p>
    <w:p w14:paraId="055DA0B5" w14:textId="77777777" w:rsidR="004F5542" w:rsidRDefault="004F5542" w:rsidP="004F5542">
      <w:pPr>
        <w:pStyle w:val="ListParagraph"/>
      </w:pPr>
    </w:p>
    <w:p w14:paraId="73EAF720" w14:textId="77777777" w:rsidR="004F5542" w:rsidRDefault="004F5542" w:rsidP="004F5542">
      <w:pPr>
        <w:rPr>
          <w:b/>
          <w:bCs/>
          <w:sz w:val="24"/>
          <w:szCs w:val="24"/>
        </w:rPr>
      </w:pPr>
      <w:r>
        <w:rPr>
          <w:b/>
          <w:bCs/>
          <w:sz w:val="24"/>
          <w:szCs w:val="24"/>
        </w:rPr>
        <w:t>CREDENTIALING</w:t>
      </w:r>
      <w:r w:rsidRPr="00EA3A47">
        <w:rPr>
          <w:b/>
          <w:bCs/>
          <w:sz w:val="24"/>
          <w:szCs w:val="24"/>
        </w:rPr>
        <w:t xml:space="preserve"> COMMITTEE</w:t>
      </w:r>
    </w:p>
    <w:p w14:paraId="18176962" w14:textId="77777777" w:rsidR="004F5542" w:rsidRDefault="004F5542" w:rsidP="004F5542">
      <w:pPr>
        <w:rPr>
          <w:bCs/>
          <w:sz w:val="24"/>
          <w:szCs w:val="24"/>
        </w:rPr>
      </w:pPr>
      <w:r>
        <w:rPr>
          <w:bCs/>
          <w:sz w:val="24"/>
          <w:szCs w:val="24"/>
        </w:rPr>
        <w:t>Keith Beard presented report.  (See decision to modify agenda with the new motion as discussed in Welcome section of today’s agenda)</w:t>
      </w:r>
    </w:p>
    <w:p w14:paraId="553297A9" w14:textId="77777777" w:rsidR="004F5542" w:rsidRDefault="004F5542" w:rsidP="004F5542">
      <w:pPr>
        <w:rPr>
          <w:bCs/>
          <w:sz w:val="24"/>
          <w:szCs w:val="24"/>
        </w:rPr>
      </w:pPr>
    </w:p>
    <w:p w14:paraId="10F11E0A" w14:textId="77777777" w:rsidR="004F5542" w:rsidRPr="00817CF8" w:rsidRDefault="004F5542" w:rsidP="004F5542">
      <w:pPr>
        <w:shd w:val="clear" w:color="auto" w:fill="FFFFFF"/>
        <w:textAlignment w:val="baseline"/>
        <w:rPr>
          <w:b/>
          <w:color w:val="000000"/>
          <w:sz w:val="24"/>
          <w:szCs w:val="24"/>
        </w:rPr>
      </w:pPr>
      <w:r w:rsidRPr="00817CF8">
        <w:rPr>
          <w:b/>
          <w:iCs/>
          <w:color w:val="FF0000"/>
          <w:sz w:val="24"/>
          <w:szCs w:val="24"/>
          <w:bdr w:val="none" w:sz="0" w:space="0" w:color="auto" w:frame="1"/>
        </w:rPr>
        <w:t>GC-22-10-09-CrC</w:t>
      </w:r>
      <w:r>
        <w:rPr>
          <w:iCs/>
          <w:color w:val="FF0000"/>
          <w:sz w:val="24"/>
          <w:szCs w:val="24"/>
          <w:bdr w:val="none" w:sz="0" w:space="0" w:color="auto" w:frame="1"/>
        </w:rPr>
        <w:t xml:space="preserve"> </w:t>
      </w:r>
      <w:r w:rsidRPr="00817CF8">
        <w:rPr>
          <w:color w:val="000000"/>
          <w:sz w:val="24"/>
          <w:szCs w:val="24"/>
          <w:bdr w:val="none" w:sz="0" w:space="0" w:color="auto" w:frame="1"/>
        </w:rPr>
        <w:t> </w:t>
      </w:r>
      <w:r>
        <w:rPr>
          <w:color w:val="000000"/>
          <w:sz w:val="24"/>
          <w:szCs w:val="24"/>
          <w:bdr w:val="none" w:sz="0" w:space="0" w:color="auto" w:frame="1"/>
        </w:rPr>
        <w:t xml:space="preserve">                                                                              </w:t>
      </w:r>
      <w:r>
        <w:rPr>
          <w:b/>
          <w:color w:val="000000"/>
          <w:sz w:val="24"/>
          <w:szCs w:val="24"/>
          <w:bdr w:val="none" w:sz="0" w:space="0" w:color="auto" w:frame="1"/>
        </w:rPr>
        <w:t>APPROVED</w:t>
      </w:r>
    </w:p>
    <w:p w14:paraId="0D1A31D7" w14:textId="77777777" w:rsidR="004F5542" w:rsidRDefault="004F5542" w:rsidP="004F5542">
      <w:pPr>
        <w:shd w:val="clear" w:color="auto" w:fill="FFFFFF"/>
        <w:textAlignment w:val="baseline"/>
        <w:rPr>
          <w:color w:val="000000"/>
          <w:sz w:val="24"/>
          <w:szCs w:val="24"/>
        </w:rPr>
      </w:pPr>
      <w:r w:rsidRPr="00255833">
        <w:rPr>
          <w:color w:val="000000"/>
          <w:sz w:val="24"/>
          <w:szCs w:val="24"/>
          <w:bdr w:val="none" w:sz="0" w:space="0" w:color="auto" w:frame="1"/>
        </w:rPr>
        <w:t>The credentialing committee would like to make the recommendation that a request from the College of Arts and Media for special permission to have an external thesis committee member (</w:t>
      </w:r>
      <w:r w:rsidRPr="00255833">
        <w:rPr>
          <w:color w:val="201F1E"/>
          <w:sz w:val="24"/>
          <w:szCs w:val="24"/>
          <w:bdr w:val="none" w:sz="0" w:space="0" w:color="auto" w:frame="1"/>
          <w:shd w:val="clear" w:color="auto" w:fill="FFFFFF"/>
        </w:rPr>
        <w:t>Mr. James Feist) </w:t>
      </w:r>
      <w:r w:rsidRPr="00255833">
        <w:rPr>
          <w:color w:val="000000"/>
          <w:sz w:val="24"/>
          <w:szCs w:val="24"/>
          <w:bdr w:val="none" w:sz="0" w:space="0" w:color="auto" w:frame="1"/>
        </w:rPr>
        <w:t>who does not hold academic credentials but has unique and relevant musical expertise be approved to serve as a thesis committee member. The proposed committee would also include </w:t>
      </w:r>
      <w:r w:rsidRPr="00255833">
        <w:rPr>
          <w:color w:val="201F1E"/>
          <w:sz w:val="24"/>
          <w:szCs w:val="24"/>
          <w:bdr w:val="none" w:sz="0" w:space="0" w:color="auto" w:frame="1"/>
          <w:shd w:val="clear" w:color="auto" w:fill="FFFFFF"/>
        </w:rPr>
        <w:t>Dr. Vicki Stroeher and Prof. Steven Hall (both senior faculty). </w:t>
      </w:r>
      <w:r w:rsidRPr="00255833">
        <w:rPr>
          <w:color w:val="000000"/>
          <w:sz w:val="24"/>
          <w:szCs w:val="24"/>
          <w:bdr w:val="none" w:sz="0" w:space="0" w:color="auto" w:frame="1"/>
        </w:rPr>
        <w:t> </w:t>
      </w:r>
    </w:p>
    <w:p w14:paraId="40F6AE2B" w14:textId="77777777" w:rsidR="004F5542" w:rsidRPr="00817CF8" w:rsidRDefault="004F5542" w:rsidP="004F5542">
      <w:pPr>
        <w:shd w:val="clear" w:color="auto" w:fill="FFFFFF"/>
        <w:textAlignment w:val="baseline"/>
        <w:rPr>
          <w:color w:val="000000"/>
          <w:sz w:val="24"/>
          <w:szCs w:val="24"/>
        </w:rPr>
      </w:pPr>
      <w:r>
        <w:rPr>
          <w:rFonts w:asciiTheme="minorHAnsi" w:hAnsiTheme="minorHAnsi" w:cstheme="minorHAnsi"/>
          <w:b/>
          <w:sz w:val="22"/>
          <w:szCs w:val="22"/>
        </w:rPr>
        <w:t>Committee recommends approval; no discussion;</w:t>
      </w:r>
      <w:r w:rsidRPr="0094313A">
        <w:rPr>
          <w:rFonts w:asciiTheme="minorHAnsi" w:hAnsiTheme="minorHAnsi" w:cstheme="minorHAnsi"/>
          <w:b/>
          <w:sz w:val="22"/>
          <w:szCs w:val="22"/>
        </w:rPr>
        <w:t xml:space="preserve"> all approved</w:t>
      </w:r>
    </w:p>
    <w:p w14:paraId="52846FC7" w14:textId="77777777" w:rsidR="004F5542" w:rsidRDefault="004F5542" w:rsidP="004F5542"/>
    <w:p w14:paraId="3DC0FC0F" w14:textId="77777777" w:rsidR="004F5542" w:rsidRDefault="004F5542" w:rsidP="004F5542"/>
    <w:p w14:paraId="2F92B254" w14:textId="77777777" w:rsidR="004F5542" w:rsidRPr="00817CF8" w:rsidRDefault="004F5542" w:rsidP="004F5542">
      <w:pPr>
        <w:rPr>
          <w:b/>
        </w:rPr>
      </w:pPr>
      <w:r w:rsidRPr="00817CF8">
        <w:rPr>
          <w:b/>
          <w:sz w:val="24"/>
          <w:szCs w:val="24"/>
        </w:rPr>
        <w:t>BOG AA-20 WORK GROUP UPDATE</w:t>
      </w:r>
    </w:p>
    <w:p w14:paraId="29D0030E" w14:textId="77777777" w:rsidR="004F5542" w:rsidRPr="00305231" w:rsidRDefault="004F5542" w:rsidP="004F5542">
      <w:pPr>
        <w:rPr>
          <w:sz w:val="24"/>
          <w:szCs w:val="24"/>
        </w:rPr>
      </w:pPr>
      <w:r w:rsidRPr="00305231">
        <w:rPr>
          <w:sz w:val="24"/>
          <w:szCs w:val="24"/>
        </w:rPr>
        <w:t>Lisa Heaton provided updates.</w:t>
      </w:r>
    </w:p>
    <w:p w14:paraId="2C11EEF4" w14:textId="77777777" w:rsidR="004F5542" w:rsidRDefault="004F5542" w:rsidP="004F5542">
      <w:pPr>
        <w:pStyle w:val="Header"/>
        <w:numPr>
          <w:ilvl w:val="0"/>
          <w:numId w:val="3"/>
        </w:numPr>
        <w:tabs>
          <w:tab w:val="clear" w:pos="4320"/>
          <w:tab w:val="right" w:leader="dot" w:pos="8640"/>
        </w:tabs>
        <w:rPr>
          <w:sz w:val="24"/>
          <w:szCs w:val="24"/>
        </w:rPr>
      </w:pPr>
      <w:r>
        <w:rPr>
          <w:sz w:val="24"/>
          <w:szCs w:val="24"/>
        </w:rPr>
        <w:t>Initially, there were 4 issues for the work group to address: 1) ethics 2) CITI Training up to date 3) statement related to procedures when grad faculty status may need removed and 4) any special allowances for new doctoral programs. Recently, 2 more items have been brought to Lisa’s attention, so she is not sure if the group will have anything for GC to act on at Nov. meeting.  Work group is scheduled to meet on Nov. 2</w:t>
      </w:r>
      <w:r w:rsidRPr="00305231">
        <w:rPr>
          <w:sz w:val="24"/>
          <w:szCs w:val="24"/>
          <w:vertAlign w:val="superscript"/>
        </w:rPr>
        <w:t>nd</w:t>
      </w:r>
    </w:p>
    <w:p w14:paraId="4708C954" w14:textId="77777777" w:rsidR="004F5542" w:rsidRDefault="004F5542" w:rsidP="004F5542"/>
    <w:p w14:paraId="37206851" w14:textId="77777777" w:rsidR="004F5542" w:rsidRDefault="004F5542" w:rsidP="004F5542">
      <w:pPr>
        <w:rPr>
          <w:b/>
          <w:bCs/>
          <w:sz w:val="24"/>
          <w:szCs w:val="24"/>
        </w:rPr>
      </w:pPr>
    </w:p>
    <w:p w14:paraId="714ECC3B" w14:textId="77777777" w:rsidR="004F5542" w:rsidRPr="00EA3A47" w:rsidRDefault="004F5542" w:rsidP="004F5542">
      <w:pPr>
        <w:rPr>
          <w:bCs/>
          <w:sz w:val="24"/>
          <w:szCs w:val="24"/>
        </w:rPr>
      </w:pPr>
      <w:r>
        <w:rPr>
          <w:b/>
          <w:bCs/>
          <w:sz w:val="24"/>
          <w:szCs w:val="24"/>
        </w:rPr>
        <w:t xml:space="preserve">DISCUSSION ITEMS BY CHAIR </w:t>
      </w:r>
    </w:p>
    <w:p w14:paraId="76FDE758" w14:textId="77777777" w:rsidR="004F5542" w:rsidRDefault="004F5542" w:rsidP="004F5542">
      <w:pPr>
        <w:pStyle w:val="Header"/>
        <w:numPr>
          <w:ilvl w:val="0"/>
          <w:numId w:val="8"/>
        </w:numPr>
        <w:tabs>
          <w:tab w:val="clear" w:pos="4320"/>
          <w:tab w:val="right" w:leader="dot" w:pos="8640"/>
        </w:tabs>
        <w:rPr>
          <w:sz w:val="24"/>
          <w:szCs w:val="24"/>
        </w:rPr>
      </w:pPr>
      <w:r w:rsidRPr="00671C19">
        <w:rPr>
          <w:sz w:val="24"/>
          <w:szCs w:val="24"/>
        </w:rPr>
        <w:t xml:space="preserve">Redbook Changes- Scott </w:t>
      </w:r>
      <w:r>
        <w:rPr>
          <w:sz w:val="24"/>
          <w:szCs w:val="24"/>
        </w:rPr>
        <w:t xml:space="preserve">D. has </w:t>
      </w:r>
      <w:r w:rsidRPr="00671C19">
        <w:rPr>
          <w:sz w:val="24"/>
          <w:szCs w:val="24"/>
        </w:rPr>
        <w:t>worked with Brian Morgan to</w:t>
      </w:r>
      <w:r>
        <w:rPr>
          <w:sz w:val="24"/>
          <w:szCs w:val="24"/>
        </w:rPr>
        <w:t xml:space="preserve"> get structural issues addressed</w:t>
      </w:r>
      <w:r w:rsidRPr="00671C19">
        <w:rPr>
          <w:sz w:val="24"/>
          <w:szCs w:val="24"/>
        </w:rPr>
        <w:t>, duplication of names has been fixed</w:t>
      </w:r>
    </w:p>
    <w:p w14:paraId="05A11B2D" w14:textId="77777777" w:rsidR="004F5542" w:rsidRPr="00671C19" w:rsidRDefault="004F5542" w:rsidP="004F5542">
      <w:pPr>
        <w:pStyle w:val="Header"/>
        <w:tabs>
          <w:tab w:val="clear" w:pos="4320"/>
          <w:tab w:val="right" w:leader="dot" w:pos="8640"/>
        </w:tabs>
        <w:ind w:left="1080"/>
        <w:rPr>
          <w:sz w:val="24"/>
          <w:szCs w:val="24"/>
        </w:rPr>
      </w:pPr>
    </w:p>
    <w:p w14:paraId="109C38BC" w14:textId="77777777" w:rsidR="004F5542" w:rsidRPr="00671C19" w:rsidRDefault="004F5542" w:rsidP="004F5542">
      <w:pPr>
        <w:pStyle w:val="Header"/>
        <w:numPr>
          <w:ilvl w:val="0"/>
          <w:numId w:val="8"/>
        </w:numPr>
        <w:tabs>
          <w:tab w:val="clear" w:pos="4320"/>
          <w:tab w:val="right" w:leader="dot" w:pos="8640"/>
        </w:tabs>
        <w:rPr>
          <w:sz w:val="24"/>
          <w:szCs w:val="24"/>
        </w:rPr>
      </w:pPr>
      <w:r w:rsidRPr="00671C19">
        <w:rPr>
          <w:sz w:val="24"/>
          <w:szCs w:val="24"/>
        </w:rPr>
        <w:t xml:space="preserve">DRAFT – Cross-Level Linked Course Policy </w:t>
      </w:r>
      <w:r w:rsidRPr="00671C19">
        <w:rPr>
          <w:b/>
          <w:bCs/>
          <w:sz w:val="24"/>
          <w:szCs w:val="24"/>
        </w:rPr>
        <w:t>(Attachment 5)</w:t>
      </w:r>
    </w:p>
    <w:p w14:paraId="54393E4A" w14:textId="77777777" w:rsidR="004F5542" w:rsidRDefault="004F5542" w:rsidP="004F5542">
      <w:pPr>
        <w:pStyle w:val="ListParagraph"/>
        <w:rPr>
          <w:b/>
          <w:bCs/>
          <w:szCs w:val="24"/>
        </w:rPr>
      </w:pPr>
    </w:p>
    <w:p w14:paraId="33178D5A"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Issue was initially brought to Carl M. from Registrar regarding cross listed 400/500; Executive GC Committee drafted the attached policy; Scott D. encouraged discussion during today’s meeting and then asked members to share with their colleges for input.</w:t>
      </w:r>
    </w:p>
    <w:p w14:paraId="299681D3" w14:textId="77777777" w:rsidR="004F5542" w:rsidRPr="006A3F4A" w:rsidRDefault="004F5542" w:rsidP="004F5542">
      <w:pPr>
        <w:pStyle w:val="Header"/>
        <w:tabs>
          <w:tab w:val="clear" w:pos="4320"/>
          <w:tab w:val="right" w:leader="dot" w:pos="8640"/>
        </w:tabs>
        <w:rPr>
          <w:bCs/>
          <w:sz w:val="24"/>
          <w:szCs w:val="24"/>
        </w:rPr>
      </w:pPr>
    </w:p>
    <w:p w14:paraId="0DFF441D"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 xml:space="preserve">Scott explained that in the review of other policies from other institutions, the repeating words for distinguishing expectations in cross-listed courses were: differences in </w:t>
      </w:r>
      <w:r w:rsidRPr="006A3F4A">
        <w:rPr>
          <w:bCs/>
          <w:sz w:val="24"/>
          <w:szCs w:val="24"/>
          <w:u w:val="single"/>
        </w:rPr>
        <w:t>quantity</w:t>
      </w:r>
      <w:r w:rsidRPr="006A3F4A">
        <w:rPr>
          <w:bCs/>
          <w:sz w:val="24"/>
          <w:szCs w:val="24"/>
        </w:rPr>
        <w:t xml:space="preserve"> and </w:t>
      </w:r>
      <w:r w:rsidRPr="006A3F4A">
        <w:rPr>
          <w:bCs/>
          <w:sz w:val="24"/>
          <w:szCs w:val="24"/>
          <w:u w:val="single"/>
        </w:rPr>
        <w:t>quality</w:t>
      </w:r>
      <w:r w:rsidRPr="006A3F4A">
        <w:rPr>
          <w:bCs/>
          <w:sz w:val="24"/>
          <w:szCs w:val="24"/>
        </w:rPr>
        <w:t xml:space="preserve"> between undergrad and grad</w:t>
      </w:r>
    </w:p>
    <w:p w14:paraId="14E4B274" w14:textId="77777777" w:rsidR="004F5542" w:rsidRPr="006A3F4A" w:rsidRDefault="004F5542" w:rsidP="004F5542">
      <w:pPr>
        <w:pStyle w:val="Header"/>
        <w:tabs>
          <w:tab w:val="clear" w:pos="4320"/>
          <w:tab w:val="right" w:leader="dot" w:pos="8640"/>
        </w:tabs>
        <w:ind w:left="720"/>
        <w:rPr>
          <w:bCs/>
          <w:sz w:val="24"/>
          <w:szCs w:val="24"/>
        </w:rPr>
      </w:pPr>
    </w:p>
    <w:p w14:paraId="249EBC2C"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Henning V.- there are lots of cross-listings in music (ensemble specifically) and he wanted clarification on “quantifying” differences in playing; a problem is how do you word it on syllabus that “grad. students must play better”</w:t>
      </w:r>
    </w:p>
    <w:p w14:paraId="78A5A804" w14:textId="77777777" w:rsidR="004F5542" w:rsidRPr="006A3F4A" w:rsidRDefault="004F5542" w:rsidP="004F5542">
      <w:pPr>
        <w:pStyle w:val="Header"/>
        <w:tabs>
          <w:tab w:val="clear" w:pos="4320"/>
          <w:tab w:val="right" w:leader="dot" w:pos="8640"/>
        </w:tabs>
        <w:rPr>
          <w:bCs/>
          <w:sz w:val="24"/>
          <w:szCs w:val="24"/>
        </w:rPr>
      </w:pPr>
    </w:p>
    <w:p w14:paraId="062B9EF6"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R. Egleton expressed support of Henning’s concerns and said that GC needs to be cautious about making rules that could present challenges for depts. such as music</w:t>
      </w:r>
    </w:p>
    <w:p w14:paraId="527E006F" w14:textId="77777777" w:rsidR="004F5542" w:rsidRPr="006A3F4A" w:rsidRDefault="004F5542" w:rsidP="004F5542">
      <w:pPr>
        <w:pStyle w:val="Header"/>
        <w:tabs>
          <w:tab w:val="clear" w:pos="4320"/>
          <w:tab w:val="right" w:leader="dot" w:pos="8640"/>
        </w:tabs>
        <w:rPr>
          <w:bCs/>
          <w:sz w:val="24"/>
          <w:szCs w:val="24"/>
        </w:rPr>
      </w:pPr>
    </w:p>
    <w:p w14:paraId="46E37D96"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 xml:space="preserve">Shawn S. suggested making an </w:t>
      </w:r>
      <w:r w:rsidRPr="006A3F4A">
        <w:rPr>
          <w:bCs/>
          <w:sz w:val="24"/>
          <w:szCs w:val="24"/>
          <w:u w:val="single"/>
        </w:rPr>
        <w:t xml:space="preserve">exceptions rule to policy </w:t>
      </w:r>
      <w:r w:rsidRPr="006A3F4A">
        <w:rPr>
          <w:bCs/>
          <w:sz w:val="24"/>
          <w:szCs w:val="24"/>
        </w:rPr>
        <w:t>so that music would not have to do this (other depts. may have same issue with performance-based courses)</w:t>
      </w:r>
    </w:p>
    <w:p w14:paraId="2055C67A" w14:textId="77777777" w:rsidR="004F5542" w:rsidRPr="006A3F4A" w:rsidRDefault="004F5542" w:rsidP="004F5542">
      <w:pPr>
        <w:pStyle w:val="Header"/>
        <w:tabs>
          <w:tab w:val="clear" w:pos="4320"/>
          <w:tab w:val="right" w:leader="dot" w:pos="8640"/>
        </w:tabs>
        <w:rPr>
          <w:bCs/>
          <w:sz w:val="24"/>
          <w:szCs w:val="24"/>
        </w:rPr>
      </w:pPr>
    </w:p>
    <w:p w14:paraId="15ABE7C7"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Isaac Larison suggested changing credit hours as a way to reflect differences between grad and undergrad credit</w:t>
      </w:r>
    </w:p>
    <w:p w14:paraId="7EE76C45" w14:textId="77777777" w:rsidR="004F5542" w:rsidRPr="006A3F4A" w:rsidRDefault="004F5542" w:rsidP="004F5542">
      <w:pPr>
        <w:pStyle w:val="Header"/>
        <w:tabs>
          <w:tab w:val="clear" w:pos="4320"/>
          <w:tab w:val="right" w:leader="dot" w:pos="8640"/>
        </w:tabs>
        <w:rPr>
          <w:bCs/>
          <w:sz w:val="24"/>
          <w:szCs w:val="24"/>
        </w:rPr>
      </w:pPr>
    </w:p>
    <w:p w14:paraId="0F318F00"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Tracy C. asked about first sentence in the draft:  specifically, “in same place.” Her question is how will that wording affect courses that are hyflex or online, whereas students will not physically be in the same place.</w:t>
      </w:r>
    </w:p>
    <w:p w14:paraId="7B47B742" w14:textId="77777777" w:rsidR="004F5542" w:rsidRPr="006A3F4A" w:rsidRDefault="004F5542" w:rsidP="004F5542">
      <w:pPr>
        <w:pStyle w:val="Header"/>
        <w:tabs>
          <w:tab w:val="clear" w:pos="4320"/>
          <w:tab w:val="right" w:leader="dot" w:pos="8640"/>
        </w:tabs>
        <w:rPr>
          <w:bCs/>
          <w:sz w:val="24"/>
          <w:szCs w:val="24"/>
        </w:rPr>
      </w:pPr>
    </w:p>
    <w:p w14:paraId="094E4B07"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L. Thompson asked if “grandfathered” term could be changed due to racial tone of the term.  She suggested term such as “legacied.”</w:t>
      </w:r>
    </w:p>
    <w:p w14:paraId="1BA0FC53" w14:textId="77777777" w:rsidR="004F5542" w:rsidRPr="006A3F4A" w:rsidRDefault="004F5542" w:rsidP="004F5542">
      <w:pPr>
        <w:pStyle w:val="Header"/>
        <w:tabs>
          <w:tab w:val="clear" w:pos="4320"/>
          <w:tab w:val="right" w:leader="dot" w:pos="8640"/>
        </w:tabs>
        <w:rPr>
          <w:bCs/>
          <w:sz w:val="24"/>
          <w:szCs w:val="24"/>
        </w:rPr>
      </w:pPr>
    </w:p>
    <w:p w14:paraId="09FCB926"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 xml:space="preserve">Carl M. discussed ideas for how to quantify/qualify differences for performance-based classes </w:t>
      </w:r>
    </w:p>
    <w:p w14:paraId="3F5794BC" w14:textId="77777777" w:rsidR="004F5542" w:rsidRPr="006A3F4A" w:rsidRDefault="004F5542" w:rsidP="004F5542">
      <w:pPr>
        <w:pStyle w:val="Header"/>
        <w:tabs>
          <w:tab w:val="clear" w:pos="4320"/>
          <w:tab w:val="right" w:leader="dot" w:pos="8640"/>
        </w:tabs>
        <w:rPr>
          <w:bCs/>
          <w:sz w:val="24"/>
          <w:szCs w:val="24"/>
        </w:rPr>
      </w:pPr>
    </w:p>
    <w:p w14:paraId="1DF1D767"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Shawn S. brought up notion that an undergrad. group might also need to be involved in this policy.  Scott D. shared that he saw from other institutions that both grad. and undergrad. bodies have reviewed policy.  Perhaps policy originates with GC and then shared with undergrad.</w:t>
      </w:r>
    </w:p>
    <w:p w14:paraId="61E13B7F" w14:textId="77777777" w:rsidR="004F5542" w:rsidRPr="006A3F4A" w:rsidRDefault="004F5542" w:rsidP="004F5542">
      <w:pPr>
        <w:pStyle w:val="Header"/>
        <w:tabs>
          <w:tab w:val="clear" w:pos="4320"/>
          <w:tab w:val="right" w:leader="dot" w:pos="8640"/>
        </w:tabs>
        <w:rPr>
          <w:bCs/>
          <w:sz w:val="24"/>
          <w:szCs w:val="24"/>
        </w:rPr>
      </w:pPr>
    </w:p>
    <w:p w14:paraId="18B45001"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Carl clarified how 25% is computed</w:t>
      </w:r>
    </w:p>
    <w:p w14:paraId="586DFA2C" w14:textId="77777777" w:rsidR="004F5542" w:rsidRPr="006A3F4A" w:rsidRDefault="004F5542" w:rsidP="004F5542">
      <w:pPr>
        <w:pStyle w:val="ListParagraph"/>
        <w:rPr>
          <w:bCs/>
          <w:szCs w:val="24"/>
        </w:rPr>
      </w:pPr>
    </w:p>
    <w:p w14:paraId="0E235296"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 xml:space="preserve">R. Egleton voiced concern that restrictions may limit students from pursuing their interests.  He asked, “is it more important for students to take right number or for dept. to monitor what they offer?”  </w:t>
      </w:r>
    </w:p>
    <w:p w14:paraId="7C240DD8" w14:textId="77777777" w:rsidR="004F5542" w:rsidRPr="006A3F4A" w:rsidRDefault="004F5542" w:rsidP="004F5542">
      <w:pPr>
        <w:pStyle w:val="ListParagraph"/>
        <w:rPr>
          <w:bCs/>
          <w:szCs w:val="24"/>
        </w:rPr>
      </w:pPr>
    </w:p>
    <w:p w14:paraId="0E341101"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lastRenderedPageBreak/>
        <w:t xml:space="preserve">Scott D. said intent was not to be punitive but instead to emphasize- </w:t>
      </w:r>
      <w:r w:rsidRPr="006A3F4A">
        <w:rPr>
          <w:bCs/>
          <w:sz w:val="24"/>
          <w:szCs w:val="24"/>
          <w:u w:val="single"/>
        </w:rPr>
        <w:t>Rigor</w:t>
      </w:r>
      <w:r w:rsidRPr="006A3F4A">
        <w:rPr>
          <w:bCs/>
          <w:sz w:val="24"/>
          <w:szCs w:val="24"/>
        </w:rPr>
        <w:t xml:space="preserve"> and </w:t>
      </w:r>
      <w:r w:rsidRPr="006A3F4A">
        <w:rPr>
          <w:bCs/>
          <w:sz w:val="24"/>
          <w:szCs w:val="24"/>
          <w:u w:val="single"/>
        </w:rPr>
        <w:t>Practicality</w:t>
      </w:r>
    </w:p>
    <w:p w14:paraId="7E7D1ED0" w14:textId="77777777" w:rsidR="004F5542" w:rsidRPr="006A3F4A" w:rsidRDefault="004F5542" w:rsidP="004F5542">
      <w:pPr>
        <w:pStyle w:val="Header"/>
        <w:tabs>
          <w:tab w:val="clear" w:pos="4320"/>
          <w:tab w:val="right" w:leader="dot" w:pos="8640"/>
        </w:tabs>
        <w:rPr>
          <w:bCs/>
          <w:sz w:val="24"/>
          <w:szCs w:val="24"/>
        </w:rPr>
      </w:pPr>
    </w:p>
    <w:p w14:paraId="21140E65"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Shawn S. suggested that it would be good to run data for those classes that are cross listed, so we could get an idea of what the effects may be; Carl M. said getting these data is possible</w:t>
      </w:r>
    </w:p>
    <w:p w14:paraId="197903D9" w14:textId="77777777" w:rsidR="004F5542" w:rsidRPr="006A3F4A" w:rsidRDefault="004F5542" w:rsidP="004F5542">
      <w:pPr>
        <w:pStyle w:val="Header"/>
        <w:tabs>
          <w:tab w:val="clear" w:pos="4320"/>
          <w:tab w:val="right" w:leader="dot" w:pos="8640"/>
        </w:tabs>
        <w:rPr>
          <w:bCs/>
          <w:sz w:val="24"/>
          <w:szCs w:val="24"/>
        </w:rPr>
      </w:pPr>
    </w:p>
    <w:p w14:paraId="5295566D" w14:textId="77777777" w:rsidR="004F5542" w:rsidRPr="006A3F4A" w:rsidRDefault="004F5542" w:rsidP="004F5542">
      <w:pPr>
        <w:pStyle w:val="Header"/>
        <w:numPr>
          <w:ilvl w:val="0"/>
          <w:numId w:val="3"/>
        </w:numPr>
        <w:tabs>
          <w:tab w:val="clear" w:pos="4320"/>
          <w:tab w:val="right" w:leader="dot" w:pos="8640"/>
        </w:tabs>
        <w:rPr>
          <w:bCs/>
          <w:sz w:val="24"/>
          <w:szCs w:val="24"/>
        </w:rPr>
      </w:pPr>
      <w:r w:rsidRPr="006A3F4A">
        <w:rPr>
          <w:bCs/>
          <w:sz w:val="24"/>
          <w:szCs w:val="24"/>
        </w:rPr>
        <w:t xml:space="preserve">L. Thompson asked for clarification as to why this cross-listing issue originated- Carl M.  said 2 things are important:  </w:t>
      </w:r>
    </w:p>
    <w:p w14:paraId="46216F16" w14:textId="77777777" w:rsidR="004F5542" w:rsidRPr="006A3F4A" w:rsidRDefault="004F5542" w:rsidP="004F5542">
      <w:pPr>
        <w:pStyle w:val="Header"/>
        <w:numPr>
          <w:ilvl w:val="0"/>
          <w:numId w:val="9"/>
        </w:numPr>
        <w:tabs>
          <w:tab w:val="clear" w:pos="4320"/>
          <w:tab w:val="right" w:leader="dot" w:pos="8640"/>
        </w:tabs>
        <w:rPr>
          <w:bCs/>
          <w:sz w:val="24"/>
          <w:szCs w:val="24"/>
        </w:rPr>
      </w:pPr>
      <w:r w:rsidRPr="006A3F4A">
        <w:rPr>
          <w:bCs/>
          <w:sz w:val="24"/>
          <w:szCs w:val="24"/>
        </w:rPr>
        <w:t xml:space="preserve">A flag is raised when the registrar sees that depts. have 4 classes listed at same time/place.  They want to know if there is a policy on this.  Right now, there isn’t a policy, so we need one. </w:t>
      </w:r>
    </w:p>
    <w:p w14:paraId="0BAF7085" w14:textId="77777777" w:rsidR="004F5542" w:rsidRPr="006A3F4A" w:rsidRDefault="004F5542" w:rsidP="004F5542">
      <w:pPr>
        <w:pStyle w:val="Header"/>
        <w:numPr>
          <w:ilvl w:val="0"/>
          <w:numId w:val="9"/>
        </w:numPr>
        <w:tabs>
          <w:tab w:val="clear" w:pos="4320"/>
          <w:tab w:val="right" w:leader="dot" w:pos="8640"/>
        </w:tabs>
        <w:rPr>
          <w:bCs/>
          <w:sz w:val="24"/>
          <w:szCs w:val="24"/>
        </w:rPr>
      </w:pPr>
      <w:r w:rsidRPr="006A3F4A">
        <w:rPr>
          <w:bCs/>
          <w:sz w:val="24"/>
          <w:szCs w:val="24"/>
        </w:rPr>
        <w:t>Accreditation looks for this policy to see if there are differences between undergrad and grad.</w:t>
      </w:r>
    </w:p>
    <w:p w14:paraId="647C4367" w14:textId="77777777" w:rsidR="004F5542" w:rsidRPr="006A3F4A" w:rsidRDefault="004F5542" w:rsidP="004F5542">
      <w:pPr>
        <w:pStyle w:val="Header"/>
        <w:tabs>
          <w:tab w:val="clear" w:pos="4320"/>
          <w:tab w:val="right" w:leader="dot" w:pos="8640"/>
        </w:tabs>
        <w:ind w:left="720"/>
        <w:rPr>
          <w:rFonts w:eastAsia="Calibri"/>
          <w:bCs/>
          <w:sz w:val="24"/>
          <w:szCs w:val="24"/>
        </w:rPr>
      </w:pPr>
    </w:p>
    <w:p w14:paraId="0E32C340" w14:textId="77777777" w:rsidR="004F5542" w:rsidRPr="006A3F4A" w:rsidRDefault="004F5542" w:rsidP="004F5542">
      <w:pPr>
        <w:pStyle w:val="Header"/>
        <w:numPr>
          <w:ilvl w:val="0"/>
          <w:numId w:val="3"/>
        </w:numPr>
        <w:tabs>
          <w:tab w:val="clear" w:pos="4320"/>
          <w:tab w:val="right" w:leader="dot" w:pos="8640"/>
        </w:tabs>
        <w:rPr>
          <w:rFonts w:eastAsia="Calibri"/>
          <w:bCs/>
          <w:sz w:val="24"/>
          <w:szCs w:val="24"/>
        </w:rPr>
      </w:pPr>
      <w:r w:rsidRPr="006A3F4A">
        <w:rPr>
          <w:rFonts w:eastAsia="Calibri"/>
          <w:bCs/>
          <w:sz w:val="24"/>
          <w:szCs w:val="24"/>
        </w:rPr>
        <w:t>Isaac W. emphasized the need for rigor to be different between grad &amp; undergrad</w:t>
      </w:r>
    </w:p>
    <w:p w14:paraId="4C793941" w14:textId="77777777" w:rsidR="004F5542" w:rsidRPr="006A3F4A" w:rsidRDefault="004F5542" w:rsidP="004F5542">
      <w:pPr>
        <w:pStyle w:val="Header"/>
        <w:numPr>
          <w:ilvl w:val="0"/>
          <w:numId w:val="3"/>
        </w:numPr>
        <w:tabs>
          <w:tab w:val="clear" w:pos="4320"/>
          <w:tab w:val="right" w:leader="dot" w:pos="8640"/>
        </w:tabs>
        <w:rPr>
          <w:rFonts w:eastAsia="Calibri"/>
          <w:bCs/>
          <w:sz w:val="24"/>
          <w:szCs w:val="24"/>
        </w:rPr>
      </w:pPr>
      <w:r w:rsidRPr="006A3F4A">
        <w:rPr>
          <w:rFonts w:eastAsia="Calibri"/>
          <w:bCs/>
          <w:sz w:val="24"/>
          <w:szCs w:val="24"/>
        </w:rPr>
        <w:t>Isaac L. said the cross listing should be rare, he shared examples of how undergrad &amp; grad expectations in cross-listed course differs across those he is familiar with</w:t>
      </w:r>
    </w:p>
    <w:p w14:paraId="619645A2" w14:textId="77777777" w:rsidR="004F5542" w:rsidRPr="006A3F4A" w:rsidRDefault="004F5542" w:rsidP="004F5542">
      <w:pPr>
        <w:pStyle w:val="Header"/>
        <w:tabs>
          <w:tab w:val="clear" w:pos="4320"/>
          <w:tab w:val="right" w:leader="dot" w:pos="8640"/>
        </w:tabs>
        <w:ind w:left="720"/>
        <w:rPr>
          <w:rFonts w:eastAsia="Calibri"/>
          <w:bCs/>
          <w:sz w:val="24"/>
          <w:szCs w:val="24"/>
        </w:rPr>
      </w:pPr>
    </w:p>
    <w:p w14:paraId="5CFA3B94" w14:textId="77777777" w:rsidR="004F5542" w:rsidRPr="006A3F4A" w:rsidRDefault="004F5542" w:rsidP="004F5542">
      <w:pPr>
        <w:pStyle w:val="Header"/>
        <w:tabs>
          <w:tab w:val="clear" w:pos="4320"/>
          <w:tab w:val="right" w:leader="dot" w:pos="8640"/>
        </w:tabs>
        <w:ind w:left="1080"/>
        <w:rPr>
          <w:sz w:val="24"/>
          <w:szCs w:val="24"/>
        </w:rPr>
      </w:pPr>
    </w:p>
    <w:p w14:paraId="06CC93E8" w14:textId="77777777" w:rsidR="004F5542" w:rsidRDefault="004F5542" w:rsidP="004F5542">
      <w:pPr>
        <w:pStyle w:val="Header"/>
        <w:numPr>
          <w:ilvl w:val="0"/>
          <w:numId w:val="8"/>
        </w:numPr>
        <w:tabs>
          <w:tab w:val="clear" w:pos="4320"/>
          <w:tab w:val="right" w:leader="dot" w:pos="8640"/>
        </w:tabs>
        <w:rPr>
          <w:sz w:val="24"/>
          <w:szCs w:val="24"/>
        </w:rPr>
      </w:pPr>
      <w:r w:rsidRPr="00671C19">
        <w:rPr>
          <w:sz w:val="24"/>
          <w:szCs w:val="24"/>
        </w:rPr>
        <w:t xml:space="preserve">David Traube Chief Marketing and Communications Officer </w:t>
      </w:r>
      <w:r>
        <w:rPr>
          <w:sz w:val="24"/>
          <w:szCs w:val="24"/>
        </w:rPr>
        <w:t>will attend</w:t>
      </w:r>
      <w:r w:rsidRPr="00671C19">
        <w:rPr>
          <w:sz w:val="24"/>
          <w:szCs w:val="24"/>
        </w:rPr>
        <w:t xml:space="preserve"> November </w:t>
      </w:r>
      <w:r>
        <w:rPr>
          <w:sz w:val="24"/>
          <w:szCs w:val="24"/>
        </w:rPr>
        <w:t xml:space="preserve">GC </w:t>
      </w:r>
      <w:r w:rsidRPr="00671C19">
        <w:rPr>
          <w:sz w:val="24"/>
          <w:szCs w:val="24"/>
        </w:rPr>
        <w:t>meeting</w:t>
      </w:r>
      <w:r>
        <w:rPr>
          <w:sz w:val="24"/>
          <w:szCs w:val="24"/>
        </w:rPr>
        <w:t>.</w:t>
      </w:r>
      <w:r w:rsidRPr="00106772">
        <w:rPr>
          <w:sz w:val="24"/>
          <w:szCs w:val="24"/>
        </w:rPr>
        <w:t xml:space="preserve"> </w:t>
      </w:r>
      <w:r>
        <w:rPr>
          <w:sz w:val="24"/>
          <w:szCs w:val="24"/>
        </w:rPr>
        <w:t>Scott D. asked that members come to next meeting prepared to ask marketing questions.</w:t>
      </w:r>
    </w:p>
    <w:p w14:paraId="7152D769" w14:textId="77777777" w:rsidR="004F5542" w:rsidRPr="00671C19" w:rsidRDefault="004F5542" w:rsidP="004F5542">
      <w:pPr>
        <w:pStyle w:val="Header"/>
        <w:numPr>
          <w:ilvl w:val="0"/>
          <w:numId w:val="8"/>
        </w:numPr>
        <w:tabs>
          <w:tab w:val="clear" w:pos="4320"/>
          <w:tab w:val="right" w:leader="dot" w:pos="8640"/>
        </w:tabs>
        <w:rPr>
          <w:sz w:val="24"/>
          <w:szCs w:val="24"/>
        </w:rPr>
      </w:pPr>
      <w:r>
        <w:rPr>
          <w:sz w:val="24"/>
          <w:szCs w:val="24"/>
        </w:rPr>
        <w:t>Strategic Enrollment Management:  Scott D. &amp; Carl M. will represent graduate/professional segment in enrollment efforts</w:t>
      </w:r>
    </w:p>
    <w:p w14:paraId="121ED6D3" w14:textId="77777777" w:rsidR="004F5542" w:rsidRDefault="004F5542" w:rsidP="004F5542">
      <w:pPr>
        <w:rPr>
          <w:sz w:val="24"/>
          <w:szCs w:val="24"/>
        </w:rPr>
      </w:pPr>
    </w:p>
    <w:p w14:paraId="442423E9" w14:textId="77777777" w:rsidR="004F5542" w:rsidRDefault="004F5542" w:rsidP="004F5542">
      <w:pPr>
        <w:rPr>
          <w:b/>
          <w:sz w:val="24"/>
          <w:szCs w:val="24"/>
        </w:rPr>
      </w:pPr>
      <w:r w:rsidRPr="00010D79">
        <w:rPr>
          <w:b/>
          <w:sz w:val="24"/>
          <w:szCs w:val="24"/>
        </w:rPr>
        <w:t>GRADUATE STUDIES UPDATES</w:t>
      </w:r>
    </w:p>
    <w:p w14:paraId="39827185" w14:textId="77777777" w:rsidR="004F5542" w:rsidRPr="006A3F4A" w:rsidRDefault="004F5542" w:rsidP="004F5542">
      <w:pPr>
        <w:rPr>
          <w:sz w:val="24"/>
          <w:szCs w:val="24"/>
        </w:rPr>
      </w:pPr>
      <w:r w:rsidRPr="006A3F4A">
        <w:rPr>
          <w:sz w:val="24"/>
          <w:szCs w:val="24"/>
        </w:rPr>
        <w:t>Carl Mummert, Acting Dean of Graduate Studies</w:t>
      </w:r>
      <w:r>
        <w:rPr>
          <w:sz w:val="24"/>
          <w:szCs w:val="24"/>
        </w:rPr>
        <w:t>,</w:t>
      </w:r>
      <w:r w:rsidRPr="006A3F4A">
        <w:rPr>
          <w:sz w:val="24"/>
          <w:szCs w:val="24"/>
        </w:rPr>
        <w:t xml:space="preserve"> shared the following:</w:t>
      </w:r>
    </w:p>
    <w:p w14:paraId="5C49C6EB" w14:textId="77777777" w:rsidR="004F5542" w:rsidRPr="00B84B01" w:rsidRDefault="004F5542" w:rsidP="004F5542">
      <w:pPr>
        <w:pStyle w:val="ListParagraph"/>
        <w:numPr>
          <w:ilvl w:val="0"/>
          <w:numId w:val="10"/>
        </w:numPr>
        <w:spacing w:after="240"/>
        <w:contextualSpacing w:val="0"/>
        <w:rPr>
          <w:sz w:val="22"/>
        </w:rPr>
      </w:pPr>
      <w:r w:rsidRPr="00B84B01">
        <w:rPr>
          <w:sz w:val="22"/>
        </w:rPr>
        <w:t xml:space="preserve">The </w:t>
      </w:r>
      <w:r w:rsidRPr="00B84B01">
        <w:rPr>
          <w:b/>
          <w:bCs/>
          <w:sz w:val="22"/>
        </w:rPr>
        <w:t>online ETD training</w:t>
      </w:r>
      <w:r w:rsidRPr="00B84B01">
        <w:rPr>
          <w:sz w:val="22"/>
        </w:rPr>
        <w:t xml:space="preserve"> has been rolled out to students and announced to graduate advisors.  Beginning this semester, the training acknowledgment form will be required before each ETD is reviewed. We are working with the registrar to develop a report for programs see which students have com</w:t>
      </w:r>
      <w:r>
        <w:rPr>
          <w:sz w:val="22"/>
        </w:rPr>
        <w:t>pleted the acknowledgment form.</w:t>
      </w:r>
    </w:p>
    <w:p w14:paraId="156109C7" w14:textId="77777777" w:rsidR="004F5542" w:rsidRPr="00B84B01" w:rsidRDefault="004F5542" w:rsidP="004F5542">
      <w:pPr>
        <w:pStyle w:val="ListParagraph"/>
        <w:numPr>
          <w:ilvl w:val="0"/>
          <w:numId w:val="10"/>
        </w:numPr>
        <w:spacing w:after="240"/>
        <w:contextualSpacing w:val="0"/>
        <w:rPr>
          <w:sz w:val="22"/>
        </w:rPr>
      </w:pPr>
      <w:r w:rsidRPr="00B84B01">
        <w:rPr>
          <w:sz w:val="22"/>
        </w:rPr>
        <w:t xml:space="preserve">There will be an </w:t>
      </w:r>
      <w:r w:rsidRPr="00B84B01">
        <w:rPr>
          <w:b/>
          <w:bCs/>
          <w:sz w:val="22"/>
        </w:rPr>
        <w:t>online Graduate Studies Q &amp; A</w:t>
      </w:r>
      <w:r w:rsidRPr="00B84B01">
        <w:rPr>
          <w:sz w:val="22"/>
        </w:rPr>
        <w:t xml:space="preserve"> on Monday, October 31 at 3:30pm. This is an open time for conversation between graduate faculty and Graduate Studies. In addition to taking questions and suggestions from graduate faculty, this session will have an open discussion related to program-level admissions and advising.  The Graduate Council chair and acting Graduate Dean will lead the session. A second session will be scheduled in November. </w:t>
      </w:r>
    </w:p>
    <w:p w14:paraId="46C0DA0E" w14:textId="77777777" w:rsidR="004F5542" w:rsidRPr="00B84B01" w:rsidRDefault="004F5542" w:rsidP="004F5542">
      <w:pPr>
        <w:pStyle w:val="ListParagraph"/>
        <w:numPr>
          <w:ilvl w:val="0"/>
          <w:numId w:val="10"/>
        </w:numPr>
        <w:spacing w:after="240"/>
        <w:contextualSpacing w:val="0"/>
        <w:rPr>
          <w:sz w:val="22"/>
        </w:rPr>
      </w:pPr>
      <w:r w:rsidRPr="00B84B01">
        <w:rPr>
          <w:sz w:val="22"/>
        </w:rPr>
        <w:t xml:space="preserve">The university </w:t>
      </w:r>
      <w:r w:rsidRPr="00B84B01">
        <w:rPr>
          <w:b/>
          <w:bCs/>
          <w:sz w:val="22"/>
        </w:rPr>
        <w:t>Strategic Enrollment Planning Committee</w:t>
      </w:r>
      <w:r w:rsidRPr="00B84B01">
        <w:rPr>
          <w:sz w:val="22"/>
        </w:rPr>
        <w:t xml:space="preserve"> has identified two initial tasks related to graduate studi</w:t>
      </w:r>
      <w:r>
        <w:rPr>
          <w:sz w:val="22"/>
        </w:rPr>
        <w:t>es.</w:t>
      </w:r>
    </w:p>
    <w:p w14:paraId="6F7A1EDA" w14:textId="77777777" w:rsidR="004F5542" w:rsidRPr="00B84B01" w:rsidRDefault="004F5542" w:rsidP="004F5542">
      <w:pPr>
        <w:pStyle w:val="ListParagraph"/>
        <w:numPr>
          <w:ilvl w:val="1"/>
          <w:numId w:val="10"/>
        </w:numPr>
        <w:spacing w:after="240"/>
        <w:contextualSpacing w:val="0"/>
        <w:rPr>
          <w:sz w:val="22"/>
        </w:rPr>
      </w:pPr>
      <w:r w:rsidRPr="00B84B01">
        <w:rPr>
          <w:b/>
          <w:bCs/>
          <w:i/>
          <w:iCs/>
          <w:sz w:val="22"/>
        </w:rPr>
        <w:t>Creation of graduate-level orientation and retention programming</w:t>
      </w:r>
      <w:r w:rsidRPr="00B84B01">
        <w:rPr>
          <w:sz w:val="22"/>
        </w:rPr>
        <w:t xml:space="preserve">.  We rolled out an online orientation for all graduate students this fall.  We will continue to develop and distribute an online orientation to all new graduate students. We are also investigating possibilities for an additional in-person orientation for students who are interested. </w:t>
      </w:r>
    </w:p>
    <w:p w14:paraId="3AFE943F" w14:textId="77777777" w:rsidR="004F5542" w:rsidRPr="00B84B01" w:rsidRDefault="004F5542" w:rsidP="004F5542">
      <w:pPr>
        <w:pStyle w:val="ListParagraph"/>
        <w:numPr>
          <w:ilvl w:val="1"/>
          <w:numId w:val="10"/>
        </w:numPr>
        <w:spacing w:after="240"/>
        <w:contextualSpacing w:val="0"/>
        <w:rPr>
          <w:sz w:val="22"/>
        </w:rPr>
      </w:pPr>
      <w:r w:rsidRPr="00B84B01">
        <w:rPr>
          <w:b/>
          <w:bCs/>
          <w:i/>
          <w:iCs/>
          <w:sz w:val="22"/>
        </w:rPr>
        <w:lastRenderedPageBreak/>
        <w:t>Graduate advisor training.</w:t>
      </w:r>
      <w:r w:rsidRPr="00B84B01">
        <w:rPr>
          <w:sz w:val="22"/>
        </w:rPr>
        <w:t xml:space="preserve"> We are in the initial planning stages for this item, including identifying the expertise and resources we have on campus and the best practices for graduate advising in particular.</w:t>
      </w:r>
    </w:p>
    <w:p w14:paraId="538A02E3" w14:textId="77777777" w:rsidR="004F5542" w:rsidRPr="00B84B01" w:rsidRDefault="004F5542" w:rsidP="004F5542">
      <w:pPr>
        <w:pStyle w:val="ListParagraph"/>
        <w:spacing w:after="240"/>
        <w:contextualSpacing w:val="0"/>
        <w:rPr>
          <w:sz w:val="22"/>
        </w:rPr>
      </w:pPr>
      <w:r w:rsidRPr="00B84B01">
        <w:rPr>
          <w:sz w:val="22"/>
        </w:rPr>
        <w:t xml:space="preserve">Scott Davis and Carl Mummert have been asked to spearhead the </w:t>
      </w:r>
      <w:r>
        <w:rPr>
          <w:sz w:val="22"/>
        </w:rPr>
        <w:t xml:space="preserve">SEM </w:t>
      </w:r>
      <w:r w:rsidRPr="00B84B01">
        <w:rPr>
          <w:sz w:val="22"/>
        </w:rPr>
        <w:t xml:space="preserve">work for the Graduate Student segment. This is one of 10 student segments identified in the plan (First-time freshmen, transfer students, nontraditional students, resident students, metro students, nonresident students, distance students, graduate students, veteran students, international students). </w:t>
      </w:r>
    </w:p>
    <w:p w14:paraId="709D9BAC" w14:textId="77777777" w:rsidR="004F5542" w:rsidRPr="00B84B01" w:rsidRDefault="004F5542" w:rsidP="004F5542">
      <w:pPr>
        <w:pStyle w:val="ListParagraph"/>
        <w:numPr>
          <w:ilvl w:val="0"/>
          <w:numId w:val="10"/>
        </w:numPr>
        <w:spacing w:after="240"/>
        <w:contextualSpacing w:val="0"/>
        <w:rPr>
          <w:sz w:val="22"/>
        </w:rPr>
      </w:pPr>
      <w:r w:rsidRPr="00B84B01">
        <w:rPr>
          <w:b/>
          <w:bCs/>
          <w:sz w:val="22"/>
        </w:rPr>
        <w:t>AA staffing.</w:t>
      </w:r>
      <w:r w:rsidRPr="00B84B01">
        <w:rPr>
          <w:sz w:val="22"/>
        </w:rPr>
        <w:t xml:space="preserve"> Academic Affairs has a new Operations Coordinator, Kathy Brannock, who has replaced Ethan Tackett, and a second Operations Coordinator Kaleigh Decker who will be assisting with Online Learning, Graduate Studies, Graduate Council and other AA tasks.  These are both classified staff positions. </w:t>
      </w:r>
    </w:p>
    <w:p w14:paraId="696A1430" w14:textId="77777777" w:rsidR="004F5542" w:rsidRDefault="004F5542" w:rsidP="004F5542">
      <w:pPr>
        <w:pStyle w:val="ListParagraph"/>
        <w:numPr>
          <w:ilvl w:val="0"/>
          <w:numId w:val="10"/>
        </w:numPr>
        <w:spacing w:after="240"/>
        <w:contextualSpacing w:val="0"/>
        <w:rPr>
          <w:color w:val="FF0000"/>
          <w:sz w:val="22"/>
        </w:rPr>
      </w:pPr>
      <w:r w:rsidRPr="00B84B01">
        <w:rPr>
          <w:b/>
          <w:bCs/>
          <w:sz w:val="22"/>
        </w:rPr>
        <w:t>Registration for Spring 2023.</w:t>
      </w:r>
      <w:r w:rsidRPr="00B84B01">
        <w:rPr>
          <w:sz w:val="22"/>
        </w:rPr>
        <w:t xml:space="preserve">  Advance registration now opens at 7am each day instead of midnight. This change was recommended by the Assistant Deans due to student stress in not having the ability to contact advisors during registration. It should have minimal effect on graduate registration.  The </w:t>
      </w:r>
      <w:r w:rsidRPr="00B84B01">
        <w:rPr>
          <w:i/>
          <w:iCs/>
          <w:sz w:val="22"/>
        </w:rPr>
        <w:t>Senior Permission to take Graduate Courses</w:t>
      </w:r>
      <w:r w:rsidRPr="00B84B01">
        <w:rPr>
          <w:sz w:val="22"/>
        </w:rPr>
        <w:t xml:space="preserve"> form is now an electronic Dynamic Form housed with the Registrar’s office. This form will be open when registration is open, allowing students to be immediately enrolled in the selected classes.</w:t>
      </w:r>
      <w:r w:rsidRPr="00943CD4">
        <w:rPr>
          <w:color w:val="FF0000"/>
          <w:sz w:val="22"/>
        </w:rPr>
        <w:t xml:space="preserve"> </w:t>
      </w:r>
    </w:p>
    <w:p w14:paraId="25955546" w14:textId="77777777" w:rsidR="004F5542" w:rsidRDefault="004F5542" w:rsidP="004F5542">
      <w:pPr>
        <w:rPr>
          <w:b/>
          <w:sz w:val="24"/>
          <w:szCs w:val="24"/>
        </w:rPr>
      </w:pPr>
      <w:r>
        <w:rPr>
          <w:b/>
          <w:sz w:val="24"/>
          <w:szCs w:val="24"/>
        </w:rPr>
        <w:t>FACULTY SENATE</w:t>
      </w:r>
      <w:r w:rsidRPr="00010D79">
        <w:rPr>
          <w:b/>
          <w:sz w:val="24"/>
          <w:szCs w:val="24"/>
        </w:rPr>
        <w:t xml:space="preserve"> UPDATES</w:t>
      </w:r>
    </w:p>
    <w:p w14:paraId="6CF51E1E" w14:textId="77777777" w:rsidR="004F5542" w:rsidRPr="006A3F4A" w:rsidRDefault="004F5542" w:rsidP="004F5542">
      <w:pPr>
        <w:rPr>
          <w:sz w:val="24"/>
          <w:szCs w:val="24"/>
        </w:rPr>
      </w:pPr>
      <w:r w:rsidRPr="006A3F4A">
        <w:rPr>
          <w:sz w:val="24"/>
          <w:szCs w:val="24"/>
        </w:rPr>
        <w:t>Shawn Schulenberg</w:t>
      </w:r>
      <w:r>
        <w:rPr>
          <w:sz w:val="24"/>
          <w:szCs w:val="24"/>
        </w:rPr>
        <w:t>, Faculty Senate Chair,</w:t>
      </w:r>
      <w:r w:rsidRPr="006A3F4A">
        <w:rPr>
          <w:sz w:val="24"/>
          <w:szCs w:val="24"/>
        </w:rPr>
        <w:t xml:space="preserve"> shared the following:</w:t>
      </w:r>
    </w:p>
    <w:p w14:paraId="12914DE0" w14:textId="77777777" w:rsidR="004F5542" w:rsidRPr="006A3F4A" w:rsidRDefault="004F5542" w:rsidP="004F5542">
      <w:pPr>
        <w:pStyle w:val="Header"/>
        <w:tabs>
          <w:tab w:val="clear" w:pos="4320"/>
          <w:tab w:val="right" w:leader="dot" w:pos="8640"/>
        </w:tabs>
        <w:rPr>
          <w:sz w:val="24"/>
          <w:szCs w:val="24"/>
        </w:rPr>
      </w:pPr>
      <w:r w:rsidRPr="006A3F4A">
        <w:rPr>
          <w:sz w:val="24"/>
          <w:szCs w:val="24"/>
        </w:rPr>
        <w:t xml:space="preserve">By-law &amp; Constitutional changes (one is to streamline meetings) </w:t>
      </w:r>
    </w:p>
    <w:p w14:paraId="6B655048" w14:textId="77777777" w:rsidR="004F5542" w:rsidRPr="006A3F4A" w:rsidRDefault="004F5542" w:rsidP="004F5542">
      <w:pPr>
        <w:pStyle w:val="Header"/>
        <w:numPr>
          <w:ilvl w:val="0"/>
          <w:numId w:val="4"/>
        </w:numPr>
        <w:tabs>
          <w:tab w:val="clear" w:pos="4320"/>
          <w:tab w:val="right" w:leader="dot" w:pos="8640"/>
        </w:tabs>
        <w:rPr>
          <w:sz w:val="24"/>
          <w:szCs w:val="24"/>
        </w:rPr>
      </w:pPr>
      <w:r w:rsidRPr="006A3F4A">
        <w:rPr>
          <w:sz w:val="24"/>
          <w:szCs w:val="24"/>
        </w:rPr>
        <w:t>Modernize ex officio positions in library</w:t>
      </w:r>
    </w:p>
    <w:p w14:paraId="28C5C60E" w14:textId="77777777" w:rsidR="004F5542" w:rsidRPr="006A3F4A" w:rsidRDefault="004F5542" w:rsidP="004F5542">
      <w:pPr>
        <w:pStyle w:val="Header"/>
        <w:numPr>
          <w:ilvl w:val="0"/>
          <w:numId w:val="4"/>
        </w:numPr>
        <w:tabs>
          <w:tab w:val="clear" w:pos="4320"/>
          <w:tab w:val="right" w:leader="dot" w:pos="8640"/>
        </w:tabs>
        <w:rPr>
          <w:sz w:val="24"/>
          <w:szCs w:val="24"/>
        </w:rPr>
      </w:pPr>
      <w:r w:rsidRPr="006A3F4A">
        <w:rPr>
          <w:sz w:val="24"/>
          <w:szCs w:val="24"/>
        </w:rPr>
        <w:t>Standing committees to meet virtually</w:t>
      </w:r>
    </w:p>
    <w:p w14:paraId="464BD024" w14:textId="77777777" w:rsidR="004F5542" w:rsidRPr="006A3F4A" w:rsidRDefault="004F5542" w:rsidP="004F5542">
      <w:pPr>
        <w:pStyle w:val="Header"/>
        <w:tabs>
          <w:tab w:val="clear" w:pos="4320"/>
          <w:tab w:val="right" w:leader="dot" w:pos="8640"/>
        </w:tabs>
        <w:ind w:left="720"/>
        <w:rPr>
          <w:sz w:val="24"/>
          <w:szCs w:val="24"/>
        </w:rPr>
      </w:pPr>
      <w:r w:rsidRPr="006A3F4A">
        <w:rPr>
          <w:sz w:val="24"/>
          <w:szCs w:val="24"/>
        </w:rPr>
        <w:t>Both of the bulleted points will be up for faculty e-vote</w:t>
      </w:r>
    </w:p>
    <w:p w14:paraId="657CD2BD" w14:textId="77777777" w:rsidR="004F5542" w:rsidRPr="006A3F4A" w:rsidRDefault="004F5542" w:rsidP="004F5542">
      <w:pPr>
        <w:pStyle w:val="Header"/>
        <w:tabs>
          <w:tab w:val="clear" w:pos="4320"/>
          <w:tab w:val="right" w:leader="dot" w:pos="8640"/>
        </w:tabs>
        <w:ind w:left="720"/>
        <w:rPr>
          <w:sz w:val="24"/>
          <w:szCs w:val="24"/>
        </w:rPr>
      </w:pPr>
    </w:p>
    <w:p w14:paraId="00AD7874" w14:textId="77777777" w:rsidR="004F5542" w:rsidRPr="006A3F4A" w:rsidRDefault="004F5542" w:rsidP="004F5542">
      <w:pPr>
        <w:pStyle w:val="Header"/>
        <w:tabs>
          <w:tab w:val="clear" w:pos="4320"/>
          <w:tab w:val="right" w:leader="dot" w:pos="8640"/>
        </w:tabs>
        <w:ind w:left="720"/>
        <w:rPr>
          <w:sz w:val="24"/>
          <w:szCs w:val="24"/>
        </w:rPr>
      </w:pPr>
      <w:r w:rsidRPr="006A3F4A">
        <w:rPr>
          <w:sz w:val="24"/>
          <w:szCs w:val="24"/>
        </w:rPr>
        <w:t>Several new committees created:</w:t>
      </w:r>
    </w:p>
    <w:p w14:paraId="19F29AD0" w14:textId="77777777" w:rsidR="004F5542" w:rsidRPr="006A3F4A" w:rsidRDefault="004F5542" w:rsidP="004F5542">
      <w:pPr>
        <w:pStyle w:val="Header"/>
        <w:tabs>
          <w:tab w:val="clear" w:pos="4320"/>
          <w:tab w:val="right" w:leader="dot" w:pos="8640"/>
        </w:tabs>
        <w:ind w:left="720"/>
        <w:rPr>
          <w:sz w:val="24"/>
          <w:szCs w:val="24"/>
        </w:rPr>
      </w:pPr>
      <w:r w:rsidRPr="006A3F4A">
        <w:rPr>
          <w:sz w:val="24"/>
          <w:szCs w:val="24"/>
        </w:rPr>
        <w:t>Shared Governance Committee</w:t>
      </w:r>
    </w:p>
    <w:p w14:paraId="0B29D889" w14:textId="77777777" w:rsidR="004F5542" w:rsidRPr="006A3F4A" w:rsidRDefault="004F5542" w:rsidP="004F5542">
      <w:pPr>
        <w:pStyle w:val="Header"/>
        <w:tabs>
          <w:tab w:val="clear" w:pos="4320"/>
          <w:tab w:val="right" w:leader="dot" w:pos="8640"/>
        </w:tabs>
        <w:ind w:left="720"/>
        <w:rPr>
          <w:sz w:val="24"/>
          <w:szCs w:val="24"/>
        </w:rPr>
      </w:pPr>
      <w:r w:rsidRPr="006A3F4A">
        <w:rPr>
          <w:sz w:val="24"/>
          <w:szCs w:val="24"/>
        </w:rPr>
        <w:t>Micro Credential Steering Committee (pilot programs in spring)</w:t>
      </w:r>
    </w:p>
    <w:p w14:paraId="5F64BCDF" w14:textId="77777777" w:rsidR="004F5542" w:rsidRPr="006A3F4A" w:rsidRDefault="004F5542" w:rsidP="004F5542">
      <w:pPr>
        <w:pStyle w:val="Header"/>
        <w:tabs>
          <w:tab w:val="clear" w:pos="4320"/>
          <w:tab w:val="right" w:leader="dot" w:pos="8640"/>
        </w:tabs>
        <w:ind w:left="720"/>
        <w:rPr>
          <w:sz w:val="24"/>
          <w:szCs w:val="24"/>
        </w:rPr>
      </w:pPr>
      <w:r w:rsidRPr="006A3F4A">
        <w:rPr>
          <w:sz w:val="24"/>
          <w:szCs w:val="24"/>
        </w:rPr>
        <w:t>HyFlex committee formed by Academic Affairs</w:t>
      </w:r>
    </w:p>
    <w:p w14:paraId="36AEA8F1" w14:textId="77777777" w:rsidR="004F5542" w:rsidRPr="006A3F4A" w:rsidRDefault="004F5542" w:rsidP="004F5542">
      <w:pPr>
        <w:pStyle w:val="Header"/>
        <w:tabs>
          <w:tab w:val="clear" w:pos="4320"/>
          <w:tab w:val="right" w:leader="dot" w:pos="8640"/>
        </w:tabs>
        <w:ind w:left="720"/>
        <w:rPr>
          <w:sz w:val="24"/>
          <w:szCs w:val="24"/>
        </w:rPr>
      </w:pPr>
    </w:p>
    <w:p w14:paraId="6593F353" w14:textId="77777777" w:rsidR="004F5542" w:rsidRPr="006A3F4A" w:rsidRDefault="004F5542" w:rsidP="004F5542">
      <w:pPr>
        <w:pStyle w:val="Header"/>
        <w:tabs>
          <w:tab w:val="clear" w:pos="4320"/>
          <w:tab w:val="right" w:leader="dot" w:pos="8640"/>
        </w:tabs>
        <w:ind w:left="720"/>
        <w:rPr>
          <w:sz w:val="24"/>
          <w:szCs w:val="24"/>
        </w:rPr>
      </w:pPr>
      <w:r w:rsidRPr="006A3F4A">
        <w:rPr>
          <w:sz w:val="24"/>
          <w:szCs w:val="24"/>
        </w:rPr>
        <w:t>Ombudsmen Office will be searching for part-time person</w:t>
      </w:r>
    </w:p>
    <w:p w14:paraId="77EAA5D1" w14:textId="77777777" w:rsidR="004F5542" w:rsidRPr="006A3F4A" w:rsidRDefault="004F5542" w:rsidP="004F5542">
      <w:pPr>
        <w:pStyle w:val="Header"/>
        <w:tabs>
          <w:tab w:val="clear" w:pos="4320"/>
          <w:tab w:val="right" w:leader="dot" w:pos="8640"/>
        </w:tabs>
        <w:ind w:left="720"/>
        <w:rPr>
          <w:sz w:val="24"/>
          <w:szCs w:val="24"/>
        </w:rPr>
      </w:pPr>
    </w:p>
    <w:p w14:paraId="7FE84DFD" w14:textId="77777777" w:rsidR="004F5542" w:rsidRPr="006A3F4A" w:rsidRDefault="004F5542" w:rsidP="004F5542">
      <w:pPr>
        <w:pStyle w:val="Header"/>
        <w:tabs>
          <w:tab w:val="clear" w:pos="4320"/>
          <w:tab w:val="right" w:leader="dot" w:pos="8640"/>
        </w:tabs>
        <w:ind w:left="720"/>
        <w:rPr>
          <w:sz w:val="24"/>
          <w:szCs w:val="24"/>
        </w:rPr>
      </w:pPr>
      <w:r w:rsidRPr="006A3F4A">
        <w:rPr>
          <w:sz w:val="24"/>
          <w:szCs w:val="24"/>
        </w:rPr>
        <w:t>Feb. 1</w:t>
      </w:r>
      <w:r w:rsidRPr="006A3F4A">
        <w:rPr>
          <w:sz w:val="24"/>
          <w:szCs w:val="24"/>
          <w:vertAlign w:val="superscript"/>
        </w:rPr>
        <w:t>st</w:t>
      </w:r>
      <w:r w:rsidRPr="006A3F4A">
        <w:rPr>
          <w:sz w:val="24"/>
          <w:szCs w:val="24"/>
        </w:rPr>
        <w:t xml:space="preserve"> MU Day at Legislature</w:t>
      </w:r>
    </w:p>
    <w:p w14:paraId="0E04E7E9" w14:textId="77777777" w:rsidR="004F5542" w:rsidRDefault="004F5542" w:rsidP="004F5542">
      <w:pPr>
        <w:pStyle w:val="Header"/>
        <w:tabs>
          <w:tab w:val="clear" w:pos="4320"/>
          <w:tab w:val="right" w:leader="dot" w:pos="8640"/>
        </w:tabs>
        <w:ind w:left="720"/>
        <w:rPr>
          <w:color w:val="FF0000"/>
          <w:sz w:val="24"/>
          <w:szCs w:val="24"/>
        </w:rPr>
      </w:pPr>
    </w:p>
    <w:p w14:paraId="6D419901" w14:textId="77777777" w:rsidR="004F5542" w:rsidRDefault="004F5542" w:rsidP="004F5542">
      <w:pPr>
        <w:pStyle w:val="Header"/>
        <w:tabs>
          <w:tab w:val="clear" w:pos="4320"/>
          <w:tab w:val="right" w:leader="dot" w:pos="8640"/>
        </w:tabs>
        <w:ind w:left="720"/>
        <w:rPr>
          <w:color w:val="FF0000"/>
          <w:sz w:val="24"/>
          <w:szCs w:val="24"/>
        </w:rPr>
      </w:pPr>
    </w:p>
    <w:p w14:paraId="0897A085" w14:textId="77777777" w:rsidR="004F5542" w:rsidRDefault="004F5542" w:rsidP="004F5542">
      <w:pPr>
        <w:rPr>
          <w:b/>
          <w:sz w:val="24"/>
          <w:szCs w:val="24"/>
        </w:rPr>
      </w:pPr>
      <w:r>
        <w:rPr>
          <w:b/>
          <w:sz w:val="24"/>
          <w:szCs w:val="24"/>
        </w:rPr>
        <w:t>FINAL ANNOUNCEMENTS BY CHAIR:</w:t>
      </w:r>
    </w:p>
    <w:p w14:paraId="3BF5CA2F" w14:textId="77777777" w:rsidR="004F5542" w:rsidRPr="006A3F4A" w:rsidRDefault="004F5542" w:rsidP="004F5542">
      <w:pPr>
        <w:pStyle w:val="Header"/>
        <w:tabs>
          <w:tab w:val="clear" w:pos="4320"/>
          <w:tab w:val="right" w:leader="dot" w:pos="8640"/>
        </w:tabs>
        <w:ind w:left="720"/>
        <w:rPr>
          <w:color w:val="FF0000"/>
          <w:sz w:val="24"/>
          <w:szCs w:val="24"/>
        </w:rPr>
      </w:pPr>
    </w:p>
    <w:p w14:paraId="5F5A4BEF" w14:textId="77777777" w:rsidR="004F5542" w:rsidRDefault="004F5542" w:rsidP="004F5542">
      <w:pPr>
        <w:pStyle w:val="Header"/>
        <w:tabs>
          <w:tab w:val="clear" w:pos="4320"/>
          <w:tab w:val="right" w:leader="dot" w:pos="8640"/>
        </w:tabs>
        <w:ind w:left="720"/>
        <w:rPr>
          <w:sz w:val="24"/>
          <w:szCs w:val="24"/>
        </w:rPr>
      </w:pPr>
      <w:r>
        <w:rPr>
          <w:sz w:val="24"/>
          <w:szCs w:val="24"/>
        </w:rPr>
        <w:t xml:space="preserve">Next meeting will be in South Charleston with Teams option </w:t>
      </w:r>
    </w:p>
    <w:p w14:paraId="261FE804" w14:textId="77777777" w:rsidR="004F5542" w:rsidRPr="006A3F4A" w:rsidRDefault="004F5542" w:rsidP="004F5542">
      <w:pPr>
        <w:pStyle w:val="Header"/>
        <w:tabs>
          <w:tab w:val="clear" w:pos="4320"/>
          <w:tab w:val="right" w:leader="dot" w:pos="8640"/>
        </w:tabs>
        <w:ind w:left="720"/>
        <w:rPr>
          <w:b/>
          <w:sz w:val="24"/>
          <w:szCs w:val="24"/>
        </w:rPr>
      </w:pPr>
      <w:r w:rsidRPr="006A3F4A">
        <w:rPr>
          <w:b/>
          <w:sz w:val="24"/>
          <w:szCs w:val="24"/>
        </w:rPr>
        <w:t>Meeting adjourned 2:09 PM</w:t>
      </w:r>
    </w:p>
    <w:p w14:paraId="0FA852A6" w14:textId="785198D6" w:rsidR="00755F8C" w:rsidRDefault="00755F8C"/>
    <w:p w14:paraId="6D613D5B" w14:textId="2F14532E" w:rsidR="002A6002" w:rsidRDefault="002A6002"/>
    <w:p w14:paraId="39C7DE82" w14:textId="77777777" w:rsidR="009908D3" w:rsidRDefault="009908D3"/>
    <w:p w14:paraId="122AA833" w14:textId="34C082B0" w:rsidR="002A6002" w:rsidRDefault="002A6002"/>
    <w:p w14:paraId="58625B6C" w14:textId="505A34FF" w:rsidR="00D80E83" w:rsidRDefault="00D80E83"/>
    <w:p w14:paraId="2FAFF0A8" w14:textId="0BB02497" w:rsidR="00D80E83" w:rsidRDefault="00D80E83"/>
    <w:p w14:paraId="7F787A3C" w14:textId="4BF657A4" w:rsidR="00D80E83" w:rsidRDefault="00D80E83"/>
    <w:p w14:paraId="655EB165" w14:textId="77777777" w:rsidR="00C32DF1" w:rsidRDefault="00C32DF1" w:rsidP="00C32DF1">
      <w:pPr>
        <w:jc w:val="center"/>
        <w:rPr>
          <w:b/>
          <w:bCs/>
          <w:sz w:val="40"/>
          <w:szCs w:val="40"/>
        </w:rPr>
      </w:pPr>
      <w:r>
        <w:rPr>
          <w:b/>
          <w:bCs/>
          <w:sz w:val="40"/>
          <w:szCs w:val="40"/>
        </w:rPr>
        <w:lastRenderedPageBreak/>
        <w:t>Attachment 2</w:t>
      </w:r>
    </w:p>
    <w:p w14:paraId="7CC85D3C" w14:textId="77777777" w:rsidR="00C32DF1" w:rsidRDefault="00C32DF1" w:rsidP="00C32DF1">
      <w:pPr>
        <w:jc w:val="center"/>
        <w:rPr>
          <w:b/>
          <w:bCs/>
          <w:sz w:val="40"/>
          <w:szCs w:val="40"/>
        </w:rPr>
      </w:pPr>
      <w:r w:rsidRPr="00C32DF1">
        <w:rPr>
          <w:b/>
          <w:bCs/>
          <w:sz w:val="40"/>
          <w:szCs w:val="40"/>
          <w:highlight w:val="yellow"/>
        </w:rPr>
        <w:t>Graduate Faculty Status Requests for October 2022</w:t>
      </w:r>
    </w:p>
    <w:p w14:paraId="2DADB611" w14:textId="77777777" w:rsidR="00C32DF1" w:rsidRPr="00A00192" w:rsidRDefault="00C32DF1" w:rsidP="00C32DF1">
      <w:pPr>
        <w:jc w:val="center"/>
        <w:rPr>
          <w:b/>
          <w:bCs/>
          <w:color w:val="FF0000"/>
          <w:sz w:val="32"/>
          <w:szCs w:val="32"/>
        </w:rPr>
      </w:pPr>
      <w:r>
        <w:rPr>
          <w:b/>
          <w:bCs/>
          <w:color w:val="FF0000"/>
          <w:sz w:val="32"/>
          <w:szCs w:val="32"/>
        </w:rPr>
        <w:t>(</w:t>
      </w:r>
      <w:r w:rsidRPr="00A00192">
        <w:rPr>
          <w:b/>
          <w:bCs/>
          <w:color w:val="FF0000"/>
          <w:sz w:val="32"/>
          <w:szCs w:val="32"/>
        </w:rPr>
        <w:t>GC-22-10-01-CrC</w:t>
      </w:r>
      <w:r>
        <w:rPr>
          <w:b/>
          <w:bCs/>
          <w:color w:val="FF0000"/>
          <w:sz w:val="32"/>
          <w:szCs w:val="32"/>
        </w:rPr>
        <w:t>)</w:t>
      </w:r>
    </w:p>
    <w:p w14:paraId="7C2E79F9" w14:textId="77777777" w:rsidR="00C32DF1" w:rsidRDefault="00C32DF1" w:rsidP="00C32DF1">
      <w:pPr>
        <w:jc w:val="center"/>
        <w:rPr>
          <w:b/>
          <w:bCs/>
          <w:sz w:val="40"/>
          <w:szCs w:val="40"/>
        </w:rPr>
      </w:pPr>
    </w:p>
    <w:tbl>
      <w:tblPr>
        <w:tblpPr w:leftFromText="180" w:rightFromText="180" w:vertAnchor="text" w:horzAnchor="margin" w:tblpXSpec="center" w:tblpY="341"/>
        <w:tblW w:w="10627" w:type="dxa"/>
        <w:tblLook w:val="04A0" w:firstRow="1" w:lastRow="0" w:firstColumn="1" w:lastColumn="0" w:noHBand="0" w:noVBand="1"/>
      </w:tblPr>
      <w:tblGrid>
        <w:gridCol w:w="644"/>
        <w:gridCol w:w="1696"/>
        <w:gridCol w:w="2151"/>
        <w:gridCol w:w="1211"/>
        <w:gridCol w:w="2038"/>
        <w:gridCol w:w="990"/>
        <w:gridCol w:w="908"/>
        <w:gridCol w:w="989"/>
      </w:tblGrid>
      <w:tr w:rsidR="00C32DF1" w:rsidRPr="000E247A" w14:paraId="3D5BE2AA" w14:textId="77777777" w:rsidTr="00F50EF7">
        <w:trPr>
          <w:trHeight w:val="300"/>
        </w:trPr>
        <w:tc>
          <w:tcPr>
            <w:tcW w:w="644" w:type="dxa"/>
            <w:tcBorders>
              <w:top w:val="nil"/>
              <w:left w:val="nil"/>
              <w:bottom w:val="nil"/>
              <w:right w:val="nil"/>
            </w:tcBorders>
            <w:shd w:val="clear" w:color="auto" w:fill="auto"/>
            <w:noWrap/>
            <w:vAlign w:val="bottom"/>
            <w:hideMark/>
          </w:tcPr>
          <w:p w14:paraId="1E0A3075" w14:textId="77777777" w:rsidR="00C32DF1" w:rsidRPr="000E247A" w:rsidRDefault="00C32DF1" w:rsidP="00F50EF7">
            <w:pPr>
              <w:rPr>
                <w:rFonts w:ascii="Calibri" w:hAnsi="Calibri" w:cs="Calibri"/>
                <w:b/>
                <w:bCs/>
                <w:color w:val="000000"/>
                <w:sz w:val="16"/>
                <w:szCs w:val="16"/>
              </w:rPr>
            </w:pPr>
            <w:r w:rsidRPr="000E247A">
              <w:rPr>
                <w:rFonts w:ascii="Calibri" w:hAnsi="Calibri" w:cs="Calibri"/>
                <w:b/>
                <w:bCs/>
                <w:color w:val="000000"/>
                <w:sz w:val="16"/>
                <w:szCs w:val="16"/>
              </w:rPr>
              <w:t>Type</w:t>
            </w:r>
          </w:p>
        </w:tc>
        <w:tc>
          <w:tcPr>
            <w:tcW w:w="1696" w:type="dxa"/>
            <w:tcBorders>
              <w:top w:val="nil"/>
              <w:left w:val="nil"/>
              <w:bottom w:val="nil"/>
              <w:right w:val="nil"/>
            </w:tcBorders>
            <w:shd w:val="clear" w:color="auto" w:fill="auto"/>
            <w:noWrap/>
            <w:vAlign w:val="bottom"/>
            <w:hideMark/>
          </w:tcPr>
          <w:p w14:paraId="07F1BAAB" w14:textId="77777777" w:rsidR="00C32DF1" w:rsidRPr="000E247A" w:rsidRDefault="00C32DF1" w:rsidP="00F50EF7">
            <w:pPr>
              <w:rPr>
                <w:rFonts w:ascii="Calibri" w:hAnsi="Calibri" w:cs="Calibri"/>
                <w:b/>
                <w:bCs/>
                <w:color w:val="000000"/>
                <w:sz w:val="16"/>
                <w:szCs w:val="16"/>
              </w:rPr>
            </w:pPr>
            <w:r w:rsidRPr="000E247A">
              <w:rPr>
                <w:rFonts w:ascii="Calibri" w:hAnsi="Calibri" w:cs="Calibri"/>
                <w:b/>
                <w:bCs/>
                <w:color w:val="000000"/>
                <w:sz w:val="16"/>
                <w:szCs w:val="16"/>
              </w:rPr>
              <w:t>Faculty Member</w:t>
            </w:r>
          </w:p>
        </w:tc>
        <w:tc>
          <w:tcPr>
            <w:tcW w:w="2151" w:type="dxa"/>
            <w:tcBorders>
              <w:top w:val="nil"/>
              <w:left w:val="nil"/>
              <w:bottom w:val="nil"/>
              <w:right w:val="nil"/>
            </w:tcBorders>
            <w:shd w:val="clear" w:color="auto" w:fill="auto"/>
            <w:noWrap/>
            <w:vAlign w:val="bottom"/>
            <w:hideMark/>
          </w:tcPr>
          <w:p w14:paraId="5F92F482" w14:textId="77777777" w:rsidR="00C32DF1" w:rsidRPr="000E247A" w:rsidRDefault="00C32DF1" w:rsidP="00F50EF7">
            <w:pPr>
              <w:rPr>
                <w:rFonts w:ascii="Calibri" w:hAnsi="Calibri" w:cs="Calibri"/>
                <w:b/>
                <w:bCs/>
                <w:color w:val="000000"/>
                <w:sz w:val="16"/>
                <w:szCs w:val="16"/>
              </w:rPr>
            </w:pPr>
            <w:r w:rsidRPr="000E247A">
              <w:rPr>
                <w:rFonts w:ascii="Calibri" w:hAnsi="Calibri" w:cs="Calibri"/>
                <w:b/>
                <w:bCs/>
                <w:color w:val="000000"/>
                <w:sz w:val="16"/>
                <w:szCs w:val="16"/>
              </w:rPr>
              <w:t>E-mail</w:t>
            </w:r>
          </w:p>
        </w:tc>
        <w:tc>
          <w:tcPr>
            <w:tcW w:w="1211" w:type="dxa"/>
            <w:tcBorders>
              <w:top w:val="nil"/>
              <w:left w:val="nil"/>
              <w:bottom w:val="nil"/>
              <w:right w:val="nil"/>
            </w:tcBorders>
            <w:shd w:val="clear" w:color="auto" w:fill="auto"/>
            <w:noWrap/>
            <w:vAlign w:val="bottom"/>
            <w:hideMark/>
          </w:tcPr>
          <w:p w14:paraId="23BAF685" w14:textId="77777777" w:rsidR="00C32DF1" w:rsidRPr="000E247A" w:rsidRDefault="00C32DF1" w:rsidP="00F50EF7">
            <w:pPr>
              <w:rPr>
                <w:rFonts w:ascii="Calibri" w:hAnsi="Calibri" w:cs="Calibri"/>
                <w:b/>
                <w:bCs/>
                <w:color w:val="000000"/>
                <w:sz w:val="16"/>
                <w:szCs w:val="16"/>
              </w:rPr>
            </w:pPr>
            <w:r w:rsidRPr="000E247A">
              <w:rPr>
                <w:rFonts w:ascii="Calibri" w:hAnsi="Calibri" w:cs="Calibri"/>
                <w:b/>
                <w:bCs/>
                <w:color w:val="000000"/>
                <w:sz w:val="16"/>
                <w:szCs w:val="16"/>
              </w:rPr>
              <w:t>College/School</w:t>
            </w:r>
          </w:p>
        </w:tc>
        <w:tc>
          <w:tcPr>
            <w:tcW w:w="2038" w:type="dxa"/>
            <w:tcBorders>
              <w:top w:val="nil"/>
              <w:left w:val="nil"/>
              <w:bottom w:val="nil"/>
              <w:right w:val="nil"/>
            </w:tcBorders>
            <w:shd w:val="clear" w:color="auto" w:fill="auto"/>
            <w:noWrap/>
            <w:vAlign w:val="bottom"/>
            <w:hideMark/>
          </w:tcPr>
          <w:p w14:paraId="5690173E" w14:textId="77777777" w:rsidR="00C32DF1" w:rsidRPr="000E247A" w:rsidRDefault="00C32DF1" w:rsidP="00F50EF7">
            <w:pPr>
              <w:rPr>
                <w:rFonts w:ascii="Calibri" w:hAnsi="Calibri" w:cs="Calibri"/>
                <w:b/>
                <w:bCs/>
                <w:color w:val="000000"/>
                <w:sz w:val="16"/>
                <w:szCs w:val="16"/>
              </w:rPr>
            </w:pPr>
            <w:r w:rsidRPr="000E247A">
              <w:rPr>
                <w:rFonts w:ascii="Calibri" w:hAnsi="Calibri" w:cs="Calibri"/>
                <w:b/>
                <w:bCs/>
                <w:color w:val="000000"/>
                <w:sz w:val="16"/>
                <w:szCs w:val="16"/>
              </w:rPr>
              <w:t>Department/Division</w:t>
            </w:r>
          </w:p>
        </w:tc>
        <w:tc>
          <w:tcPr>
            <w:tcW w:w="990" w:type="dxa"/>
            <w:tcBorders>
              <w:top w:val="nil"/>
              <w:left w:val="nil"/>
              <w:bottom w:val="nil"/>
              <w:right w:val="nil"/>
            </w:tcBorders>
            <w:shd w:val="clear" w:color="auto" w:fill="auto"/>
            <w:noWrap/>
            <w:vAlign w:val="bottom"/>
            <w:hideMark/>
          </w:tcPr>
          <w:p w14:paraId="70D897F0" w14:textId="77777777" w:rsidR="00C32DF1" w:rsidRPr="000E247A" w:rsidRDefault="00C32DF1" w:rsidP="00F50EF7">
            <w:pPr>
              <w:rPr>
                <w:rFonts w:ascii="Calibri" w:hAnsi="Calibri" w:cs="Calibri"/>
                <w:b/>
                <w:bCs/>
                <w:color w:val="000000"/>
                <w:sz w:val="16"/>
                <w:szCs w:val="16"/>
              </w:rPr>
            </w:pPr>
            <w:r w:rsidRPr="000E247A">
              <w:rPr>
                <w:rFonts w:ascii="Calibri" w:hAnsi="Calibri" w:cs="Calibri"/>
                <w:b/>
                <w:bCs/>
                <w:color w:val="000000"/>
                <w:sz w:val="16"/>
                <w:szCs w:val="16"/>
              </w:rPr>
              <w:t>Graduate Faculty Level</w:t>
            </w:r>
          </w:p>
        </w:tc>
        <w:tc>
          <w:tcPr>
            <w:tcW w:w="908" w:type="dxa"/>
            <w:tcBorders>
              <w:top w:val="nil"/>
              <w:left w:val="nil"/>
              <w:bottom w:val="nil"/>
              <w:right w:val="nil"/>
            </w:tcBorders>
            <w:shd w:val="clear" w:color="auto" w:fill="auto"/>
            <w:noWrap/>
            <w:vAlign w:val="bottom"/>
            <w:hideMark/>
          </w:tcPr>
          <w:p w14:paraId="4049BA0A" w14:textId="77777777" w:rsidR="00C32DF1" w:rsidRPr="000E247A" w:rsidRDefault="00C32DF1" w:rsidP="00F50EF7">
            <w:pPr>
              <w:rPr>
                <w:rFonts w:ascii="Calibri" w:hAnsi="Calibri" w:cs="Calibri"/>
                <w:b/>
                <w:bCs/>
                <w:color w:val="000000"/>
                <w:sz w:val="16"/>
                <w:szCs w:val="16"/>
              </w:rPr>
            </w:pPr>
            <w:r w:rsidRPr="000E247A">
              <w:rPr>
                <w:rFonts w:ascii="Calibri" w:hAnsi="Calibri" w:cs="Calibri"/>
                <w:b/>
                <w:bCs/>
                <w:color w:val="000000"/>
                <w:sz w:val="16"/>
                <w:szCs w:val="16"/>
              </w:rPr>
              <w:t>Term Start</w:t>
            </w:r>
          </w:p>
        </w:tc>
        <w:tc>
          <w:tcPr>
            <w:tcW w:w="989" w:type="dxa"/>
            <w:tcBorders>
              <w:top w:val="nil"/>
              <w:left w:val="nil"/>
              <w:bottom w:val="nil"/>
              <w:right w:val="nil"/>
            </w:tcBorders>
            <w:shd w:val="clear" w:color="auto" w:fill="auto"/>
            <w:noWrap/>
            <w:vAlign w:val="bottom"/>
            <w:hideMark/>
          </w:tcPr>
          <w:p w14:paraId="6772E22E" w14:textId="77777777" w:rsidR="00C32DF1" w:rsidRPr="000E247A" w:rsidRDefault="00C32DF1" w:rsidP="00F50EF7">
            <w:pPr>
              <w:rPr>
                <w:rFonts w:ascii="Calibri" w:hAnsi="Calibri" w:cs="Calibri"/>
                <w:b/>
                <w:bCs/>
                <w:color w:val="000000"/>
                <w:sz w:val="16"/>
                <w:szCs w:val="16"/>
              </w:rPr>
            </w:pPr>
            <w:r w:rsidRPr="000E247A">
              <w:rPr>
                <w:rFonts w:ascii="Calibri" w:hAnsi="Calibri" w:cs="Calibri"/>
                <w:b/>
                <w:bCs/>
                <w:color w:val="000000"/>
                <w:sz w:val="16"/>
                <w:szCs w:val="16"/>
              </w:rPr>
              <w:t>Term Expires</w:t>
            </w:r>
          </w:p>
        </w:tc>
      </w:tr>
      <w:tr w:rsidR="00C32DF1" w:rsidRPr="000E247A" w14:paraId="32429DB4" w14:textId="77777777" w:rsidTr="00F50EF7">
        <w:trPr>
          <w:trHeight w:val="300"/>
        </w:trPr>
        <w:tc>
          <w:tcPr>
            <w:tcW w:w="644" w:type="dxa"/>
            <w:tcBorders>
              <w:top w:val="nil"/>
              <w:left w:val="nil"/>
              <w:bottom w:val="nil"/>
              <w:right w:val="nil"/>
            </w:tcBorders>
            <w:shd w:val="clear" w:color="auto" w:fill="auto"/>
            <w:noWrap/>
            <w:vAlign w:val="bottom"/>
            <w:hideMark/>
          </w:tcPr>
          <w:p w14:paraId="0913797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4B2683D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Aftanas, Roaxanne</w:t>
            </w:r>
          </w:p>
        </w:tc>
        <w:tc>
          <w:tcPr>
            <w:tcW w:w="2151" w:type="dxa"/>
            <w:tcBorders>
              <w:top w:val="nil"/>
              <w:left w:val="nil"/>
              <w:bottom w:val="nil"/>
              <w:right w:val="nil"/>
            </w:tcBorders>
            <w:shd w:val="clear" w:color="auto" w:fill="auto"/>
            <w:noWrap/>
            <w:vAlign w:val="bottom"/>
            <w:hideMark/>
          </w:tcPr>
          <w:p w14:paraId="1F9BE9B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kirkwoor@marshall.edu</w:t>
            </w:r>
          </w:p>
        </w:tc>
        <w:tc>
          <w:tcPr>
            <w:tcW w:w="1211" w:type="dxa"/>
            <w:tcBorders>
              <w:top w:val="nil"/>
              <w:left w:val="nil"/>
              <w:bottom w:val="nil"/>
              <w:right w:val="nil"/>
            </w:tcBorders>
            <w:shd w:val="clear" w:color="auto" w:fill="auto"/>
            <w:noWrap/>
            <w:vAlign w:val="bottom"/>
            <w:hideMark/>
          </w:tcPr>
          <w:p w14:paraId="3B6267A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COLA</w:t>
            </w:r>
          </w:p>
        </w:tc>
        <w:tc>
          <w:tcPr>
            <w:tcW w:w="2038" w:type="dxa"/>
            <w:tcBorders>
              <w:top w:val="nil"/>
              <w:left w:val="nil"/>
              <w:bottom w:val="nil"/>
              <w:right w:val="nil"/>
            </w:tcBorders>
            <w:shd w:val="clear" w:color="auto" w:fill="auto"/>
            <w:noWrap/>
            <w:vAlign w:val="bottom"/>
            <w:hideMark/>
          </w:tcPr>
          <w:p w14:paraId="492E43E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English</w:t>
            </w:r>
          </w:p>
        </w:tc>
        <w:tc>
          <w:tcPr>
            <w:tcW w:w="990" w:type="dxa"/>
            <w:tcBorders>
              <w:top w:val="nil"/>
              <w:left w:val="nil"/>
              <w:bottom w:val="nil"/>
              <w:right w:val="nil"/>
            </w:tcBorders>
            <w:shd w:val="clear" w:color="auto" w:fill="auto"/>
            <w:noWrap/>
            <w:vAlign w:val="bottom"/>
            <w:hideMark/>
          </w:tcPr>
          <w:p w14:paraId="0EF012D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2B10A498"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38871BCF"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C32DF1" w:rsidRPr="000E247A" w14:paraId="02C51FEC" w14:textId="77777777" w:rsidTr="00F50EF7">
        <w:trPr>
          <w:trHeight w:val="300"/>
        </w:trPr>
        <w:tc>
          <w:tcPr>
            <w:tcW w:w="644" w:type="dxa"/>
            <w:tcBorders>
              <w:top w:val="nil"/>
              <w:left w:val="nil"/>
              <w:bottom w:val="nil"/>
              <w:right w:val="nil"/>
            </w:tcBorders>
            <w:shd w:val="clear" w:color="auto" w:fill="auto"/>
            <w:noWrap/>
            <w:vAlign w:val="bottom"/>
            <w:hideMark/>
          </w:tcPr>
          <w:p w14:paraId="40A8E37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2A2C689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Bingham, Ann</w:t>
            </w:r>
          </w:p>
        </w:tc>
        <w:tc>
          <w:tcPr>
            <w:tcW w:w="2151" w:type="dxa"/>
            <w:tcBorders>
              <w:top w:val="nil"/>
              <w:left w:val="nil"/>
              <w:bottom w:val="nil"/>
              <w:right w:val="nil"/>
            </w:tcBorders>
            <w:shd w:val="clear" w:color="auto" w:fill="auto"/>
            <w:noWrap/>
            <w:vAlign w:val="bottom"/>
            <w:hideMark/>
          </w:tcPr>
          <w:p w14:paraId="04B4259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binghama@marshall.edu</w:t>
            </w:r>
          </w:p>
        </w:tc>
        <w:tc>
          <w:tcPr>
            <w:tcW w:w="1211" w:type="dxa"/>
            <w:tcBorders>
              <w:top w:val="nil"/>
              <w:left w:val="nil"/>
              <w:bottom w:val="nil"/>
              <w:right w:val="nil"/>
            </w:tcBorders>
            <w:shd w:val="clear" w:color="auto" w:fill="auto"/>
            <w:noWrap/>
            <w:vAlign w:val="bottom"/>
            <w:hideMark/>
          </w:tcPr>
          <w:p w14:paraId="0E13046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0A9D72A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Music</w:t>
            </w:r>
          </w:p>
        </w:tc>
        <w:tc>
          <w:tcPr>
            <w:tcW w:w="990" w:type="dxa"/>
            <w:tcBorders>
              <w:top w:val="nil"/>
              <w:left w:val="nil"/>
              <w:bottom w:val="nil"/>
              <w:right w:val="nil"/>
            </w:tcBorders>
            <w:shd w:val="clear" w:color="auto" w:fill="auto"/>
            <w:noWrap/>
            <w:vAlign w:val="bottom"/>
            <w:hideMark/>
          </w:tcPr>
          <w:p w14:paraId="5544858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40C448FD"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4530F8C9"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26442B26" w14:textId="77777777" w:rsidTr="00F50EF7">
        <w:trPr>
          <w:trHeight w:val="300"/>
        </w:trPr>
        <w:tc>
          <w:tcPr>
            <w:tcW w:w="644" w:type="dxa"/>
            <w:tcBorders>
              <w:top w:val="nil"/>
              <w:left w:val="nil"/>
              <w:bottom w:val="nil"/>
              <w:right w:val="nil"/>
            </w:tcBorders>
            <w:shd w:val="clear" w:color="auto" w:fill="auto"/>
            <w:noWrap/>
            <w:vAlign w:val="bottom"/>
            <w:hideMark/>
          </w:tcPr>
          <w:p w14:paraId="5F665F9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756E59A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Foltz, Curtis</w:t>
            </w:r>
          </w:p>
        </w:tc>
        <w:tc>
          <w:tcPr>
            <w:tcW w:w="2151" w:type="dxa"/>
            <w:tcBorders>
              <w:top w:val="nil"/>
              <w:left w:val="nil"/>
              <w:bottom w:val="nil"/>
              <w:right w:val="nil"/>
            </w:tcBorders>
            <w:shd w:val="clear" w:color="auto" w:fill="auto"/>
            <w:noWrap/>
            <w:vAlign w:val="bottom"/>
            <w:hideMark/>
          </w:tcPr>
          <w:p w14:paraId="25717FA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foltzc@marshall.edu</w:t>
            </w:r>
          </w:p>
        </w:tc>
        <w:tc>
          <w:tcPr>
            <w:tcW w:w="1211" w:type="dxa"/>
            <w:tcBorders>
              <w:top w:val="nil"/>
              <w:left w:val="nil"/>
              <w:bottom w:val="nil"/>
              <w:right w:val="nil"/>
            </w:tcBorders>
            <w:shd w:val="clear" w:color="auto" w:fill="auto"/>
            <w:noWrap/>
            <w:vAlign w:val="bottom"/>
            <w:hideMark/>
          </w:tcPr>
          <w:p w14:paraId="0E3B27C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0E71A54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Physics</w:t>
            </w:r>
          </w:p>
        </w:tc>
        <w:tc>
          <w:tcPr>
            <w:tcW w:w="990" w:type="dxa"/>
            <w:tcBorders>
              <w:top w:val="nil"/>
              <w:left w:val="nil"/>
              <w:bottom w:val="nil"/>
              <w:right w:val="nil"/>
            </w:tcBorders>
            <w:shd w:val="clear" w:color="auto" w:fill="auto"/>
            <w:noWrap/>
            <w:vAlign w:val="bottom"/>
            <w:hideMark/>
          </w:tcPr>
          <w:p w14:paraId="38DF7B0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Instructor</w:t>
            </w:r>
          </w:p>
        </w:tc>
        <w:tc>
          <w:tcPr>
            <w:tcW w:w="908" w:type="dxa"/>
            <w:tcBorders>
              <w:top w:val="nil"/>
              <w:left w:val="nil"/>
              <w:bottom w:val="nil"/>
              <w:right w:val="nil"/>
            </w:tcBorders>
            <w:shd w:val="clear" w:color="auto" w:fill="auto"/>
            <w:noWrap/>
            <w:vAlign w:val="bottom"/>
            <w:hideMark/>
          </w:tcPr>
          <w:p w14:paraId="707F7F47"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6642A86C"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12/7/2024</w:t>
            </w:r>
          </w:p>
        </w:tc>
      </w:tr>
      <w:tr w:rsidR="00C32DF1" w:rsidRPr="000E247A" w14:paraId="4B58E865" w14:textId="77777777" w:rsidTr="00F50EF7">
        <w:trPr>
          <w:trHeight w:val="300"/>
        </w:trPr>
        <w:tc>
          <w:tcPr>
            <w:tcW w:w="644" w:type="dxa"/>
            <w:tcBorders>
              <w:top w:val="nil"/>
              <w:left w:val="nil"/>
              <w:bottom w:val="nil"/>
              <w:right w:val="nil"/>
            </w:tcBorders>
            <w:shd w:val="clear" w:color="auto" w:fill="auto"/>
            <w:noWrap/>
            <w:vAlign w:val="bottom"/>
            <w:hideMark/>
          </w:tcPr>
          <w:p w14:paraId="20382A9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25C5EDB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Frazier, Hannah</w:t>
            </w:r>
          </w:p>
        </w:tc>
        <w:tc>
          <w:tcPr>
            <w:tcW w:w="2151" w:type="dxa"/>
            <w:tcBorders>
              <w:top w:val="nil"/>
              <w:left w:val="nil"/>
              <w:bottom w:val="nil"/>
              <w:right w:val="nil"/>
            </w:tcBorders>
            <w:shd w:val="clear" w:color="auto" w:fill="auto"/>
            <w:noWrap/>
            <w:vAlign w:val="bottom"/>
            <w:hideMark/>
          </w:tcPr>
          <w:p w14:paraId="353E6F8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hannah.frazier@marshall.edu</w:t>
            </w:r>
          </w:p>
        </w:tc>
        <w:tc>
          <w:tcPr>
            <w:tcW w:w="1211" w:type="dxa"/>
            <w:tcBorders>
              <w:top w:val="nil"/>
              <w:left w:val="nil"/>
              <w:bottom w:val="nil"/>
              <w:right w:val="nil"/>
            </w:tcBorders>
            <w:shd w:val="clear" w:color="auto" w:fill="auto"/>
            <w:noWrap/>
            <w:vAlign w:val="bottom"/>
            <w:hideMark/>
          </w:tcPr>
          <w:p w14:paraId="3749A89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1FD6AB0A"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School of Physical Therapy</w:t>
            </w:r>
          </w:p>
        </w:tc>
        <w:tc>
          <w:tcPr>
            <w:tcW w:w="990" w:type="dxa"/>
            <w:tcBorders>
              <w:top w:val="nil"/>
              <w:left w:val="nil"/>
              <w:bottom w:val="nil"/>
              <w:right w:val="nil"/>
            </w:tcBorders>
            <w:shd w:val="clear" w:color="auto" w:fill="auto"/>
            <w:noWrap/>
            <w:vAlign w:val="bottom"/>
            <w:hideMark/>
          </w:tcPr>
          <w:p w14:paraId="096C58D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1C998235"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4824EB05"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C32DF1" w:rsidRPr="000E247A" w14:paraId="6EFD71D2" w14:textId="77777777" w:rsidTr="00F50EF7">
        <w:trPr>
          <w:trHeight w:val="300"/>
        </w:trPr>
        <w:tc>
          <w:tcPr>
            <w:tcW w:w="644" w:type="dxa"/>
            <w:tcBorders>
              <w:top w:val="nil"/>
              <w:left w:val="nil"/>
              <w:bottom w:val="nil"/>
              <w:right w:val="nil"/>
            </w:tcBorders>
            <w:shd w:val="clear" w:color="auto" w:fill="auto"/>
            <w:noWrap/>
            <w:vAlign w:val="bottom"/>
            <w:hideMark/>
          </w:tcPr>
          <w:p w14:paraId="2CD852C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01EC0E83"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Hassib, Rajia</w:t>
            </w:r>
          </w:p>
        </w:tc>
        <w:tc>
          <w:tcPr>
            <w:tcW w:w="2151" w:type="dxa"/>
            <w:tcBorders>
              <w:top w:val="nil"/>
              <w:left w:val="nil"/>
              <w:bottom w:val="nil"/>
              <w:right w:val="nil"/>
            </w:tcBorders>
            <w:shd w:val="clear" w:color="auto" w:fill="auto"/>
            <w:noWrap/>
            <w:vAlign w:val="bottom"/>
            <w:hideMark/>
          </w:tcPr>
          <w:p w14:paraId="57F55AE1"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hassib@marshall.edu</w:t>
            </w:r>
          </w:p>
        </w:tc>
        <w:tc>
          <w:tcPr>
            <w:tcW w:w="1211" w:type="dxa"/>
            <w:tcBorders>
              <w:top w:val="nil"/>
              <w:left w:val="nil"/>
              <w:bottom w:val="nil"/>
              <w:right w:val="nil"/>
            </w:tcBorders>
            <w:shd w:val="clear" w:color="auto" w:fill="auto"/>
            <w:noWrap/>
            <w:vAlign w:val="bottom"/>
            <w:hideMark/>
          </w:tcPr>
          <w:p w14:paraId="7AAC58C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COLA</w:t>
            </w:r>
          </w:p>
        </w:tc>
        <w:tc>
          <w:tcPr>
            <w:tcW w:w="2038" w:type="dxa"/>
            <w:tcBorders>
              <w:top w:val="nil"/>
              <w:left w:val="nil"/>
              <w:bottom w:val="nil"/>
              <w:right w:val="nil"/>
            </w:tcBorders>
            <w:shd w:val="clear" w:color="auto" w:fill="auto"/>
            <w:noWrap/>
            <w:vAlign w:val="bottom"/>
            <w:hideMark/>
          </w:tcPr>
          <w:p w14:paraId="40D6E8D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English</w:t>
            </w:r>
          </w:p>
        </w:tc>
        <w:tc>
          <w:tcPr>
            <w:tcW w:w="990" w:type="dxa"/>
            <w:tcBorders>
              <w:top w:val="nil"/>
              <w:left w:val="nil"/>
              <w:bottom w:val="nil"/>
              <w:right w:val="nil"/>
            </w:tcBorders>
            <w:shd w:val="clear" w:color="auto" w:fill="auto"/>
            <w:noWrap/>
            <w:vAlign w:val="bottom"/>
            <w:hideMark/>
          </w:tcPr>
          <w:p w14:paraId="0FAF676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Instructor</w:t>
            </w:r>
          </w:p>
        </w:tc>
        <w:tc>
          <w:tcPr>
            <w:tcW w:w="908" w:type="dxa"/>
            <w:tcBorders>
              <w:top w:val="nil"/>
              <w:left w:val="nil"/>
              <w:bottom w:val="nil"/>
              <w:right w:val="nil"/>
            </w:tcBorders>
            <w:shd w:val="clear" w:color="auto" w:fill="auto"/>
            <w:noWrap/>
            <w:vAlign w:val="bottom"/>
            <w:hideMark/>
          </w:tcPr>
          <w:p w14:paraId="571FD34E"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7AFA4A33"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12/7/2024</w:t>
            </w:r>
          </w:p>
        </w:tc>
      </w:tr>
      <w:tr w:rsidR="00C32DF1" w:rsidRPr="000E247A" w14:paraId="05FB6450" w14:textId="77777777" w:rsidTr="00F50EF7">
        <w:trPr>
          <w:trHeight w:val="300"/>
        </w:trPr>
        <w:tc>
          <w:tcPr>
            <w:tcW w:w="644" w:type="dxa"/>
            <w:tcBorders>
              <w:top w:val="nil"/>
              <w:left w:val="nil"/>
              <w:bottom w:val="nil"/>
              <w:right w:val="nil"/>
            </w:tcBorders>
            <w:shd w:val="clear" w:color="auto" w:fill="auto"/>
            <w:noWrap/>
            <w:vAlign w:val="bottom"/>
            <w:hideMark/>
          </w:tcPr>
          <w:p w14:paraId="0C0489B1"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2522FD4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Lee, Alexander</w:t>
            </w:r>
          </w:p>
        </w:tc>
        <w:tc>
          <w:tcPr>
            <w:tcW w:w="2151" w:type="dxa"/>
            <w:tcBorders>
              <w:top w:val="nil"/>
              <w:left w:val="nil"/>
              <w:bottom w:val="nil"/>
              <w:right w:val="nil"/>
            </w:tcBorders>
            <w:shd w:val="clear" w:color="auto" w:fill="auto"/>
            <w:noWrap/>
            <w:vAlign w:val="bottom"/>
            <w:hideMark/>
          </w:tcPr>
          <w:p w14:paraId="4A5B6C8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leeal@marshall.edu</w:t>
            </w:r>
          </w:p>
        </w:tc>
        <w:tc>
          <w:tcPr>
            <w:tcW w:w="1211" w:type="dxa"/>
            <w:tcBorders>
              <w:top w:val="nil"/>
              <w:left w:val="nil"/>
              <w:bottom w:val="nil"/>
              <w:right w:val="nil"/>
            </w:tcBorders>
            <w:shd w:val="clear" w:color="auto" w:fill="auto"/>
            <w:noWrap/>
            <w:vAlign w:val="bottom"/>
            <w:hideMark/>
          </w:tcPr>
          <w:p w14:paraId="30603C4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76F6696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Music</w:t>
            </w:r>
          </w:p>
        </w:tc>
        <w:tc>
          <w:tcPr>
            <w:tcW w:w="990" w:type="dxa"/>
            <w:tcBorders>
              <w:top w:val="nil"/>
              <w:left w:val="nil"/>
              <w:bottom w:val="nil"/>
              <w:right w:val="nil"/>
            </w:tcBorders>
            <w:shd w:val="clear" w:color="auto" w:fill="auto"/>
            <w:noWrap/>
            <w:vAlign w:val="bottom"/>
            <w:hideMark/>
          </w:tcPr>
          <w:p w14:paraId="66378CC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7C20BD2E"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0F067677"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28810440" w14:textId="77777777" w:rsidTr="00F50EF7">
        <w:trPr>
          <w:trHeight w:val="300"/>
        </w:trPr>
        <w:tc>
          <w:tcPr>
            <w:tcW w:w="644" w:type="dxa"/>
            <w:tcBorders>
              <w:top w:val="nil"/>
              <w:left w:val="nil"/>
              <w:bottom w:val="nil"/>
              <w:right w:val="nil"/>
            </w:tcBorders>
            <w:shd w:val="clear" w:color="auto" w:fill="auto"/>
            <w:noWrap/>
            <w:vAlign w:val="bottom"/>
            <w:hideMark/>
          </w:tcPr>
          <w:p w14:paraId="18440391"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0449957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Lupe, Lori</w:t>
            </w:r>
          </w:p>
        </w:tc>
        <w:tc>
          <w:tcPr>
            <w:tcW w:w="2151" w:type="dxa"/>
            <w:tcBorders>
              <w:top w:val="nil"/>
              <w:left w:val="nil"/>
              <w:bottom w:val="nil"/>
              <w:right w:val="nil"/>
            </w:tcBorders>
            <w:shd w:val="clear" w:color="auto" w:fill="auto"/>
            <w:noWrap/>
            <w:vAlign w:val="bottom"/>
            <w:hideMark/>
          </w:tcPr>
          <w:p w14:paraId="15F89EA6"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lupe@marshall.edu</w:t>
            </w:r>
          </w:p>
        </w:tc>
        <w:tc>
          <w:tcPr>
            <w:tcW w:w="1211" w:type="dxa"/>
            <w:tcBorders>
              <w:top w:val="nil"/>
              <w:left w:val="nil"/>
              <w:bottom w:val="nil"/>
              <w:right w:val="nil"/>
            </w:tcBorders>
            <w:shd w:val="clear" w:color="auto" w:fill="auto"/>
            <w:noWrap/>
            <w:vAlign w:val="bottom"/>
            <w:hideMark/>
          </w:tcPr>
          <w:p w14:paraId="7DEB0FA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3DC49991"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School of Nursing</w:t>
            </w:r>
          </w:p>
        </w:tc>
        <w:tc>
          <w:tcPr>
            <w:tcW w:w="990" w:type="dxa"/>
            <w:tcBorders>
              <w:top w:val="nil"/>
              <w:left w:val="nil"/>
              <w:bottom w:val="nil"/>
              <w:right w:val="nil"/>
            </w:tcBorders>
            <w:shd w:val="clear" w:color="auto" w:fill="auto"/>
            <w:noWrap/>
            <w:vAlign w:val="bottom"/>
            <w:hideMark/>
          </w:tcPr>
          <w:p w14:paraId="3A441B21"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61D19774"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40AC2E82"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5A35A506" w14:textId="77777777" w:rsidTr="00F50EF7">
        <w:trPr>
          <w:trHeight w:val="300"/>
        </w:trPr>
        <w:tc>
          <w:tcPr>
            <w:tcW w:w="644" w:type="dxa"/>
            <w:tcBorders>
              <w:top w:val="nil"/>
              <w:left w:val="nil"/>
              <w:bottom w:val="nil"/>
              <w:right w:val="nil"/>
            </w:tcBorders>
            <w:shd w:val="clear" w:color="auto" w:fill="auto"/>
            <w:noWrap/>
            <w:vAlign w:val="bottom"/>
            <w:hideMark/>
          </w:tcPr>
          <w:p w14:paraId="788CC89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4BF9262C"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Maxwell, Jamie</w:t>
            </w:r>
          </w:p>
        </w:tc>
        <w:tc>
          <w:tcPr>
            <w:tcW w:w="2151" w:type="dxa"/>
            <w:tcBorders>
              <w:top w:val="nil"/>
              <w:left w:val="nil"/>
              <w:bottom w:val="nil"/>
              <w:right w:val="nil"/>
            </w:tcBorders>
            <w:shd w:val="clear" w:color="auto" w:fill="auto"/>
            <w:noWrap/>
            <w:vAlign w:val="bottom"/>
            <w:hideMark/>
          </w:tcPr>
          <w:p w14:paraId="303A38A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maxwellja@marshall.edu</w:t>
            </w:r>
          </w:p>
        </w:tc>
        <w:tc>
          <w:tcPr>
            <w:tcW w:w="1211" w:type="dxa"/>
            <w:tcBorders>
              <w:top w:val="nil"/>
              <w:left w:val="nil"/>
              <w:bottom w:val="nil"/>
              <w:right w:val="nil"/>
            </w:tcBorders>
            <w:shd w:val="clear" w:color="auto" w:fill="auto"/>
            <w:noWrap/>
            <w:vAlign w:val="bottom"/>
            <w:hideMark/>
          </w:tcPr>
          <w:p w14:paraId="449B5FB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17B4BB0A"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Communication Disorders</w:t>
            </w:r>
          </w:p>
        </w:tc>
        <w:tc>
          <w:tcPr>
            <w:tcW w:w="990" w:type="dxa"/>
            <w:tcBorders>
              <w:top w:val="nil"/>
              <w:left w:val="nil"/>
              <w:bottom w:val="nil"/>
              <w:right w:val="nil"/>
            </w:tcBorders>
            <w:shd w:val="clear" w:color="auto" w:fill="auto"/>
            <w:noWrap/>
            <w:vAlign w:val="bottom"/>
            <w:hideMark/>
          </w:tcPr>
          <w:p w14:paraId="0B783F4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1F1F8B8A"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1/10/2022</w:t>
            </w:r>
          </w:p>
        </w:tc>
        <w:tc>
          <w:tcPr>
            <w:tcW w:w="989" w:type="dxa"/>
            <w:tcBorders>
              <w:top w:val="nil"/>
              <w:left w:val="nil"/>
              <w:bottom w:val="nil"/>
              <w:right w:val="nil"/>
            </w:tcBorders>
            <w:shd w:val="clear" w:color="auto" w:fill="auto"/>
            <w:noWrap/>
            <w:vAlign w:val="bottom"/>
            <w:hideMark/>
          </w:tcPr>
          <w:p w14:paraId="1838E854"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4/29/2027</w:t>
            </w:r>
          </w:p>
        </w:tc>
      </w:tr>
      <w:tr w:rsidR="00C32DF1" w:rsidRPr="000E247A" w14:paraId="65A2E4F0" w14:textId="77777777" w:rsidTr="00F50EF7">
        <w:trPr>
          <w:trHeight w:val="300"/>
        </w:trPr>
        <w:tc>
          <w:tcPr>
            <w:tcW w:w="644" w:type="dxa"/>
            <w:tcBorders>
              <w:top w:val="nil"/>
              <w:left w:val="nil"/>
              <w:bottom w:val="nil"/>
              <w:right w:val="nil"/>
            </w:tcBorders>
            <w:shd w:val="clear" w:color="auto" w:fill="auto"/>
            <w:noWrap/>
            <w:vAlign w:val="bottom"/>
            <w:hideMark/>
          </w:tcPr>
          <w:p w14:paraId="5708AE1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030BC38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Miller-Mace, Shannon</w:t>
            </w:r>
          </w:p>
        </w:tc>
        <w:tc>
          <w:tcPr>
            <w:tcW w:w="2151" w:type="dxa"/>
            <w:tcBorders>
              <w:top w:val="nil"/>
              <w:left w:val="nil"/>
              <w:bottom w:val="nil"/>
              <w:right w:val="nil"/>
            </w:tcBorders>
            <w:shd w:val="clear" w:color="auto" w:fill="auto"/>
            <w:noWrap/>
            <w:vAlign w:val="bottom"/>
            <w:hideMark/>
          </w:tcPr>
          <w:p w14:paraId="7559191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miller207@marshall.edu</w:t>
            </w:r>
          </w:p>
        </w:tc>
        <w:tc>
          <w:tcPr>
            <w:tcW w:w="1211" w:type="dxa"/>
            <w:tcBorders>
              <w:top w:val="nil"/>
              <w:left w:val="nil"/>
              <w:bottom w:val="nil"/>
              <w:right w:val="nil"/>
            </w:tcBorders>
            <w:shd w:val="clear" w:color="auto" w:fill="auto"/>
            <w:noWrap/>
            <w:vAlign w:val="bottom"/>
            <w:hideMark/>
          </w:tcPr>
          <w:p w14:paraId="762360CA"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46451E64"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Math</w:t>
            </w:r>
          </w:p>
        </w:tc>
        <w:tc>
          <w:tcPr>
            <w:tcW w:w="990" w:type="dxa"/>
            <w:tcBorders>
              <w:top w:val="nil"/>
              <w:left w:val="nil"/>
              <w:bottom w:val="nil"/>
              <w:right w:val="nil"/>
            </w:tcBorders>
            <w:shd w:val="clear" w:color="auto" w:fill="auto"/>
            <w:noWrap/>
            <w:vAlign w:val="bottom"/>
            <w:hideMark/>
          </w:tcPr>
          <w:p w14:paraId="64ABC9A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Instructor</w:t>
            </w:r>
          </w:p>
        </w:tc>
        <w:tc>
          <w:tcPr>
            <w:tcW w:w="908" w:type="dxa"/>
            <w:tcBorders>
              <w:top w:val="nil"/>
              <w:left w:val="nil"/>
              <w:bottom w:val="nil"/>
              <w:right w:val="nil"/>
            </w:tcBorders>
            <w:shd w:val="clear" w:color="auto" w:fill="auto"/>
            <w:noWrap/>
            <w:vAlign w:val="bottom"/>
            <w:hideMark/>
          </w:tcPr>
          <w:p w14:paraId="2D63F804"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6F2E7DF4"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12/7/2024</w:t>
            </w:r>
          </w:p>
        </w:tc>
      </w:tr>
      <w:tr w:rsidR="00C32DF1" w:rsidRPr="000E247A" w14:paraId="34C6BA82" w14:textId="77777777" w:rsidTr="00F50EF7">
        <w:trPr>
          <w:trHeight w:val="300"/>
        </w:trPr>
        <w:tc>
          <w:tcPr>
            <w:tcW w:w="644" w:type="dxa"/>
            <w:tcBorders>
              <w:top w:val="nil"/>
              <w:left w:val="nil"/>
              <w:bottom w:val="nil"/>
              <w:right w:val="nil"/>
            </w:tcBorders>
            <w:shd w:val="clear" w:color="auto" w:fill="auto"/>
            <w:noWrap/>
            <w:vAlign w:val="bottom"/>
            <w:hideMark/>
          </w:tcPr>
          <w:p w14:paraId="3535A93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66A9C7F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Normandin, Daniel</w:t>
            </w:r>
          </w:p>
        </w:tc>
        <w:tc>
          <w:tcPr>
            <w:tcW w:w="2151" w:type="dxa"/>
            <w:tcBorders>
              <w:top w:val="nil"/>
              <w:left w:val="nil"/>
              <w:bottom w:val="nil"/>
              <w:right w:val="nil"/>
            </w:tcBorders>
            <w:shd w:val="clear" w:color="auto" w:fill="auto"/>
            <w:noWrap/>
            <w:vAlign w:val="bottom"/>
            <w:hideMark/>
          </w:tcPr>
          <w:p w14:paraId="1A69744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normandin@marshall.edu</w:t>
            </w:r>
          </w:p>
        </w:tc>
        <w:tc>
          <w:tcPr>
            <w:tcW w:w="1211" w:type="dxa"/>
            <w:tcBorders>
              <w:top w:val="nil"/>
              <w:left w:val="nil"/>
              <w:bottom w:val="nil"/>
              <w:right w:val="nil"/>
            </w:tcBorders>
            <w:shd w:val="clear" w:color="auto" w:fill="auto"/>
            <w:noWrap/>
            <w:vAlign w:val="bottom"/>
            <w:hideMark/>
          </w:tcPr>
          <w:p w14:paraId="5A9D781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COLA</w:t>
            </w:r>
          </w:p>
        </w:tc>
        <w:tc>
          <w:tcPr>
            <w:tcW w:w="2038" w:type="dxa"/>
            <w:tcBorders>
              <w:top w:val="nil"/>
              <w:left w:val="nil"/>
              <w:bottom w:val="nil"/>
              <w:right w:val="nil"/>
            </w:tcBorders>
            <w:shd w:val="clear" w:color="auto" w:fill="auto"/>
            <w:noWrap/>
            <w:vAlign w:val="bottom"/>
            <w:hideMark/>
          </w:tcPr>
          <w:p w14:paraId="6614F713"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English</w:t>
            </w:r>
          </w:p>
        </w:tc>
        <w:tc>
          <w:tcPr>
            <w:tcW w:w="990" w:type="dxa"/>
            <w:tcBorders>
              <w:top w:val="nil"/>
              <w:left w:val="nil"/>
              <w:bottom w:val="nil"/>
              <w:right w:val="nil"/>
            </w:tcBorders>
            <w:shd w:val="clear" w:color="auto" w:fill="auto"/>
            <w:noWrap/>
            <w:vAlign w:val="bottom"/>
            <w:hideMark/>
          </w:tcPr>
          <w:p w14:paraId="4D57833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3152DE94"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5331B3AC"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C32DF1" w:rsidRPr="000E247A" w14:paraId="6C14C9E8" w14:textId="77777777" w:rsidTr="00F50EF7">
        <w:trPr>
          <w:trHeight w:val="300"/>
        </w:trPr>
        <w:tc>
          <w:tcPr>
            <w:tcW w:w="644" w:type="dxa"/>
            <w:tcBorders>
              <w:top w:val="nil"/>
              <w:left w:val="nil"/>
              <w:bottom w:val="nil"/>
              <w:right w:val="nil"/>
            </w:tcBorders>
            <w:shd w:val="clear" w:color="auto" w:fill="auto"/>
            <w:noWrap/>
            <w:vAlign w:val="bottom"/>
            <w:hideMark/>
          </w:tcPr>
          <w:p w14:paraId="46EDCBB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2BAD180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Oxenrider, Kevin</w:t>
            </w:r>
          </w:p>
        </w:tc>
        <w:tc>
          <w:tcPr>
            <w:tcW w:w="2151" w:type="dxa"/>
            <w:tcBorders>
              <w:top w:val="nil"/>
              <w:left w:val="nil"/>
              <w:bottom w:val="nil"/>
              <w:right w:val="nil"/>
            </w:tcBorders>
            <w:shd w:val="clear" w:color="auto" w:fill="auto"/>
            <w:noWrap/>
            <w:vAlign w:val="bottom"/>
            <w:hideMark/>
          </w:tcPr>
          <w:p w14:paraId="2A808C2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kevin.j.oxenrider@wv.gov</w:t>
            </w:r>
          </w:p>
        </w:tc>
        <w:tc>
          <w:tcPr>
            <w:tcW w:w="1211" w:type="dxa"/>
            <w:tcBorders>
              <w:top w:val="nil"/>
              <w:left w:val="nil"/>
              <w:bottom w:val="nil"/>
              <w:right w:val="nil"/>
            </w:tcBorders>
            <w:shd w:val="clear" w:color="auto" w:fill="auto"/>
            <w:noWrap/>
            <w:vAlign w:val="bottom"/>
            <w:hideMark/>
          </w:tcPr>
          <w:p w14:paraId="208CACE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4FD2B8E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Biology</w:t>
            </w:r>
          </w:p>
        </w:tc>
        <w:tc>
          <w:tcPr>
            <w:tcW w:w="990" w:type="dxa"/>
            <w:tcBorders>
              <w:top w:val="nil"/>
              <w:left w:val="nil"/>
              <w:bottom w:val="nil"/>
              <w:right w:val="nil"/>
            </w:tcBorders>
            <w:shd w:val="clear" w:color="auto" w:fill="auto"/>
            <w:noWrap/>
            <w:vAlign w:val="bottom"/>
            <w:hideMark/>
          </w:tcPr>
          <w:p w14:paraId="620BF6E4"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000B7088"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51E8D3DE"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C32DF1" w:rsidRPr="000E247A" w14:paraId="7E4A698F" w14:textId="77777777" w:rsidTr="00F50EF7">
        <w:trPr>
          <w:trHeight w:val="300"/>
        </w:trPr>
        <w:tc>
          <w:tcPr>
            <w:tcW w:w="644" w:type="dxa"/>
            <w:tcBorders>
              <w:top w:val="nil"/>
              <w:left w:val="nil"/>
              <w:bottom w:val="nil"/>
              <w:right w:val="nil"/>
            </w:tcBorders>
            <w:shd w:val="clear" w:color="auto" w:fill="auto"/>
            <w:noWrap/>
            <w:vAlign w:val="bottom"/>
            <w:hideMark/>
          </w:tcPr>
          <w:p w14:paraId="7492C416"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3D79751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Phillips, Ryan</w:t>
            </w:r>
          </w:p>
        </w:tc>
        <w:tc>
          <w:tcPr>
            <w:tcW w:w="2151" w:type="dxa"/>
            <w:tcBorders>
              <w:top w:val="nil"/>
              <w:left w:val="nil"/>
              <w:bottom w:val="nil"/>
              <w:right w:val="nil"/>
            </w:tcBorders>
            <w:shd w:val="clear" w:color="auto" w:fill="auto"/>
            <w:noWrap/>
            <w:vAlign w:val="bottom"/>
            <w:hideMark/>
          </w:tcPr>
          <w:p w14:paraId="778E630C"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phillipsr@marshall.edu</w:t>
            </w:r>
          </w:p>
        </w:tc>
        <w:tc>
          <w:tcPr>
            <w:tcW w:w="1211" w:type="dxa"/>
            <w:tcBorders>
              <w:top w:val="nil"/>
              <w:left w:val="nil"/>
              <w:bottom w:val="nil"/>
              <w:right w:val="nil"/>
            </w:tcBorders>
            <w:shd w:val="clear" w:color="auto" w:fill="auto"/>
            <w:noWrap/>
            <w:vAlign w:val="bottom"/>
            <w:hideMark/>
          </w:tcPr>
          <w:p w14:paraId="2C7AC63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7D11D89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Criminal Justice</w:t>
            </w:r>
          </w:p>
        </w:tc>
        <w:tc>
          <w:tcPr>
            <w:tcW w:w="990" w:type="dxa"/>
            <w:tcBorders>
              <w:top w:val="nil"/>
              <w:left w:val="nil"/>
              <w:bottom w:val="nil"/>
              <w:right w:val="nil"/>
            </w:tcBorders>
            <w:shd w:val="clear" w:color="auto" w:fill="auto"/>
            <w:noWrap/>
            <w:vAlign w:val="bottom"/>
            <w:hideMark/>
          </w:tcPr>
          <w:p w14:paraId="30AFA2DA"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5D075870"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7DD8B952"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10E0BB01" w14:textId="77777777" w:rsidTr="00F50EF7">
        <w:trPr>
          <w:trHeight w:val="300"/>
        </w:trPr>
        <w:tc>
          <w:tcPr>
            <w:tcW w:w="644" w:type="dxa"/>
            <w:tcBorders>
              <w:top w:val="nil"/>
              <w:left w:val="nil"/>
              <w:bottom w:val="nil"/>
              <w:right w:val="nil"/>
            </w:tcBorders>
            <w:shd w:val="clear" w:color="auto" w:fill="auto"/>
            <w:noWrap/>
            <w:vAlign w:val="bottom"/>
            <w:hideMark/>
          </w:tcPr>
          <w:p w14:paraId="07C08D03"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00EE5B86"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Stroeher, Michael</w:t>
            </w:r>
          </w:p>
        </w:tc>
        <w:tc>
          <w:tcPr>
            <w:tcW w:w="2151" w:type="dxa"/>
            <w:tcBorders>
              <w:top w:val="nil"/>
              <w:left w:val="nil"/>
              <w:bottom w:val="nil"/>
              <w:right w:val="nil"/>
            </w:tcBorders>
            <w:shd w:val="clear" w:color="auto" w:fill="auto"/>
            <w:noWrap/>
            <w:vAlign w:val="bottom"/>
            <w:hideMark/>
          </w:tcPr>
          <w:p w14:paraId="5339D65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stroeher@marshall.edu</w:t>
            </w:r>
          </w:p>
        </w:tc>
        <w:tc>
          <w:tcPr>
            <w:tcW w:w="1211" w:type="dxa"/>
            <w:tcBorders>
              <w:top w:val="nil"/>
              <w:left w:val="nil"/>
              <w:bottom w:val="nil"/>
              <w:right w:val="nil"/>
            </w:tcBorders>
            <w:shd w:val="clear" w:color="auto" w:fill="auto"/>
            <w:noWrap/>
            <w:vAlign w:val="bottom"/>
            <w:hideMark/>
          </w:tcPr>
          <w:p w14:paraId="6CE04CA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73E881F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Music</w:t>
            </w:r>
          </w:p>
        </w:tc>
        <w:tc>
          <w:tcPr>
            <w:tcW w:w="990" w:type="dxa"/>
            <w:tcBorders>
              <w:top w:val="nil"/>
              <w:left w:val="nil"/>
              <w:bottom w:val="nil"/>
              <w:right w:val="nil"/>
            </w:tcBorders>
            <w:shd w:val="clear" w:color="auto" w:fill="auto"/>
            <w:noWrap/>
            <w:vAlign w:val="bottom"/>
            <w:hideMark/>
          </w:tcPr>
          <w:p w14:paraId="39CE0971"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304CF683"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1399DDDA"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C32DF1" w:rsidRPr="000E247A" w14:paraId="34466651" w14:textId="77777777" w:rsidTr="00F50EF7">
        <w:trPr>
          <w:trHeight w:val="300"/>
        </w:trPr>
        <w:tc>
          <w:tcPr>
            <w:tcW w:w="644" w:type="dxa"/>
            <w:tcBorders>
              <w:top w:val="nil"/>
              <w:left w:val="nil"/>
              <w:bottom w:val="nil"/>
              <w:right w:val="nil"/>
            </w:tcBorders>
            <w:shd w:val="clear" w:color="auto" w:fill="auto"/>
            <w:noWrap/>
            <w:vAlign w:val="bottom"/>
            <w:hideMark/>
          </w:tcPr>
          <w:p w14:paraId="1872E1C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Add</w:t>
            </w:r>
          </w:p>
        </w:tc>
        <w:tc>
          <w:tcPr>
            <w:tcW w:w="1696" w:type="dxa"/>
            <w:tcBorders>
              <w:top w:val="nil"/>
              <w:left w:val="nil"/>
              <w:bottom w:val="nil"/>
              <w:right w:val="nil"/>
            </w:tcBorders>
            <w:shd w:val="clear" w:color="auto" w:fill="auto"/>
            <w:noWrap/>
            <w:vAlign w:val="bottom"/>
            <w:hideMark/>
          </w:tcPr>
          <w:p w14:paraId="0A4CE6B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Thurman, Deborah</w:t>
            </w:r>
          </w:p>
        </w:tc>
        <w:tc>
          <w:tcPr>
            <w:tcW w:w="2151" w:type="dxa"/>
            <w:tcBorders>
              <w:top w:val="nil"/>
              <w:left w:val="nil"/>
              <w:bottom w:val="nil"/>
              <w:right w:val="nil"/>
            </w:tcBorders>
            <w:shd w:val="clear" w:color="auto" w:fill="auto"/>
            <w:noWrap/>
            <w:vAlign w:val="bottom"/>
            <w:hideMark/>
          </w:tcPr>
          <w:p w14:paraId="433BB646"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thurmand@marshall.edu</w:t>
            </w:r>
          </w:p>
        </w:tc>
        <w:tc>
          <w:tcPr>
            <w:tcW w:w="1211" w:type="dxa"/>
            <w:tcBorders>
              <w:top w:val="nil"/>
              <w:left w:val="nil"/>
              <w:bottom w:val="nil"/>
              <w:right w:val="nil"/>
            </w:tcBorders>
            <w:shd w:val="clear" w:color="auto" w:fill="auto"/>
            <w:noWrap/>
            <w:vAlign w:val="bottom"/>
            <w:hideMark/>
          </w:tcPr>
          <w:p w14:paraId="64CC735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COLA</w:t>
            </w:r>
          </w:p>
        </w:tc>
        <w:tc>
          <w:tcPr>
            <w:tcW w:w="2038" w:type="dxa"/>
            <w:tcBorders>
              <w:top w:val="nil"/>
              <w:left w:val="nil"/>
              <w:bottom w:val="nil"/>
              <w:right w:val="nil"/>
            </w:tcBorders>
            <w:shd w:val="clear" w:color="auto" w:fill="auto"/>
            <w:noWrap/>
            <w:vAlign w:val="bottom"/>
            <w:hideMark/>
          </w:tcPr>
          <w:p w14:paraId="1270ED1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English</w:t>
            </w:r>
          </w:p>
        </w:tc>
        <w:tc>
          <w:tcPr>
            <w:tcW w:w="990" w:type="dxa"/>
            <w:tcBorders>
              <w:top w:val="nil"/>
              <w:left w:val="nil"/>
              <w:bottom w:val="nil"/>
              <w:right w:val="nil"/>
            </w:tcBorders>
            <w:shd w:val="clear" w:color="auto" w:fill="auto"/>
            <w:noWrap/>
            <w:vAlign w:val="bottom"/>
            <w:hideMark/>
          </w:tcPr>
          <w:p w14:paraId="1144CFE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17E848AE"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4538EF70"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1A80B786" w14:textId="77777777" w:rsidTr="00F50EF7">
        <w:trPr>
          <w:trHeight w:val="300"/>
        </w:trPr>
        <w:tc>
          <w:tcPr>
            <w:tcW w:w="644" w:type="dxa"/>
            <w:tcBorders>
              <w:top w:val="nil"/>
              <w:left w:val="nil"/>
              <w:bottom w:val="nil"/>
              <w:right w:val="nil"/>
            </w:tcBorders>
            <w:shd w:val="clear" w:color="auto" w:fill="auto"/>
            <w:noWrap/>
            <w:vAlign w:val="bottom"/>
            <w:hideMark/>
          </w:tcPr>
          <w:p w14:paraId="0BD007F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Delete</w:t>
            </w:r>
          </w:p>
        </w:tc>
        <w:tc>
          <w:tcPr>
            <w:tcW w:w="1696" w:type="dxa"/>
            <w:tcBorders>
              <w:top w:val="nil"/>
              <w:left w:val="nil"/>
              <w:bottom w:val="nil"/>
              <w:right w:val="nil"/>
            </w:tcBorders>
            <w:shd w:val="clear" w:color="auto" w:fill="auto"/>
            <w:noWrap/>
            <w:vAlign w:val="bottom"/>
            <w:hideMark/>
          </w:tcPr>
          <w:p w14:paraId="46CE8711"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Nolan, Jesse</w:t>
            </w:r>
          </w:p>
        </w:tc>
        <w:tc>
          <w:tcPr>
            <w:tcW w:w="2151" w:type="dxa"/>
            <w:tcBorders>
              <w:top w:val="nil"/>
              <w:left w:val="nil"/>
              <w:bottom w:val="nil"/>
              <w:right w:val="nil"/>
            </w:tcBorders>
            <w:shd w:val="clear" w:color="auto" w:fill="auto"/>
            <w:noWrap/>
            <w:vAlign w:val="bottom"/>
            <w:hideMark/>
          </w:tcPr>
          <w:p w14:paraId="7C20661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nolanj@marshall.edu</w:t>
            </w:r>
          </w:p>
        </w:tc>
        <w:tc>
          <w:tcPr>
            <w:tcW w:w="1211" w:type="dxa"/>
            <w:tcBorders>
              <w:top w:val="nil"/>
              <w:left w:val="nil"/>
              <w:bottom w:val="nil"/>
              <w:right w:val="nil"/>
            </w:tcBorders>
            <w:shd w:val="clear" w:color="auto" w:fill="auto"/>
            <w:noWrap/>
            <w:vAlign w:val="bottom"/>
            <w:hideMark/>
          </w:tcPr>
          <w:p w14:paraId="01F8CB03"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4090D8FA"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Music</w:t>
            </w:r>
          </w:p>
        </w:tc>
        <w:tc>
          <w:tcPr>
            <w:tcW w:w="990" w:type="dxa"/>
            <w:tcBorders>
              <w:top w:val="nil"/>
              <w:left w:val="nil"/>
              <w:bottom w:val="nil"/>
              <w:right w:val="nil"/>
            </w:tcBorders>
            <w:shd w:val="clear" w:color="auto" w:fill="auto"/>
            <w:noWrap/>
            <w:vAlign w:val="bottom"/>
            <w:hideMark/>
          </w:tcPr>
          <w:p w14:paraId="0FE0D314"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3F0E7218"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8/20/2018</w:t>
            </w:r>
          </w:p>
        </w:tc>
        <w:tc>
          <w:tcPr>
            <w:tcW w:w="989" w:type="dxa"/>
            <w:tcBorders>
              <w:top w:val="nil"/>
              <w:left w:val="nil"/>
              <w:bottom w:val="nil"/>
              <w:right w:val="nil"/>
            </w:tcBorders>
            <w:shd w:val="clear" w:color="auto" w:fill="auto"/>
            <w:noWrap/>
            <w:vAlign w:val="bottom"/>
            <w:hideMark/>
          </w:tcPr>
          <w:p w14:paraId="283BD5AB"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12/10/2021</w:t>
            </w:r>
          </w:p>
        </w:tc>
      </w:tr>
      <w:tr w:rsidR="00C32DF1" w:rsidRPr="000E247A" w14:paraId="544230A9" w14:textId="77777777" w:rsidTr="00F50EF7">
        <w:trPr>
          <w:trHeight w:val="300"/>
        </w:trPr>
        <w:tc>
          <w:tcPr>
            <w:tcW w:w="644" w:type="dxa"/>
            <w:tcBorders>
              <w:top w:val="nil"/>
              <w:left w:val="nil"/>
              <w:bottom w:val="nil"/>
              <w:right w:val="nil"/>
            </w:tcBorders>
            <w:shd w:val="clear" w:color="auto" w:fill="auto"/>
            <w:noWrap/>
            <w:vAlign w:val="bottom"/>
            <w:hideMark/>
          </w:tcPr>
          <w:p w14:paraId="570D3E36"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32186FB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Antonsen, Brian</w:t>
            </w:r>
          </w:p>
        </w:tc>
        <w:tc>
          <w:tcPr>
            <w:tcW w:w="2151" w:type="dxa"/>
            <w:tcBorders>
              <w:top w:val="nil"/>
              <w:left w:val="nil"/>
              <w:bottom w:val="nil"/>
              <w:right w:val="nil"/>
            </w:tcBorders>
            <w:shd w:val="clear" w:color="auto" w:fill="auto"/>
            <w:noWrap/>
            <w:vAlign w:val="bottom"/>
            <w:hideMark/>
          </w:tcPr>
          <w:p w14:paraId="6E83827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antonsenb@marshall.edu</w:t>
            </w:r>
          </w:p>
        </w:tc>
        <w:tc>
          <w:tcPr>
            <w:tcW w:w="1211" w:type="dxa"/>
            <w:tcBorders>
              <w:top w:val="nil"/>
              <w:left w:val="nil"/>
              <w:bottom w:val="nil"/>
              <w:right w:val="nil"/>
            </w:tcBorders>
            <w:shd w:val="clear" w:color="auto" w:fill="auto"/>
            <w:noWrap/>
            <w:vAlign w:val="bottom"/>
            <w:hideMark/>
          </w:tcPr>
          <w:p w14:paraId="46321E0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0BB5B42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Biological Sciences</w:t>
            </w:r>
          </w:p>
        </w:tc>
        <w:tc>
          <w:tcPr>
            <w:tcW w:w="990" w:type="dxa"/>
            <w:tcBorders>
              <w:top w:val="nil"/>
              <w:left w:val="nil"/>
              <w:bottom w:val="nil"/>
              <w:right w:val="nil"/>
            </w:tcBorders>
            <w:shd w:val="clear" w:color="auto" w:fill="auto"/>
            <w:noWrap/>
            <w:vAlign w:val="bottom"/>
            <w:hideMark/>
          </w:tcPr>
          <w:p w14:paraId="54CD00F4"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57AA60BD"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1/9/2023</w:t>
            </w:r>
          </w:p>
        </w:tc>
        <w:tc>
          <w:tcPr>
            <w:tcW w:w="989" w:type="dxa"/>
            <w:tcBorders>
              <w:top w:val="nil"/>
              <w:left w:val="nil"/>
              <w:bottom w:val="nil"/>
              <w:right w:val="nil"/>
            </w:tcBorders>
            <w:shd w:val="clear" w:color="auto" w:fill="auto"/>
            <w:noWrap/>
            <w:vAlign w:val="bottom"/>
            <w:hideMark/>
          </w:tcPr>
          <w:p w14:paraId="3E4E132B"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5/5/2028</w:t>
            </w:r>
          </w:p>
        </w:tc>
      </w:tr>
      <w:tr w:rsidR="00C32DF1" w:rsidRPr="000E247A" w14:paraId="64AAED2D" w14:textId="77777777" w:rsidTr="00F50EF7">
        <w:trPr>
          <w:trHeight w:val="300"/>
        </w:trPr>
        <w:tc>
          <w:tcPr>
            <w:tcW w:w="644" w:type="dxa"/>
            <w:tcBorders>
              <w:top w:val="nil"/>
              <w:left w:val="nil"/>
              <w:bottom w:val="nil"/>
              <w:right w:val="nil"/>
            </w:tcBorders>
            <w:shd w:val="clear" w:color="auto" w:fill="auto"/>
            <w:noWrap/>
            <w:vAlign w:val="bottom"/>
            <w:hideMark/>
          </w:tcPr>
          <w:p w14:paraId="0A51ADA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7A7F5C2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Bose, Sujoy</w:t>
            </w:r>
          </w:p>
        </w:tc>
        <w:tc>
          <w:tcPr>
            <w:tcW w:w="2151" w:type="dxa"/>
            <w:tcBorders>
              <w:top w:val="nil"/>
              <w:left w:val="nil"/>
              <w:bottom w:val="nil"/>
              <w:right w:val="nil"/>
            </w:tcBorders>
            <w:shd w:val="clear" w:color="auto" w:fill="auto"/>
            <w:noWrap/>
            <w:vAlign w:val="bottom"/>
            <w:hideMark/>
          </w:tcPr>
          <w:p w14:paraId="02FEE30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boses@marshall.edu</w:t>
            </w:r>
          </w:p>
        </w:tc>
        <w:tc>
          <w:tcPr>
            <w:tcW w:w="1211" w:type="dxa"/>
            <w:tcBorders>
              <w:top w:val="nil"/>
              <w:left w:val="nil"/>
              <w:bottom w:val="nil"/>
              <w:right w:val="nil"/>
            </w:tcBorders>
            <w:shd w:val="clear" w:color="auto" w:fill="auto"/>
            <w:noWrap/>
            <w:vAlign w:val="bottom"/>
            <w:hideMark/>
          </w:tcPr>
          <w:p w14:paraId="0758CA2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74510E7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Physical Therapy</w:t>
            </w:r>
          </w:p>
        </w:tc>
        <w:tc>
          <w:tcPr>
            <w:tcW w:w="990" w:type="dxa"/>
            <w:tcBorders>
              <w:top w:val="nil"/>
              <w:left w:val="nil"/>
              <w:bottom w:val="nil"/>
              <w:right w:val="nil"/>
            </w:tcBorders>
            <w:shd w:val="clear" w:color="auto" w:fill="auto"/>
            <w:noWrap/>
            <w:vAlign w:val="bottom"/>
            <w:hideMark/>
          </w:tcPr>
          <w:p w14:paraId="64A5E90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4BEAA15E"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033D607A"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3EB8F3C4" w14:textId="77777777" w:rsidTr="00F50EF7">
        <w:trPr>
          <w:trHeight w:val="300"/>
        </w:trPr>
        <w:tc>
          <w:tcPr>
            <w:tcW w:w="644" w:type="dxa"/>
            <w:tcBorders>
              <w:top w:val="nil"/>
              <w:left w:val="nil"/>
              <w:bottom w:val="nil"/>
              <w:right w:val="nil"/>
            </w:tcBorders>
            <w:shd w:val="clear" w:color="auto" w:fill="auto"/>
            <w:noWrap/>
            <w:vAlign w:val="bottom"/>
            <w:hideMark/>
          </w:tcPr>
          <w:p w14:paraId="0C59D4C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6D44C9A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Chapa, Deborah</w:t>
            </w:r>
          </w:p>
        </w:tc>
        <w:tc>
          <w:tcPr>
            <w:tcW w:w="2151" w:type="dxa"/>
            <w:tcBorders>
              <w:top w:val="nil"/>
              <w:left w:val="nil"/>
              <w:bottom w:val="nil"/>
              <w:right w:val="nil"/>
            </w:tcBorders>
            <w:shd w:val="clear" w:color="auto" w:fill="auto"/>
            <w:noWrap/>
            <w:vAlign w:val="bottom"/>
            <w:hideMark/>
          </w:tcPr>
          <w:p w14:paraId="02FA0DE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chapad@marshall.edu</w:t>
            </w:r>
          </w:p>
        </w:tc>
        <w:tc>
          <w:tcPr>
            <w:tcW w:w="1211" w:type="dxa"/>
            <w:tcBorders>
              <w:top w:val="nil"/>
              <w:left w:val="nil"/>
              <w:bottom w:val="nil"/>
              <w:right w:val="nil"/>
            </w:tcBorders>
            <w:shd w:val="clear" w:color="auto" w:fill="auto"/>
            <w:noWrap/>
            <w:vAlign w:val="bottom"/>
            <w:hideMark/>
          </w:tcPr>
          <w:p w14:paraId="4DF4FE5C"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CAM</w:t>
            </w:r>
          </w:p>
        </w:tc>
        <w:tc>
          <w:tcPr>
            <w:tcW w:w="2038" w:type="dxa"/>
            <w:tcBorders>
              <w:top w:val="nil"/>
              <w:left w:val="nil"/>
              <w:bottom w:val="nil"/>
              <w:right w:val="nil"/>
            </w:tcBorders>
            <w:shd w:val="clear" w:color="auto" w:fill="auto"/>
            <w:noWrap/>
            <w:vAlign w:val="bottom"/>
            <w:hideMark/>
          </w:tcPr>
          <w:p w14:paraId="4ACEF14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Nursing</w:t>
            </w:r>
          </w:p>
        </w:tc>
        <w:tc>
          <w:tcPr>
            <w:tcW w:w="990" w:type="dxa"/>
            <w:tcBorders>
              <w:top w:val="nil"/>
              <w:left w:val="nil"/>
              <w:bottom w:val="nil"/>
              <w:right w:val="nil"/>
            </w:tcBorders>
            <w:shd w:val="clear" w:color="auto" w:fill="auto"/>
            <w:noWrap/>
            <w:vAlign w:val="bottom"/>
            <w:hideMark/>
          </w:tcPr>
          <w:p w14:paraId="000B2A2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475DE414"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1/10/2022</w:t>
            </w:r>
          </w:p>
        </w:tc>
        <w:tc>
          <w:tcPr>
            <w:tcW w:w="989" w:type="dxa"/>
            <w:tcBorders>
              <w:top w:val="nil"/>
              <w:left w:val="nil"/>
              <w:bottom w:val="nil"/>
              <w:right w:val="nil"/>
            </w:tcBorders>
            <w:shd w:val="clear" w:color="auto" w:fill="auto"/>
            <w:noWrap/>
            <w:vAlign w:val="bottom"/>
            <w:hideMark/>
          </w:tcPr>
          <w:p w14:paraId="7803A409"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4/29/2027</w:t>
            </w:r>
          </w:p>
        </w:tc>
      </w:tr>
      <w:tr w:rsidR="00C32DF1" w:rsidRPr="000E247A" w14:paraId="37D91E7E" w14:textId="77777777" w:rsidTr="00F50EF7">
        <w:trPr>
          <w:trHeight w:val="300"/>
        </w:trPr>
        <w:tc>
          <w:tcPr>
            <w:tcW w:w="644" w:type="dxa"/>
            <w:tcBorders>
              <w:top w:val="nil"/>
              <w:left w:val="nil"/>
              <w:bottom w:val="nil"/>
              <w:right w:val="nil"/>
            </w:tcBorders>
            <w:shd w:val="clear" w:color="auto" w:fill="auto"/>
            <w:noWrap/>
            <w:vAlign w:val="bottom"/>
            <w:hideMark/>
          </w:tcPr>
          <w:p w14:paraId="586C81D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55BDF49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Chiu, Yi-Po</w:t>
            </w:r>
          </w:p>
        </w:tc>
        <w:tc>
          <w:tcPr>
            <w:tcW w:w="2151" w:type="dxa"/>
            <w:tcBorders>
              <w:top w:val="nil"/>
              <w:left w:val="nil"/>
              <w:bottom w:val="nil"/>
              <w:right w:val="nil"/>
            </w:tcBorders>
            <w:shd w:val="clear" w:color="auto" w:fill="auto"/>
            <w:noWrap/>
            <w:vAlign w:val="bottom"/>
            <w:hideMark/>
          </w:tcPr>
          <w:p w14:paraId="735C21E2" w14:textId="77777777" w:rsidR="00C32DF1" w:rsidRPr="000E247A" w:rsidRDefault="00C32DF1" w:rsidP="00F50EF7">
            <w:pPr>
              <w:rPr>
                <w:rFonts w:ascii="Calibri" w:hAnsi="Calibri" w:cs="Calibri"/>
                <w:color w:val="0563C1"/>
                <w:sz w:val="16"/>
                <w:szCs w:val="16"/>
                <w:u w:val="single"/>
              </w:rPr>
            </w:pPr>
            <w:r w:rsidRPr="000E247A">
              <w:rPr>
                <w:rFonts w:ascii="Calibri" w:hAnsi="Calibri" w:cs="Calibri"/>
                <w:sz w:val="16"/>
                <w:szCs w:val="16"/>
              </w:rPr>
              <w:t>chiuy@marshall.edu</w:t>
            </w:r>
          </w:p>
        </w:tc>
        <w:tc>
          <w:tcPr>
            <w:tcW w:w="1211" w:type="dxa"/>
            <w:tcBorders>
              <w:top w:val="nil"/>
              <w:left w:val="nil"/>
              <w:bottom w:val="nil"/>
              <w:right w:val="nil"/>
            </w:tcBorders>
            <w:shd w:val="clear" w:color="auto" w:fill="auto"/>
            <w:noWrap/>
            <w:vAlign w:val="bottom"/>
            <w:hideMark/>
          </w:tcPr>
          <w:p w14:paraId="308CD8A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2661758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Physical Therapy</w:t>
            </w:r>
          </w:p>
        </w:tc>
        <w:tc>
          <w:tcPr>
            <w:tcW w:w="990" w:type="dxa"/>
            <w:tcBorders>
              <w:top w:val="nil"/>
              <w:left w:val="nil"/>
              <w:bottom w:val="nil"/>
              <w:right w:val="nil"/>
            </w:tcBorders>
            <w:shd w:val="clear" w:color="auto" w:fill="auto"/>
            <w:noWrap/>
            <w:vAlign w:val="bottom"/>
            <w:hideMark/>
          </w:tcPr>
          <w:p w14:paraId="03E6D8F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4A1D7D07"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68524976"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5F17689F" w14:textId="77777777" w:rsidTr="00F50EF7">
        <w:trPr>
          <w:trHeight w:val="300"/>
        </w:trPr>
        <w:tc>
          <w:tcPr>
            <w:tcW w:w="644" w:type="dxa"/>
            <w:tcBorders>
              <w:top w:val="nil"/>
              <w:left w:val="nil"/>
              <w:bottom w:val="nil"/>
              <w:right w:val="nil"/>
            </w:tcBorders>
            <w:shd w:val="clear" w:color="auto" w:fill="auto"/>
            <w:noWrap/>
            <w:vAlign w:val="bottom"/>
            <w:hideMark/>
          </w:tcPr>
          <w:p w14:paraId="1F738D76"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2F06987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Davis, Scott</w:t>
            </w:r>
          </w:p>
        </w:tc>
        <w:tc>
          <w:tcPr>
            <w:tcW w:w="2151" w:type="dxa"/>
            <w:tcBorders>
              <w:top w:val="nil"/>
              <w:left w:val="nil"/>
              <w:bottom w:val="nil"/>
              <w:right w:val="nil"/>
            </w:tcBorders>
            <w:shd w:val="clear" w:color="auto" w:fill="auto"/>
            <w:noWrap/>
            <w:vAlign w:val="bottom"/>
            <w:hideMark/>
          </w:tcPr>
          <w:p w14:paraId="2B15158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davis1090@marshall.edu</w:t>
            </w:r>
          </w:p>
        </w:tc>
        <w:tc>
          <w:tcPr>
            <w:tcW w:w="1211" w:type="dxa"/>
            <w:tcBorders>
              <w:top w:val="nil"/>
              <w:left w:val="nil"/>
              <w:bottom w:val="nil"/>
              <w:right w:val="nil"/>
            </w:tcBorders>
            <w:shd w:val="clear" w:color="auto" w:fill="auto"/>
            <w:noWrap/>
            <w:vAlign w:val="bottom"/>
            <w:hideMark/>
          </w:tcPr>
          <w:p w14:paraId="62E8C51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16DF1C9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School of Physical Therapy</w:t>
            </w:r>
          </w:p>
        </w:tc>
        <w:tc>
          <w:tcPr>
            <w:tcW w:w="990" w:type="dxa"/>
            <w:tcBorders>
              <w:top w:val="nil"/>
              <w:left w:val="nil"/>
              <w:bottom w:val="nil"/>
              <w:right w:val="nil"/>
            </w:tcBorders>
            <w:shd w:val="clear" w:color="auto" w:fill="auto"/>
            <w:noWrap/>
            <w:vAlign w:val="bottom"/>
            <w:hideMark/>
          </w:tcPr>
          <w:p w14:paraId="08599186"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6F307707"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31532DF9"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3E2A378A" w14:textId="77777777" w:rsidTr="00F50EF7">
        <w:trPr>
          <w:trHeight w:val="300"/>
        </w:trPr>
        <w:tc>
          <w:tcPr>
            <w:tcW w:w="644" w:type="dxa"/>
            <w:tcBorders>
              <w:top w:val="nil"/>
              <w:left w:val="nil"/>
              <w:bottom w:val="nil"/>
              <w:right w:val="nil"/>
            </w:tcBorders>
            <w:shd w:val="clear" w:color="auto" w:fill="auto"/>
            <w:noWrap/>
            <w:vAlign w:val="bottom"/>
            <w:hideMark/>
          </w:tcPr>
          <w:p w14:paraId="20157A53"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73027E7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Dean, Shae</w:t>
            </w:r>
          </w:p>
        </w:tc>
        <w:tc>
          <w:tcPr>
            <w:tcW w:w="2151" w:type="dxa"/>
            <w:tcBorders>
              <w:top w:val="nil"/>
              <w:left w:val="nil"/>
              <w:bottom w:val="nil"/>
              <w:right w:val="nil"/>
            </w:tcBorders>
            <w:shd w:val="clear" w:color="auto" w:fill="auto"/>
            <w:noWrap/>
            <w:vAlign w:val="bottom"/>
            <w:hideMark/>
          </w:tcPr>
          <w:p w14:paraId="41BAA3E6"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powers4@marshall.edu</w:t>
            </w:r>
          </w:p>
        </w:tc>
        <w:tc>
          <w:tcPr>
            <w:tcW w:w="1211" w:type="dxa"/>
            <w:tcBorders>
              <w:top w:val="nil"/>
              <w:left w:val="nil"/>
              <w:bottom w:val="nil"/>
              <w:right w:val="nil"/>
            </w:tcBorders>
            <w:shd w:val="clear" w:color="auto" w:fill="auto"/>
            <w:noWrap/>
            <w:vAlign w:val="bottom"/>
            <w:hideMark/>
          </w:tcPr>
          <w:p w14:paraId="302E946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05FF47A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Communication Disorders</w:t>
            </w:r>
          </w:p>
        </w:tc>
        <w:tc>
          <w:tcPr>
            <w:tcW w:w="990" w:type="dxa"/>
            <w:tcBorders>
              <w:top w:val="nil"/>
              <w:left w:val="nil"/>
              <w:bottom w:val="nil"/>
              <w:right w:val="nil"/>
            </w:tcBorders>
            <w:shd w:val="clear" w:color="auto" w:fill="auto"/>
            <w:noWrap/>
            <w:vAlign w:val="bottom"/>
            <w:hideMark/>
          </w:tcPr>
          <w:p w14:paraId="2D6D63A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Instructor</w:t>
            </w:r>
          </w:p>
        </w:tc>
        <w:tc>
          <w:tcPr>
            <w:tcW w:w="908" w:type="dxa"/>
            <w:tcBorders>
              <w:top w:val="nil"/>
              <w:left w:val="nil"/>
              <w:bottom w:val="nil"/>
              <w:right w:val="nil"/>
            </w:tcBorders>
            <w:shd w:val="clear" w:color="auto" w:fill="auto"/>
            <w:noWrap/>
            <w:vAlign w:val="bottom"/>
            <w:hideMark/>
          </w:tcPr>
          <w:p w14:paraId="5895EE04"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1/19/2021</w:t>
            </w:r>
          </w:p>
        </w:tc>
        <w:tc>
          <w:tcPr>
            <w:tcW w:w="989" w:type="dxa"/>
            <w:tcBorders>
              <w:top w:val="nil"/>
              <w:left w:val="nil"/>
              <w:bottom w:val="nil"/>
              <w:right w:val="nil"/>
            </w:tcBorders>
            <w:shd w:val="clear" w:color="auto" w:fill="auto"/>
            <w:noWrap/>
            <w:vAlign w:val="bottom"/>
            <w:hideMark/>
          </w:tcPr>
          <w:p w14:paraId="0AD8E733"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5/5/2023</w:t>
            </w:r>
          </w:p>
        </w:tc>
      </w:tr>
      <w:tr w:rsidR="00C32DF1" w:rsidRPr="000E247A" w14:paraId="43A41C39" w14:textId="77777777" w:rsidTr="00F50EF7">
        <w:trPr>
          <w:trHeight w:val="300"/>
        </w:trPr>
        <w:tc>
          <w:tcPr>
            <w:tcW w:w="644" w:type="dxa"/>
            <w:tcBorders>
              <w:top w:val="nil"/>
              <w:left w:val="nil"/>
              <w:bottom w:val="nil"/>
              <w:right w:val="nil"/>
            </w:tcBorders>
            <w:shd w:val="clear" w:color="auto" w:fill="auto"/>
            <w:noWrap/>
            <w:vAlign w:val="bottom"/>
            <w:hideMark/>
          </w:tcPr>
          <w:p w14:paraId="74A182D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73249C6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Dixon, Loukia</w:t>
            </w:r>
          </w:p>
        </w:tc>
        <w:tc>
          <w:tcPr>
            <w:tcW w:w="2151" w:type="dxa"/>
            <w:tcBorders>
              <w:top w:val="nil"/>
              <w:left w:val="nil"/>
              <w:bottom w:val="nil"/>
              <w:right w:val="nil"/>
            </w:tcBorders>
            <w:shd w:val="clear" w:color="auto" w:fill="auto"/>
            <w:noWrap/>
            <w:vAlign w:val="bottom"/>
            <w:hideMark/>
          </w:tcPr>
          <w:p w14:paraId="5E90639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Dixon@marshall.edu</w:t>
            </w:r>
          </w:p>
        </w:tc>
        <w:tc>
          <w:tcPr>
            <w:tcW w:w="1211" w:type="dxa"/>
            <w:tcBorders>
              <w:top w:val="nil"/>
              <w:left w:val="nil"/>
              <w:bottom w:val="nil"/>
              <w:right w:val="nil"/>
            </w:tcBorders>
            <w:shd w:val="clear" w:color="auto" w:fill="auto"/>
            <w:noWrap/>
            <w:vAlign w:val="bottom"/>
            <w:hideMark/>
          </w:tcPr>
          <w:p w14:paraId="6449B22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7A439C1D"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Communications Disorders</w:t>
            </w:r>
          </w:p>
        </w:tc>
        <w:tc>
          <w:tcPr>
            <w:tcW w:w="990" w:type="dxa"/>
            <w:tcBorders>
              <w:top w:val="nil"/>
              <w:left w:val="nil"/>
              <w:bottom w:val="nil"/>
              <w:right w:val="nil"/>
            </w:tcBorders>
            <w:shd w:val="clear" w:color="auto" w:fill="auto"/>
            <w:noWrap/>
            <w:vAlign w:val="bottom"/>
            <w:hideMark/>
          </w:tcPr>
          <w:p w14:paraId="0EC8F59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Associate</w:t>
            </w:r>
          </w:p>
        </w:tc>
        <w:tc>
          <w:tcPr>
            <w:tcW w:w="908" w:type="dxa"/>
            <w:tcBorders>
              <w:top w:val="nil"/>
              <w:left w:val="nil"/>
              <w:bottom w:val="nil"/>
              <w:right w:val="nil"/>
            </w:tcBorders>
            <w:shd w:val="clear" w:color="auto" w:fill="auto"/>
            <w:noWrap/>
            <w:vAlign w:val="bottom"/>
            <w:hideMark/>
          </w:tcPr>
          <w:p w14:paraId="4E82F288"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109F203A"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12/6/2025</w:t>
            </w:r>
          </w:p>
        </w:tc>
      </w:tr>
      <w:tr w:rsidR="00C32DF1" w:rsidRPr="000E247A" w14:paraId="171B1D90" w14:textId="77777777" w:rsidTr="00F50EF7">
        <w:trPr>
          <w:trHeight w:val="300"/>
        </w:trPr>
        <w:tc>
          <w:tcPr>
            <w:tcW w:w="644" w:type="dxa"/>
            <w:tcBorders>
              <w:top w:val="nil"/>
              <w:left w:val="nil"/>
              <w:bottom w:val="nil"/>
              <w:right w:val="nil"/>
            </w:tcBorders>
            <w:shd w:val="clear" w:color="auto" w:fill="auto"/>
            <w:noWrap/>
            <w:vAlign w:val="bottom"/>
            <w:hideMark/>
          </w:tcPr>
          <w:p w14:paraId="09DB97A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4856303F"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Konz, Suzanne</w:t>
            </w:r>
          </w:p>
        </w:tc>
        <w:tc>
          <w:tcPr>
            <w:tcW w:w="2151" w:type="dxa"/>
            <w:tcBorders>
              <w:top w:val="nil"/>
              <w:left w:val="nil"/>
              <w:bottom w:val="nil"/>
              <w:right w:val="nil"/>
            </w:tcBorders>
            <w:shd w:val="clear" w:color="auto" w:fill="auto"/>
            <w:noWrap/>
            <w:vAlign w:val="bottom"/>
            <w:hideMark/>
          </w:tcPr>
          <w:p w14:paraId="2D85B26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konz@marshall.edu</w:t>
            </w:r>
          </w:p>
        </w:tc>
        <w:tc>
          <w:tcPr>
            <w:tcW w:w="1211" w:type="dxa"/>
            <w:tcBorders>
              <w:top w:val="nil"/>
              <w:left w:val="nil"/>
              <w:bottom w:val="nil"/>
              <w:right w:val="nil"/>
            </w:tcBorders>
            <w:shd w:val="clear" w:color="auto" w:fill="auto"/>
            <w:noWrap/>
            <w:vAlign w:val="bottom"/>
            <w:hideMark/>
          </w:tcPr>
          <w:p w14:paraId="7D1A319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70ED910C"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School of Kinesiology</w:t>
            </w:r>
          </w:p>
        </w:tc>
        <w:tc>
          <w:tcPr>
            <w:tcW w:w="990" w:type="dxa"/>
            <w:tcBorders>
              <w:top w:val="nil"/>
              <w:left w:val="nil"/>
              <w:bottom w:val="nil"/>
              <w:right w:val="nil"/>
            </w:tcBorders>
            <w:shd w:val="clear" w:color="auto" w:fill="auto"/>
            <w:noWrap/>
            <w:vAlign w:val="bottom"/>
            <w:hideMark/>
          </w:tcPr>
          <w:p w14:paraId="64E26AE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5D2AF468"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1/14/2019</w:t>
            </w:r>
          </w:p>
        </w:tc>
        <w:tc>
          <w:tcPr>
            <w:tcW w:w="989" w:type="dxa"/>
            <w:tcBorders>
              <w:top w:val="nil"/>
              <w:left w:val="nil"/>
              <w:bottom w:val="nil"/>
              <w:right w:val="nil"/>
            </w:tcBorders>
            <w:shd w:val="clear" w:color="auto" w:fill="auto"/>
            <w:noWrap/>
            <w:vAlign w:val="bottom"/>
            <w:hideMark/>
          </w:tcPr>
          <w:p w14:paraId="53EF1C3C"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5/10/2024</w:t>
            </w:r>
          </w:p>
        </w:tc>
      </w:tr>
      <w:tr w:rsidR="00C32DF1" w:rsidRPr="000E247A" w14:paraId="2B6C2E22" w14:textId="77777777" w:rsidTr="00F50EF7">
        <w:trPr>
          <w:trHeight w:val="300"/>
        </w:trPr>
        <w:tc>
          <w:tcPr>
            <w:tcW w:w="644" w:type="dxa"/>
            <w:tcBorders>
              <w:top w:val="nil"/>
              <w:left w:val="nil"/>
              <w:bottom w:val="nil"/>
              <w:right w:val="nil"/>
            </w:tcBorders>
            <w:shd w:val="clear" w:color="auto" w:fill="auto"/>
            <w:noWrap/>
            <w:vAlign w:val="bottom"/>
            <w:hideMark/>
          </w:tcPr>
          <w:p w14:paraId="0649E92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5C81DD06"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Mason, Ashley</w:t>
            </w:r>
          </w:p>
        </w:tc>
        <w:tc>
          <w:tcPr>
            <w:tcW w:w="2151" w:type="dxa"/>
            <w:tcBorders>
              <w:top w:val="nil"/>
              <w:left w:val="nil"/>
              <w:bottom w:val="nil"/>
              <w:right w:val="nil"/>
            </w:tcBorders>
            <w:shd w:val="clear" w:color="auto" w:fill="auto"/>
            <w:noWrap/>
            <w:vAlign w:val="bottom"/>
            <w:hideMark/>
          </w:tcPr>
          <w:p w14:paraId="7D090BF0"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arnott2@marshall.edu</w:t>
            </w:r>
          </w:p>
        </w:tc>
        <w:tc>
          <w:tcPr>
            <w:tcW w:w="1211" w:type="dxa"/>
            <w:tcBorders>
              <w:top w:val="nil"/>
              <w:left w:val="nil"/>
              <w:bottom w:val="nil"/>
              <w:right w:val="nil"/>
            </w:tcBorders>
            <w:shd w:val="clear" w:color="auto" w:fill="auto"/>
            <w:noWrap/>
            <w:vAlign w:val="bottom"/>
            <w:hideMark/>
          </w:tcPr>
          <w:p w14:paraId="5F1BF171"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4E0A749C"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Physical Therapy</w:t>
            </w:r>
          </w:p>
        </w:tc>
        <w:tc>
          <w:tcPr>
            <w:tcW w:w="990" w:type="dxa"/>
            <w:tcBorders>
              <w:top w:val="nil"/>
              <w:left w:val="nil"/>
              <w:bottom w:val="nil"/>
              <w:right w:val="nil"/>
            </w:tcBorders>
            <w:shd w:val="clear" w:color="auto" w:fill="auto"/>
            <w:noWrap/>
            <w:vAlign w:val="bottom"/>
            <w:hideMark/>
          </w:tcPr>
          <w:p w14:paraId="0228687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633CE80F"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329F7C31"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030CF7A8" w14:textId="77777777" w:rsidTr="00F50EF7">
        <w:trPr>
          <w:trHeight w:val="300"/>
        </w:trPr>
        <w:tc>
          <w:tcPr>
            <w:tcW w:w="644" w:type="dxa"/>
            <w:tcBorders>
              <w:top w:val="nil"/>
              <w:left w:val="nil"/>
              <w:bottom w:val="nil"/>
              <w:right w:val="nil"/>
            </w:tcBorders>
            <w:shd w:val="clear" w:color="auto" w:fill="auto"/>
            <w:noWrap/>
            <w:vAlign w:val="bottom"/>
            <w:hideMark/>
          </w:tcPr>
          <w:p w14:paraId="7032890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5DBF674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Profitt, Brad</w:t>
            </w:r>
          </w:p>
        </w:tc>
        <w:tc>
          <w:tcPr>
            <w:tcW w:w="2151" w:type="dxa"/>
            <w:tcBorders>
              <w:top w:val="nil"/>
              <w:left w:val="nil"/>
              <w:bottom w:val="nil"/>
              <w:right w:val="nil"/>
            </w:tcBorders>
            <w:shd w:val="clear" w:color="auto" w:fill="auto"/>
            <w:noWrap/>
            <w:vAlign w:val="bottom"/>
            <w:hideMark/>
          </w:tcPr>
          <w:p w14:paraId="12E9B5FC"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profitt2@marshall.edu</w:t>
            </w:r>
          </w:p>
        </w:tc>
        <w:tc>
          <w:tcPr>
            <w:tcW w:w="1211" w:type="dxa"/>
            <w:tcBorders>
              <w:top w:val="nil"/>
              <w:left w:val="nil"/>
              <w:bottom w:val="nil"/>
              <w:right w:val="nil"/>
            </w:tcBorders>
            <w:shd w:val="clear" w:color="auto" w:fill="auto"/>
            <w:noWrap/>
            <w:vAlign w:val="bottom"/>
            <w:hideMark/>
          </w:tcPr>
          <w:p w14:paraId="2AF737F3"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COHP</w:t>
            </w:r>
          </w:p>
        </w:tc>
        <w:tc>
          <w:tcPr>
            <w:tcW w:w="2038" w:type="dxa"/>
            <w:tcBorders>
              <w:top w:val="nil"/>
              <w:left w:val="nil"/>
              <w:bottom w:val="nil"/>
              <w:right w:val="nil"/>
            </w:tcBorders>
            <w:shd w:val="clear" w:color="auto" w:fill="auto"/>
            <w:noWrap/>
            <w:vAlign w:val="bottom"/>
            <w:hideMark/>
          </w:tcPr>
          <w:p w14:paraId="692A2FFB"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Physical Therapy</w:t>
            </w:r>
          </w:p>
        </w:tc>
        <w:tc>
          <w:tcPr>
            <w:tcW w:w="990" w:type="dxa"/>
            <w:tcBorders>
              <w:top w:val="nil"/>
              <w:left w:val="nil"/>
              <w:bottom w:val="nil"/>
              <w:right w:val="nil"/>
            </w:tcBorders>
            <w:shd w:val="clear" w:color="auto" w:fill="auto"/>
            <w:noWrap/>
            <w:vAlign w:val="bottom"/>
            <w:hideMark/>
          </w:tcPr>
          <w:p w14:paraId="127F8DB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Doctoral</w:t>
            </w:r>
          </w:p>
        </w:tc>
        <w:tc>
          <w:tcPr>
            <w:tcW w:w="908" w:type="dxa"/>
            <w:tcBorders>
              <w:top w:val="nil"/>
              <w:left w:val="nil"/>
              <w:bottom w:val="nil"/>
              <w:right w:val="nil"/>
            </w:tcBorders>
            <w:shd w:val="clear" w:color="auto" w:fill="auto"/>
            <w:noWrap/>
            <w:vAlign w:val="bottom"/>
            <w:hideMark/>
          </w:tcPr>
          <w:p w14:paraId="426BB384"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38D29E3A"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r w:rsidR="00C32DF1" w:rsidRPr="000E247A" w14:paraId="7965A0A6" w14:textId="77777777" w:rsidTr="00F50EF7">
        <w:trPr>
          <w:trHeight w:val="300"/>
        </w:trPr>
        <w:tc>
          <w:tcPr>
            <w:tcW w:w="644" w:type="dxa"/>
            <w:tcBorders>
              <w:top w:val="nil"/>
              <w:left w:val="nil"/>
              <w:bottom w:val="nil"/>
              <w:right w:val="nil"/>
            </w:tcBorders>
            <w:shd w:val="clear" w:color="auto" w:fill="auto"/>
            <w:noWrap/>
            <w:vAlign w:val="bottom"/>
            <w:hideMark/>
          </w:tcPr>
          <w:p w14:paraId="2385A0A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5871F2FA"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Waldron, Jayme</w:t>
            </w:r>
          </w:p>
        </w:tc>
        <w:tc>
          <w:tcPr>
            <w:tcW w:w="2151" w:type="dxa"/>
            <w:tcBorders>
              <w:top w:val="nil"/>
              <w:left w:val="nil"/>
              <w:bottom w:val="nil"/>
              <w:right w:val="nil"/>
            </w:tcBorders>
            <w:shd w:val="clear" w:color="auto" w:fill="auto"/>
            <w:noWrap/>
            <w:vAlign w:val="bottom"/>
            <w:hideMark/>
          </w:tcPr>
          <w:p w14:paraId="2683416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waldron3@marshall.edu</w:t>
            </w:r>
          </w:p>
        </w:tc>
        <w:tc>
          <w:tcPr>
            <w:tcW w:w="1211" w:type="dxa"/>
            <w:tcBorders>
              <w:top w:val="nil"/>
              <w:left w:val="nil"/>
              <w:bottom w:val="nil"/>
              <w:right w:val="nil"/>
            </w:tcBorders>
            <w:shd w:val="clear" w:color="auto" w:fill="auto"/>
            <w:noWrap/>
            <w:vAlign w:val="bottom"/>
            <w:hideMark/>
          </w:tcPr>
          <w:p w14:paraId="1470EB6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4B049AB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Biological Sciences</w:t>
            </w:r>
          </w:p>
        </w:tc>
        <w:tc>
          <w:tcPr>
            <w:tcW w:w="990" w:type="dxa"/>
            <w:tcBorders>
              <w:top w:val="nil"/>
              <w:left w:val="nil"/>
              <w:bottom w:val="nil"/>
              <w:right w:val="nil"/>
            </w:tcBorders>
            <w:shd w:val="clear" w:color="auto" w:fill="auto"/>
            <w:noWrap/>
            <w:vAlign w:val="bottom"/>
            <w:hideMark/>
          </w:tcPr>
          <w:p w14:paraId="0AB09B2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343CE8E2"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1/9/2023</w:t>
            </w:r>
          </w:p>
        </w:tc>
        <w:tc>
          <w:tcPr>
            <w:tcW w:w="989" w:type="dxa"/>
            <w:tcBorders>
              <w:top w:val="nil"/>
              <w:left w:val="nil"/>
              <w:bottom w:val="nil"/>
              <w:right w:val="nil"/>
            </w:tcBorders>
            <w:shd w:val="clear" w:color="auto" w:fill="auto"/>
            <w:noWrap/>
            <w:vAlign w:val="bottom"/>
            <w:hideMark/>
          </w:tcPr>
          <w:p w14:paraId="1FBEE50B"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5/5/2028</w:t>
            </w:r>
          </w:p>
        </w:tc>
      </w:tr>
      <w:tr w:rsidR="00C32DF1" w:rsidRPr="000E247A" w14:paraId="7236D998" w14:textId="77777777" w:rsidTr="00F50EF7">
        <w:trPr>
          <w:trHeight w:val="300"/>
        </w:trPr>
        <w:tc>
          <w:tcPr>
            <w:tcW w:w="644" w:type="dxa"/>
            <w:tcBorders>
              <w:top w:val="nil"/>
              <w:left w:val="nil"/>
              <w:bottom w:val="nil"/>
              <w:right w:val="nil"/>
            </w:tcBorders>
            <w:shd w:val="clear" w:color="auto" w:fill="auto"/>
            <w:noWrap/>
            <w:vAlign w:val="bottom"/>
            <w:hideMark/>
          </w:tcPr>
          <w:p w14:paraId="4AD0EF59"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4C7B0AAA"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Welch, Shane</w:t>
            </w:r>
          </w:p>
        </w:tc>
        <w:tc>
          <w:tcPr>
            <w:tcW w:w="2151" w:type="dxa"/>
            <w:tcBorders>
              <w:top w:val="nil"/>
              <w:left w:val="nil"/>
              <w:bottom w:val="nil"/>
              <w:right w:val="nil"/>
            </w:tcBorders>
            <w:shd w:val="clear" w:color="auto" w:fill="auto"/>
            <w:noWrap/>
            <w:vAlign w:val="bottom"/>
            <w:hideMark/>
          </w:tcPr>
          <w:p w14:paraId="2754F3BA"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welchsh@marshall.edu</w:t>
            </w:r>
          </w:p>
        </w:tc>
        <w:tc>
          <w:tcPr>
            <w:tcW w:w="1211" w:type="dxa"/>
            <w:tcBorders>
              <w:top w:val="nil"/>
              <w:left w:val="nil"/>
              <w:bottom w:val="nil"/>
              <w:right w:val="nil"/>
            </w:tcBorders>
            <w:shd w:val="clear" w:color="auto" w:fill="auto"/>
            <w:noWrap/>
            <w:vAlign w:val="bottom"/>
            <w:hideMark/>
          </w:tcPr>
          <w:p w14:paraId="0116E37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6621FFBC"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Biological Sciences</w:t>
            </w:r>
          </w:p>
        </w:tc>
        <w:tc>
          <w:tcPr>
            <w:tcW w:w="990" w:type="dxa"/>
            <w:tcBorders>
              <w:top w:val="nil"/>
              <w:left w:val="nil"/>
              <w:bottom w:val="nil"/>
              <w:right w:val="nil"/>
            </w:tcBorders>
            <w:shd w:val="clear" w:color="auto" w:fill="auto"/>
            <w:noWrap/>
            <w:vAlign w:val="bottom"/>
            <w:hideMark/>
          </w:tcPr>
          <w:p w14:paraId="415CBA8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1D6C62D9"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1/9/2023</w:t>
            </w:r>
          </w:p>
        </w:tc>
        <w:tc>
          <w:tcPr>
            <w:tcW w:w="989" w:type="dxa"/>
            <w:tcBorders>
              <w:top w:val="nil"/>
              <w:left w:val="nil"/>
              <w:bottom w:val="nil"/>
              <w:right w:val="nil"/>
            </w:tcBorders>
            <w:shd w:val="clear" w:color="auto" w:fill="auto"/>
            <w:noWrap/>
            <w:vAlign w:val="bottom"/>
            <w:hideMark/>
          </w:tcPr>
          <w:p w14:paraId="6218F333"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5/5/2028</w:t>
            </w:r>
          </w:p>
        </w:tc>
      </w:tr>
      <w:tr w:rsidR="00C32DF1" w:rsidRPr="000E247A" w14:paraId="39682BF0" w14:textId="77777777" w:rsidTr="00F50EF7">
        <w:trPr>
          <w:trHeight w:val="300"/>
        </w:trPr>
        <w:tc>
          <w:tcPr>
            <w:tcW w:w="644" w:type="dxa"/>
            <w:tcBorders>
              <w:top w:val="nil"/>
              <w:left w:val="nil"/>
              <w:bottom w:val="nil"/>
              <w:right w:val="nil"/>
            </w:tcBorders>
            <w:shd w:val="clear" w:color="auto" w:fill="auto"/>
            <w:noWrap/>
            <w:vAlign w:val="bottom"/>
            <w:hideMark/>
          </w:tcPr>
          <w:p w14:paraId="3D4695E7"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Edit</w:t>
            </w:r>
          </w:p>
        </w:tc>
        <w:tc>
          <w:tcPr>
            <w:tcW w:w="1696" w:type="dxa"/>
            <w:tcBorders>
              <w:top w:val="nil"/>
              <w:left w:val="nil"/>
              <w:bottom w:val="nil"/>
              <w:right w:val="nil"/>
            </w:tcBorders>
            <w:shd w:val="clear" w:color="auto" w:fill="auto"/>
            <w:noWrap/>
            <w:vAlign w:val="bottom"/>
            <w:hideMark/>
          </w:tcPr>
          <w:p w14:paraId="57F19828"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Young, Stephen</w:t>
            </w:r>
          </w:p>
        </w:tc>
        <w:tc>
          <w:tcPr>
            <w:tcW w:w="2151" w:type="dxa"/>
            <w:tcBorders>
              <w:top w:val="nil"/>
              <w:left w:val="nil"/>
              <w:bottom w:val="nil"/>
              <w:right w:val="nil"/>
            </w:tcBorders>
            <w:shd w:val="clear" w:color="auto" w:fill="auto"/>
            <w:noWrap/>
            <w:vAlign w:val="bottom"/>
            <w:hideMark/>
          </w:tcPr>
          <w:p w14:paraId="6A671D2E"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young250@marshall.edu</w:t>
            </w:r>
          </w:p>
        </w:tc>
        <w:tc>
          <w:tcPr>
            <w:tcW w:w="1211" w:type="dxa"/>
            <w:tcBorders>
              <w:top w:val="nil"/>
              <w:left w:val="nil"/>
              <w:bottom w:val="nil"/>
              <w:right w:val="nil"/>
            </w:tcBorders>
            <w:shd w:val="clear" w:color="auto" w:fill="auto"/>
            <w:noWrap/>
            <w:vAlign w:val="bottom"/>
            <w:hideMark/>
          </w:tcPr>
          <w:p w14:paraId="10D7681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COS</w:t>
            </w:r>
          </w:p>
        </w:tc>
        <w:tc>
          <w:tcPr>
            <w:tcW w:w="2038" w:type="dxa"/>
            <w:tcBorders>
              <w:top w:val="nil"/>
              <w:left w:val="nil"/>
              <w:bottom w:val="nil"/>
              <w:right w:val="nil"/>
            </w:tcBorders>
            <w:shd w:val="clear" w:color="auto" w:fill="auto"/>
            <w:noWrap/>
            <w:vAlign w:val="bottom"/>
            <w:hideMark/>
          </w:tcPr>
          <w:p w14:paraId="32C045C5"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Criminal Justice and Crim</w:t>
            </w:r>
          </w:p>
        </w:tc>
        <w:tc>
          <w:tcPr>
            <w:tcW w:w="990" w:type="dxa"/>
            <w:tcBorders>
              <w:top w:val="nil"/>
              <w:left w:val="nil"/>
              <w:bottom w:val="nil"/>
              <w:right w:val="nil"/>
            </w:tcBorders>
            <w:shd w:val="clear" w:color="auto" w:fill="auto"/>
            <w:noWrap/>
            <w:vAlign w:val="bottom"/>
            <w:hideMark/>
          </w:tcPr>
          <w:p w14:paraId="15415822" w14:textId="77777777" w:rsidR="00C32DF1" w:rsidRPr="000E247A" w:rsidRDefault="00C32DF1" w:rsidP="00F50EF7">
            <w:pPr>
              <w:rPr>
                <w:rFonts w:ascii="Calibri" w:hAnsi="Calibri" w:cs="Calibri"/>
                <w:color w:val="000000"/>
                <w:sz w:val="16"/>
                <w:szCs w:val="16"/>
              </w:rPr>
            </w:pPr>
            <w:r w:rsidRPr="000E247A">
              <w:rPr>
                <w:rFonts w:ascii="Calibri" w:hAnsi="Calibri" w:cs="Calibri"/>
                <w:color w:val="000000"/>
                <w:sz w:val="16"/>
                <w:szCs w:val="16"/>
              </w:rPr>
              <w:t>Graduate</w:t>
            </w:r>
          </w:p>
        </w:tc>
        <w:tc>
          <w:tcPr>
            <w:tcW w:w="908" w:type="dxa"/>
            <w:tcBorders>
              <w:top w:val="nil"/>
              <w:left w:val="nil"/>
              <w:bottom w:val="nil"/>
              <w:right w:val="nil"/>
            </w:tcBorders>
            <w:shd w:val="clear" w:color="auto" w:fill="auto"/>
            <w:noWrap/>
            <w:vAlign w:val="bottom"/>
            <w:hideMark/>
          </w:tcPr>
          <w:p w14:paraId="06DEC15C"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8/22/2022</w:t>
            </w:r>
          </w:p>
        </w:tc>
        <w:tc>
          <w:tcPr>
            <w:tcW w:w="989" w:type="dxa"/>
            <w:tcBorders>
              <w:top w:val="nil"/>
              <w:left w:val="nil"/>
              <w:bottom w:val="nil"/>
              <w:right w:val="nil"/>
            </w:tcBorders>
            <w:shd w:val="clear" w:color="auto" w:fill="auto"/>
            <w:noWrap/>
            <w:vAlign w:val="bottom"/>
            <w:hideMark/>
          </w:tcPr>
          <w:p w14:paraId="2AAC91F5" w14:textId="77777777" w:rsidR="00C32DF1" w:rsidRPr="000E247A" w:rsidRDefault="00C32DF1" w:rsidP="00F50EF7">
            <w:pPr>
              <w:jc w:val="right"/>
              <w:rPr>
                <w:rFonts w:ascii="Calibri" w:hAnsi="Calibri" w:cs="Calibri"/>
                <w:color w:val="000000"/>
                <w:sz w:val="16"/>
                <w:szCs w:val="16"/>
              </w:rPr>
            </w:pPr>
            <w:r w:rsidRPr="000E247A">
              <w:rPr>
                <w:rFonts w:ascii="Calibri" w:hAnsi="Calibri" w:cs="Calibri"/>
                <w:color w:val="000000"/>
                <w:sz w:val="16"/>
                <w:szCs w:val="16"/>
              </w:rPr>
              <w:t>12/9/2027</w:t>
            </w:r>
          </w:p>
        </w:tc>
      </w:tr>
    </w:tbl>
    <w:p w14:paraId="6C6A580C" w14:textId="77777777" w:rsidR="00C32DF1" w:rsidRDefault="00C32DF1" w:rsidP="00C32DF1">
      <w:pPr>
        <w:jc w:val="center"/>
        <w:rPr>
          <w:b/>
          <w:bCs/>
          <w:sz w:val="40"/>
          <w:szCs w:val="40"/>
        </w:rPr>
      </w:pPr>
    </w:p>
    <w:p w14:paraId="46C0B799" w14:textId="77777777" w:rsidR="00C32DF1" w:rsidRDefault="00C32DF1" w:rsidP="00C32DF1">
      <w:pPr>
        <w:jc w:val="center"/>
        <w:rPr>
          <w:b/>
          <w:bCs/>
          <w:sz w:val="40"/>
          <w:szCs w:val="40"/>
        </w:rPr>
      </w:pPr>
    </w:p>
    <w:p w14:paraId="6A505081" w14:textId="77777777" w:rsidR="00C32DF1" w:rsidRDefault="00C32DF1" w:rsidP="00C32DF1">
      <w:pPr>
        <w:jc w:val="center"/>
        <w:rPr>
          <w:b/>
          <w:bCs/>
          <w:sz w:val="40"/>
          <w:szCs w:val="40"/>
        </w:rPr>
      </w:pPr>
    </w:p>
    <w:p w14:paraId="262D6298" w14:textId="77777777" w:rsidR="00C32DF1" w:rsidRPr="00C83DCC" w:rsidRDefault="00C32DF1" w:rsidP="00C32DF1">
      <w:pPr>
        <w:rPr>
          <w:sz w:val="14"/>
          <w:szCs w:val="14"/>
        </w:rPr>
      </w:pPr>
    </w:p>
    <w:p w14:paraId="362C331E" w14:textId="77777777" w:rsidR="00C32DF1" w:rsidRDefault="00C32DF1" w:rsidP="00C32DF1">
      <w:pPr>
        <w:jc w:val="center"/>
        <w:rPr>
          <w:b/>
          <w:bCs/>
          <w:sz w:val="40"/>
          <w:szCs w:val="40"/>
        </w:rPr>
      </w:pPr>
      <w:r>
        <w:rPr>
          <w:b/>
          <w:bCs/>
          <w:sz w:val="40"/>
          <w:szCs w:val="40"/>
        </w:rPr>
        <w:lastRenderedPageBreak/>
        <w:t>Attachment 3</w:t>
      </w:r>
    </w:p>
    <w:p w14:paraId="58B1CDD4" w14:textId="77777777" w:rsidR="00C32DF1" w:rsidRDefault="00C32DF1" w:rsidP="00C32DF1">
      <w:pPr>
        <w:jc w:val="center"/>
        <w:rPr>
          <w:b/>
          <w:bCs/>
          <w:sz w:val="40"/>
          <w:szCs w:val="40"/>
        </w:rPr>
      </w:pPr>
      <w:r w:rsidRPr="00C32DF1">
        <w:rPr>
          <w:b/>
          <w:bCs/>
          <w:sz w:val="40"/>
          <w:szCs w:val="40"/>
          <w:highlight w:val="yellow"/>
        </w:rPr>
        <w:t>Planning Requests for October 2022</w:t>
      </w:r>
    </w:p>
    <w:p w14:paraId="3832263E" w14:textId="77777777" w:rsidR="00C32DF1" w:rsidRPr="00A72734" w:rsidRDefault="00C32DF1" w:rsidP="00C32DF1">
      <w:pPr>
        <w:jc w:val="center"/>
        <w:rPr>
          <w:b/>
          <w:bCs/>
        </w:rPr>
      </w:pPr>
    </w:p>
    <w:p w14:paraId="76F1E566" w14:textId="77777777" w:rsidR="00C32DF1" w:rsidRDefault="00C32DF1" w:rsidP="00C32DF1">
      <w:pPr>
        <w:pStyle w:val="NoSpacing"/>
        <w:rPr>
          <w:rFonts w:ascii="Calibri" w:hAnsi="Calibri" w:cs="Calibri"/>
          <w:b/>
          <w:bCs/>
          <w:color w:val="FF0000"/>
          <w:sz w:val="22"/>
          <w:szCs w:val="22"/>
          <w:u w:val="single"/>
        </w:rPr>
      </w:pPr>
      <w:r>
        <w:rPr>
          <w:rFonts w:ascii="Calibri" w:hAnsi="Calibri" w:cs="Calibri"/>
          <w:sz w:val="22"/>
          <w:szCs w:val="22"/>
          <w:u w:val="single"/>
        </w:rPr>
        <w:t>College of Liberal Arts</w:t>
      </w:r>
    </w:p>
    <w:p w14:paraId="38FA61D5" w14:textId="77777777" w:rsidR="00C32DF1" w:rsidRDefault="00C32DF1" w:rsidP="00C32DF1">
      <w:pPr>
        <w:pStyle w:val="NoSpacing"/>
      </w:pPr>
      <w:r w:rsidRPr="004B5372">
        <w:rPr>
          <w:rFonts w:ascii="Calibri" w:hAnsi="Calibri" w:cs="Calibri"/>
          <w:b/>
          <w:bCs/>
          <w:color w:val="FF0000"/>
          <w:sz w:val="22"/>
          <w:szCs w:val="22"/>
          <w:u w:val="single"/>
        </w:rPr>
        <w:t>GC-22-10-0</w:t>
      </w:r>
      <w:r>
        <w:rPr>
          <w:rFonts w:ascii="Calibri" w:hAnsi="Calibri" w:cs="Calibri"/>
          <w:b/>
          <w:bCs/>
          <w:color w:val="FF0000"/>
          <w:sz w:val="22"/>
          <w:szCs w:val="22"/>
          <w:u w:val="single"/>
        </w:rPr>
        <w:t>2</w:t>
      </w:r>
      <w:r w:rsidRPr="004B5372">
        <w:rPr>
          <w:rFonts w:ascii="Calibri" w:hAnsi="Calibri" w:cs="Calibri"/>
          <w:b/>
          <w:bCs/>
          <w:color w:val="FF0000"/>
          <w:sz w:val="22"/>
          <w:szCs w:val="22"/>
          <w:u w:val="single"/>
        </w:rPr>
        <w:t>-PC</w:t>
      </w:r>
      <w:r>
        <w:rPr>
          <w:rFonts w:ascii="Calibri" w:hAnsi="Calibri" w:cs="Calibri"/>
          <w:b/>
          <w:bCs/>
          <w:color w:val="FF0000"/>
          <w:sz w:val="22"/>
          <w:szCs w:val="22"/>
          <w:u w:val="single"/>
        </w:rPr>
        <w:t>-COLA</w:t>
      </w:r>
      <w:r>
        <w:rPr>
          <w:rFonts w:ascii="Calibri" w:hAnsi="Calibri" w:cs="Calibri"/>
          <w:sz w:val="22"/>
          <w:szCs w:val="22"/>
          <w:u w:val="single"/>
        </w:rPr>
        <w:t xml:space="preserve"> </w:t>
      </w:r>
    </w:p>
    <w:p w14:paraId="7887F1E1" w14:textId="77777777" w:rsidR="00C32DF1" w:rsidRDefault="00C32DF1" w:rsidP="00C32DF1">
      <w:pPr>
        <w:pStyle w:val="NoSpacing"/>
      </w:pPr>
      <w:r>
        <w:rPr>
          <w:rFonts w:ascii="Calibri" w:hAnsi="Calibri" w:cs="Calibri"/>
          <w:i/>
          <w:iCs/>
          <w:sz w:val="22"/>
          <w:szCs w:val="22"/>
        </w:rPr>
        <w:t>1)</w:t>
      </w:r>
      <w:r>
        <w:t xml:space="preserve"> </w:t>
      </w:r>
      <w:r>
        <w:rPr>
          <w:rFonts w:ascii="Calibri" w:hAnsi="Calibri" w:cs="Calibri"/>
          <w:i/>
          <w:iCs/>
          <w:sz w:val="22"/>
          <w:szCs w:val="22"/>
        </w:rPr>
        <w:t>Request for Addition, Change, or Deletion of a Certificate</w:t>
      </w:r>
    </w:p>
    <w:p w14:paraId="12574C36" w14:textId="77777777" w:rsidR="00C32DF1" w:rsidRDefault="00C32DF1" w:rsidP="00C32DF1">
      <w:pPr>
        <w:pStyle w:val="NoSpacing"/>
        <w:rPr>
          <w:rFonts w:eastAsiaTheme="minorHAnsi"/>
        </w:rPr>
      </w:pPr>
      <w:r>
        <w:rPr>
          <w:rFonts w:ascii="Calibri" w:hAnsi="Calibri" w:cs="Calibri"/>
          <w:sz w:val="22"/>
          <w:szCs w:val="22"/>
        </w:rPr>
        <w:t>Department: Geography</w:t>
      </w:r>
    </w:p>
    <w:p w14:paraId="3A1376AE" w14:textId="77777777" w:rsidR="00C32DF1" w:rsidRDefault="00C32DF1" w:rsidP="00C32DF1">
      <w:pPr>
        <w:pStyle w:val="NoSpacing"/>
      </w:pPr>
      <w:r>
        <w:rPr>
          <w:rFonts w:ascii="Calibri" w:hAnsi="Calibri" w:cs="Calibri"/>
          <w:sz w:val="22"/>
          <w:szCs w:val="22"/>
        </w:rPr>
        <w:t xml:space="preserve">Certificate: </w:t>
      </w:r>
      <w:r>
        <w:rPr>
          <w:rFonts w:ascii="Calibri" w:hAnsi="Calibri" w:cs="Calibri"/>
          <w:b/>
          <w:bCs/>
          <w:sz w:val="22"/>
          <w:szCs w:val="22"/>
        </w:rPr>
        <w:t xml:space="preserve">Geospatial Information Science - Advanced </w:t>
      </w:r>
    </w:p>
    <w:p w14:paraId="17BCBA7E" w14:textId="77777777" w:rsidR="00C32DF1" w:rsidRDefault="00C32DF1" w:rsidP="00C32DF1">
      <w:pPr>
        <w:pStyle w:val="NoSpacing"/>
      </w:pPr>
      <w:r>
        <w:rPr>
          <w:rFonts w:ascii="Calibri" w:hAnsi="Calibri" w:cs="Calibri"/>
          <w:sz w:val="22"/>
          <w:szCs w:val="22"/>
        </w:rPr>
        <w:t>Type of change: Deletion</w:t>
      </w:r>
    </w:p>
    <w:p w14:paraId="3E4B3FFA" w14:textId="77777777" w:rsidR="00C32DF1" w:rsidRDefault="00C32DF1" w:rsidP="00C32DF1">
      <w:pPr>
        <w:pStyle w:val="NoSpacing"/>
      </w:pPr>
      <w:r>
        <w:rPr>
          <w:rFonts w:ascii="Calibri" w:hAnsi="Calibri" w:cs="Calibri"/>
          <w:sz w:val="22"/>
          <w:szCs w:val="22"/>
        </w:rPr>
        <w:t>Effective Date: Spring 2023</w:t>
      </w:r>
    </w:p>
    <w:p w14:paraId="67E2293E" w14:textId="77777777" w:rsidR="00C32DF1" w:rsidRDefault="00C32DF1" w:rsidP="00C32DF1">
      <w:pPr>
        <w:pStyle w:val="NoSpacing"/>
      </w:pPr>
      <w:r>
        <w:rPr>
          <w:rFonts w:ascii="Calibri" w:hAnsi="Calibri" w:cs="Calibri"/>
          <w:sz w:val="22"/>
          <w:szCs w:val="22"/>
        </w:rPr>
        <w:t> </w:t>
      </w:r>
    </w:p>
    <w:p w14:paraId="6A551E0A" w14:textId="77777777" w:rsidR="00C32DF1" w:rsidRDefault="00C32DF1" w:rsidP="00C32DF1">
      <w:pPr>
        <w:pStyle w:val="NoSpacing"/>
      </w:pPr>
      <w:r>
        <w:rPr>
          <w:rFonts w:ascii="Calibri" w:hAnsi="Calibri" w:cs="Calibri"/>
          <w:sz w:val="22"/>
          <w:szCs w:val="22"/>
        </w:rPr>
        <w:t>Rationale: “The certificate was never pursued by many students, since it required prior competition of the GIScience – Basic Certificate. Both certificates together were nearly a master’s degree (34 – 36 credits), so most students went that direction instead of the certificate route (24 credits). The last certificate was earned in 2019. With new federal financial aid requirements, we are updating our GIScience – Basic certificate to include more credit hours (16), making this Advanced certificate even less attractive. No students are currently enrolled in this certificate program.”  </w:t>
      </w:r>
    </w:p>
    <w:p w14:paraId="5E6E62C3" w14:textId="77777777" w:rsidR="00C32DF1" w:rsidRDefault="00C32DF1" w:rsidP="00C32DF1">
      <w:pPr>
        <w:pStyle w:val="NoSpacing"/>
      </w:pPr>
      <w:r>
        <w:rPr>
          <w:rFonts w:ascii="Calibri" w:hAnsi="Calibri" w:cs="Calibri"/>
          <w:sz w:val="22"/>
          <w:szCs w:val="22"/>
        </w:rPr>
        <w:t> </w:t>
      </w:r>
    </w:p>
    <w:p w14:paraId="4BCFB9B7" w14:textId="77777777" w:rsidR="00C32DF1" w:rsidRDefault="00C32DF1" w:rsidP="00C32DF1">
      <w:pPr>
        <w:pStyle w:val="NoSpacing"/>
      </w:pPr>
      <w:r>
        <w:rPr>
          <w:rFonts w:ascii="Calibri" w:hAnsi="Calibri" w:cs="Calibri"/>
          <w:sz w:val="22"/>
          <w:szCs w:val="22"/>
        </w:rPr>
        <w:t>Committee Recommendation: Approval</w:t>
      </w:r>
    </w:p>
    <w:p w14:paraId="7B148A60" w14:textId="77777777" w:rsidR="00C32DF1" w:rsidRPr="00A95E14" w:rsidRDefault="00C32DF1" w:rsidP="00C32DF1">
      <w:pPr>
        <w:pStyle w:val="NoSpacing"/>
        <w:rPr>
          <w:rFonts w:ascii="Calibri" w:hAnsi="Calibri" w:cs="Calibri"/>
          <w:i/>
          <w:iCs/>
          <w:sz w:val="22"/>
          <w:szCs w:val="22"/>
        </w:rPr>
      </w:pPr>
      <w:r>
        <w:rPr>
          <w:rFonts w:ascii="Calibri" w:hAnsi="Calibri" w:cs="Calibri"/>
          <w:i/>
          <w:iCs/>
          <w:sz w:val="22"/>
          <w:szCs w:val="22"/>
        </w:rPr>
        <w:t> </w:t>
      </w:r>
    </w:p>
    <w:p w14:paraId="5E0D9077" w14:textId="77777777" w:rsidR="00C32DF1" w:rsidRPr="001B71FF" w:rsidRDefault="00C32DF1" w:rsidP="00C32DF1">
      <w:pPr>
        <w:pStyle w:val="NoSpacing"/>
        <w:rPr>
          <w:rFonts w:ascii="Calibri" w:hAnsi="Calibri" w:cs="Calibri"/>
          <w:iCs/>
          <w:sz w:val="22"/>
          <w:szCs w:val="22"/>
        </w:rPr>
      </w:pPr>
    </w:p>
    <w:p w14:paraId="496C0E5B" w14:textId="77777777" w:rsidR="00C32DF1" w:rsidRDefault="00C32DF1" w:rsidP="00C32DF1">
      <w:pPr>
        <w:pStyle w:val="NoSpacing"/>
        <w:rPr>
          <w:rFonts w:ascii="Calibri" w:hAnsi="Calibri" w:cs="Calibri"/>
          <w:i/>
          <w:iCs/>
          <w:sz w:val="22"/>
          <w:szCs w:val="22"/>
        </w:rPr>
      </w:pPr>
      <w:r w:rsidRPr="00135E9F">
        <w:rPr>
          <w:rFonts w:ascii="Calibri" w:hAnsi="Calibri" w:cs="Calibri"/>
          <w:b/>
          <w:bCs/>
          <w:i/>
          <w:iCs/>
          <w:color w:val="FF0000"/>
          <w:sz w:val="22"/>
          <w:szCs w:val="22"/>
        </w:rPr>
        <w:t>GC-22-10-0</w:t>
      </w:r>
      <w:r>
        <w:rPr>
          <w:rFonts w:ascii="Calibri" w:hAnsi="Calibri" w:cs="Calibri"/>
          <w:b/>
          <w:bCs/>
          <w:i/>
          <w:iCs/>
          <w:color w:val="FF0000"/>
          <w:sz w:val="22"/>
          <w:szCs w:val="22"/>
        </w:rPr>
        <w:t>3</w:t>
      </w:r>
      <w:r w:rsidRPr="00135E9F">
        <w:rPr>
          <w:rFonts w:ascii="Calibri" w:hAnsi="Calibri" w:cs="Calibri"/>
          <w:b/>
          <w:bCs/>
          <w:i/>
          <w:iCs/>
          <w:color w:val="FF0000"/>
          <w:sz w:val="22"/>
          <w:szCs w:val="22"/>
        </w:rPr>
        <w:t>-PC-COLA</w:t>
      </w:r>
    </w:p>
    <w:p w14:paraId="516F8CD4" w14:textId="77777777" w:rsidR="00C32DF1" w:rsidRDefault="00C32DF1" w:rsidP="00C32DF1">
      <w:pPr>
        <w:pStyle w:val="NoSpacing"/>
      </w:pPr>
      <w:r>
        <w:rPr>
          <w:rFonts w:ascii="Calibri" w:hAnsi="Calibri" w:cs="Calibri"/>
          <w:i/>
          <w:iCs/>
          <w:sz w:val="22"/>
          <w:szCs w:val="22"/>
        </w:rPr>
        <w:t>2) Request for Addition, Change, or Deletion of a Certificate</w:t>
      </w:r>
    </w:p>
    <w:p w14:paraId="3F7A7DB4" w14:textId="77777777" w:rsidR="00C32DF1" w:rsidRDefault="00C32DF1" w:rsidP="00C32DF1">
      <w:pPr>
        <w:pStyle w:val="NoSpacing"/>
        <w:rPr>
          <w:rFonts w:eastAsiaTheme="minorHAnsi"/>
        </w:rPr>
      </w:pPr>
      <w:r>
        <w:rPr>
          <w:rFonts w:ascii="Calibri" w:hAnsi="Calibri" w:cs="Calibri"/>
          <w:sz w:val="22"/>
          <w:szCs w:val="22"/>
        </w:rPr>
        <w:t>Department: Geography</w:t>
      </w:r>
    </w:p>
    <w:p w14:paraId="59353051" w14:textId="77777777" w:rsidR="00C32DF1" w:rsidRDefault="00C32DF1" w:rsidP="00C32DF1">
      <w:pPr>
        <w:pStyle w:val="NoSpacing"/>
      </w:pPr>
      <w:r>
        <w:rPr>
          <w:rFonts w:ascii="Calibri" w:hAnsi="Calibri" w:cs="Calibri"/>
          <w:sz w:val="22"/>
          <w:szCs w:val="22"/>
        </w:rPr>
        <w:t xml:space="preserve">Certificate: </w:t>
      </w:r>
      <w:r>
        <w:rPr>
          <w:rFonts w:ascii="Calibri" w:hAnsi="Calibri" w:cs="Calibri"/>
          <w:b/>
          <w:bCs/>
          <w:sz w:val="22"/>
          <w:szCs w:val="22"/>
        </w:rPr>
        <w:t xml:space="preserve">Geospatial Information Science - Basic </w:t>
      </w:r>
    </w:p>
    <w:p w14:paraId="688B69AB" w14:textId="77777777" w:rsidR="00C32DF1" w:rsidRDefault="00C32DF1" w:rsidP="00C32DF1">
      <w:pPr>
        <w:pStyle w:val="NoSpacing"/>
      </w:pPr>
      <w:r>
        <w:rPr>
          <w:rFonts w:ascii="Calibri" w:hAnsi="Calibri" w:cs="Calibri"/>
          <w:sz w:val="22"/>
          <w:szCs w:val="22"/>
        </w:rPr>
        <w:t>Type of change: Elimination of “Basic” in title, minor updated wording changes, reference to that the certificate may be entirely earned online, update of elective course selection, and most importantly, adding a four-credit remote sensing course to the requirements, in order to bring the number of required credits up to 16.   </w:t>
      </w:r>
    </w:p>
    <w:p w14:paraId="4761A195" w14:textId="77777777" w:rsidR="00C32DF1" w:rsidRDefault="00C32DF1" w:rsidP="00C32DF1">
      <w:pPr>
        <w:pStyle w:val="NoSpacing"/>
      </w:pPr>
      <w:r>
        <w:rPr>
          <w:rFonts w:ascii="Calibri" w:hAnsi="Calibri" w:cs="Calibri"/>
          <w:sz w:val="22"/>
          <w:szCs w:val="22"/>
        </w:rPr>
        <w:t>Effective Date: Spring 2023</w:t>
      </w:r>
    </w:p>
    <w:p w14:paraId="0780B084" w14:textId="77777777" w:rsidR="00C32DF1" w:rsidRDefault="00C32DF1" w:rsidP="00C32DF1">
      <w:pPr>
        <w:pStyle w:val="NoSpacing"/>
      </w:pPr>
      <w:r>
        <w:rPr>
          <w:rFonts w:ascii="Calibri" w:hAnsi="Calibri" w:cs="Calibri"/>
          <w:sz w:val="22"/>
          <w:szCs w:val="22"/>
        </w:rPr>
        <w:t> </w:t>
      </w:r>
    </w:p>
    <w:p w14:paraId="6F007431" w14:textId="77777777" w:rsidR="00C32DF1" w:rsidRDefault="00C32DF1" w:rsidP="00C32DF1">
      <w:pPr>
        <w:pStyle w:val="NoSpacing"/>
      </w:pPr>
      <w:r>
        <w:rPr>
          <w:rFonts w:ascii="Calibri" w:hAnsi="Calibri" w:cs="Calibri"/>
          <w:sz w:val="22"/>
          <w:szCs w:val="22"/>
        </w:rPr>
        <w:t>Rationale: “Federal regulations now require certificate to be a minimum of 16 credits to be eligible for financial aid.”</w:t>
      </w:r>
    </w:p>
    <w:p w14:paraId="7F767D80" w14:textId="77777777" w:rsidR="00C32DF1" w:rsidRDefault="00C32DF1" w:rsidP="00C32DF1">
      <w:pPr>
        <w:pStyle w:val="NoSpacing"/>
      </w:pPr>
      <w:r>
        <w:rPr>
          <w:rFonts w:ascii="Calibri" w:hAnsi="Calibri" w:cs="Calibri"/>
          <w:sz w:val="22"/>
          <w:szCs w:val="22"/>
        </w:rPr>
        <w:t> </w:t>
      </w:r>
    </w:p>
    <w:p w14:paraId="7FB98185" w14:textId="77777777" w:rsidR="00C32DF1" w:rsidRDefault="00C32DF1" w:rsidP="00C32DF1">
      <w:pPr>
        <w:pStyle w:val="NoSpacing"/>
      </w:pPr>
      <w:r>
        <w:rPr>
          <w:rFonts w:ascii="Calibri" w:hAnsi="Calibri" w:cs="Calibri"/>
          <w:sz w:val="22"/>
          <w:szCs w:val="22"/>
        </w:rPr>
        <w:t>Committee Recommendation: Approval</w:t>
      </w:r>
    </w:p>
    <w:p w14:paraId="0AAACC6C" w14:textId="77777777" w:rsidR="00C32DF1" w:rsidRDefault="00C32DF1" w:rsidP="00C32DF1">
      <w:pPr>
        <w:pStyle w:val="NoSpacing"/>
        <w:rPr>
          <w:rFonts w:ascii="Calibri" w:hAnsi="Calibri" w:cs="Calibri"/>
          <w:i/>
          <w:iCs/>
          <w:sz w:val="22"/>
          <w:szCs w:val="22"/>
        </w:rPr>
      </w:pPr>
    </w:p>
    <w:p w14:paraId="5570FD83" w14:textId="77777777" w:rsidR="00C32DF1" w:rsidRDefault="00C32DF1" w:rsidP="00C32DF1">
      <w:pPr>
        <w:pStyle w:val="NoSpacing"/>
        <w:rPr>
          <w:rFonts w:ascii="Calibri" w:hAnsi="Calibri" w:cs="Calibri"/>
          <w:iCs/>
          <w:sz w:val="22"/>
          <w:szCs w:val="22"/>
        </w:rPr>
      </w:pPr>
      <w:r>
        <w:rPr>
          <w:rFonts w:ascii="Calibri" w:hAnsi="Calibri" w:cs="Calibri"/>
          <w:iCs/>
          <w:sz w:val="22"/>
          <w:szCs w:val="22"/>
        </w:rPr>
        <w:t xml:space="preserve"> </w:t>
      </w:r>
    </w:p>
    <w:p w14:paraId="6ABA5FDB" w14:textId="77777777" w:rsidR="00C32DF1" w:rsidRPr="001B71FF" w:rsidRDefault="00C32DF1" w:rsidP="00C32DF1">
      <w:pPr>
        <w:pStyle w:val="NoSpacing"/>
        <w:rPr>
          <w:rFonts w:ascii="Calibri" w:hAnsi="Calibri" w:cs="Calibri"/>
          <w:iCs/>
          <w:sz w:val="22"/>
          <w:szCs w:val="22"/>
        </w:rPr>
      </w:pPr>
    </w:p>
    <w:p w14:paraId="0AFC4986" w14:textId="77777777" w:rsidR="00C32DF1" w:rsidRDefault="00C32DF1" w:rsidP="00C32DF1">
      <w:pPr>
        <w:pStyle w:val="NoSpacing"/>
      </w:pPr>
      <w:r w:rsidRPr="00135E9F">
        <w:rPr>
          <w:rFonts w:ascii="Calibri" w:hAnsi="Calibri" w:cs="Calibri"/>
          <w:b/>
          <w:bCs/>
          <w:i/>
          <w:iCs/>
          <w:color w:val="FF0000"/>
          <w:sz w:val="22"/>
          <w:szCs w:val="22"/>
        </w:rPr>
        <w:t>GC-22-10-0</w:t>
      </w:r>
      <w:r>
        <w:rPr>
          <w:rFonts w:ascii="Calibri" w:hAnsi="Calibri" w:cs="Calibri"/>
          <w:b/>
          <w:bCs/>
          <w:i/>
          <w:iCs/>
          <w:color w:val="FF0000"/>
          <w:sz w:val="22"/>
          <w:szCs w:val="22"/>
        </w:rPr>
        <w:t>4</w:t>
      </w:r>
      <w:r w:rsidRPr="00135E9F">
        <w:rPr>
          <w:rFonts w:ascii="Calibri" w:hAnsi="Calibri" w:cs="Calibri"/>
          <w:b/>
          <w:bCs/>
          <w:i/>
          <w:iCs/>
          <w:color w:val="FF0000"/>
          <w:sz w:val="22"/>
          <w:szCs w:val="22"/>
        </w:rPr>
        <w:t>-PC-COLA</w:t>
      </w:r>
      <w:r>
        <w:rPr>
          <w:rFonts w:ascii="Calibri" w:hAnsi="Calibri" w:cs="Calibri"/>
          <w:i/>
          <w:iCs/>
          <w:sz w:val="22"/>
          <w:szCs w:val="22"/>
        </w:rPr>
        <w:t> </w:t>
      </w:r>
    </w:p>
    <w:p w14:paraId="0B9D61EA" w14:textId="77777777" w:rsidR="00C32DF1" w:rsidRDefault="00C32DF1" w:rsidP="00C32DF1">
      <w:pPr>
        <w:pStyle w:val="NoSpacing"/>
      </w:pPr>
      <w:r>
        <w:rPr>
          <w:rFonts w:ascii="Calibri" w:hAnsi="Calibri" w:cs="Calibri"/>
          <w:i/>
          <w:iCs/>
          <w:sz w:val="22"/>
          <w:szCs w:val="22"/>
        </w:rPr>
        <w:t>3) Request for Addition, Change, or Deletion of a Certificate</w:t>
      </w:r>
    </w:p>
    <w:p w14:paraId="2FC20562" w14:textId="77777777" w:rsidR="00C32DF1" w:rsidRDefault="00C32DF1" w:rsidP="00C32DF1">
      <w:pPr>
        <w:pStyle w:val="NoSpacing"/>
        <w:rPr>
          <w:rFonts w:eastAsiaTheme="minorHAnsi"/>
        </w:rPr>
      </w:pPr>
      <w:r>
        <w:rPr>
          <w:rFonts w:ascii="Calibri" w:hAnsi="Calibri" w:cs="Calibri"/>
          <w:sz w:val="22"/>
          <w:szCs w:val="22"/>
        </w:rPr>
        <w:t>Department: Graduate Humanities</w:t>
      </w:r>
    </w:p>
    <w:p w14:paraId="41553CFE" w14:textId="77777777" w:rsidR="00C32DF1" w:rsidRDefault="00C32DF1" w:rsidP="00C32DF1">
      <w:pPr>
        <w:pStyle w:val="NoSpacing"/>
      </w:pPr>
      <w:r>
        <w:rPr>
          <w:rFonts w:ascii="Calibri" w:hAnsi="Calibri" w:cs="Calibri"/>
          <w:sz w:val="22"/>
          <w:szCs w:val="22"/>
        </w:rPr>
        <w:t xml:space="preserve">Certificate: </w:t>
      </w:r>
      <w:r>
        <w:rPr>
          <w:rFonts w:ascii="Calibri" w:hAnsi="Calibri" w:cs="Calibri"/>
          <w:b/>
          <w:bCs/>
          <w:sz w:val="22"/>
          <w:szCs w:val="22"/>
        </w:rPr>
        <w:t xml:space="preserve">Appalachian Studies </w:t>
      </w:r>
    </w:p>
    <w:p w14:paraId="7E11C58B" w14:textId="77777777" w:rsidR="00C32DF1" w:rsidRDefault="00C32DF1" w:rsidP="00C32DF1">
      <w:pPr>
        <w:pStyle w:val="NoSpacing"/>
      </w:pPr>
      <w:r>
        <w:rPr>
          <w:rFonts w:ascii="Calibri" w:hAnsi="Calibri" w:cs="Calibri"/>
          <w:sz w:val="22"/>
          <w:szCs w:val="22"/>
        </w:rPr>
        <w:t>Type of change: The only change is changing the currently required 15 hours to 16, contingent on a course credit-hour change: HUMN 680 to include a 3-6 credit.  </w:t>
      </w:r>
    </w:p>
    <w:p w14:paraId="0AD46D92" w14:textId="77777777" w:rsidR="00C32DF1" w:rsidRDefault="00C32DF1" w:rsidP="00C32DF1">
      <w:pPr>
        <w:pStyle w:val="NoSpacing"/>
      </w:pPr>
      <w:r>
        <w:rPr>
          <w:rFonts w:ascii="Calibri" w:hAnsi="Calibri" w:cs="Calibri"/>
          <w:sz w:val="22"/>
          <w:szCs w:val="22"/>
        </w:rPr>
        <w:t>Effective Date: Spring 2023</w:t>
      </w:r>
    </w:p>
    <w:p w14:paraId="127C2820" w14:textId="77777777" w:rsidR="00C32DF1" w:rsidRDefault="00C32DF1" w:rsidP="00C32DF1">
      <w:pPr>
        <w:pStyle w:val="NoSpacing"/>
      </w:pPr>
      <w:r>
        <w:rPr>
          <w:rFonts w:ascii="Calibri" w:hAnsi="Calibri" w:cs="Calibri"/>
          <w:sz w:val="22"/>
          <w:szCs w:val="22"/>
        </w:rPr>
        <w:t> </w:t>
      </w:r>
    </w:p>
    <w:p w14:paraId="401BFBF0" w14:textId="77777777" w:rsidR="00C32DF1" w:rsidRDefault="00C32DF1" w:rsidP="00C32DF1">
      <w:pPr>
        <w:pStyle w:val="NoSpacing"/>
      </w:pPr>
      <w:r>
        <w:rPr>
          <w:rFonts w:ascii="Calibri" w:hAnsi="Calibri" w:cs="Calibri"/>
          <w:sz w:val="22"/>
          <w:szCs w:val="22"/>
        </w:rPr>
        <w:lastRenderedPageBreak/>
        <w:t>Rationale: “To change the certificate competition hours from 15 to 16 hours so as to be eligible for financial aid.”</w:t>
      </w:r>
    </w:p>
    <w:p w14:paraId="0C9CF564" w14:textId="77777777" w:rsidR="00C32DF1" w:rsidRDefault="00C32DF1" w:rsidP="00C32DF1">
      <w:pPr>
        <w:pStyle w:val="NoSpacing"/>
      </w:pPr>
      <w:r>
        <w:rPr>
          <w:rFonts w:ascii="Calibri" w:hAnsi="Calibri" w:cs="Calibri"/>
          <w:sz w:val="22"/>
          <w:szCs w:val="22"/>
        </w:rPr>
        <w:t> </w:t>
      </w:r>
    </w:p>
    <w:p w14:paraId="7C7EB093" w14:textId="77777777" w:rsidR="00C32DF1" w:rsidRDefault="00C32DF1" w:rsidP="00C32DF1">
      <w:pPr>
        <w:pStyle w:val="NoSpacing"/>
      </w:pPr>
      <w:r>
        <w:rPr>
          <w:rFonts w:ascii="Calibri" w:hAnsi="Calibri" w:cs="Calibri"/>
          <w:sz w:val="22"/>
          <w:szCs w:val="22"/>
        </w:rPr>
        <w:t>Committee Recommendation: Approval</w:t>
      </w:r>
    </w:p>
    <w:p w14:paraId="234900E6" w14:textId="77777777" w:rsidR="00C32DF1" w:rsidRPr="001B71FF" w:rsidRDefault="00C32DF1" w:rsidP="00C32DF1">
      <w:pPr>
        <w:pStyle w:val="NoSpacing"/>
        <w:rPr>
          <w:color w:val="FF0000"/>
        </w:rPr>
      </w:pPr>
    </w:p>
    <w:p w14:paraId="42B43705" w14:textId="77777777" w:rsidR="00C32DF1" w:rsidRDefault="00C32DF1" w:rsidP="00C32DF1">
      <w:pPr>
        <w:pStyle w:val="NoSpacing"/>
        <w:rPr>
          <w:rFonts w:ascii="Calibri" w:hAnsi="Calibri" w:cs="Calibri"/>
          <w:sz w:val="22"/>
          <w:szCs w:val="22"/>
          <w:u w:val="single"/>
        </w:rPr>
      </w:pPr>
    </w:p>
    <w:p w14:paraId="16AF8EE4" w14:textId="77777777" w:rsidR="00C32DF1" w:rsidRDefault="00C32DF1" w:rsidP="00C32DF1">
      <w:pPr>
        <w:pStyle w:val="NoSpacing"/>
        <w:rPr>
          <w:rFonts w:ascii="Calibri" w:hAnsi="Calibri" w:cs="Calibri"/>
          <w:sz w:val="22"/>
          <w:szCs w:val="22"/>
          <w:u w:val="single"/>
        </w:rPr>
      </w:pPr>
      <w:r>
        <w:rPr>
          <w:rFonts w:ascii="Calibri" w:hAnsi="Calibri" w:cs="Calibri"/>
          <w:sz w:val="22"/>
          <w:szCs w:val="22"/>
          <w:u w:val="single"/>
        </w:rPr>
        <w:t>College of Science</w:t>
      </w:r>
    </w:p>
    <w:p w14:paraId="68096CA9" w14:textId="77777777" w:rsidR="00C32DF1" w:rsidRDefault="00C32DF1" w:rsidP="00C32DF1">
      <w:pPr>
        <w:pStyle w:val="NoSpacing"/>
      </w:pPr>
    </w:p>
    <w:p w14:paraId="4C9A7333" w14:textId="77777777" w:rsidR="00C32DF1" w:rsidRDefault="00C32DF1" w:rsidP="00C32DF1">
      <w:pPr>
        <w:pStyle w:val="NoSpacing"/>
      </w:pPr>
      <w:r>
        <w:rPr>
          <w:rFonts w:ascii="Calibri" w:hAnsi="Calibri" w:cs="Calibri"/>
          <w:i/>
          <w:iCs/>
          <w:sz w:val="22"/>
          <w:szCs w:val="22"/>
        </w:rPr>
        <w:t>4) Request for Graduate Addition, Deletion, or Change of a Major or Degree</w:t>
      </w:r>
    </w:p>
    <w:p w14:paraId="5C424344" w14:textId="77777777" w:rsidR="00C32DF1" w:rsidRDefault="00C32DF1" w:rsidP="00C32DF1">
      <w:pPr>
        <w:pStyle w:val="NoSpacing"/>
        <w:rPr>
          <w:rFonts w:eastAsiaTheme="minorHAnsi"/>
        </w:rPr>
      </w:pPr>
      <w:r>
        <w:rPr>
          <w:rFonts w:ascii="Calibri" w:hAnsi="Calibri" w:cs="Calibri"/>
          <w:sz w:val="22"/>
          <w:szCs w:val="22"/>
        </w:rPr>
        <w:t>Department: Natural Resources and the Environment</w:t>
      </w:r>
    </w:p>
    <w:p w14:paraId="751B7C70" w14:textId="77777777" w:rsidR="00C32DF1" w:rsidRDefault="00C32DF1" w:rsidP="00C32DF1">
      <w:pPr>
        <w:pStyle w:val="NoSpacing"/>
      </w:pPr>
      <w:r>
        <w:rPr>
          <w:rFonts w:ascii="Calibri" w:hAnsi="Calibri" w:cs="Calibri"/>
          <w:sz w:val="22"/>
          <w:szCs w:val="22"/>
        </w:rPr>
        <w:t xml:space="preserve">Degree Program: </w:t>
      </w:r>
      <w:r>
        <w:rPr>
          <w:rFonts w:ascii="Calibri" w:hAnsi="Calibri" w:cs="Calibri"/>
          <w:b/>
          <w:bCs/>
          <w:sz w:val="22"/>
          <w:szCs w:val="22"/>
        </w:rPr>
        <w:t>M.S. in Natural Resources and the Environment</w:t>
      </w:r>
    </w:p>
    <w:p w14:paraId="3A81D4BE" w14:textId="77777777" w:rsidR="00C32DF1" w:rsidRDefault="00C32DF1" w:rsidP="00C32DF1">
      <w:pPr>
        <w:pStyle w:val="NoSpacing"/>
      </w:pPr>
      <w:r>
        <w:rPr>
          <w:rFonts w:ascii="Calibri" w:hAnsi="Calibri" w:cs="Calibri"/>
          <w:sz w:val="22"/>
          <w:szCs w:val="22"/>
        </w:rPr>
        <w:t>Type of Change: New Degree</w:t>
      </w:r>
    </w:p>
    <w:p w14:paraId="21CB40D6" w14:textId="77777777" w:rsidR="00C32DF1" w:rsidRDefault="00C32DF1" w:rsidP="00C32DF1">
      <w:pPr>
        <w:pStyle w:val="NoSpacing"/>
      </w:pPr>
      <w:r>
        <w:rPr>
          <w:rFonts w:ascii="Calibri" w:hAnsi="Calibri" w:cs="Calibri"/>
          <w:sz w:val="22"/>
          <w:szCs w:val="22"/>
        </w:rPr>
        <w:t xml:space="preserve">Effective Date: Spring 2023 </w:t>
      </w:r>
    </w:p>
    <w:p w14:paraId="0D8313FB" w14:textId="77777777" w:rsidR="00C32DF1" w:rsidRDefault="00C32DF1" w:rsidP="00C32DF1">
      <w:pPr>
        <w:pStyle w:val="NoSpacing"/>
      </w:pPr>
      <w:r>
        <w:rPr>
          <w:rFonts w:ascii="Calibri" w:hAnsi="Calibri" w:cs="Calibri"/>
          <w:sz w:val="22"/>
          <w:szCs w:val="22"/>
        </w:rPr>
        <w:t> </w:t>
      </w:r>
    </w:p>
    <w:p w14:paraId="78A24D89" w14:textId="77777777" w:rsidR="00C32DF1" w:rsidRDefault="00C32DF1" w:rsidP="00C32DF1">
      <w:pPr>
        <w:pStyle w:val="NoSpacing"/>
      </w:pPr>
      <w:r>
        <w:rPr>
          <w:rFonts w:ascii="Calibri" w:hAnsi="Calibri" w:cs="Calibri"/>
          <w:sz w:val="22"/>
          <w:szCs w:val="22"/>
        </w:rPr>
        <w:t>Rationale: “A graduate program is developed to support expanding research opportunities in the multidisciplinary area of natural resource management. The program will fill the increased demand for individuals capable of solving complex issues surrounding environmental protection and resource allocation and expand the research potential of the growing NRE department collectively and of each major individually.”</w:t>
      </w:r>
    </w:p>
    <w:p w14:paraId="05857A4F" w14:textId="77777777" w:rsidR="00C32DF1" w:rsidRDefault="00C32DF1" w:rsidP="00C32DF1">
      <w:pPr>
        <w:pStyle w:val="NoSpacing"/>
      </w:pPr>
      <w:r>
        <w:rPr>
          <w:rFonts w:ascii="Calibri" w:hAnsi="Calibri" w:cs="Calibri"/>
          <w:sz w:val="22"/>
          <w:szCs w:val="22"/>
        </w:rPr>
        <w:t> </w:t>
      </w:r>
    </w:p>
    <w:p w14:paraId="6CB1CDC9" w14:textId="77777777" w:rsidR="00C32DF1" w:rsidRPr="001B71FF" w:rsidRDefault="00C32DF1" w:rsidP="00C32DF1">
      <w:pPr>
        <w:pStyle w:val="NoSpacing"/>
        <w:rPr>
          <w:color w:val="FF0000"/>
        </w:rPr>
      </w:pPr>
      <w:r>
        <w:rPr>
          <w:rFonts w:ascii="Calibri" w:hAnsi="Calibri" w:cs="Calibri"/>
          <w:sz w:val="22"/>
          <w:szCs w:val="22"/>
        </w:rPr>
        <w:t>Committee Recommendation: Table for the November meeting</w:t>
      </w:r>
      <w:r>
        <w:rPr>
          <w:rFonts w:ascii="Calibri" w:hAnsi="Calibri" w:cs="Calibri"/>
          <w:color w:val="FF0000"/>
          <w:sz w:val="22"/>
          <w:szCs w:val="22"/>
        </w:rPr>
        <w:t xml:space="preserve"> </w:t>
      </w:r>
    </w:p>
    <w:p w14:paraId="7C3094D9" w14:textId="77777777" w:rsidR="00C32DF1" w:rsidRPr="00992A91" w:rsidRDefault="00C32DF1" w:rsidP="00C32DF1">
      <w:pPr>
        <w:pStyle w:val="NoSpacing"/>
        <w:rPr>
          <w:rFonts w:asciiTheme="minorHAnsi" w:hAnsiTheme="minorHAnsi" w:cstheme="minorHAnsi"/>
          <w:sz w:val="22"/>
          <w:szCs w:val="22"/>
        </w:rPr>
      </w:pPr>
    </w:p>
    <w:p w14:paraId="6ECB3A59" w14:textId="77777777" w:rsidR="00C32DF1" w:rsidRDefault="00C32DF1" w:rsidP="00C32DF1">
      <w:pPr>
        <w:jc w:val="center"/>
        <w:rPr>
          <w:b/>
          <w:bCs/>
          <w:sz w:val="40"/>
          <w:szCs w:val="40"/>
        </w:rPr>
      </w:pPr>
    </w:p>
    <w:p w14:paraId="058A495E" w14:textId="77777777" w:rsidR="00C32DF1" w:rsidRDefault="00C32DF1" w:rsidP="00C32DF1">
      <w:pPr>
        <w:jc w:val="center"/>
        <w:rPr>
          <w:b/>
          <w:bCs/>
          <w:sz w:val="40"/>
          <w:szCs w:val="40"/>
        </w:rPr>
      </w:pPr>
    </w:p>
    <w:p w14:paraId="252D5751" w14:textId="77777777" w:rsidR="00C32DF1" w:rsidRDefault="00C32DF1" w:rsidP="00C32DF1">
      <w:pPr>
        <w:jc w:val="center"/>
        <w:rPr>
          <w:b/>
          <w:bCs/>
          <w:sz w:val="40"/>
          <w:szCs w:val="40"/>
        </w:rPr>
      </w:pPr>
    </w:p>
    <w:p w14:paraId="577B92CB" w14:textId="77777777" w:rsidR="00C32DF1" w:rsidRDefault="00C32DF1" w:rsidP="00C32DF1">
      <w:pPr>
        <w:jc w:val="center"/>
        <w:rPr>
          <w:b/>
          <w:bCs/>
          <w:sz w:val="40"/>
          <w:szCs w:val="40"/>
        </w:rPr>
      </w:pPr>
    </w:p>
    <w:p w14:paraId="3ABB63D1" w14:textId="77777777" w:rsidR="00C32DF1" w:rsidRDefault="00C32DF1" w:rsidP="00C32DF1">
      <w:pPr>
        <w:jc w:val="center"/>
        <w:rPr>
          <w:b/>
          <w:bCs/>
          <w:sz w:val="40"/>
          <w:szCs w:val="40"/>
        </w:rPr>
      </w:pPr>
    </w:p>
    <w:p w14:paraId="41F11C3F" w14:textId="77777777" w:rsidR="00C32DF1" w:rsidRDefault="00C32DF1" w:rsidP="00C32DF1">
      <w:pPr>
        <w:jc w:val="center"/>
        <w:rPr>
          <w:b/>
          <w:bCs/>
          <w:sz w:val="40"/>
          <w:szCs w:val="40"/>
        </w:rPr>
      </w:pPr>
    </w:p>
    <w:p w14:paraId="59D57620" w14:textId="77777777" w:rsidR="00C32DF1" w:rsidRDefault="00C32DF1" w:rsidP="00C32DF1">
      <w:pPr>
        <w:jc w:val="center"/>
        <w:rPr>
          <w:b/>
          <w:bCs/>
          <w:sz w:val="40"/>
          <w:szCs w:val="40"/>
        </w:rPr>
      </w:pPr>
    </w:p>
    <w:p w14:paraId="6D219046" w14:textId="77777777" w:rsidR="00C32DF1" w:rsidRDefault="00C32DF1" w:rsidP="00C32DF1">
      <w:pPr>
        <w:jc w:val="center"/>
        <w:rPr>
          <w:b/>
          <w:bCs/>
          <w:sz w:val="40"/>
          <w:szCs w:val="40"/>
        </w:rPr>
      </w:pPr>
    </w:p>
    <w:p w14:paraId="3BA8C7CA" w14:textId="77777777" w:rsidR="00C32DF1" w:rsidRDefault="00C32DF1" w:rsidP="00C32DF1">
      <w:pPr>
        <w:jc w:val="center"/>
        <w:rPr>
          <w:b/>
          <w:bCs/>
          <w:sz w:val="40"/>
          <w:szCs w:val="40"/>
        </w:rPr>
      </w:pPr>
    </w:p>
    <w:p w14:paraId="55055BAF" w14:textId="77777777" w:rsidR="00C32DF1" w:rsidRDefault="00C32DF1" w:rsidP="00C32DF1">
      <w:pPr>
        <w:jc w:val="center"/>
        <w:rPr>
          <w:b/>
          <w:bCs/>
          <w:sz w:val="40"/>
          <w:szCs w:val="40"/>
        </w:rPr>
      </w:pPr>
    </w:p>
    <w:p w14:paraId="499B3778" w14:textId="77777777" w:rsidR="00C32DF1" w:rsidRDefault="00C32DF1" w:rsidP="00C32DF1">
      <w:pPr>
        <w:jc w:val="center"/>
        <w:rPr>
          <w:b/>
          <w:bCs/>
          <w:sz w:val="40"/>
          <w:szCs w:val="40"/>
        </w:rPr>
      </w:pPr>
    </w:p>
    <w:p w14:paraId="62ABC9D6" w14:textId="77777777" w:rsidR="00C32DF1" w:rsidRDefault="00C32DF1" w:rsidP="00C32DF1">
      <w:pPr>
        <w:jc w:val="center"/>
        <w:rPr>
          <w:b/>
          <w:bCs/>
          <w:sz w:val="40"/>
          <w:szCs w:val="40"/>
        </w:rPr>
      </w:pPr>
    </w:p>
    <w:p w14:paraId="736B0F60" w14:textId="77777777" w:rsidR="00C32DF1" w:rsidRDefault="00C32DF1" w:rsidP="00C32DF1">
      <w:pPr>
        <w:jc w:val="center"/>
        <w:rPr>
          <w:b/>
          <w:bCs/>
          <w:sz w:val="40"/>
          <w:szCs w:val="40"/>
        </w:rPr>
      </w:pPr>
    </w:p>
    <w:p w14:paraId="6D39C0A5" w14:textId="29287B03" w:rsidR="00C32DF1" w:rsidRDefault="00C32DF1" w:rsidP="00C32DF1">
      <w:pPr>
        <w:jc w:val="center"/>
        <w:rPr>
          <w:b/>
          <w:bCs/>
          <w:sz w:val="40"/>
          <w:szCs w:val="40"/>
        </w:rPr>
      </w:pPr>
    </w:p>
    <w:p w14:paraId="1103F2B7" w14:textId="77777777" w:rsidR="003359F4" w:rsidRDefault="003359F4" w:rsidP="00C32DF1">
      <w:pPr>
        <w:jc w:val="center"/>
        <w:rPr>
          <w:b/>
          <w:bCs/>
          <w:sz w:val="40"/>
          <w:szCs w:val="40"/>
        </w:rPr>
      </w:pPr>
    </w:p>
    <w:p w14:paraId="32643DDA" w14:textId="77777777" w:rsidR="00C32DF1" w:rsidRPr="006B5935" w:rsidRDefault="00C32DF1" w:rsidP="00C32DF1">
      <w:pPr>
        <w:tabs>
          <w:tab w:val="right" w:leader="dot" w:pos="8640"/>
        </w:tabs>
        <w:ind w:right="1080"/>
        <w:jc w:val="center"/>
        <w:rPr>
          <w:b/>
          <w:bCs/>
          <w:sz w:val="40"/>
          <w:szCs w:val="40"/>
        </w:rPr>
      </w:pPr>
      <w:r w:rsidRPr="006B5935">
        <w:rPr>
          <w:b/>
          <w:bCs/>
          <w:sz w:val="40"/>
          <w:szCs w:val="40"/>
        </w:rPr>
        <w:lastRenderedPageBreak/>
        <w:t>Attachment 4</w:t>
      </w:r>
    </w:p>
    <w:p w14:paraId="4AA59E4D" w14:textId="77777777" w:rsidR="00C32DF1" w:rsidRPr="006B5935" w:rsidRDefault="00C32DF1" w:rsidP="00C32DF1">
      <w:pPr>
        <w:tabs>
          <w:tab w:val="right" w:leader="dot" w:pos="8640"/>
        </w:tabs>
        <w:ind w:left="720" w:right="1080"/>
        <w:jc w:val="center"/>
        <w:rPr>
          <w:b/>
          <w:bCs/>
          <w:sz w:val="40"/>
          <w:szCs w:val="40"/>
        </w:rPr>
      </w:pPr>
      <w:r w:rsidRPr="00C32DF1">
        <w:rPr>
          <w:b/>
          <w:bCs/>
          <w:sz w:val="40"/>
          <w:szCs w:val="40"/>
          <w:highlight w:val="yellow"/>
        </w:rPr>
        <w:t>Curriculum Requests for October 2022</w:t>
      </w:r>
    </w:p>
    <w:p w14:paraId="4EB6BC19" w14:textId="77777777" w:rsidR="00C32DF1" w:rsidRDefault="00C32DF1" w:rsidP="00C32DF1">
      <w:pPr>
        <w:rPr>
          <w:rFonts w:asciiTheme="minorHAnsi" w:hAnsiTheme="minorHAnsi" w:cstheme="minorHAnsi"/>
          <w:b/>
          <w:bCs/>
          <w:sz w:val="32"/>
          <w:szCs w:val="32"/>
        </w:rPr>
      </w:pPr>
    </w:p>
    <w:p w14:paraId="535AF9E6" w14:textId="77777777" w:rsidR="00C32DF1" w:rsidRDefault="00C32DF1" w:rsidP="00C32DF1">
      <w:pPr>
        <w:rPr>
          <w:rFonts w:asciiTheme="minorHAnsi" w:hAnsiTheme="minorHAnsi" w:cstheme="minorHAnsi"/>
          <w:sz w:val="22"/>
          <w:szCs w:val="22"/>
        </w:rPr>
      </w:pPr>
      <w:r w:rsidRPr="00BA6AFC">
        <w:rPr>
          <w:rFonts w:asciiTheme="minorHAnsi" w:hAnsiTheme="minorHAnsi" w:cstheme="minorHAnsi"/>
          <w:b/>
          <w:bCs/>
          <w:color w:val="FF0000"/>
          <w:sz w:val="22"/>
          <w:szCs w:val="22"/>
        </w:rPr>
        <w:t>GC-22-10-</w:t>
      </w:r>
      <w:r>
        <w:rPr>
          <w:rFonts w:asciiTheme="minorHAnsi" w:hAnsiTheme="minorHAnsi" w:cstheme="minorHAnsi"/>
          <w:b/>
          <w:bCs/>
          <w:color w:val="FF0000"/>
          <w:sz w:val="22"/>
          <w:szCs w:val="22"/>
        </w:rPr>
        <w:t>05</w:t>
      </w:r>
      <w:r w:rsidRPr="00BA6AFC">
        <w:rPr>
          <w:rFonts w:asciiTheme="minorHAnsi" w:hAnsiTheme="minorHAnsi" w:cstheme="minorHAnsi"/>
          <w:b/>
          <w:bCs/>
          <w:color w:val="FF0000"/>
          <w:sz w:val="22"/>
          <w:szCs w:val="22"/>
        </w:rPr>
        <w:t xml:space="preserve">-CC-COS </w:t>
      </w:r>
      <w:r>
        <w:rPr>
          <w:rFonts w:asciiTheme="minorHAnsi" w:hAnsiTheme="minorHAnsi" w:cstheme="minorHAnsi"/>
          <w:b/>
          <w:bCs/>
          <w:sz w:val="22"/>
          <w:szCs w:val="22"/>
        </w:rPr>
        <w:t xml:space="preserve">– College of Science – </w:t>
      </w:r>
      <w:r w:rsidRPr="00D34780">
        <w:rPr>
          <w:rFonts w:asciiTheme="minorHAnsi" w:hAnsiTheme="minorHAnsi" w:cstheme="minorHAnsi"/>
          <w:sz w:val="22"/>
          <w:szCs w:val="22"/>
        </w:rPr>
        <w:t>1</w:t>
      </w:r>
      <w:r>
        <w:rPr>
          <w:rFonts w:asciiTheme="minorHAnsi" w:hAnsiTheme="minorHAnsi" w:cstheme="minorHAnsi"/>
          <w:sz w:val="22"/>
          <w:szCs w:val="22"/>
        </w:rPr>
        <w:t>1</w:t>
      </w:r>
      <w:r w:rsidRPr="00D34780">
        <w:rPr>
          <w:rFonts w:asciiTheme="minorHAnsi" w:hAnsiTheme="minorHAnsi" w:cstheme="minorHAnsi"/>
          <w:sz w:val="22"/>
          <w:szCs w:val="22"/>
        </w:rPr>
        <w:t xml:space="preserve"> requests</w:t>
      </w:r>
    </w:p>
    <w:p w14:paraId="6431DF31" w14:textId="77777777" w:rsidR="00C32DF1" w:rsidRDefault="00C32DF1" w:rsidP="00C32DF1">
      <w:pPr>
        <w:rPr>
          <w:rFonts w:asciiTheme="minorHAnsi" w:hAnsiTheme="minorHAnsi" w:cstheme="minorHAnsi"/>
          <w:b/>
          <w:bCs/>
          <w:sz w:val="22"/>
          <w:szCs w:val="22"/>
        </w:rPr>
      </w:pPr>
    </w:p>
    <w:p w14:paraId="684C578E" w14:textId="77777777" w:rsidR="00C32DF1" w:rsidRDefault="00C32DF1" w:rsidP="00C32DF1">
      <w:pPr>
        <w:rPr>
          <w:rFonts w:asciiTheme="minorHAnsi" w:hAnsiTheme="minorHAnsi" w:cstheme="minorHAnsi"/>
          <w:sz w:val="22"/>
          <w:szCs w:val="22"/>
        </w:rPr>
      </w:pPr>
      <w:r w:rsidRPr="00DB68B8">
        <w:rPr>
          <w:rFonts w:asciiTheme="minorHAnsi" w:hAnsiTheme="minorHAnsi" w:cstheme="minorHAnsi"/>
          <w:sz w:val="22"/>
          <w:szCs w:val="22"/>
        </w:rPr>
        <w:t>Course Addition (</w:t>
      </w:r>
      <w:r>
        <w:rPr>
          <w:rFonts w:asciiTheme="minorHAnsi" w:hAnsiTheme="minorHAnsi" w:cstheme="minorHAnsi"/>
          <w:sz w:val="22"/>
          <w:szCs w:val="22"/>
        </w:rPr>
        <w:t>10</w:t>
      </w:r>
      <w:r w:rsidRPr="00DB68B8">
        <w:rPr>
          <w:rFonts w:asciiTheme="minorHAnsi" w:hAnsiTheme="minorHAnsi" w:cstheme="minorHAnsi"/>
          <w:sz w:val="22"/>
          <w:szCs w:val="22"/>
        </w:rPr>
        <w:t>)</w:t>
      </w:r>
    </w:p>
    <w:p w14:paraId="53C7CCFC" w14:textId="77777777" w:rsidR="00C32DF1" w:rsidRDefault="00C32DF1" w:rsidP="00C32DF1">
      <w:pPr>
        <w:rPr>
          <w:rFonts w:asciiTheme="minorHAnsi" w:hAnsiTheme="minorHAnsi" w:cstheme="minorHAnsi"/>
          <w:sz w:val="22"/>
          <w:szCs w:val="22"/>
        </w:rPr>
      </w:pPr>
    </w:p>
    <w:p w14:paraId="330FB6B1"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Biological Sciences</w:t>
      </w:r>
    </w:p>
    <w:p w14:paraId="7CE0614A"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BSC 551 / Molecular Medicine</w:t>
      </w:r>
    </w:p>
    <w:p w14:paraId="47014E8A"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focuses on molecular biology as applied to the causes, diagnosis, and treatment of select human and veterinary diseases. Therapies that are new and still in clinical trials will also be covered.    </w:t>
      </w:r>
    </w:p>
    <w:p w14:paraId="182EEB50"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5B06141C"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133E4AEB"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57CCDD8E" w14:textId="77777777" w:rsidR="00C32DF1" w:rsidRDefault="00C32DF1" w:rsidP="00C32DF1">
      <w:pPr>
        <w:ind w:left="720"/>
        <w:rPr>
          <w:rFonts w:asciiTheme="minorHAnsi" w:hAnsiTheme="minorHAnsi" w:cstheme="minorHAnsi"/>
          <w:sz w:val="22"/>
          <w:szCs w:val="22"/>
        </w:rPr>
      </w:pPr>
    </w:p>
    <w:p w14:paraId="695C75A9"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1B1AD5E0"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500 / Soil Fertility / Plant Nutrition</w:t>
      </w:r>
    </w:p>
    <w:p w14:paraId="6F8BA10E"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will examine properties of soil fertility, its relationship to plant nutrition, and practices in nutrient management and fertilizer application.     </w:t>
      </w:r>
    </w:p>
    <w:p w14:paraId="5AAE7625"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71F73E2F"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Summer 1, 2023</w:t>
      </w:r>
    </w:p>
    <w:p w14:paraId="35197BA0"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4</w:t>
      </w:r>
    </w:p>
    <w:p w14:paraId="2DA867FE" w14:textId="77777777" w:rsidR="00C32DF1" w:rsidRDefault="00C32DF1" w:rsidP="00C32DF1">
      <w:pPr>
        <w:rPr>
          <w:rFonts w:asciiTheme="minorHAnsi" w:hAnsiTheme="minorHAnsi" w:cstheme="minorHAnsi"/>
          <w:sz w:val="22"/>
          <w:szCs w:val="22"/>
        </w:rPr>
      </w:pPr>
    </w:p>
    <w:p w14:paraId="30AA3DF6"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0E17D32C"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502 / Sustainable Agriculture</w:t>
      </w:r>
    </w:p>
    <w:p w14:paraId="430CF96E"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will examine the principles of sustainable agriculture and its relationship with natural resources while identifying challenges to agricultural sustainability and frontiers in the field.     </w:t>
      </w:r>
    </w:p>
    <w:p w14:paraId="63C9BE83"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4D9E815A"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54D54AC3"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15A1F85A" w14:textId="77777777" w:rsidR="00C32DF1" w:rsidRDefault="00C32DF1" w:rsidP="00C32DF1">
      <w:pPr>
        <w:rPr>
          <w:rFonts w:asciiTheme="minorHAnsi" w:hAnsiTheme="minorHAnsi" w:cstheme="minorHAnsi"/>
          <w:sz w:val="22"/>
          <w:szCs w:val="22"/>
        </w:rPr>
      </w:pPr>
    </w:p>
    <w:p w14:paraId="01C1628D"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72EE6421"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525 / Water Policy and Regulations</w:t>
      </w:r>
    </w:p>
    <w:p w14:paraId="3E844CF0"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Examination of how aquatic resources are protected for humans and species of concern by current regulatory framework.     </w:t>
      </w:r>
    </w:p>
    <w:p w14:paraId="748862D5"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2F4488CE"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73411163"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2244F8E7" w14:textId="77777777" w:rsidR="00C32DF1" w:rsidRDefault="00C32DF1" w:rsidP="00C32DF1">
      <w:pPr>
        <w:rPr>
          <w:rFonts w:asciiTheme="minorHAnsi" w:hAnsiTheme="minorHAnsi" w:cstheme="minorHAnsi"/>
          <w:sz w:val="22"/>
          <w:szCs w:val="22"/>
        </w:rPr>
      </w:pPr>
    </w:p>
    <w:p w14:paraId="4B0D8C29"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61C6DD5B"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540 / Seminar I</w:t>
      </w:r>
    </w:p>
    <w:p w14:paraId="2526CB72"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lastRenderedPageBreak/>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sidRPr="00EC5F50">
        <w:rPr>
          <w:rFonts w:asciiTheme="minorHAnsi" w:hAnsiTheme="minorHAnsi" w:cstheme="minorHAnsi"/>
          <w:sz w:val="22"/>
          <w:szCs w:val="22"/>
        </w:rPr>
        <w:t>Introduction to graduate research and individual topics, development of literature research skills, discussion of keystone papers, support for literature portfolio and thesis prospectus.</w:t>
      </w:r>
    </w:p>
    <w:p w14:paraId="5C5790A8"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2655585F"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332BF819"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w:t>
      </w:r>
    </w:p>
    <w:p w14:paraId="38D9AAC7" w14:textId="77777777" w:rsidR="00C32DF1" w:rsidRDefault="00C32DF1" w:rsidP="00C32DF1">
      <w:pPr>
        <w:rPr>
          <w:rFonts w:asciiTheme="minorHAnsi" w:hAnsiTheme="minorHAnsi" w:cstheme="minorHAnsi"/>
          <w:sz w:val="22"/>
          <w:szCs w:val="22"/>
        </w:rPr>
      </w:pPr>
    </w:p>
    <w:p w14:paraId="11796A04" w14:textId="77777777" w:rsidR="00C32DF1" w:rsidRDefault="00C32DF1" w:rsidP="00C32DF1">
      <w:pPr>
        <w:rPr>
          <w:rFonts w:asciiTheme="minorHAnsi" w:hAnsiTheme="minorHAnsi" w:cstheme="minorHAnsi"/>
          <w:sz w:val="22"/>
          <w:szCs w:val="22"/>
        </w:rPr>
      </w:pPr>
    </w:p>
    <w:p w14:paraId="79E4C722"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58B85F95"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560 / Seminar II</w:t>
      </w:r>
    </w:p>
    <w:p w14:paraId="3437B743"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The course focus is discussion of fundamental and cornerstone literature from the field of natural resources. Emphasis will be given to research methods and individual student project development.</w:t>
      </w:r>
    </w:p>
    <w:p w14:paraId="587E60E7"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0358566A"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6EF7C179"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w:t>
      </w:r>
    </w:p>
    <w:p w14:paraId="31C63C2A" w14:textId="77777777" w:rsidR="00C32DF1" w:rsidRDefault="00C32DF1" w:rsidP="00C32DF1">
      <w:pPr>
        <w:rPr>
          <w:rFonts w:asciiTheme="minorHAnsi" w:hAnsiTheme="minorHAnsi" w:cstheme="minorHAnsi"/>
          <w:sz w:val="22"/>
          <w:szCs w:val="22"/>
        </w:rPr>
      </w:pPr>
    </w:p>
    <w:p w14:paraId="1CFEDED1"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78B6BD4E"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580 - 583 / Special Topics</w:t>
      </w:r>
    </w:p>
    <w:p w14:paraId="1589612F"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Special Topics (1-4 hrs.) Study of an advanced topic not normally covered in other courses. </w:t>
      </w:r>
    </w:p>
    <w:p w14:paraId="526207B0"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 xml:space="preserve">Variable; specified as required. </w:t>
      </w:r>
    </w:p>
    <w:p w14:paraId="15CDCCF2"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N/A</w:t>
      </w:r>
    </w:p>
    <w:p w14:paraId="133C29DF"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1-4</w:t>
      </w:r>
    </w:p>
    <w:p w14:paraId="061F0E35" w14:textId="77777777" w:rsidR="00C32DF1" w:rsidRDefault="00C32DF1" w:rsidP="00C32DF1">
      <w:pPr>
        <w:ind w:left="720"/>
        <w:rPr>
          <w:rFonts w:asciiTheme="minorHAnsi" w:hAnsiTheme="minorHAnsi" w:cstheme="minorHAnsi"/>
          <w:sz w:val="22"/>
          <w:szCs w:val="22"/>
        </w:rPr>
      </w:pPr>
    </w:p>
    <w:p w14:paraId="7070B196"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2E59B962"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585 - 588 / Independent Study</w:t>
      </w:r>
    </w:p>
    <w:p w14:paraId="4329C20A"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Independent study (1-4 hrs.) </w:t>
      </w:r>
    </w:p>
    <w:p w14:paraId="3405C084"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 xml:space="preserve">Permission </w:t>
      </w:r>
    </w:p>
    <w:p w14:paraId="5BB75B59"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2438458B"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1-4</w:t>
      </w:r>
    </w:p>
    <w:p w14:paraId="1DD0A1AA" w14:textId="77777777" w:rsidR="00C32DF1" w:rsidRDefault="00C32DF1" w:rsidP="00C32DF1">
      <w:pPr>
        <w:ind w:left="720"/>
        <w:rPr>
          <w:rFonts w:asciiTheme="minorHAnsi" w:hAnsiTheme="minorHAnsi" w:cstheme="minorHAnsi"/>
          <w:sz w:val="22"/>
          <w:szCs w:val="22"/>
        </w:rPr>
      </w:pPr>
    </w:p>
    <w:p w14:paraId="67D6CB20"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363B78B2"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640/ Seminar III</w:t>
      </w:r>
    </w:p>
    <w:p w14:paraId="229217FD"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The course utilizes relevant literature from the natural sciences to investigate data analysis and presentation methods. Topics include statistical methods selection, graphical presentations, journal selection, and interpretation of data outcomes. </w:t>
      </w:r>
    </w:p>
    <w:p w14:paraId="59AEF7C9"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 xml:space="preserve">None </w:t>
      </w:r>
    </w:p>
    <w:p w14:paraId="2864C0AC"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3C405A7B"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w:t>
      </w:r>
    </w:p>
    <w:p w14:paraId="0BDBEBEA" w14:textId="77777777" w:rsidR="00C32DF1" w:rsidRDefault="00C32DF1" w:rsidP="00C32DF1">
      <w:pPr>
        <w:rPr>
          <w:rFonts w:asciiTheme="minorHAnsi" w:hAnsiTheme="minorHAnsi" w:cstheme="minorHAnsi"/>
          <w:sz w:val="22"/>
          <w:szCs w:val="22"/>
        </w:rPr>
      </w:pPr>
    </w:p>
    <w:p w14:paraId="0EF63193"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Natural Resources &amp; the Environment</w:t>
      </w:r>
    </w:p>
    <w:p w14:paraId="15D88569"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NRE 660/ Seminar IV</w:t>
      </w:r>
    </w:p>
    <w:p w14:paraId="2E82B8AE"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The course focuses on transition to professional opportunities beyond graduate school. Discussion will include scientific publication and public presentation in multiple venues and formats, expectations of various career options, and application of science in decision making. </w:t>
      </w:r>
    </w:p>
    <w:p w14:paraId="67F3B324"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lastRenderedPageBreak/>
        <w:t>Prerequisites:</w:t>
      </w:r>
      <w:r>
        <w:rPr>
          <w:rFonts w:asciiTheme="minorHAnsi" w:hAnsiTheme="minorHAnsi" w:cstheme="minorHAnsi"/>
          <w:sz w:val="22"/>
          <w:szCs w:val="22"/>
        </w:rPr>
        <w:tab/>
      </w:r>
      <w:r>
        <w:rPr>
          <w:rFonts w:asciiTheme="minorHAnsi" w:hAnsiTheme="minorHAnsi" w:cstheme="minorHAnsi"/>
          <w:sz w:val="22"/>
          <w:szCs w:val="22"/>
        </w:rPr>
        <w:tab/>
        <w:t>None</w:t>
      </w:r>
    </w:p>
    <w:p w14:paraId="0B2C544F"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3EAB0136"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1</w:t>
      </w:r>
    </w:p>
    <w:p w14:paraId="415A5C65" w14:textId="77777777" w:rsidR="00C32DF1" w:rsidRDefault="00C32DF1" w:rsidP="00C32DF1">
      <w:pPr>
        <w:rPr>
          <w:rFonts w:asciiTheme="minorHAnsi" w:hAnsiTheme="minorHAnsi" w:cstheme="minorHAnsi"/>
          <w:sz w:val="22"/>
          <w:szCs w:val="22"/>
        </w:rPr>
      </w:pPr>
    </w:p>
    <w:p w14:paraId="4297581F" w14:textId="77777777" w:rsidR="00C32DF1" w:rsidRDefault="00C32DF1" w:rsidP="00C32DF1">
      <w:pPr>
        <w:rPr>
          <w:rFonts w:asciiTheme="minorHAnsi" w:hAnsiTheme="minorHAnsi" w:cstheme="minorHAnsi"/>
          <w:sz w:val="22"/>
          <w:szCs w:val="22"/>
        </w:rPr>
      </w:pPr>
    </w:p>
    <w:p w14:paraId="431C7767" w14:textId="77777777" w:rsidR="00C32DF1" w:rsidRDefault="00C32DF1" w:rsidP="00C32DF1">
      <w:pPr>
        <w:rPr>
          <w:rFonts w:asciiTheme="minorHAnsi" w:hAnsiTheme="minorHAnsi" w:cstheme="minorHAnsi"/>
          <w:sz w:val="22"/>
          <w:szCs w:val="22"/>
        </w:rPr>
      </w:pPr>
      <w:r>
        <w:rPr>
          <w:rFonts w:asciiTheme="minorHAnsi" w:hAnsiTheme="minorHAnsi" w:cstheme="minorHAnsi"/>
          <w:sz w:val="22"/>
          <w:szCs w:val="22"/>
        </w:rPr>
        <w:t>Course Change (1)</w:t>
      </w:r>
    </w:p>
    <w:p w14:paraId="361D719A" w14:textId="77777777" w:rsidR="00C32DF1" w:rsidRDefault="00C32DF1" w:rsidP="00C32DF1">
      <w:pPr>
        <w:rPr>
          <w:rFonts w:asciiTheme="minorHAnsi" w:hAnsiTheme="minorHAnsi" w:cstheme="minorHAnsi"/>
          <w:sz w:val="22"/>
          <w:szCs w:val="22"/>
        </w:rPr>
      </w:pPr>
    </w:p>
    <w:p w14:paraId="229BE9DA"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Biological Sciences</w:t>
      </w:r>
    </w:p>
    <w:p w14:paraId="52671FEB" w14:textId="77777777" w:rsidR="00C32DF1"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BSC 640 - Cell Bio &amp; Biotechnology</w:t>
      </w:r>
    </w:p>
    <w:p w14:paraId="59405E66"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(new)</w:t>
      </w:r>
      <w:r w:rsidRPr="000D750B">
        <w:rPr>
          <w:rFonts w:asciiTheme="minorHAnsi" w:hAnsiTheme="minorHAnsi" w:cstheme="minorHAnsi"/>
          <w:sz w:val="22"/>
          <w:szCs w:val="22"/>
        </w:rPr>
        <w:t>:</w:t>
      </w:r>
      <w:r>
        <w:rPr>
          <w:rFonts w:asciiTheme="minorHAnsi" w:hAnsiTheme="minorHAnsi" w:cstheme="minorHAnsi"/>
          <w:sz w:val="22"/>
          <w:szCs w:val="22"/>
        </w:rPr>
        <w:tab/>
        <w:t>BSC 640 - Cellular/Molecular BioMedicine</w:t>
      </w:r>
    </w:p>
    <w:p w14:paraId="15725BB4" w14:textId="77777777" w:rsidR="00C32DF1"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Broad coverage of applied cell biology, biotechnology with high current interest and utility to medical, agricultural, and commercial product development. Application of DNA technologies for biotech commercialization.</w:t>
      </w:r>
    </w:p>
    <w:p w14:paraId="5F34CA67"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(new)</w:t>
      </w:r>
      <w:r w:rsidRPr="000D750B">
        <w:rPr>
          <w:rFonts w:asciiTheme="minorHAnsi" w:hAnsiTheme="minorHAnsi" w:cstheme="minorHAnsi"/>
          <w:sz w:val="22"/>
          <w:szCs w:val="22"/>
        </w:rPr>
        <w:t xml:space="preserve">:  </w:t>
      </w:r>
      <w:r>
        <w:rPr>
          <w:rFonts w:asciiTheme="minorHAnsi" w:hAnsiTheme="minorHAnsi" w:cstheme="minorHAnsi"/>
          <w:sz w:val="22"/>
          <w:szCs w:val="22"/>
        </w:rPr>
        <w:tab/>
        <w:t>This course uses an integrated lecture/journal club format to familiarize students with advanced techniques and multidisciplinary approaches in biomedical research. Intended for science and biomedical graduate students.</w:t>
      </w:r>
    </w:p>
    <w:p w14:paraId="0745AC3C"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3</w:t>
      </w:r>
    </w:p>
    <w:p w14:paraId="16ED32F8"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4</w:t>
      </w:r>
    </w:p>
    <w:p w14:paraId="24C91E46" w14:textId="77777777" w:rsidR="00C32DF1" w:rsidRDefault="00C32DF1" w:rsidP="00C32DF1">
      <w:pPr>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This course has not been offered in some time, and is being adjusted to bring it up to date with a special emphasis on biomedicine.</w:t>
      </w:r>
    </w:p>
    <w:p w14:paraId="529B3686" w14:textId="77777777" w:rsidR="00C32DF1" w:rsidRDefault="00C32DF1" w:rsidP="00C32DF1">
      <w:pPr>
        <w:rPr>
          <w:rFonts w:asciiTheme="minorHAnsi" w:hAnsiTheme="minorHAnsi" w:cstheme="minorHAnsi"/>
          <w:sz w:val="22"/>
          <w:szCs w:val="22"/>
        </w:rPr>
      </w:pPr>
    </w:p>
    <w:p w14:paraId="27879D61" w14:textId="77777777" w:rsidR="00C32DF1" w:rsidRPr="00F9366A" w:rsidRDefault="00C32DF1" w:rsidP="00C32DF1">
      <w:pPr>
        <w:rPr>
          <w:rFonts w:asciiTheme="minorHAnsi" w:hAnsiTheme="minorHAnsi" w:cstheme="minorHAnsi"/>
          <w:color w:val="FF0000"/>
          <w:sz w:val="22"/>
          <w:szCs w:val="22"/>
        </w:rPr>
      </w:pPr>
      <w:r>
        <w:rPr>
          <w:rFonts w:asciiTheme="minorHAnsi" w:hAnsiTheme="minorHAnsi" w:cstheme="minorHAnsi"/>
          <w:sz w:val="22"/>
          <w:szCs w:val="22"/>
        </w:rPr>
        <w:t>Recommend tabling request until November 2022 meeting:</w:t>
      </w:r>
      <w:r>
        <w:rPr>
          <w:rFonts w:asciiTheme="minorHAnsi" w:hAnsiTheme="minorHAnsi" w:cstheme="minorHAnsi"/>
          <w:sz w:val="22"/>
          <w:szCs w:val="22"/>
        </w:rPr>
        <w:tab/>
        <w:t xml:space="preserve">NRE 550 (Course Addition) </w:t>
      </w:r>
    </w:p>
    <w:p w14:paraId="18AD5EE5" w14:textId="77777777" w:rsidR="00C32DF1" w:rsidRPr="00DB68B8" w:rsidRDefault="00C32DF1" w:rsidP="00C32DF1">
      <w:pPr>
        <w:rPr>
          <w:rFonts w:asciiTheme="minorHAnsi" w:hAnsiTheme="minorHAnsi" w:cstheme="minorHAnsi"/>
          <w:sz w:val="22"/>
          <w:szCs w:val="22"/>
        </w:rPr>
      </w:pPr>
    </w:p>
    <w:p w14:paraId="4E1E23B3" w14:textId="77777777" w:rsidR="00C32DF1" w:rsidRDefault="00C32DF1" w:rsidP="00C32DF1">
      <w:pPr>
        <w:rPr>
          <w:rFonts w:asciiTheme="minorHAnsi" w:hAnsiTheme="minorHAnsi" w:cstheme="minorHAnsi"/>
          <w:b/>
          <w:bCs/>
          <w:sz w:val="22"/>
          <w:szCs w:val="22"/>
        </w:rPr>
      </w:pPr>
    </w:p>
    <w:p w14:paraId="754C5FD1" w14:textId="77777777" w:rsidR="00C32DF1" w:rsidRDefault="00C32DF1" w:rsidP="00C32DF1">
      <w:pPr>
        <w:rPr>
          <w:rFonts w:asciiTheme="minorHAnsi" w:hAnsiTheme="minorHAnsi" w:cstheme="minorHAnsi"/>
          <w:sz w:val="22"/>
          <w:szCs w:val="22"/>
        </w:rPr>
      </w:pPr>
      <w:r w:rsidRPr="00BA6AFC">
        <w:rPr>
          <w:rFonts w:asciiTheme="minorHAnsi" w:hAnsiTheme="minorHAnsi" w:cstheme="minorHAnsi"/>
          <w:b/>
          <w:bCs/>
          <w:color w:val="FF0000"/>
          <w:sz w:val="22"/>
          <w:szCs w:val="22"/>
        </w:rPr>
        <w:t>GC-22-10-</w:t>
      </w:r>
      <w:r>
        <w:rPr>
          <w:rFonts w:asciiTheme="minorHAnsi" w:hAnsiTheme="minorHAnsi" w:cstheme="minorHAnsi"/>
          <w:b/>
          <w:bCs/>
          <w:color w:val="FF0000"/>
          <w:sz w:val="22"/>
          <w:szCs w:val="22"/>
        </w:rPr>
        <w:t>06</w:t>
      </w:r>
      <w:r w:rsidRPr="00BA6AFC">
        <w:rPr>
          <w:rFonts w:asciiTheme="minorHAnsi" w:hAnsiTheme="minorHAnsi" w:cstheme="minorHAnsi"/>
          <w:b/>
          <w:bCs/>
          <w:color w:val="FF0000"/>
          <w:sz w:val="22"/>
          <w:szCs w:val="22"/>
        </w:rPr>
        <w:t xml:space="preserve">-CC-COLA </w:t>
      </w:r>
      <w:r>
        <w:rPr>
          <w:rFonts w:asciiTheme="minorHAnsi" w:hAnsiTheme="minorHAnsi" w:cstheme="minorHAnsi"/>
          <w:b/>
          <w:bCs/>
          <w:sz w:val="22"/>
          <w:szCs w:val="22"/>
        </w:rPr>
        <w:t xml:space="preserve">– College of Liberal Arts </w:t>
      </w:r>
      <w:r w:rsidRPr="00AC17DE">
        <w:rPr>
          <w:rFonts w:asciiTheme="minorHAnsi" w:hAnsiTheme="minorHAnsi" w:cstheme="minorHAnsi"/>
          <w:sz w:val="22"/>
          <w:szCs w:val="22"/>
        </w:rPr>
        <w:t>– 1 request</w:t>
      </w:r>
    </w:p>
    <w:p w14:paraId="0E04D44F" w14:textId="77777777" w:rsidR="00C32DF1" w:rsidRDefault="00C32DF1" w:rsidP="00C32DF1">
      <w:pPr>
        <w:rPr>
          <w:rFonts w:asciiTheme="minorHAnsi" w:hAnsiTheme="minorHAnsi" w:cstheme="minorHAnsi"/>
          <w:sz w:val="22"/>
          <w:szCs w:val="22"/>
        </w:rPr>
      </w:pPr>
    </w:p>
    <w:p w14:paraId="6A518615" w14:textId="77777777" w:rsidR="00C32DF1" w:rsidRDefault="00C32DF1" w:rsidP="00C32DF1">
      <w:pPr>
        <w:rPr>
          <w:rFonts w:asciiTheme="minorHAnsi" w:hAnsiTheme="minorHAnsi" w:cstheme="minorHAnsi"/>
          <w:sz w:val="22"/>
          <w:szCs w:val="22"/>
        </w:rPr>
      </w:pPr>
      <w:r>
        <w:rPr>
          <w:rFonts w:asciiTheme="minorHAnsi" w:hAnsiTheme="minorHAnsi" w:cstheme="minorHAnsi"/>
          <w:sz w:val="22"/>
          <w:szCs w:val="22"/>
        </w:rPr>
        <w:t>Course Change (1)</w:t>
      </w:r>
    </w:p>
    <w:p w14:paraId="5491B3FC" w14:textId="77777777" w:rsidR="00C32DF1" w:rsidRDefault="00C32DF1" w:rsidP="00C32DF1">
      <w:pPr>
        <w:rPr>
          <w:rFonts w:asciiTheme="minorHAnsi" w:hAnsiTheme="minorHAnsi" w:cstheme="minorHAnsi"/>
          <w:sz w:val="22"/>
          <w:szCs w:val="22"/>
        </w:rPr>
      </w:pPr>
    </w:p>
    <w:p w14:paraId="74B2BB03"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Graduate Humanities</w:t>
      </w:r>
    </w:p>
    <w:p w14:paraId="07BD5496" w14:textId="77777777" w:rsidR="00C32DF1"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w:t>
      </w:r>
      <w:r w:rsidRPr="000D750B">
        <w:rPr>
          <w:rFonts w:asciiTheme="minorHAnsi" w:hAnsiTheme="minorHAnsi" w:cstheme="minorHAnsi"/>
          <w:sz w:val="22"/>
          <w:szCs w:val="22"/>
        </w:rPr>
        <w:tab/>
      </w:r>
      <w:r>
        <w:rPr>
          <w:rFonts w:asciiTheme="minorHAnsi" w:hAnsiTheme="minorHAnsi" w:cstheme="minorHAnsi"/>
          <w:sz w:val="22"/>
          <w:szCs w:val="22"/>
        </w:rPr>
        <w:t>HUMN 680 / Independent Research Symposium</w:t>
      </w:r>
    </w:p>
    <w:p w14:paraId="0562A097" w14:textId="77777777" w:rsidR="00C32DF1"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3 credit hours</w:t>
      </w:r>
    </w:p>
    <w:p w14:paraId="33B766C5"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3 – 6 credit hours</w:t>
      </w:r>
    </w:p>
    <w:p w14:paraId="1DEE69F6"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To increase hour options for Appalachian Studies Certificate, to make it eligible for financial aid. </w:t>
      </w:r>
    </w:p>
    <w:p w14:paraId="5E63C667" w14:textId="77777777" w:rsidR="00C32DF1" w:rsidRPr="00A95E14" w:rsidRDefault="00C32DF1" w:rsidP="00C32DF1">
      <w:pPr>
        <w:ind w:left="2880" w:hanging="2160"/>
        <w:rPr>
          <w:rFonts w:asciiTheme="minorHAnsi" w:hAnsiTheme="minorHAnsi" w:cstheme="minorHAnsi"/>
          <w:b/>
          <w:bCs/>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2704E9">
        <w:rPr>
          <w:rFonts w:asciiTheme="minorHAnsi" w:hAnsiTheme="minorHAnsi" w:cstheme="minorHAnsi"/>
          <w:sz w:val="22"/>
          <w:szCs w:val="22"/>
        </w:rPr>
        <w:t>Prerequisite: 24 credit hours, required courses, and comprehensive examination. A pro-seminar required of all Humanities degree students who are beginning the thesis or final projects. S-U grade.</w:t>
      </w:r>
    </w:p>
    <w:p w14:paraId="34BF3490" w14:textId="77777777" w:rsidR="00C32DF1" w:rsidRDefault="00C32DF1" w:rsidP="00C32DF1">
      <w:pPr>
        <w:rPr>
          <w:rFonts w:asciiTheme="minorHAnsi" w:hAnsiTheme="minorHAnsi" w:cstheme="minorHAnsi"/>
          <w:b/>
          <w:bCs/>
          <w:sz w:val="22"/>
          <w:szCs w:val="22"/>
        </w:rPr>
      </w:pPr>
    </w:p>
    <w:p w14:paraId="2650354E" w14:textId="77777777" w:rsidR="00C32DF1" w:rsidRDefault="00C32DF1" w:rsidP="00C32DF1">
      <w:pPr>
        <w:rPr>
          <w:rFonts w:asciiTheme="minorHAnsi" w:hAnsiTheme="minorHAnsi" w:cstheme="minorHAnsi"/>
          <w:b/>
          <w:bCs/>
          <w:sz w:val="22"/>
          <w:szCs w:val="22"/>
        </w:rPr>
      </w:pPr>
    </w:p>
    <w:p w14:paraId="6E19C5A1" w14:textId="77777777" w:rsidR="00C32DF1" w:rsidRDefault="00C32DF1" w:rsidP="00C32DF1">
      <w:pPr>
        <w:rPr>
          <w:rFonts w:asciiTheme="minorHAnsi" w:hAnsiTheme="minorHAnsi" w:cstheme="minorHAnsi"/>
          <w:b/>
          <w:bCs/>
          <w:sz w:val="22"/>
          <w:szCs w:val="22"/>
        </w:rPr>
      </w:pPr>
    </w:p>
    <w:p w14:paraId="6DBF9896" w14:textId="72C22084" w:rsidR="00C32DF1" w:rsidRDefault="00C32DF1" w:rsidP="00C32DF1">
      <w:pPr>
        <w:rPr>
          <w:rFonts w:asciiTheme="minorHAnsi" w:hAnsiTheme="minorHAnsi" w:cstheme="minorHAnsi"/>
          <w:b/>
          <w:bCs/>
          <w:sz w:val="22"/>
          <w:szCs w:val="22"/>
        </w:rPr>
      </w:pPr>
    </w:p>
    <w:p w14:paraId="1C666D2E" w14:textId="20772FB1" w:rsidR="00107628" w:rsidRDefault="00107628" w:rsidP="00C32DF1">
      <w:pPr>
        <w:rPr>
          <w:rFonts w:asciiTheme="minorHAnsi" w:hAnsiTheme="minorHAnsi" w:cstheme="minorHAnsi"/>
          <w:b/>
          <w:bCs/>
          <w:sz w:val="22"/>
          <w:szCs w:val="22"/>
        </w:rPr>
      </w:pPr>
    </w:p>
    <w:p w14:paraId="176D52B3" w14:textId="580A55BF" w:rsidR="00107628" w:rsidRDefault="00107628" w:rsidP="00C32DF1">
      <w:pPr>
        <w:rPr>
          <w:rFonts w:asciiTheme="minorHAnsi" w:hAnsiTheme="minorHAnsi" w:cstheme="minorHAnsi"/>
          <w:b/>
          <w:bCs/>
          <w:sz w:val="22"/>
          <w:szCs w:val="22"/>
        </w:rPr>
      </w:pPr>
    </w:p>
    <w:p w14:paraId="1F886D7C" w14:textId="77777777" w:rsidR="00107628" w:rsidRDefault="00107628" w:rsidP="00C32DF1">
      <w:pPr>
        <w:rPr>
          <w:rFonts w:asciiTheme="minorHAnsi" w:hAnsiTheme="minorHAnsi" w:cstheme="minorHAnsi"/>
          <w:b/>
          <w:bCs/>
          <w:sz w:val="22"/>
          <w:szCs w:val="22"/>
        </w:rPr>
      </w:pPr>
    </w:p>
    <w:p w14:paraId="6A4DB04B" w14:textId="77777777" w:rsidR="00C32DF1" w:rsidRDefault="00C32DF1" w:rsidP="00C32DF1">
      <w:pPr>
        <w:rPr>
          <w:rFonts w:asciiTheme="minorHAnsi" w:hAnsiTheme="minorHAnsi" w:cstheme="minorHAnsi"/>
          <w:b/>
          <w:bCs/>
          <w:sz w:val="22"/>
          <w:szCs w:val="22"/>
        </w:rPr>
      </w:pPr>
    </w:p>
    <w:p w14:paraId="41712C8D" w14:textId="77777777" w:rsidR="00C32DF1" w:rsidRDefault="00C32DF1" w:rsidP="00C32DF1">
      <w:pPr>
        <w:rPr>
          <w:rFonts w:asciiTheme="minorHAnsi" w:hAnsiTheme="minorHAnsi" w:cstheme="minorHAnsi"/>
          <w:b/>
          <w:bCs/>
          <w:sz w:val="22"/>
          <w:szCs w:val="22"/>
        </w:rPr>
      </w:pPr>
    </w:p>
    <w:p w14:paraId="2DC6E801" w14:textId="77777777" w:rsidR="00C32DF1" w:rsidRDefault="00C32DF1" w:rsidP="00C32DF1">
      <w:pPr>
        <w:rPr>
          <w:rFonts w:asciiTheme="minorHAnsi" w:hAnsiTheme="minorHAnsi" w:cstheme="minorHAnsi"/>
          <w:sz w:val="22"/>
          <w:szCs w:val="22"/>
        </w:rPr>
      </w:pPr>
      <w:r w:rsidRPr="00BA6AFC">
        <w:rPr>
          <w:rFonts w:asciiTheme="minorHAnsi" w:hAnsiTheme="minorHAnsi" w:cstheme="minorHAnsi"/>
          <w:b/>
          <w:bCs/>
          <w:color w:val="FF0000"/>
          <w:sz w:val="22"/>
          <w:szCs w:val="22"/>
        </w:rPr>
        <w:lastRenderedPageBreak/>
        <w:t>GC-22-10-</w:t>
      </w:r>
      <w:r>
        <w:rPr>
          <w:rFonts w:asciiTheme="minorHAnsi" w:hAnsiTheme="minorHAnsi" w:cstheme="minorHAnsi"/>
          <w:b/>
          <w:bCs/>
          <w:color w:val="FF0000"/>
          <w:sz w:val="22"/>
          <w:szCs w:val="22"/>
        </w:rPr>
        <w:t>07</w:t>
      </w:r>
      <w:r w:rsidRPr="00BA6AFC">
        <w:rPr>
          <w:rFonts w:asciiTheme="minorHAnsi" w:hAnsiTheme="minorHAnsi" w:cstheme="minorHAnsi"/>
          <w:b/>
          <w:bCs/>
          <w:color w:val="FF0000"/>
          <w:sz w:val="22"/>
          <w:szCs w:val="22"/>
        </w:rPr>
        <w:t xml:space="preserve">-CC-SOP </w:t>
      </w:r>
      <w:r>
        <w:rPr>
          <w:rFonts w:asciiTheme="minorHAnsi" w:hAnsiTheme="minorHAnsi" w:cstheme="minorHAnsi"/>
          <w:b/>
          <w:bCs/>
          <w:sz w:val="22"/>
          <w:szCs w:val="22"/>
        </w:rPr>
        <w:t xml:space="preserve">– School of Pharmacy </w:t>
      </w:r>
      <w:r w:rsidRPr="00AC17DE">
        <w:rPr>
          <w:rFonts w:asciiTheme="minorHAnsi" w:hAnsiTheme="minorHAnsi" w:cstheme="minorHAnsi"/>
          <w:sz w:val="22"/>
          <w:szCs w:val="22"/>
        </w:rPr>
        <w:t xml:space="preserve">– </w:t>
      </w:r>
      <w:r>
        <w:rPr>
          <w:rFonts w:asciiTheme="minorHAnsi" w:hAnsiTheme="minorHAnsi" w:cstheme="minorHAnsi"/>
          <w:sz w:val="22"/>
          <w:szCs w:val="22"/>
        </w:rPr>
        <w:t>8</w:t>
      </w:r>
      <w:r w:rsidRPr="00AC17DE">
        <w:rPr>
          <w:rFonts w:asciiTheme="minorHAnsi" w:hAnsiTheme="minorHAnsi" w:cstheme="minorHAnsi"/>
          <w:sz w:val="22"/>
          <w:szCs w:val="22"/>
        </w:rPr>
        <w:t xml:space="preserve"> request</w:t>
      </w:r>
      <w:r>
        <w:rPr>
          <w:rFonts w:asciiTheme="minorHAnsi" w:hAnsiTheme="minorHAnsi" w:cstheme="minorHAnsi"/>
          <w:sz w:val="22"/>
          <w:szCs w:val="22"/>
        </w:rPr>
        <w:t>s</w:t>
      </w:r>
    </w:p>
    <w:p w14:paraId="42BF2C7B" w14:textId="77777777" w:rsidR="00C32DF1" w:rsidRDefault="00C32DF1" w:rsidP="00C32DF1">
      <w:pPr>
        <w:rPr>
          <w:rFonts w:asciiTheme="minorHAnsi" w:hAnsiTheme="minorHAnsi" w:cstheme="minorHAnsi"/>
          <w:sz w:val="22"/>
          <w:szCs w:val="22"/>
        </w:rPr>
      </w:pPr>
    </w:p>
    <w:p w14:paraId="3B1A346A" w14:textId="77777777" w:rsidR="00C32DF1" w:rsidRDefault="00C32DF1" w:rsidP="00C32DF1">
      <w:pPr>
        <w:rPr>
          <w:rFonts w:asciiTheme="minorHAnsi" w:hAnsiTheme="minorHAnsi" w:cstheme="minorHAnsi"/>
          <w:sz w:val="22"/>
          <w:szCs w:val="22"/>
        </w:rPr>
      </w:pPr>
      <w:r>
        <w:rPr>
          <w:rFonts w:asciiTheme="minorHAnsi" w:hAnsiTheme="minorHAnsi" w:cstheme="minorHAnsi"/>
          <w:sz w:val="22"/>
          <w:szCs w:val="22"/>
        </w:rPr>
        <w:t>Course Addition (4)</w:t>
      </w:r>
    </w:p>
    <w:p w14:paraId="77599627" w14:textId="77777777" w:rsidR="00C32DF1" w:rsidRDefault="00C32DF1" w:rsidP="00C32DF1">
      <w:pPr>
        <w:rPr>
          <w:rFonts w:asciiTheme="minorHAnsi" w:hAnsiTheme="minorHAnsi" w:cstheme="minorHAnsi"/>
          <w:sz w:val="22"/>
          <w:szCs w:val="22"/>
        </w:rPr>
      </w:pPr>
    </w:p>
    <w:p w14:paraId="42E25998"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0093E6C7"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505 / Pharmacy Continuing Professional Development</w:t>
      </w:r>
    </w:p>
    <w:p w14:paraId="45090981"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Students will be introduced to additional professionalism topics, evaluation of clinical skills through the OSCEs, and take part in a seminar series throughout the first through third years.  </w:t>
      </w:r>
    </w:p>
    <w:p w14:paraId="06BE6FF6"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52D9E3FE"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0C0C66E3"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0</w:t>
      </w:r>
    </w:p>
    <w:p w14:paraId="52D3BD40" w14:textId="77777777" w:rsidR="00C32DF1" w:rsidRDefault="00C32DF1" w:rsidP="00C32DF1">
      <w:pPr>
        <w:ind w:left="720"/>
        <w:rPr>
          <w:rFonts w:asciiTheme="minorHAnsi" w:hAnsiTheme="minorHAnsi" w:cstheme="minorHAnsi"/>
          <w:sz w:val="22"/>
          <w:szCs w:val="22"/>
        </w:rPr>
      </w:pPr>
    </w:p>
    <w:p w14:paraId="20100F3A"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2324E8C8"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736 / Pharmacy Skills Lab 6</w:t>
      </w:r>
    </w:p>
    <w:p w14:paraId="5A0309C9"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Covers foundational patient care skills. Students apply knowledge, demonstrate critical-thinking and problem-solving skills, practice technical and communication skills, and demonstrate professional behavior in the therapeutic decision making process.   </w:t>
      </w:r>
    </w:p>
    <w:p w14:paraId="419B48A6"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PHAR 637</w:t>
      </w:r>
    </w:p>
    <w:p w14:paraId="7D3EDFF8"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70231ADC"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0DCA6E2C" w14:textId="77777777" w:rsidR="00C32DF1" w:rsidRDefault="00C32DF1" w:rsidP="00C32DF1">
      <w:pPr>
        <w:ind w:left="720"/>
        <w:rPr>
          <w:rFonts w:asciiTheme="minorHAnsi" w:hAnsiTheme="minorHAnsi" w:cstheme="minorHAnsi"/>
          <w:sz w:val="22"/>
          <w:szCs w:val="22"/>
        </w:rPr>
      </w:pPr>
    </w:p>
    <w:p w14:paraId="29F15864"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2AD8B5F8"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738 / Pharmacy Education I</w:t>
      </w:r>
    </w:p>
    <w:p w14:paraId="56C9A310"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will prepare pharmacy students for a career in pharmacy education.  </w:t>
      </w:r>
    </w:p>
    <w:p w14:paraId="108190F4"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P2 or P3 Standing</w:t>
      </w:r>
    </w:p>
    <w:p w14:paraId="55A2A8F2"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5C38309E"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72ADFC08" w14:textId="77777777" w:rsidR="00C32DF1" w:rsidRDefault="00C32DF1" w:rsidP="00C32DF1">
      <w:pPr>
        <w:rPr>
          <w:rFonts w:asciiTheme="minorHAnsi" w:hAnsiTheme="minorHAnsi" w:cstheme="minorHAnsi"/>
          <w:sz w:val="22"/>
          <w:szCs w:val="22"/>
        </w:rPr>
      </w:pPr>
    </w:p>
    <w:p w14:paraId="17AAA88F"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09112DED"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739 / Pharmacy Education II</w:t>
      </w:r>
    </w:p>
    <w:p w14:paraId="731B8482"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This course will allow students who completed PHAR 738 to apply skills learned in a lab setting.  </w:t>
      </w:r>
    </w:p>
    <w:p w14:paraId="01B75DE6"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PHAR 738</w:t>
      </w:r>
    </w:p>
    <w:p w14:paraId="7299FEF8"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18D755B4" w14:textId="77777777" w:rsidR="00C32DF1" w:rsidRDefault="00C32DF1" w:rsidP="00C32DF1">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17FF8A46" w14:textId="77777777" w:rsidR="00C32DF1" w:rsidRDefault="00C32DF1" w:rsidP="00C32DF1">
      <w:pPr>
        <w:rPr>
          <w:rFonts w:asciiTheme="minorHAnsi" w:hAnsiTheme="minorHAnsi" w:cstheme="minorHAnsi"/>
          <w:sz w:val="22"/>
          <w:szCs w:val="22"/>
        </w:rPr>
      </w:pPr>
    </w:p>
    <w:p w14:paraId="41685587" w14:textId="77777777" w:rsidR="00C32DF1" w:rsidRDefault="00C32DF1" w:rsidP="00C32DF1">
      <w:pPr>
        <w:rPr>
          <w:rFonts w:asciiTheme="minorHAnsi" w:hAnsiTheme="minorHAnsi" w:cstheme="minorHAnsi"/>
          <w:sz w:val="22"/>
          <w:szCs w:val="22"/>
        </w:rPr>
      </w:pPr>
    </w:p>
    <w:p w14:paraId="5AA5FB6D" w14:textId="77777777" w:rsidR="00C32DF1" w:rsidRDefault="00C32DF1" w:rsidP="00C32DF1">
      <w:pPr>
        <w:rPr>
          <w:rFonts w:asciiTheme="minorHAnsi" w:hAnsiTheme="minorHAnsi" w:cstheme="minorHAnsi"/>
          <w:sz w:val="22"/>
          <w:szCs w:val="22"/>
        </w:rPr>
      </w:pPr>
    </w:p>
    <w:p w14:paraId="2CAB6734" w14:textId="77777777" w:rsidR="00C32DF1" w:rsidRDefault="00C32DF1" w:rsidP="00C32DF1">
      <w:pPr>
        <w:rPr>
          <w:rFonts w:asciiTheme="minorHAnsi" w:hAnsiTheme="minorHAnsi" w:cstheme="minorHAnsi"/>
          <w:sz w:val="22"/>
          <w:szCs w:val="22"/>
        </w:rPr>
      </w:pPr>
    </w:p>
    <w:p w14:paraId="46A3113A" w14:textId="77777777" w:rsidR="00C32DF1" w:rsidRDefault="00C32DF1" w:rsidP="00C32DF1">
      <w:pPr>
        <w:rPr>
          <w:rFonts w:asciiTheme="minorHAnsi" w:hAnsiTheme="minorHAnsi" w:cstheme="minorHAnsi"/>
          <w:sz w:val="22"/>
          <w:szCs w:val="22"/>
        </w:rPr>
      </w:pPr>
    </w:p>
    <w:p w14:paraId="78D8C804" w14:textId="77777777" w:rsidR="00C32DF1" w:rsidRDefault="00C32DF1" w:rsidP="00C32DF1">
      <w:pPr>
        <w:rPr>
          <w:rFonts w:asciiTheme="minorHAnsi" w:hAnsiTheme="minorHAnsi" w:cstheme="minorHAnsi"/>
          <w:sz w:val="22"/>
          <w:szCs w:val="22"/>
        </w:rPr>
      </w:pPr>
    </w:p>
    <w:p w14:paraId="2F7E3B83" w14:textId="77777777" w:rsidR="00C32DF1" w:rsidRDefault="00C32DF1" w:rsidP="00C32DF1">
      <w:pPr>
        <w:rPr>
          <w:rFonts w:asciiTheme="minorHAnsi" w:hAnsiTheme="minorHAnsi" w:cstheme="minorHAnsi"/>
          <w:sz w:val="22"/>
          <w:szCs w:val="22"/>
        </w:rPr>
      </w:pPr>
    </w:p>
    <w:p w14:paraId="18BDE663" w14:textId="77777777" w:rsidR="00C32DF1" w:rsidRDefault="00C32DF1" w:rsidP="00C32DF1">
      <w:pPr>
        <w:rPr>
          <w:rFonts w:asciiTheme="minorHAnsi" w:hAnsiTheme="minorHAnsi" w:cstheme="minorHAnsi"/>
          <w:sz w:val="22"/>
          <w:szCs w:val="22"/>
        </w:rPr>
      </w:pPr>
    </w:p>
    <w:p w14:paraId="483C169E" w14:textId="77777777" w:rsidR="00C32DF1" w:rsidRDefault="00C32DF1" w:rsidP="00C32DF1">
      <w:pPr>
        <w:rPr>
          <w:rFonts w:asciiTheme="minorHAnsi" w:hAnsiTheme="minorHAnsi" w:cstheme="minorHAnsi"/>
          <w:sz w:val="22"/>
          <w:szCs w:val="22"/>
        </w:rPr>
      </w:pPr>
    </w:p>
    <w:p w14:paraId="443C7D25" w14:textId="77777777" w:rsidR="00C32DF1" w:rsidRDefault="00C32DF1" w:rsidP="00C32DF1">
      <w:pPr>
        <w:rPr>
          <w:rFonts w:asciiTheme="minorHAnsi" w:hAnsiTheme="minorHAnsi" w:cstheme="minorHAnsi"/>
          <w:sz w:val="22"/>
          <w:szCs w:val="22"/>
        </w:rPr>
      </w:pPr>
    </w:p>
    <w:p w14:paraId="5F99D4CC" w14:textId="77777777" w:rsidR="00C32DF1" w:rsidRDefault="00C32DF1" w:rsidP="00C32DF1">
      <w:pPr>
        <w:rPr>
          <w:rFonts w:asciiTheme="minorHAnsi" w:hAnsiTheme="minorHAnsi" w:cstheme="minorHAnsi"/>
          <w:sz w:val="22"/>
          <w:szCs w:val="22"/>
        </w:rPr>
      </w:pPr>
      <w:r>
        <w:rPr>
          <w:rFonts w:asciiTheme="minorHAnsi" w:hAnsiTheme="minorHAnsi" w:cstheme="minorHAnsi"/>
          <w:sz w:val="22"/>
          <w:szCs w:val="22"/>
        </w:rPr>
        <w:lastRenderedPageBreak/>
        <w:t>Course Change (4)</w:t>
      </w:r>
    </w:p>
    <w:p w14:paraId="2B858694" w14:textId="77777777" w:rsidR="00C32DF1" w:rsidRDefault="00C32DF1" w:rsidP="00C32DF1">
      <w:pPr>
        <w:rPr>
          <w:rFonts w:asciiTheme="minorHAnsi" w:hAnsiTheme="minorHAnsi" w:cstheme="minorHAnsi"/>
          <w:sz w:val="22"/>
          <w:szCs w:val="22"/>
        </w:rPr>
      </w:pPr>
    </w:p>
    <w:p w14:paraId="3C88A7E5"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619DC4A5" w14:textId="77777777" w:rsidR="00C32DF1"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PHAR 661</w:t>
      </w:r>
      <w:r w:rsidRPr="000D750B">
        <w:rPr>
          <w:rFonts w:asciiTheme="minorHAnsi" w:hAnsiTheme="minorHAnsi" w:cstheme="minorHAnsi"/>
          <w:sz w:val="22"/>
          <w:szCs w:val="22"/>
        </w:rPr>
        <w:t xml:space="preserve"> / </w:t>
      </w:r>
      <w:r>
        <w:rPr>
          <w:rFonts w:asciiTheme="minorHAnsi" w:hAnsiTheme="minorHAnsi" w:cstheme="minorHAnsi"/>
          <w:sz w:val="22"/>
          <w:szCs w:val="22"/>
        </w:rPr>
        <w:t>Therapeutics II</w:t>
      </w:r>
    </w:p>
    <w:p w14:paraId="7C8DE094"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 Title (new):</w:t>
      </w:r>
      <w:r>
        <w:rPr>
          <w:rFonts w:asciiTheme="minorHAnsi" w:hAnsiTheme="minorHAnsi" w:cstheme="minorHAnsi"/>
          <w:sz w:val="22"/>
          <w:szCs w:val="22"/>
        </w:rPr>
        <w:tab/>
        <w:t>PHAR 761 / Infectious Disease</w:t>
      </w:r>
    </w:p>
    <w:p w14:paraId="69ED8A85"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Course number change is necessary due to recent curricular restructuring, and revised name is more descriptive of the course content. </w:t>
      </w:r>
    </w:p>
    <w:p w14:paraId="58E7FACA" w14:textId="77777777" w:rsidR="00C32DF1" w:rsidRDefault="00C32DF1" w:rsidP="00C32DF1">
      <w:pPr>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456887">
        <w:rPr>
          <w:rFonts w:asciiTheme="minorHAnsi" w:hAnsiTheme="minorHAnsi" w:cstheme="minorHAnsi"/>
          <w:sz w:val="22"/>
          <w:szCs w:val="22"/>
        </w:rPr>
        <w:t>This course discusses clinical microbiology and principles of anti-infective therapy as well as the pathophysiology, associated pharmacology, and therapeutic approaches to infectious diseases. Successful completion of PHAR 542 is a prerequisite.</w:t>
      </w:r>
    </w:p>
    <w:p w14:paraId="568CF57E" w14:textId="77777777" w:rsidR="00C32DF1" w:rsidRDefault="00C32DF1" w:rsidP="00C32DF1">
      <w:pPr>
        <w:rPr>
          <w:rFonts w:asciiTheme="minorHAnsi" w:hAnsiTheme="minorHAnsi" w:cstheme="minorHAnsi"/>
          <w:sz w:val="22"/>
          <w:szCs w:val="22"/>
        </w:rPr>
      </w:pPr>
    </w:p>
    <w:p w14:paraId="78B2C201"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7CC99B64" w14:textId="77777777" w:rsidR="00C32DF1"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PHAR 721</w:t>
      </w:r>
      <w:r w:rsidRPr="000D750B">
        <w:rPr>
          <w:rFonts w:asciiTheme="minorHAnsi" w:hAnsiTheme="minorHAnsi" w:cstheme="minorHAnsi"/>
          <w:sz w:val="22"/>
          <w:szCs w:val="22"/>
        </w:rPr>
        <w:t xml:space="preserve"> / </w:t>
      </w:r>
      <w:r>
        <w:rPr>
          <w:rFonts w:asciiTheme="minorHAnsi" w:hAnsiTheme="minorHAnsi" w:cstheme="minorHAnsi"/>
          <w:sz w:val="22"/>
          <w:szCs w:val="22"/>
        </w:rPr>
        <w:t>Therapeutics 7</w:t>
      </w:r>
    </w:p>
    <w:p w14:paraId="5D5B556B"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 Title (new):</w:t>
      </w:r>
      <w:r>
        <w:rPr>
          <w:rFonts w:asciiTheme="minorHAnsi" w:hAnsiTheme="minorHAnsi" w:cstheme="minorHAnsi"/>
          <w:sz w:val="22"/>
          <w:szCs w:val="22"/>
        </w:rPr>
        <w:tab/>
        <w:t>PHAR 723 / Special Populations</w:t>
      </w:r>
    </w:p>
    <w:p w14:paraId="13E8E116"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Course number change is necessary due to recent curricular restructuring, and revised name is more descriptive of the course content. </w:t>
      </w:r>
    </w:p>
    <w:p w14:paraId="680FBC17" w14:textId="77777777" w:rsidR="00C32DF1" w:rsidRDefault="00C32DF1" w:rsidP="00C32DF1">
      <w:pPr>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3F06CE">
        <w:rPr>
          <w:rFonts w:asciiTheme="minorHAnsi" w:hAnsiTheme="minorHAnsi" w:cstheme="minorHAnsi"/>
          <w:sz w:val="22"/>
          <w:szCs w:val="22"/>
        </w:rPr>
        <w:t>This course will emphasize the unique needs and differences in therapeutic recommendations for patients at the extremes of ages, diverse cultural backgrounds, and those with co-morbidities and other health conditions.</w:t>
      </w:r>
    </w:p>
    <w:p w14:paraId="3EAFB9EA" w14:textId="77777777" w:rsidR="00C32DF1" w:rsidRDefault="00C32DF1" w:rsidP="00C32DF1">
      <w:pPr>
        <w:ind w:left="2880" w:hanging="2160"/>
        <w:rPr>
          <w:rFonts w:asciiTheme="minorHAnsi" w:hAnsiTheme="minorHAnsi" w:cstheme="minorHAnsi"/>
          <w:sz w:val="22"/>
          <w:szCs w:val="22"/>
        </w:rPr>
      </w:pPr>
    </w:p>
    <w:p w14:paraId="767C0DA3"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102418EF" w14:textId="77777777" w:rsidR="00C32DF1"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PHAR 751</w:t>
      </w:r>
      <w:r w:rsidRPr="000D750B">
        <w:rPr>
          <w:rFonts w:asciiTheme="minorHAnsi" w:hAnsiTheme="minorHAnsi" w:cstheme="minorHAnsi"/>
          <w:sz w:val="22"/>
          <w:szCs w:val="22"/>
        </w:rPr>
        <w:t xml:space="preserve"> / </w:t>
      </w:r>
      <w:r>
        <w:rPr>
          <w:rFonts w:asciiTheme="minorHAnsi" w:hAnsiTheme="minorHAnsi" w:cstheme="minorHAnsi"/>
          <w:sz w:val="22"/>
          <w:szCs w:val="22"/>
        </w:rPr>
        <w:t>Neuro &amp; Psychiatric Disease</w:t>
      </w:r>
    </w:p>
    <w:p w14:paraId="53DD3FE5"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 Title (new):</w:t>
      </w:r>
      <w:r>
        <w:rPr>
          <w:rFonts w:asciiTheme="minorHAnsi" w:hAnsiTheme="minorHAnsi" w:cstheme="minorHAnsi"/>
          <w:sz w:val="22"/>
          <w:szCs w:val="22"/>
        </w:rPr>
        <w:tab/>
        <w:t>PHAR 752 / Neuro &amp; Psychiatric Disease</w:t>
      </w:r>
    </w:p>
    <w:p w14:paraId="69E9216F"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Course number change is necessary due to recent curricular restructuring. </w:t>
      </w:r>
    </w:p>
    <w:p w14:paraId="2FB49916" w14:textId="77777777" w:rsidR="00C32DF1" w:rsidRDefault="00C32DF1" w:rsidP="00C32DF1">
      <w:pPr>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CA59D0">
        <w:rPr>
          <w:rFonts w:asciiTheme="minorHAnsi" w:hAnsiTheme="minorHAnsi" w:cstheme="minorHAnsi"/>
          <w:sz w:val="22"/>
          <w:szCs w:val="22"/>
        </w:rPr>
        <w:t>Students will learn treatment and prevention of neurological and psychiatric diseases including the physiology, pathophysiology, pharmacology and therapy. This course emphasizes the pharmacist as a health care provider.</w:t>
      </w:r>
    </w:p>
    <w:p w14:paraId="3E619AD6" w14:textId="77777777" w:rsidR="00C32DF1" w:rsidRDefault="00C32DF1" w:rsidP="00C32DF1">
      <w:pPr>
        <w:ind w:left="2880" w:hanging="2160"/>
        <w:rPr>
          <w:rFonts w:asciiTheme="minorHAnsi" w:hAnsiTheme="minorHAnsi" w:cstheme="minorHAnsi"/>
          <w:sz w:val="22"/>
          <w:szCs w:val="22"/>
        </w:rPr>
      </w:pPr>
    </w:p>
    <w:p w14:paraId="417DE646" w14:textId="77777777" w:rsidR="00C32DF1" w:rsidRPr="000E0706" w:rsidRDefault="00C32DF1" w:rsidP="00C32DF1">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Pharmacy Practice, Research and Administration</w:t>
      </w:r>
    </w:p>
    <w:p w14:paraId="15F7DFCD" w14:textId="77777777" w:rsidR="00C32DF1"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 Title</w:t>
      </w:r>
      <w:r>
        <w:rPr>
          <w:rFonts w:asciiTheme="minorHAnsi" w:hAnsiTheme="minorHAnsi" w:cstheme="minorHAnsi"/>
          <w:sz w:val="22"/>
          <w:szCs w:val="22"/>
        </w:rPr>
        <w:t xml:space="preserve"> (current)</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PHAR 761</w:t>
      </w:r>
      <w:r w:rsidRPr="000D750B">
        <w:rPr>
          <w:rFonts w:asciiTheme="minorHAnsi" w:hAnsiTheme="minorHAnsi" w:cstheme="minorHAnsi"/>
          <w:sz w:val="22"/>
          <w:szCs w:val="22"/>
        </w:rPr>
        <w:t xml:space="preserve"> / </w:t>
      </w:r>
      <w:r>
        <w:rPr>
          <w:rFonts w:asciiTheme="minorHAnsi" w:hAnsiTheme="minorHAnsi" w:cstheme="minorHAnsi"/>
          <w:sz w:val="22"/>
          <w:szCs w:val="22"/>
        </w:rPr>
        <w:t>HemeOnc Nutrition Hepa MS</w:t>
      </w:r>
    </w:p>
    <w:p w14:paraId="6151832D" w14:textId="77777777" w:rsidR="00C32DF1"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 Title (new):</w:t>
      </w:r>
      <w:r>
        <w:rPr>
          <w:rFonts w:asciiTheme="minorHAnsi" w:hAnsiTheme="minorHAnsi" w:cstheme="minorHAnsi"/>
          <w:sz w:val="22"/>
          <w:szCs w:val="22"/>
        </w:rPr>
        <w:tab/>
        <w:t>PHAR 742 / HemeOnc Nutrition Hepa MS</w:t>
      </w:r>
    </w:p>
    <w:p w14:paraId="0F224F09" w14:textId="77777777" w:rsidR="00C32DF1"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6</w:t>
      </w:r>
    </w:p>
    <w:p w14:paraId="323EBF26" w14:textId="77777777" w:rsidR="00C32DF1" w:rsidRPr="000D750B" w:rsidRDefault="00C32DF1" w:rsidP="00C32DF1">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4</w:t>
      </w:r>
    </w:p>
    <w:p w14:paraId="2C37D518" w14:textId="77777777" w:rsidR="00C32DF1" w:rsidRPr="000D750B" w:rsidRDefault="00C32DF1" w:rsidP="00C32DF1">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Course number change is necessary due to recent curricular restructuring; 2 credit hours of content was removed and placed into PHAR 643. </w:t>
      </w:r>
    </w:p>
    <w:p w14:paraId="74F6CDB6" w14:textId="77777777" w:rsidR="00C32DF1" w:rsidRPr="00A95E14" w:rsidRDefault="00C32DF1" w:rsidP="00C32DF1">
      <w:pPr>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0D4BE5">
        <w:rPr>
          <w:rFonts w:asciiTheme="minorHAnsi" w:hAnsiTheme="minorHAnsi" w:cstheme="minorHAnsi"/>
          <w:sz w:val="22"/>
          <w:szCs w:val="22"/>
        </w:rPr>
        <w:t>Students will learn treatment/prevention of heme-onc, nutrition, hepatic and musculoskeletal diseases including the pathophysiology, pharmacology and therapy. This course emphasizes the pharmacist as a health care provider.</w:t>
      </w:r>
    </w:p>
    <w:p w14:paraId="3B3EB0B6" w14:textId="77777777" w:rsidR="00C32DF1" w:rsidRDefault="00C32DF1" w:rsidP="00C32DF1">
      <w:pPr>
        <w:rPr>
          <w:rFonts w:asciiTheme="minorHAnsi" w:hAnsiTheme="minorHAnsi" w:cstheme="minorHAnsi"/>
          <w:sz w:val="22"/>
          <w:szCs w:val="22"/>
        </w:rPr>
      </w:pPr>
    </w:p>
    <w:p w14:paraId="0407CA41" w14:textId="77777777" w:rsidR="004D44FD" w:rsidRDefault="004D44FD" w:rsidP="00C32DF1">
      <w:pPr>
        <w:tabs>
          <w:tab w:val="right" w:leader="dot" w:pos="8640"/>
        </w:tabs>
        <w:ind w:left="720" w:right="1080"/>
        <w:jc w:val="center"/>
        <w:rPr>
          <w:b/>
          <w:bCs/>
          <w:sz w:val="40"/>
          <w:szCs w:val="40"/>
        </w:rPr>
      </w:pPr>
    </w:p>
    <w:p w14:paraId="6F0DF7AD" w14:textId="39E6D1F7" w:rsidR="00C32DF1" w:rsidRPr="006B5935" w:rsidRDefault="00C32DF1" w:rsidP="00C32DF1">
      <w:pPr>
        <w:tabs>
          <w:tab w:val="right" w:leader="dot" w:pos="8640"/>
        </w:tabs>
        <w:ind w:left="720" w:right="1080"/>
        <w:jc w:val="center"/>
        <w:rPr>
          <w:b/>
          <w:bCs/>
          <w:sz w:val="40"/>
          <w:szCs w:val="40"/>
        </w:rPr>
      </w:pPr>
      <w:r w:rsidRPr="004D44FD">
        <w:rPr>
          <w:b/>
          <w:bCs/>
          <w:sz w:val="40"/>
          <w:szCs w:val="40"/>
          <w:highlight w:val="yellow"/>
        </w:rPr>
        <w:t>Attachment 5</w:t>
      </w:r>
    </w:p>
    <w:p w14:paraId="05E3A595" w14:textId="77777777" w:rsidR="00C32DF1" w:rsidRPr="00DA32B8" w:rsidRDefault="00C32DF1" w:rsidP="00C32DF1">
      <w:pPr>
        <w:tabs>
          <w:tab w:val="right" w:leader="dot" w:pos="8640"/>
        </w:tabs>
        <w:ind w:left="720" w:right="1080"/>
        <w:jc w:val="center"/>
        <w:rPr>
          <w:b/>
          <w:bCs/>
          <w:sz w:val="28"/>
          <w:szCs w:val="28"/>
        </w:rPr>
      </w:pPr>
      <w:r w:rsidRPr="00DA32B8">
        <w:rPr>
          <w:b/>
          <w:bCs/>
          <w:sz w:val="28"/>
          <w:szCs w:val="28"/>
        </w:rPr>
        <w:t xml:space="preserve">Review Only </w:t>
      </w:r>
    </w:p>
    <w:p w14:paraId="0953F0D1" w14:textId="77777777" w:rsidR="00C32DF1" w:rsidRPr="00867D27" w:rsidRDefault="00C32DF1" w:rsidP="00C32DF1">
      <w:pPr>
        <w:jc w:val="center"/>
        <w:rPr>
          <w:b/>
          <w:bCs/>
          <w:sz w:val="24"/>
          <w:szCs w:val="24"/>
        </w:rPr>
      </w:pPr>
    </w:p>
    <w:p w14:paraId="744A316D" w14:textId="77777777" w:rsidR="00C32DF1" w:rsidRPr="006C5922" w:rsidRDefault="00C32DF1" w:rsidP="00C32DF1">
      <w:pPr>
        <w:jc w:val="center"/>
        <w:rPr>
          <w:b/>
          <w:bCs/>
        </w:rPr>
      </w:pPr>
      <w:r w:rsidRPr="006C5922">
        <w:rPr>
          <w:b/>
          <w:bCs/>
        </w:rPr>
        <w:t>Marshall University</w:t>
      </w:r>
    </w:p>
    <w:p w14:paraId="5D5728F1" w14:textId="77777777" w:rsidR="00C32DF1" w:rsidRPr="006C5922" w:rsidRDefault="00C32DF1" w:rsidP="00C32DF1">
      <w:pPr>
        <w:jc w:val="center"/>
        <w:rPr>
          <w:b/>
          <w:bCs/>
        </w:rPr>
      </w:pPr>
      <w:r w:rsidRPr="006C5922">
        <w:rPr>
          <w:b/>
          <w:bCs/>
        </w:rPr>
        <w:t>Graduate Council</w:t>
      </w:r>
    </w:p>
    <w:p w14:paraId="73CA999D" w14:textId="77777777" w:rsidR="00C32DF1" w:rsidRDefault="00C32DF1" w:rsidP="00C32DF1">
      <w:pPr>
        <w:jc w:val="center"/>
      </w:pPr>
    </w:p>
    <w:p w14:paraId="3E7403BD" w14:textId="77777777" w:rsidR="00C32DF1" w:rsidRDefault="00C32DF1" w:rsidP="00C32DF1">
      <w:pPr>
        <w:jc w:val="center"/>
      </w:pPr>
      <w:r>
        <w:t>Policy on Cross-Level Linked Courses</w:t>
      </w:r>
    </w:p>
    <w:p w14:paraId="03C02C20" w14:textId="77777777" w:rsidR="00C32DF1" w:rsidRPr="00867D27" w:rsidRDefault="00C32DF1" w:rsidP="00C32DF1">
      <w:pPr>
        <w:jc w:val="center"/>
        <w:rPr>
          <w:b/>
          <w:bCs/>
          <w:color w:val="FF0000"/>
          <w:sz w:val="36"/>
          <w:szCs w:val="36"/>
        </w:rPr>
      </w:pPr>
      <w:r w:rsidRPr="00867D27">
        <w:rPr>
          <w:b/>
          <w:bCs/>
          <w:color w:val="FF0000"/>
          <w:sz w:val="36"/>
          <w:szCs w:val="36"/>
        </w:rPr>
        <w:t>DRAFT</w:t>
      </w:r>
    </w:p>
    <w:p w14:paraId="7E697F85" w14:textId="77777777" w:rsidR="00C32DF1" w:rsidRPr="00867D27" w:rsidRDefault="00C32DF1" w:rsidP="00C32DF1">
      <w:pPr>
        <w:jc w:val="center"/>
        <w:rPr>
          <w:sz w:val="10"/>
          <w:szCs w:val="10"/>
        </w:rPr>
      </w:pPr>
    </w:p>
    <w:p w14:paraId="304DFE7D" w14:textId="77777777" w:rsidR="00C32DF1" w:rsidRDefault="00C32DF1" w:rsidP="00C32DF1"/>
    <w:p w14:paraId="3B28CDEA" w14:textId="77777777" w:rsidR="00C32DF1" w:rsidRDefault="00C32DF1" w:rsidP="00C32DF1">
      <w:pPr>
        <w:spacing w:line="276" w:lineRule="auto"/>
      </w:pPr>
      <w:r>
        <w:t>The Graduate Council supports the limited use of Cross-Level Linked Courses (CLLC). Cross-Level Linked Courses refer to two courses, one undergraduate and one graduate, which are offered concurrently, in the same place, with the same instructor. Cross-Level Linked Courses supported by the Graduate Council include 400/500 and 400/600 courses. The Graduate Council does not recognize or support 300/600 level courses after the spring 2024 semester. The Graduate Council encourages the general practice of having separate and distinct undergraduate and graduate courses that are not linked in most circumstances but recognizes that CLLCs may be used on a limited basis if measures are in place that identify how the undergraduate and graduate courses differ. As such, the two courses must have a separate syllabus and address all the following:</w:t>
      </w:r>
    </w:p>
    <w:p w14:paraId="27704EF2" w14:textId="77777777" w:rsidR="00C32DF1" w:rsidRDefault="00C32DF1" w:rsidP="00C32DF1">
      <w:pPr>
        <w:spacing w:line="276" w:lineRule="auto"/>
      </w:pPr>
    </w:p>
    <w:p w14:paraId="1A915197" w14:textId="77777777" w:rsidR="00C32DF1" w:rsidRDefault="00C32DF1" w:rsidP="00C32DF1">
      <w:pPr>
        <w:spacing w:line="276" w:lineRule="auto"/>
      </w:pPr>
      <w:r>
        <w:t xml:space="preserve">1. The graduate course must result in a deeper understanding of the course material compared to the undergraduate course it is Cross-level Linked with. </w:t>
      </w:r>
    </w:p>
    <w:p w14:paraId="53F3BFC2" w14:textId="77777777" w:rsidR="00C32DF1" w:rsidRDefault="00C32DF1" w:rsidP="00C32DF1">
      <w:pPr>
        <w:spacing w:line="276" w:lineRule="auto"/>
      </w:pPr>
      <w:r>
        <w:t xml:space="preserve">2. The graduate course assignments must differ from those of the undergraduate course in quality/depth/rigor, and quantity. This could include a difference in reading assignments, course textbooks, projects, or assignment scope. </w:t>
      </w:r>
    </w:p>
    <w:p w14:paraId="49104E44" w14:textId="77777777" w:rsidR="00C32DF1" w:rsidRDefault="00C32DF1" w:rsidP="00C32DF1">
      <w:pPr>
        <w:spacing w:line="276" w:lineRule="auto"/>
      </w:pPr>
      <w:r>
        <w:t xml:space="preserve">3. The graduate course should include greater opportunities for independent study. </w:t>
      </w:r>
    </w:p>
    <w:p w14:paraId="119769E9" w14:textId="77777777" w:rsidR="00C32DF1" w:rsidRDefault="00C32DF1" w:rsidP="00C32DF1">
      <w:pPr>
        <w:spacing w:line="276" w:lineRule="auto"/>
      </w:pPr>
      <w:r>
        <w:t xml:space="preserve">4. The graduate course must have learning objectives that are written with a higher level of expectation (e.g., Bloom’s Taxonomy). For instance, a greater focus on analysis, evaluation, and creation. </w:t>
      </w:r>
    </w:p>
    <w:p w14:paraId="78C6D600" w14:textId="77777777" w:rsidR="00C32DF1" w:rsidRDefault="00C32DF1" w:rsidP="00C32DF1">
      <w:pPr>
        <w:spacing w:line="276" w:lineRule="auto"/>
      </w:pPr>
      <w:r>
        <w:t xml:space="preserve">5. The assessment or evaluation of student performance (e.g., examination, written assignments, presentations, applied projects) should be different both qualitatively and quantitatively. </w:t>
      </w:r>
    </w:p>
    <w:p w14:paraId="7F0CAD57" w14:textId="77777777" w:rsidR="00C32DF1" w:rsidRPr="00E9219D" w:rsidRDefault="00C32DF1" w:rsidP="00C32DF1">
      <w:pPr>
        <w:spacing w:line="276" w:lineRule="auto"/>
        <w:rPr>
          <w:strike/>
        </w:rPr>
      </w:pPr>
      <w:r>
        <w:t xml:space="preserve">6. Course outcomes should reflect a clear distinction of academic preparation of the graduate students compared to the undergraduate students.  </w:t>
      </w:r>
    </w:p>
    <w:p w14:paraId="2462DFD0" w14:textId="77777777" w:rsidR="00C32DF1" w:rsidRDefault="00C32DF1" w:rsidP="00C32DF1">
      <w:pPr>
        <w:spacing w:line="276" w:lineRule="auto"/>
      </w:pPr>
      <w:r>
        <w:t xml:space="preserve">7. The graduate course must be commensurate in academic rigor with other graduate-level courses offered by the program or department. </w:t>
      </w:r>
    </w:p>
    <w:p w14:paraId="0030F620" w14:textId="77777777" w:rsidR="00C32DF1" w:rsidRDefault="00C32DF1" w:rsidP="00C32DF1">
      <w:pPr>
        <w:spacing w:line="276" w:lineRule="auto"/>
      </w:pPr>
      <w:r>
        <w:t xml:space="preserve">8. Prerequisites should be appropriate for each course. </w:t>
      </w:r>
    </w:p>
    <w:p w14:paraId="715EC8A5" w14:textId="77777777" w:rsidR="00C32DF1" w:rsidRDefault="00C32DF1" w:rsidP="00C32DF1">
      <w:pPr>
        <w:spacing w:line="276" w:lineRule="auto"/>
      </w:pPr>
    </w:p>
    <w:p w14:paraId="5C44436C" w14:textId="77777777" w:rsidR="00C32DF1" w:rsidRPr="006F4964" w:rsidRDefault="00C32DF1" w:rsidP="00C32DF1">
      <w:pPr>
        <w:spacing w:line="276" w:lineRule="auto"/>
      </w:pPr>
      <w:r>
        <w:t xml:space="preserve">The existing CLLC will be “grandfathered” through spring 2024; however, a continuation of these CLLCs after that time will require Graduate Council approval. All requests for new Cross-Level Linked Courses will require submission of </w:t>
      </w:r>
      <w:r w:rsidRPr="00FC0D98">
        <w:rPr>
          <w:i/>
          <w:iCs/>
        </w:rPr>
        <w:t>GC#11 Cross-Level Linked Courses</w:t>
      </w:r>
      <w:r>
        <w:t xml:space="preserve"> </w:t>
      </w:r>
      <w:r w:rsidRPr="00B4192C">
        <w:rPr>
          <w:i/>
          <w:iCs/>
        </w:rPr>
        <w:t>Addition</w:t>
      </w:r>
      <w:r>
        <w:t xml:space="preserve"> form and both syllabi, which clearly address the above requirements. The program must also provide a rationale for why Cross-Level Linked Courses are required and why distinct undergraduate and graduate courses are not practical. Requests for CLLCs will follow the normal approval process for course additions (i.e., approval by the Department Chairperson, Register, College Curriculum Committee, and the Graduate Council); however, the Graduate Council Chairperson and the Assistant Provost for Graduate Studies may collectively approve short-term (one academic year) emergency requests. New course requests must be submitted on the Graduate Council </w:t>
      </w:r>
      <w:r w:rsidRPr="00B4192C">
        <w:rPr>
          <w:i/>
          <w:iCs/>
        </w:rPr>
        <w:t xml:space="preserve">GC#11 Cross-Level Linked Course Addition </w:t>
      </w:r>
      <w:r>
        <w:t xml:space="preserve">request form. Departments are not permitted to offer more than 25% of their graduate courses as 400/600 Cross-Level Linked Courses. </w:t>
      </w:r>
    </w:p>
    <w:p w14:paraId="66A82EEA" w14:textId="449B6C3B" w:rsidR="009E21AA" w:rsidRDefault="009E21AA" w:rsidP="006F4964">
      <w:pPr>
        <w:spacing w:line="276" w:lineRule="auto"/>
      </w:pPr>
    </w:p>
    <w:p w14:paraId="30F23C32" w14:textId="77777777" w:rsidR="00C32DF1" w:rsidRDefault="00C32DF1" w:rsidP="009E21AA">
      <w:pPr>
        <w:spacing w:line="276" w:lineRule="auto"/>
        <w:jc w:val="center"/>
        <w:rPr>
          <w:b/>
          <w:bCs/>
          <w:sz w:val="40"/>
          <w:szCs w:val="40"/>
        </w:rPr>
      </w:pPr>
    </w:p>
    <w:p w14:paraId="1993FEBC" w14:textId="25BBCE9E" w:rsidR="009E21AA" w:rsidRPr="00B57EB7" w:rsidRDefault="009E21AA" w:rsidP="009E21AA">
      <w:pPr>
        <w:spacing w:line="276" w:lineRule="auto"/>
        <w:jc w:val="center"/>
        <w:rPr>
          <w:b/>
          <w:bCs/>
          <w:sz w:val="40"/>
          <w:szCs w:val="40"/>
        </w:rPr>
      </w:pPr>
      <w:r w:rsidRPr="00B57EB7">
        <w:rPr>
          <w:b/>
          <w:bCs/>
          <w:sz w:val="40"/>
          <w:szCs w:val="40"/>
        </w:rPr>
        <w:t>Attachment 2</w:t>
      </w:r>
    </w:p>
    <w:p w14:paraId="3FAD566E" w14:textId="5FBED2D8" w:rsidR="006B087F" w:rsidRDefault="006B087F" w:rsidP="009E21AA">
      <w:pPr>
        <w:spacing w:line="276" w:lineRule="auto"/>
        <w:jc w:val="center"/>
        <w:rPr>
          <w:b/>
          <w:bCs/>
          <w:sz w:val="40"/>
          <w:szCs w:val="40"/>
        </w:rPr>
      </w:pPr>
      <w:r w:rsidRPr="00B57EB7">
        <w:rPr>
          <w:b/>
          <w:bCs/>
          <w:sz w:val="40"/>
          <w:szCs w:val="40"/>
        </w:rPr>
        <w:t>Graduate Faculty Status</w:t>
      </w:r>
      <w:r w:rsidR="00B57EB7" w:rsidRPr="00B57EB7">
        <w:rPr>
          <w:b/>
          <w:bCs/>
          <w:sz w:val="40"/>
          <w:szCs w:val="40"/>
        </w:rPr>
        <w:t xml:space="preserve"> Requests for November 2022</w:t>
      </w:r>
    </w:p>
    <w:p w14:paraId="6CEF3FA7" w14:textId="5B77ECF5" w:rsidR="00107628" w:rsidRPr="00A00192" w:rsidRDefault="00107628" w:rsidP="00107628">
      <w:pPr>
        <w:jc w:val="center"/>
        <w:rPr>
          <w:b/>
          <w:bCs/>
          <w:color w:val="FF0000"/>
          <w:sz w:val="32"/>
          <w:szCs w:val="32"/>
        </w:rPr>
      </w:pPr>
      <w:r>
        <w:rPr>
          <w:b/>
          <w:bCs/>
          <w:color w:val="FF0000"/>
          <w:sz w:val="32"/>
          <w:szCs w:val="32"/>
        </w:rPr>
        <w:t>(</w:t>
      </w:r>
      <w:r w:rsidRPr="00A00192">
        <w:rPr>
          <w:b/>
          <w:bCs/>
          <w:color w:val="FF0000"/>
          <w:sz w:val="32"/>
          <w:szCs w:val="32"/>
        </w:rPr>
        <w:t>GC-22-1</w:t>
      </w:r>
      <w:r>
        <w:rPr>
          <w:b/>
          <w:bCs/>
          <w:color w:val="FF0000"/>
          <w:sz w:val="32"/>
          <w:szCs w:val="32"/>
        </w:rPr>
        <w:t>1</w:t>
      </w:r>
      <w:r w:rsidRPr="00A00192">
        <w:rPr>
          <w:b/>
          <w:bCs/>
          <w:color w:val="FF0000"/>
          <w:sz w:val="32"/>
          <w:szCs w:val="32"/>
        </w:rPr>
        <w:t>-01-CrC</w:t>
      </w:r>
      <w:r>
        <w:rPr>
          <w:b/>
          <w:bCs/>
          <w:color w:val="FF0000"/>
          <w:sz w:val="32"/>
          <w:szCs w:val="32"/>
        </w:rPr>
        <w:t>)</w:t>
      </w:r>
    </w:p>
    <w:p w14:paraId="6476E75B" w14:textId="77777777" w:rsidR="009E21AA" w:rsidRDefault="009E21AA" w:rsidP="006F4964">
      <w:pPr>
        <w:spacing w:line="276" w:lineRule="auto"/>
      </w:pPr>
    </w:p>
    <w:tbl>
      <w:tblPr>
        <w:tblW w:w="10440" w:type="dxa"/>
        <w:tblCellSpacing w:w="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0"/>
        <w:gridCol w:w="1350"/>
        <w:gridCol w:w="2340"/>
        <w:gridCol w:w="810"/>
        <w:gridCol w:w="2250"/>
        <w:gridCol w:w="990"/>
        <w:gridCol w:w="990"/>
        <w:gridCol w:w="990"/>
      </w:tblGrid>
      <w:tr w:rsidR="00B57EB7" w:rsidRPr="00C81F2B" w14:paraId="438DC321" w14:textId="77777777" w:rsidTr="00B57EB7">
        <w:trPr>
          <w:tblCellSpacing w:w="15" w:type="dxa"/>
        </w:trPr>
        <w:tc>
          <w:tcPr>
            <w:tcW w:w="675" w:type="dxa"/>
            <w:shd w:val="clear" w:color="auto" w:fill="auto"/>
            <w:vAlign w:val="center"/>
          </w:tcPr>
          <w:p w14:paraId="1DAA2CD2" w14:textId="77777777" w:rsidR="009E21AA" w:rsidRPr="00C81F2B" w:rsidRDefault="009E21AA" w:rsidP="00F50EF7">
            <w:pPr>
              <w:rPr>
                <w:b/>
                <w:bCs/>
                <w:sz w:val="18"/>
                <w:szCs w:val="18"/>
              </w:rPr>
            </w:pPr>
            <w:r w:rsidRPr="00C81F2B">
              <w:rPr>
                <w:b/>
                <w:bCs/>
                <w:sz w:val="18"/>
                <w:szCs w:val="18"/>
              </w:rPr>
              <w:t>Type</w:t>
            </w:r>
          </w:p>
        </w:tc>
        <w:tc>
          <w:tcPr>
            <w:tcW w:w="1320" w:type="dxa"/>
            <w:shd w:val="clear" w:color="auto" w:fill="auto"/>
            <w:vAlign w:val="center"/>
          </w:tcPr>
          <w:p w14:paraId="248635A1" w14:textId="77777777" w:rsidR="009E21AA" w:rsidRPr="00C81F2B" w:rsidRDefault="009E21AA" w:rsidP="00F50EF7">
            <w:pPr>
              <w:rPr>
                <w:b/>
                <w:bCs/>
                <w:color w:val="222222"/>
                <w:sz w:val="18"/>
                <w:szCs w:val="18"/>
              </w:rPr>
            </w:pPr>
            <w:r w:rsidRPr="00C81F2B">
              <w:rPr>
                <w:b/>
                <w:bCs/>
                <w:color w:val="222222"/>
                <w:sz w:val="18"/>
                <w:szCs w:val="18"/>
              </w:rPr>
              <w:t>Faculty Member</w:t>
            </w:r>
          </w:p>
        </w:tc>
        <w:tc>
          <w:tcPr>
            <w:tcW w:w="2310" w:type="dxa"/>
            <w:shd w:val="clear" w:color="auto" w:fill="auto"/>
            <w:vAlign w:val="center"/>
          </w:tcPr>
          <w:p w14:paraId="4BC423F3" w14:textId="77777777" w:rsidR="009E21AA" w:rsidRPr="00C81F2B" w:rsidRDefault="009E21AA" w:rsidP="00F50EF7">
            <w:pPr>
              <w:rPr>
                <w:b/>
                <w:bCs/>
                <w:color w:val="222222"/>
                <w:sz w:val="18"/>
                <w:szCs w:val="18"/>
              </w:rPr>
            </w:pPr>
            <w:r w:rsidRPr="00C81F2B">
              <w:rPr>
                <w:b/>
                <w:bCs/>
                <w:color w:val="222222"/>
                <w:sz w:val="18"/>
                <w:szCs w:val="18"/>
              </w:rPr>
              <w:t>E-Mail</w:t>
            </w:r>
          </w:p>
        </w:tc>
        <w:tc>
          <w:tcPr>
            <w:tcW w:w="780" w:type="dxa"/>
            <w:shd w:val="clear" w:color="auto" w:fill="auto"/>
            <w:vAlign w:val="center"/>
          </w:tcPr>
          <w:p w14:paraId="3EA3FF8A" w14:textId="77777777" w:rsidR="009E21AA" w:rsidRPr="00C81F2B" w:rsidRDefault="009E21AA" w:rsidP="00F50EF7">
            <w:pPr>
              <w:rPr>
                <w:b/>
                <w:bCs/>
                <w:color w:val="222222"/>
                <w:sz w:val="18"/>
                <w:szCs w:val="18"/>
              </w:rPr>
            </w:pPr>
            <w:r w:rsidRPr="00C81F2B">
              <w:rPr>
                <w:b/>
                <w:bCs/>
                <w:color w:val="222222"/>
                <w:sz w:val="18"/>
                <w:szCs w:val="18"/>
              </w:rPr>
              <w:t>Col/Sch</w:t>
            </w:r>
          </w:p>
        </w:tc>
        <w:tc>
          <w:tcPr>
            <w:tcW w:w="2220" w:type="dxa"/>
            <w:shd w:val="clear" w:color="auto" w:fill="auto"/>
            <w:vAlign w:val="center"/>
          </w:tcPr>
          <w:p w14:paraId="348F17F1" w14:textId="77777777" w:rsidR="009E21AA" w:rsidRPr="00C81F2B" w:rsidRDefault="009E21AA" w:rsidP="00F50EF7">
            <w:pPr>
              <w:rPr>
                <w:b/>
                <w:bCs/>
                <w:color w:val="222222"/>
                <w:sz w:val="18"/>
                <w:szCs w:val="18"/>
              </w:rPr>
            </w:pPr>
            <w:r w:rsidRPr="00C81F2B">
              <w:rPr>
                <w:b/>
                <w:bCs/>
                <w:color w:val="222222"/>
                <w:sz w:val="18"/>
                <w:szCs w:val="18"/>
              </w:rPr>
              <w:t>Department</w:t>
            </w:r>
          </w:p>
        </w:tc>
        <w:tc>
          <w:tcPr>
            <w:tcW w:w="960" w:type="dxa"/>
            <w:shd w:val="clear" w:color="auto" w:fill="auto"/>
            <w:vAlign w:val="center"/>
          </w:tcPr>
          <w:p w14:paraId="709644FA" w14:textId="77777777" w:rsidR="009E21AA" w:rsidRPr="00C81F2B" w:rsidRDefault="009E21AA" w:rsidP="00F50EF7">
            <w:pPr>
              <w:rPr>
                <w:b/>
                <w:bCs/>
                <w:color w:val="222222"/>
                <w:sz w:val="18"/>
                <w:szCs w:val="18"/>
              </w:rPr>
            </w:pPr>
            <w:r w:rsidRPr="00C81F2B">
              <w:rPr>
                <w:b/>
                <w:bCs/>
                <w:color w:val="222222"/>
                <w:sz w:val="18"/>
                <w:szCs w:val="18"/>
              </w:rPr>
              <w:t>Level</w:t>
            </w:r>
          </w:p>
        </w:tc>
        <w:tc>
          <w:tcPr>
            <w:tcW w:w="960" w:type="dxa"/>
            <w:shd w:val="clear" w:color="auto" w:fill="auto"/>
            <w:vAlign w:val="center"/>
          </w:tcPr>
          <w:p w14:paraId="4FE10F26" w14:textId="77777777" w:rsidR="009E21AA" w:rsidRPr="00C81F2B" w:rsidRDefault="009E21AA" w:rsidP="00F50EF7">
            <w:pPr>
              <w:rPr>
                <w:b/>
                <w:bCs/>
                <w:color w:val="222222"/>
                <w:sz w:val="18"/>
                <w:szCs w:val="18"/>
              </w:rPr>
            </w:pPr>
            <w:r w:rsidRPr="00C81F2B">
              <w:rPr>
                <w:b/>
                <w:bCs/>
                <w:color w:val="222222"/>
                <w:sz w:val="18"/>
                <w:szCs w:val="18"/>
              </w:rPr>
              <w:t>Term Start</w:t>
            </w:r>
          </w:p>
        </w:tc>
        <w:tc>
          <w:tcPr>
            <w:tcW w:w="945" w:type="dxa"/>
            <w:shd w:val="clear" w:color="auto" w:fill="auto"/>
            <w:vAlign w:val="center"/>
          </w:tcPr>
          <w:p w14:paraId="080F070A" w14:textId="77777777" w:rsidR="009E21AA" w:rsidRPr="00C81F2B" w:rsidRDefault="009E21AA" w:rsidP="00F50EF7">
            <w:pPr>
              <w:rPr>
                <w:b/>
                <w:bCs/>
                <w:color w:val="222222"/>
                <w:sz w:val="18"/>
                <w:szCs w:val="18"/>
              </w:rPr>
            </w:pPr>
            <w:r w:rsidRPr="00C81F2B">
              <w:rPr>
                <w:b/>
                <w:bCs/>
                <w:color w:val="222222"/>
                <w:sz w:val="18"/>
                <w:szCs w:val="18"/>
              </w:rPr>
              <w:t>Term End</w:t>
            </w:r>
          </w:p>
        </w:tc>
      </w:tr>
      <w:tr w:rsidR="00B57EB7" w:rsidRPr="00C81F2B" w14:paraId="353B9C67" w14:textId="77777777" w:rsidTr="00B57EB7">
        <w:trPr>
          <w:tblCellSpacing w:w="15" w:type="dxa"/>
        </w:trPr>
        <w:tc>
          <w:tcPr>
            <w:tcW w:w="675" w:type="dxa"/>
            <w:shd w:val="clear" w:color="auto" w:fill="auto"/>
            <w:vAlign w:val="center"/>
          </w:tcPr>
          <w:p w14:paraId="3083A12E"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44CB3388" w14:textId="77777777" w:rsidR="009E21AA" w:rsidRPr="00C81F2B" w:rsidRDefault="009E21AA" w:rsidP="00F50EF7">
            <w:pPr>
              <w:rPr>
                <w:color w:val="222222"/>
                <w:sz w:val="18"/>
                <w:szCs w:val="18"/>
              </w:rPr>
            </w:pPr>
            <w:r w:rsidRPr="00C81F2B">
              <w:rPr>
                <w:color w:val="222222"/>
                <w:sz w:val="18"/>
                <w:szCs w:val="18"/>
              </w:rPr>
              <w:t>Browning, Jordan</w:t>
            </w:r>
          </w:p>
        </w:tc>
        <w:tc>
          <w:tcPr>
            <w:tcW w:w="2310" w:type="dxa"/>
            <w:shd w:val="clear" w:color="auto" w:fill="auto"/>
            <w:vAlign w:val="center"/>
            <w:hideMark/>
          </w:tcPr>
          <w:p w14:paraId="4284CFBC" w14:textId="77777777" w:rsidR="009E21AA" w:rsidRPr="00C81F2B" w:rsidRDefault="009E21AA" w:rsidP="00F50EF7">
            <w:pPr>
              <w:rPr>
                <w:color w:val="222222"/>
                <w:sz w:val="18"/>
                <w:szCs w:val="18"/>
              </w:rPr>
            </w:pPr>
            <w:r w:rsidRPr="00C81F2B">
              <w:rPr>
                <w:color w:val="222222"/>
                <w:sz w:val="18"/>
                <w:szCs w:val="18"/>
              </w:rPr>
              <w:t>browning197@marshall.edu</w:t>
            </w:r>
          </w:p>
        </w:tc>
        <w:tc>
          <w:tcPr>
            <w:tcW w:w="780" w:type="dxa"/>
            <w:shd w:val="clear" w:color="auto" w:fill="auto"/>
            <w:vAlign w:val="center"/>
            <w:hideMark/>
          </w:tcPr>
          <w:p w14:paraId="7C222547"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44FD07A8" w14:textId="77777777" w:rsidR="009E21AA" w:rsidRPr="00C81F2B" w:rsidRDefault="009E21AA" w:rsidP="00F50EF7">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3A1BA367"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51588B6C"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4CE98261"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519FB729" w14:textId="77777777" w:rsidTr="00B57EB7">
        <w:trPr>
          <w:tblCellSpacing w:w="15" w:type="dxa"/>
        </w:trPr>
        <w:tc>
          <w:tcPr>
            <w:tcW w:w="675" w:type="dxa"/>
            <w:shd w:val="clear" w:color="auto" w:fill="auto"/>
            <w:vAlign w:val="center"/>
          </w:tcPr>
          <w:p w14:paraId="4AEBFB1A"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5A0CEC8F" w14:textId="77777777" w:rsidR="009E21AA" w:rsidRPr="00C81F2B" w:rsidRDefault="009E21AA" w:rsidP="00F50EF7">
            <w:pPr>
              <w:rPr>
                <w:color w:val="222222"/>
                <w:sz w:val="18"/>
                <w:szCs w:val="18"/>
              </w:rPr>
            </w:pPr>
            <w:r w:rsidRPr="00C81F2B">
              <w:rPr>
                <w:color w:val="222222"/>
                <w:sz w:val="18"/>
                <w:szCs w:val="18"/>
              </w:rPr>
              <w:t>Chen, Dan</w:t>
            </w:r>
          </w:p>
        </w:tc>
        <w:tc>
          <w:tcPr>
            <w:tcW w:w="2310" w:type="dxa"/>
            <w:shd w:val="clear" w:color="auto" w:fill="auto"/>
            <w:vAlign w:val="center"/>
            <w:hideMark/>
          </w:tcPr>
          <w:p w14:paraId="3CDC1B2B" w14:textId="77777777" w:rsidR="009E21AA" w:rsidRPr="00C81F2B" w:rsidRDefault="009E21AA" w:rsidP="00F50EF7">
            <w:pPr>
              <w:rPr>
                <w:color w:val="222222"/>
                <w:sz w:val="18"/>
                <w:szCs w:val="18"/>
              </w:rPr>
            </w:pPr>
            <w:r w:rsidRPr="00C81F2B">
              <w:rPr>
                <w:color w:val="222222"/>
                <w:sz w:val="18"/>
                <w:szCs w:val="18"/>
              </w:rPr>
              <w:t>chend@marshall.edu</w:t>
            </w:r>
          </w:p>
        </w:tc>
        <w:tc>
          <w:tcPr>
            <w:tcW w:w="780" w:type="dxa"/>
            <w:shd w:val="clear" w:color="auto" w:fill="auto"/>
            <w:vAlign w:val="center"/>
            <w:hideMark/>
          </w:tcPr>
          <w:p w14:paraId="630B05B4" w14:textId="77777777" w:rsidR="009E21AA" w:rsidRPr="00C81F2B" w:rsidRDefault="009E21AA" w:rsidP="00F50EF7">
            <w:pPr>
              <w:rPr>
                <w:color w:val="222222"/>
                <w:sz w:val="18"/>
                <w:szCs w:val="18"/>
              </w:rPr>
            </w:pPr>
            <w:r w:rsidRPr="00C81F2B">
              <w:rPr>
                <w:color w:val="222222"/>
                <w:sz w:val="18"/>
                <w:szCs w:val="18"/>
              </w:rPr>
              <w:t>COB</w:t>
            </w:r>
          </w:p>
        </w:tc>
        <w:tc>
          <w:tcPr>
            <w:tcW w:w="2220" w:type="dxa"/>
            <w:shd w:val="clear" w:color="auto" w:fill="auto"/>
            <w:vAlign w:val="center"/>
            <w:hideMark/>
          </w:tcPr>
          <w:p w14:paraId="38E6B65D" w14:textId="77777777" w:rsidR="009E21AA" w:rsidRPr="00C81F2B" w:rsidRDefault="009E21AA" w:rsidP="00F50EF7">
            <w:pPr>
              <w:rPr>
                <w:color w:val="222222"/>
                <w:sz w:val="18"/>
                <w:szCs w:val="18"/>
              </w:rPr>
            </w:pPr>
            <w:r w:rsidRPr="00C81F2B">
              <w:rPr>
                <w:color w:val="222222"/>
                <w:sz w:val="18"/>
                <w:szCs w:val="18"/>
              </w:rPr>
              <w:t>Management</w:t>
            </w:r>
          </w:p>
        </w:tc>
        <w:tc>
          <w:tcPr>
            <w:tcW w:w="960" w:type="dxa"/>
            <w:shd w:val="clear" w:color="auto" w:fill="auto"/>
            <w:vAlign w:val="center"/>
            <w:hideMark/>
          </w:tcPr>
          <w:p w14:paraId="05EEDDD0"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37C027BD"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61C159D2"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294B35D5" w14:textId="77777777" w:rsidTr="00B57EB7">
        <w:trPr>
          <w:tblCellSpacing w:w="15" w:type="dxa"/>
        </w:trPr>
        <w:tc>
          <w:tcPr>
            <w:tcW w:w="675" w:type="dxa"/>
            <w:shd w:val="clear" w:color="auto" w:fill="auto"/>
            <w:vAlign w:val="center"/>
          </w:tcPr>
          <w:p w14:paraId="774292FB"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500DA763" w14:textId="77777777" w:rsidR="009E21AA" w:rsidRPr="00C81F2B" w:rsidRDefault="009E21AA" w:rsidP="00F50EF7">
            <w:pPr>
              <w:rPr>
                <w:color w:val="222222"/>
                <w:sz w:val="18"/>
                <w:szCs w:val="18"/>
              </w:rPr>
            </w:pPr>
            <w:r w:rsidRPr="00C81F2B">
              <w:rPr>
                <w:color w:val="222222"/>
                <w:sz w:val="18"/>
                <w:szCs w:val="18"/>
              </w:rPr>
              <w:t>Chowdhury, Sudipta</w:t>
            </w:r>
          </w:p>
        </w:tc>
        <w:tc>
          <w:tcPr>
            <w:tcW w:w="2310" w:type="dxa"/>
            <w:shd w:val="clear" w:color="auto" w:fill="auto"/>
            <w:vAlign w:val="center"/>
            <w:hideMark/>
          </w:tcPr>
          <w:p w14:paraId="36DB52B6" w14:textId="77777777" w:rsidR="009E21AA" w:rsidRPr="00C81F2B" w:rsidRDefault="009E21AA" w:rsidP="00F50EF7">
            <w:pPr>
              <w:rPr>
                <w:color w:val="222222"/>
                <w:sz w:val="18"/>
                <w:szCs w:val="18"/>
              </w:rPr>
            </w:pPr>
            <w:r w:rsidRPr="00C81F2B">
              <w:rPr>
                <w:color w:val="222222"/>
                <w:sz w:val="18"/>
                <w:szCs w:val="18"/>
              </w:rPr>
              <w:t>chowdhurys@marshall.edu</w:t>
            </w:r>
          </w:p>
        </w:tc>
        <w:tc>
          <w:tcPr>
            <w:tcW w:w="780" w:type="dxa"/>
            <w:shd w:val="clear" w:color="auto" w:fill="auto"/>
            <w:vAlign w:val="center"/>
            <w:hideMark/>
          </w:tcPr>
          <w:p w14:paraId="1700F07A" w14:textId="77777777" w:rsidR="009E21AA" w:rsidRPr="00C81F2B" w:rsidRDefault="009E21AA" w:rsidP="00F50EF7">
            <w:pPr>
              <w:rPr>
                <w:color w:val="222222"/>
                <w:sz w:val="18"/>
                <w:szCs w:val="18"/>
              </w:rPr>
            </w:pPr>
            <w:r w:rsidRPr="00C81F2B">
              <w:rPr>
                <w:color w:val="222222"/>
                <w:sz w:val="18"/>
                <w:szCs w:val="18"/>
              </w:rPr>
              <w:t>CECS</w:t>
            </w:r>
          </w:p>
        </w:tc>
        <w:tc>
          <w:tcPr>
            <w:tcW w:w="2220" w:type="dxa"/>
            <w:shd w:val="clear" w:color="auto" w:fill="auto"/>
            <w:vAlign w:val="center"/>
            <w:hideMark/>
          </w:tcPr>
          <w:p w14:paraId="1A16426D" w14:textId="77777777" w:rsidR="009E21AA" w:rsidRPr="00C81F2B" w:rsidRDefault="009E21AA" w:rsidP="00F50EF7">
            <w:pPr>
              <w:rPr>
                <w:color w:val="222222"/>
                <w:sz w:val="18"/>
                <w:szCs w:val="18"/>
              </w:rPr>
            </w:pPr>
            <w:r w:rsidRPr="00C81F2B">
              <w:rPr>
                <w:color w:val="222222"/>
                <w:sz w:val="18"/>
                <w:szCs w:val="18"/>
              </w:rPr>
              <w:t>Mechanical and Industrial Engineering</w:t>
            </w:r>
          </w:p>
        </w:tc>
        <w:tc>
          <w:tcPr>
            <w:tcW w:w="960" w:type="dxa"/>
            <w:shd w:val="clear" w:color="auto" w:fill="auto"/>
            <w:vAlign w:val="center"/>
            <w:hideMark/>
          </w:tcPr>
          <w:p w14:paraId="62FF1BB9"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6FD77706"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37FE13D2"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04C9843E" w14:textId="77777777" w:rsidTr="00B57EB7">
        <w:trPr>
          <w:tblCellSpacing w:w="15" w:type="dxa"/>
        </w:trPr>
        <w:tc>
          <w:tcPr>
            <w:tcW w:w="675" w:type="dxa"/>
            <w:shd w:val="clear" w:color="auto" w:fill="auto"/>
            <w:vAlign w:val="center"/>
          </w:tcPr>
          <w:p w14:paraId="455CFE5A"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1B969199" w14:textId="77777777" w:rsidR="009E21AA" w:rsidRPr="00C81F2B" w:rsidRDefault="009E21AA" w:rsidP="00F50EF7">
            <w:pPr>
              <w:rPr>
                <w:color w:val="222222"/>
                <w:sz w:val="18"/>
                <w:szCs w:val="18"/>
              </w:rPr>
            </w:pPr>
            <w:r w:rsidRPr="00C81F2B">
              <w:rPr>
                <w:color w:val="222222"/>
                <w:sz w:val="18"/>
                <w:szCs w:val="18"/>
              </w:rPr>
              <w:t>Frost, Leslie</w:t>
            </w:r>
          </w:p>
        </w:tc>
        <w:tc>
          <w:tcPr>
            <w:tcW w:w="2310" w:type="dxa"/>
            <w:shd w:val="clear" w:color="auto" w:fill="auto"/>
            <w:vAlign w:val="center"/>
            <w:hideMark/>
          </w:tcPr>
          <w:p w14:paraId="7A5C5852" w14:textId="77777777" w:rsidR="009E21AA" w:rsidRPr="00C81F2B" w:rsidRDefault="009E21AA" w:rsidP="00F50EF7">
            <w:pPr>
              <w:rPr>
                <w:color w:val="222222"/>
                <w:sz w:val="18"/>
                <w:szCs w:val="18"/>
              </w:rPr>
            </w:pPr>
            <w:r w:rsidRPr="00C81F2B">
              <w:rPr>
                <w:color w:val="222222"/>
                <w:sz w:val="18"/>
                <w:szCs w:val="18"/>
              </w:rPr>
              <w:t>frost@marshall.edu</w:t>
            </w:r>
          </w:p>
        </w:tc>
        <w:tc>
          <w:tcPr>
            <w:tcW w:w="780" w:type="dxa"/>
            <w:shd w:val="clear" w:color="auto" w:fill="auto"/>
            <w:vAlign w:val="center"/>
            <w:hideMark/>
          </w:tcPr>
          <w:p w14:paraId="43B53567" w14:textId="77777777" w:rsidR="009E21AA" w:rsidRPr="00C81F2B" w:rsidRDefault="009E21AA" w:rsidP="00F50EF7">
            <w:pPr>
              <w:rPr>
                <w:color w:val="222222"/>
                <w:sz w:val="18"/>
                <w:szCs w:val="18"/>
              </w:rPr>
            </w:pPr>
            <w:r w:rsidRPr="00C81F2B">
              <w:rPr>
                <w:color w:val="222222"/>
                <w:sz w:val="18"/>
                <w:szCs w:val="18"/>
              </w:rPr>
              <w:t>COS</w:t>
            </w:r>
          </w:p>
        </w:tc>
        <w:tc>
          <w:tcPr>
            <w:tcW w:w="2220" w:type="dxa"/>
            <w:shd w:val="clear" w:color="auto" w:fill="auto"/>
            <w:vAlign w:val="center"/>
            <w:hideMark/>
          </w:tcPr>
          <w:p w14:paraId="19CE94C0" w14:textId="77777777" w:rsidR="009E21AA" w:rsidRPr="00C81F2B" w:rsidRDefault="009E21AA" w:rsidP="00F50EF7">
            <w:pPr>
              <w:rPr>
                <w:color w:val="222222"/>
                <w:sz w:val="18"/>
                <w:szCs w:val="18"/>
              </w:rPr>
            </w:pPr>
            <w:r w:rsidRPr="00C81F2B">
              <w:rPr>
                <w:color w:val="222222"/>
                <w:sz w:val="18"/>
                <w:szCs w:val="18"/>
              </w:rPr>
              <w:t>Chemistry</w:t>
            </w:r>
          </w:p>
        </w:tc>
        <w:tc>
          <w:tcPr>
            <w:tcW w:w="960" w:type="dxa"/>
            <w:shd w:val="clear" w:color="auto" w:fill="auto"/>
            <w:vAlign w:val="center"/>
            <w:hideMark/>
          </w:tcPr>
          <w:p w14:paraId="252D458B" w14:textId="77777777" w:rsidR="009E21AA" w:rsidRPr="00C81F2B" w:rsidRDefault="009E21AA" w:rsidP="00F50EF7">
            <w:pPr>
              <w:rPr>
                <w:color w:val="222222"/>
                <w:sz w:val="18"/>
                <w:szCs w:val="18"/>
              </w:rPr>
            </w:pPr>
            <w:r w:rsidRPr="00C81F2B">
              <w:rPr>
                <w:color w:val="222222"/>
                <w:sz w:val="18"/>
                <w:szCs w:val="18"/>
              </w:rPr>
              <w:t>Instructor</w:t>
            </w:r>
          </w:p>
        </w:tc>
        <w:tc>
          <w:tcPr>
            <w:tcW w:w="960" w:type="dxa"/>
            <w:shd w:val="clear" w:color="auto" w:fill="auto"/>
            <w:vAlign w:val="center"/>
            <w:hideMark/>
          </w:tcPr>
          <w:p w14:paraId="54D1BD63" w14:textId="77777777" w:rsidR="009E21AA" w:rsidRPr="00C81F2B" w:rsidRDefault="009E21AA" w:rsidP="00F50EF7">
            <w:pPr>
              <w:rPr>
                <w:color w:val="222222"/>
                <w:sz w:val="18"/>
                <w:szCs w:val="18"/>
              </w:rPr>
            </w:pPr>
            <w:r w:rsidRPr="00C81F2B">
              <w:rPr>
                <w:color w:val="222222"/>
                <w:sz w:val="18"/>
                <w:szCs w:val="18"/>
              </w:rPr>
              <w:t>01/09/2023</w:t>
            </w:r>
          </w:p>
        </w:tc>
        <w:tc>
          <w:tcPr>
            <w:tcW w:w="945" w:type="dxa"/>
            <w:shd w:val="clear" w:color="auto" w:fill="auto"/>
            <w:vAlign w:val="center"/>
            <w:hideMark/>
          </w:tcPr>
          <w:p w14:paraId="0D5B5B48" w14:textId="77777777" w:rsidR="009E21AA" w:rsidRPr="00C81F2B" w:rsidRDefault="009E21AA" w:rsidP="00F50EF7">
            <w:pPr>
              <w:rPr>
                <w:color w:val="222222"/>
                <w:sz w:val="18"/>
                <w:szCs w:val="18"/>
              </w:rPr>
            </w:pPr>
            <w:r w:rsidRPr="00C81F2B">
              <w:rPr>
                <w:color w:val="222222"/>
                <w:sz w:val="18"/>
                <w:szCs w:val="18"/>
              </w:rPr>
              <w:t>04/28/2025</w:t>
            </w:r>
          </w:p>
        </w:tc>
      </w:tr>
      <w:tr w:rsidR="00B57EB7" w:rsidRPr="00C81F2B" w14:paraId="1CF591E7" w14:textId="77777777" w:rsidTr="00B57EB7">
        <w:trPr>
          <w:tblCellSpacing w:w="15" w:type="dxa"/>
        </w:trPr>
        <w:tc>
          <w:tcPr>
            <w:tcW w:w="675" w:type="dxa"/>
            <w:shd w:val="clear" w:color="auto" w:fill="auto"/>
            <w:vAlign w:val="center"/>
          </w:tcPr>
          <w:p w14:paraId="41E30302"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3CF73E51" w14:textId="77777777" w:rsidR="009E21AA" w:rsidRPr="00C81F2B" w:rsidRDefault="009E21AA" w:rsidP="00F50EF7">
            <w:pPr>
              <w:rPr>
                <w:color w:val="222222"/>
                <w:sz w:val="18"/>
                <w:szCs w:val="18"/>
              </w:rPr>
            </w:pPr>
            <w:r w:rsidRPr="00C81F2B">
              <w:rPr>
                <w:color w:val="222222"/>
                <w:sz w:val="18"/>
                <w:szCs w:val="18"/>
              </w:rPr>
              <w:t>Gage, Richard</w:t>
            </w:r>
          </w:p>
        </w:tc>
        <w:tc>
          <w:tcPr>
            <w:tcW w:w="2310" w:type="dxa"/>
            <w:shd w:val="clear" w:color="auto" w:fill="auto"/>
            <w:vAlign w:val="center"/>
            <w:hideMark/>
          </w:tcPr>
          <w:p w14:paraId="741E740D" w14:textId="77777777" w:rsidR="009E21AA" w:rsidRPr="00C81F2B" w:rsidRDefault="009E21AA" w:rsidP="00F50EF7">
            <w:pPr>
              <w:rPr>
                <w:color w:val="222222"/>
                <w:sz w:val="18"/>
                <w:szCs w:val="18"/>
              </w:rPr>
            </w:pPr>
            <w:r w:rsidRPr="00C81F2B">
              <w:rPr>
                <w:color w:val="222222"/>
                <w:sz w:val="18"/>
                <w:szCs w:val="18"/>
              </w:rPr>
              <w:t>gager@marshall.edu</w:t>
            </w:r>
          </w:p>
        </w:tc>
        <w:tc>
          <w:tcPr>
            <w:tcW w:w="780" w:type="dxa"/>
            <w:shd w:val="clear" w:color="auto" w:fill="auto"/>
            <w:vAlign w:val="center"/>
            <w:hideMark/>
          </w:tcPr>
          <w:p w14:paraId="4F5713A1" w14:textId="77777777" w:rsidR="009E21AA" w:rsidRPr="00C81F2B" w:rsidRDefault="009E21AA" w:rsidP="00F50EF7">
            <w:pPr>
              <w:rPr>
                <w:color w:val="222222"/>
                <w:sz w:val="18"/>
                <w:szCs w:val="18"/>
              </w:rPr>
            </w:pPr>
            <w:r w:rsidRPr="00C81F2B">
              <w:rPr>
                <w:color w:val="222222"/>
                <w:sz w:val="18"/>
                <w:szCs w:val="18"/>
              </w:rPr>
              <w:t>COS</w:t>
            </w:r>
          </w:p>
        </w:tc>
        <w:tc>
          <w:tcPr>
            <w:tcW w:w="2220" w:type="dxa"/>
            <w:shd w:val="clear" w:color="auto" w:fill="auto"/>
            <w:vAlign w:val="center"/>
            <w:hideMark/>
          </w:tcPr>
          <w:p w14:paraId="5A98D989" w14:textId="77777777" w:rsidR="009E21AA" w:rsidRPr="00C81F2B" w:rsidRDefault="009E21AA" w:rsidP="00F50EF7">
            <w:pPr>
              <w:rPr>
                <w:color w:val="222222"/>
                <w:sz w:val="18"/>
                <w:szCs w:val="18"/>
              </w:rPr>
            </w:pPr>
            <w:r w:rsidRPr="00C81F2B">
              <w:rPr>
                <w:color w:val="222222"/>
                <w:sz w:val="18"/>
                <w:szCs w:val="18"/>
              </w:rPr>
              <w:t>Natural Resources and the Environment</w:t>
            </w:r>
          </w:p>
        </w:tc>
        <w:tc>
          <w:tcPr>
            <w:tcW w:w="960" w:type="dxa"/>
            <w:shd w:val="clear" w:color="auto" w:fill="auto"/>
            <w:vAlign w:val="center"/>
            <w:hideMark/>
          </w:tcPr>
          <w:p w14:paraId="34DE32A3"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4B497733" w14:textId="77777777" w:rsidR="009E21AA" w:rsidRPr="00C81F2B" w:rsidRDefault="009E21AA" w:rsidP="00F50EF7">
            <w:pPr>
              <w:rPr>
                <w:color w:val="222222"/>
                <w:sz w:val="18"/>
                <w:szCs w:val="18"/>
              </w:rPr>
            </w:pPr>
            <w:r w:rsidRPr="00C81F2B">
              <w:rPr>
                <w:color w:val="222222"/>
                <w:sz w:val="18"/>
                <w:szCs w:val="18"/>
              </w:rPr>
              <w:t>01/09/2023</w:t>
            </w:r>
          </w:p>
        </w:tc>
        <w:tc>
          <w:tcPr>
            <w:tcW w:w="945" w:type="dxa"/>
            <w:shd w:val="clear" w:color="auto" w:fill="auto"/>
            <w:vAlign w:val="center"/>
            <w:hideMark/>
          </w:tcPr>
          <w:p w14:paraId="5C6EAD27" w14:textId="77777777" w:rsidR="009E21AA" w:rsidRPr="00C81F2B" w:rsidRDefault="009E21AA" w:rsidP="00F50EF7">
            <w:pPr>
              <w:rPr>
                <w:color w:val="222222"/>
                <w:sz w:val="18"/>
                <w:szCs w:val="18"/>
              </w:rPr>
            </w:pPr>
            <w:r w:rsidRPr="00C81F2B">
              <w:rPr>
                <w:color w:val="222222"/>
                <w:sz w:val="18"/>
                <w:szCs w:val="18"/>
              </w:rPr>
              <w:t>05/05/2028</w:t>
            </w:r>
          </w:p>
        </w:tc>
      </w:tr>
      <w:tr w:rsidR="00B57EB7" w:rsidRPr="00C81F2B" w14:paraId="61F36811" w14:textId="77777777" w:rsidTr="00B57EB7">
        <w:trPr>
          <w:tblCellSpacing w:w="15" w:type="dxa"/>
        </w:trPr>
        <w:tc>
          <w:tcPr>
            <w:tcW w:w="675" w:type="dxa"/>
            <w:shd w:val="clear" w:color="auto" w:fill="auto"/>
            <w:vAlign w:val="center"/>
          </w:tcPr>
          <w:p w14:paraId="13EB1181"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3C0B3963" w14:textId="77777777" w:rsidR="009E21AA" w:rsidRPr="00C81F2B" w:rsidRDefault="009E21AA" w:rsidP="00F50EF7">
            <w:pPr>
              <w:rPr>
                <w:color w:val="222222"/>
                <w:sz w:val="18"/>
                <w:szCs w:val="18"/>
              </w:rPr>
            </w:pPr>
            <w:r w:rsidRPr="00C81F2B">
              <w:rPr>
                <w:color w:val="222222"/>
                <w:sz w:val="18"/>
                <w:szCs w:val="18"/>
              </w:rPr>
              <w:t>Hayden, Theresa</w:t>
            </w:r>
          </w:p>
        </w:tc>
        <w:tc>
          <w:tcPr>
            <w:tcW w:w="2310" w:type="dxa"/>
            <w:shd w:val="clear" w:color="auto" w:fill="auto"/>
            <w:vAlign w:val="center"/>
            <w:hideMark/>
          </w:tcPr>
          <w:p w14:paraId="15A5554C" w14:textId="77777777" w:rsidR="009E21AA" w:rsidRPr="00C81F2B" w:rsidRDefault="009E21AA" w:rsidP="00F50EF7">
            <w:pPr>
              <w:rPr>
                <w:color w:val="222222"/>
                <w:sz w:val="18"/>
                <w:szCs w:val="18"/>
              </w:rPr>
            </w:pPr>
            <w:r w:rsidRPr="00C81F2B">
              <w:rPr>
                <w:color w:val="222222"/>
                <w:sz w:val="18"/>
                <w:szCs w:val="18"/>
              </w:rPr>
              <w:t>haydent@marshall.edu</w:t>
            </w:r>
          </w:p>
        </w:tc>
        <w:tc>
          <w:tcPr>
            <w:tcW w:w="780" w:type="dxa"/>
            <w:shd w:val="clear" w:color="auto" w:fill="auto"/>
            <w:vAlign w:val="center"/>
            <w:hideMark/>
          </w:tcPr>
          <w:p w14:paraId="02C5FF48" w14:textId="77777777" w:rsidR="009E21AA" w:rsidRPr="00C81F2B" w:rsidRDefault="009E21AA" w:rsidP="00F50EF7">
            <w:pPr>
              <w:rPr>
                <w:color w:val="222222"/>
                <w:sz w:val="18"/>
                <w:szCs w:val="18"/>
              </w:rPr>
            </w:pPr>
            <w:r w:rsidRPr="00C81F2B">
              <w:rPr>
                <w:color w:val="222222"/>
                <w:sz w:val="18"/>
                <w:szCs w:val="18"/>
              </w:rPr>
              <w:t>COHP</w:t>
            </w:r>
          </w:p>
        </w:tc>
        <w:tc>
          <w:tcPr>
            <w:tcW w:w="2220" w:type="dxa"/>
            <w:shd w:val="clear" w:color="auto" w:fill="auto"/>
            <w:vAlign w:val="center"/>
            <w:hideMark/>
          </w:tcPr>
          <w:p w14:paraId="00DF2941" w14:textId="77777777" w:rsidR="009E21AA" w:rsidRPr="00C81F2B" w:rsidRDefault="009E21AA" w:rsidP="00F50EF7">
            <w:pPr>
              <w:rPr>
                <w:color w:val="222222"/>
                <w:sz w:val="18"/>
                <w:szCs w:val="18"/>
              </w:rPr>
            </w:pPr>
            <w:r w:rsidRPr="00C81F2B">
              <w:rPr>
                <w:color w:val="222222"/>
                <w:sz w:val="18"/>
                <w:szCs w:val="18"/>
              </w:rPr>
              <w:t>Social Work</w:t>
            </w:r>
          </w:p>
        </w:tc>
        <w:tc>
          <w:tcPr>
            <w:tcW w:w="960" w:type="dxa"/>
            <w:shd w:val="clear" w:color="auto" w:fill="auto"/>
            <w:vAlign w:val="center"/>
            <w:hideMark/>
          </w:tcPr>
          <w:p w14:paraId="0C3E49A8"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4C9C6E7E"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2847B4E4"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7BD8945E" w14:textId="77777777" w:rsidTr="00B57EB7">
        <w:trPr>
          <w:tblCellSpacing w:w="15" w:type="dxa"/>
        </w:trPr>
        <w:tc>
          <w:tcPr>
            <w:tcW w:w="675" w:type="dxa"/>
            <w:shd w:val="clear" w:color="auto" w:fill="auto"/>
            <w:vAlign w:val="center"/>
          </w:tcPr>
          <w:p w14:paraId="51EC3AD4"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6E99AB02" w14:textId="77777777" w:rsidR="009E21AA" w:rsidRPr="00C81F2B" w:rsidRDefault="009E21AA" w:rsidP="00F50EF7">
            <w:pPr>
              <w:rPr>
                <w:color w:val="222222"/>
                <w:sz w:val="18"/>
                <w:szCs w:val="18"/>
              </w:rPr>
            </w:pPr>
            <w:r w:rsidRPr="00C81F2B">
              <w:rPr>
                <w:color w:val="222222"/>
                <w:sz w:val="18"/>
                <w:szCs w:val="18"/>
              </w:rPr>
              <w:t>Hunt Young, Debra</w:t>
            </w:r>
          </w:p>
        </w:tc>
        <w:tc>
          <w:tcPr>
            <w:tcW w:w="2310" w:type="dxa"/>
            <w:shd w:val="clear" w:color="auto" w:fill="auto"/>
            <w:vAlign w:val="center"/>
            <w:hideMark/>
          </w:tcPr>
          <w:p w14:paraId="18425D52" w14:textId="77777777" w:rsidR="009E21AA" w:rsidRPr="00C81F2B" w:rsidRDefault="009E21AA" w:rsidP="00F50EF7">
            <w:pPr>
              <w:rPr>
                <w:color w:val="222222"/>
                <w:sz w:val="18"/>
                <w:szCs w:val="18"/>
              </w:rPr>
            </w:pPr>
            <w:r w:rsidRPr="00C81F2B">
              <w:rPr>
                <w:color w:val="222222"/>
                <w:sz w:val="18"/>
                <w:szCs w:val="18"/>
              </w:rPr>
              <w:t>young141@marshall.edu</w:t>
            </w:r>
          </w:p>
        </w:tc>
        <w:tc>
          <w:tcPr>
            <w:tcW w:w="780" w:type="dxa"/>
            <w:shd w:val="clear" w:color="auto" w:fill="auto"/>
            <w:vAlign w:val="center"/>
            <w:hideMark/>
          </w:tcPr>
          <w:p w14:paraId="4502D45A" w14:textId="77777777" w:rsidR="009E21AA" w:rsidRPr="00C81F2B" w:rsidRDefault="009E21AA" w:rsidP="00F50EF7">
            <w:pPr>
              <w:rPr>
                <w:color w:val="222222"/>
                <w:sz w:val="18"/>
                <w:szCs w:val="18"/>
              </w:rPr>
            </w:pPr>
            <w:r w:rsidRPr="00C81F2B">
              <w:rPr>
                <w:color w:val="222222"/>
                <w:sz w:val="18"/>
                <w:szCs w:val="18"/>
              </w:rPr>
              <w:t>COHP</w:t>
            </w:r>
          </w:p>
        </w:tc>
        <w:tc>
          <w:tcPr>
            <w:tcW w:w="2220" w:type="dxa"/>
            <w:shd w:val="clear" w:color="auto" w:fill="auto"/>
            <w:vAlign w:val="center"/>
            <w:hideMark/>
          </w:tcPr>
          <w:p w14:paraId="18995810" w14:textId="77777777" w:rsidR="009E21AA" w:rsidRPr="00C81F2B" w:rsidRDefault="009E21AA" w:rsidP="00F50EF7">
            <w:pPr>
              <w:rPr>
                <w:color w:val="222222"/>
                <w:sz w:val="18"/>
                <w:szCs w:val="18"/>
              </w:rPr>
            </w:pPr>
            <w:r w:rsidRPr="00C81F2B">
              <w:rPr>
                <w:color w:val="222222"/>
                <w:sz w:val="18"/>
                <w:szCs w:val="18"/>
              </w:rPr>
              <w:t>Social Work</w:t>
            </w:r>
          </w:p>
        </w:tc>
        <w:tc>
          <w:tcPr>
            <w:tcW w:w="960" w:type="dxa"/>
            <w:shd w:val="clear" w:color="auto" w:fill="auto"/>
            <w:vAlign w:val="center"/>
            <w:hideMark/>
          </w:tcPr>
          <w:p w14:paraId="4DD42FB5"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6037210C"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3DFBB196"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1FE37BC0" w14:textId="77777777" w:rsidTr="00B57EB7">
        <w:trPr>
          <w:tblCellSpacing w:w="15" w:type="dxa"/>
        </w:trPr>
        <w:tc>
          <w:tcPr>
            <w:tcW w:w="675" w:type="dxa"/>
            <w:shd w:val="clear" w:color="auto" w:fill="auto"/>
            <w:vAlign w:val="center"/>
          </w:tcPr>
          <w:p w14:paraId="3EC0C1ED"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03DC6A9B" w14:textId="77777777" w:rsidR="009E21AA" w:rsidRPr="00C81F2B" w:rsidRDefault="009E21AA" w:rsidP="00F50EF7">
            <w:pPr>
              <w:rPr>
                <w:color w:val="222222"/>
                <w:sz w:val="18"/>
                <w:szCs w:val="18"/>
              </w:rPr>
            </w:pPr>
            <w:r w:rsidRPr="00C81F2B">
              <w:rPr>
                <w:color w:val="222222"/>
                <w:sz w:val="18"/>
                <w:szCs w:val="18"/>
              </w:rPr>
              <w:t>Kimble, Angel</w:t>
            </w:r>
          </w:p>
        </w:tc>
        <w:tc>
          <w:tcPr>
            <w:tcW w:w="2310" w:type="dxa"/>
            <w:shd w:val="clear" w:color="auto" w:fill="auto"/>
            <w:vAlign w:val="center"/>
            <w:hideMark/>
          </w:tcPr>
          <w:p w14:paraId="39F2770E" w14:textId="77777777" w:rsidR="009E21AA" w:rsidRPr="00C81F2B" w:rsidRDefault="009E21AA" w:rsidP="00F50EF7">
            <w:pPr>
              <w:rPr>
                <w:color w:val="222222"/>
                <w:sz w:val="18"/>
                <w:szCs w:val="18"/>
              </w:rPr>
            </w:pPr>
            <w:r w:rsidRPr="00C81F2B">
              <w:rPr>
                <w:color w:val="222222"/>
                <w:sz w:val="18"/>
                <w:szCs w:val="18"/>
              </w:rPr>
              <w:t>a.kimble@marshall.edu</w:t>
            </w:r>
          </w:p>
        </w:tc>
        <w:tc>
          <w:tcPr>
            <w:tcW w:w="780" w:type="dxa"/>
            <w:shd w:val="clear" w:color="auto" w:fill="auto"/>
            <w:vAlign w:val="center"/>
            <w:hideMark/>
          </w:tcPr>
          <w:p w14:paraId="25CE1726"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6E5AD615" w14:textId="77777777" w:rsidR="009E21AA" w:rsidRPr="00C81F2B" w:rsidRDefault="009E21AA" w:rsidP="00F50EF7">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2DD3D632"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32CD0BAA"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7F4547E1"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702914D1" w14:textId="77777777" w:rsidTr="00B57EB7">
        <w:trPr>
          <w:tblCellSpacing w:w="15" w:type="dxa"/>
        </w:trPr>
        <w:tc>
          <w:tcPr>
            <w:tcW w:w="675" w:type="dxa"/>
            <w:shd w:val="clear" w:color="auto" w:fill="auto"/>
            <w:vAlign w:val="center"/>
          </w:tcPr>
          <w:p w14:paraId="750F35B6"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638C7376" w14:textId="77777777" w:rsidR="009E21AA" w:rsidRPr="00C81F2B" w:rsidRDefault="009E21AA" w:rsidP="00F50EF7">
            <w:pPr>
              <w:rPr>
                <w:color w:val="222222"/>
                <w:sz w:val="18"/>
                <w:szCs w:val="18"/>
              </w:rPr>
            </w:pPr>
            <w:r w:rsidRPr="00C81F2B">
              <w:rPr>
                <w:color w:val="222222"/>
                <w:sz w:val="18"/>
                <w:szCs w:val="18"/>
              </w:rPr>
              <w:t>Leigh, Steven</w:t>
            </w:r>
          </w:p>
        </w:tc>
        <w:tc>
          <w:tcPr>
            <w:tcW w:w="2310" w:type="dxa"/>
            <w:shd w:val="clear" w:color="auto" w:fill="auto"/>
            <w:vAlign w:val="center"/>
            <w:hideMark/>
          </w:tcPr>
          <w:p w14:paraId="1E3668E2" w14:textId="77777777" w:rsidR="009E21AA" w:rsidRPr="00C81F2B" w:rsidRDefault="009E21AA" w:rsidP="00F50EF7">
            <w:pPr>
              <w:rPr>
                <w:color w:val="222222"/>
                <w:sz w:val="18"/>
                <w:szCs w:val="18"/>
              </w:rPr>
            </w:pPr>
            <w:r w:rsidRPr="00C81F2B">
              <w:rPr>
                <w:color w:val="222222"/>
                <w:sz w:val="18"/>
                <w:szCs w:val="18"/>
              </w:rPr>
              <w:t>leighs@marshall.edu</w:t>
            </w:r>
          </w:p>
        </w:tc>
        <w:tc>
          <w:tcPr>
            <w:tcW w:w="780" w:type="dxa"/>
            <w:shd w:val="clear" w:color="auto" w:fill="auto"/>
            <w:vAlign w:val="center"/>
            <w:hideMark/>
          </w:tcPr>
          <w:p w14:paraId="286278F9" w14:textId="77777777" w:rsidR="009E21AA" w:rsidRPr="00C81F2B" w:rsidRDefault="009E21AA" w:rsidP="00F50EF7">
            <w:pPr>
              <w:rPr>
                <w:color w:val="222222"/>
                <w:sz w:val="18"/>
                <w:szCs w:val="18"/>
              </w:rPr>
            </w:pPr>
            <w:r w:rsidRPr="00C81F2B">
              <w:rPr>
                <w:color w:val="222222"/>
                <w:sz w:val="18"/>
                <w:szCs w:val="18"/>
              </w:rPr>
              <w:t>COHP</w:t>
            </w:r>
          </w:p>
        </w:tc>
        <w:tc>
          <w:tcPr>
            <w:tcW w:w="2220" w:type="dxa"/>
            <w:shd w:val="clear" w:color="auto" w:fill="auto"/>
            <w:vAlign w:val="center"/>
            <w:hideMark/>
          </w:tcPr>
          <w:p w14:paraId="64C7BE3F" w14:textId="77777777" w:rsidR="009E21AA" w:rsidRPr="00C81F2B" w:rsidRDefault="009E21AA" w:rsidP="00F50EF7">
            <w:pPr>
              <w:rPr>
                <w:color w:val="222222"/>
                <w:sz w:val="18"/>
                <w:szCs w:val="18"/>
              </w:rPr>
            </w:pPr>
            <w:r w:rsidRPr="00C81F2B">
              <w:rPr>
                <w:color w:val="222222"/>
                <w:sz w:val="18"/>
                <w:szCs w:val="18"/>
              </w:rPr>
              <w:t>School of Kinesiology</w:t>
            </w:r>
          </w:p>
        </w:tc>
        <w:tc>
          <w:tcPr>
            <w:tcW w:w="960" w:type="dxa"/>
            <w:shd w:val="clear" w:color="auto" w:fill="auto"/>
            <w:vAlign w:val="center"/>
            <w:hideMark/>
          </w:tcPr>
          <w:p w14:paraId="5DDA7643"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20F7E074"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606A7C22"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0E96D289" w14:textId="77777777" w:rsidTr="00B57EB7">
        <w:trPr>
          <w:tblCellSpacing w:w="15" w:type="dxa"/>
        </w:trPr>
        <w:tc>
          <w:tcPr>
            <w:tcW w:w="675" w:type="dxa"/>
            <w:shd w:val="clear" w:color="auto" w:fill="auto"/>
            <w:vAlign w:val="center"/>
          </w:tcPr>
          <w:p w14:paraId="7310886A"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5C4E3953" w14:textId="77777777" w:rsidR="009E21AA" w:rsidRPr="00C81F2B" w:rsidRDefault="009E21AA" w:rsidP="00F50EF7">
            <w:pPr>
              <w:rPr>
                <w:color w:val="222222"/>
                <w:sz w:val="18"/>
                <w:szCs w:val="18"/>
              </w:rPr>
            </w:pPr>
            <w:r w:rsidRPr="00C81F2B">
              <w:rPr>
                <w:color w:val="222222"/>
                <w:sz w:val="18"/>
                <w:szCs w:val="18"/>
              </w:rPr>
              <w:t>Letton, Alan</w:t>
            </w:r>
          </w:p>
        </w:tc>
        <w:tc>
          <w:tcPr>
            <w:tcW w:w="2310" w:type="dxa"/>
            <w:shd w:val="clear" w:color="auto" w:fill="auto"/>
            <w:vAlign w:val="center"/>
            <w:hideMark/>
          </w:tcPr>
          <w:p w14:paraId="3FFA17DE" w14:textId="77777777" w:rsidR="009E21AA" w:rsidRPr="00C81F2B" w:rsidRDefault="009E21AA" w:rsidP="00F50EF7">
            <w:pPr>
              <w:rPr>
                <w:color w:val="222222"/>
                <w:sz w:val="18"/>
                <w:szCs w:val="18"/>
              </w:rPr>
            </w:pPr>
            <w:r w:rsidRPr="00C81F2B">
              <w:rPr>
                <w:color w:val="222222"/>
                <w:sz w:val="18"/>
                <w:szCs w:val="18"/>
              </w:rPr>
              <w:t>letton@marshall.edu</w:t>
            </w:r>
          </w:p>
        </w:tc>
        <w:tc>
          <w:tcPr>
            <w:tcW w:w="780" w:type="dxa"/>
            <w:shd w:val="clear" w:color="auto" w:fill="auto"/>
            <w:vAlign w:val="center"/>
            <w:hideMark/>
          </w:tcPr>
          <w:p w14:paraId="78727D02" w14:textId="77777777" w:rsidR="009E21AA" w:rsidRPr="00C81F2B" w:rsidRDefault="009E21AA" w:rsidP="00F50EF7">
            <w:pPr>
              <w:rPr>
                <w:color w:val="222222"/>
                <w:sz w:val="18"/>
                <w:szCs w:val="18"/>
              </w:rPr>
            </w:pPr>
            <w:r w:rsidRPr="00C81F2B">
              <w:rPr>
                <w:color w:val="222222"/>
                <w:sz w:val="18"/>
                <w:szCs w:val="18"/>
              </w:rPr>
              <w:t>COB</w:t>
            </w:r>
          </w:p>
        </w:tc>
        <w:tc>
          <w:tcPr>
            <w:tcW w:w="2220" w:type="dxa"/>
            <w:shd w:val="clear" w:color="auto" w:fill="auto"/>
            <w:vAlign w:val="center"/>
            <w:hideMark/>
          </w:tcPr>
          <w:p w14:paraId="5B329C01" w14:textId="77777777" w:rsidR="009E21AA" w:rsidRPr="00C81F2B" w:rsidRDefault="009E21AA" w:rsidP="00F50EF7">
            <w:pPr>
              <w:rPr>
                <w:color w:val="222222"/>
                <w:sz w:val="18"/>
                <w:szCs w:val="18"/>
              </w:rPr>
            </w:pPr>
            <w:r w:rsidRPr="00C81F2B">
              <w:rPr>
                <w:color w:val="222222"/>
                <w:sz w:val="18"/>
                <w:szCs w:val="18"/>
              </w:rPr>
              <w:t>Management</w:t>
            </w:r>
          </w:p>
        </w:tc>
        <w:tc>
          <w:tcPr>
            <w:tcW w:w="960" w:type="dxa"/>
            <w:shd w:val="clear" w:color="auto" w:fill="auto"/>
            <w:vAlign w:val="center"/>
            <w:hideMark/>
          </w:tcPr>
          <w:p w14:paraId="3F97A9F4" w14:textId="77777777" w:rsidR="009E21AA" w:rsidRPr="00C81F2B" w:rsidRDefault="009E21AA" w:rsidP="00F50EF7">
            <w:pPr>
              <w:rPr>
                <w:color w:val="222222"/>
                <w:sz w:val="18"/>
                <w:szCs w:val="18"/>
              </w:rPr>
            </w:pPr>
            <w:r w:rsidRPr="00C81F2B">
              <w:rPr>
                <w:color w:val="222222"/>
                <w:sz w:val="18"/>
                <w:szCs w:val="18"/>
              </w:rPr>
              <w:t>Associate</w:t>
            </w:r>
          </w:p>
        </w:tc>
        <w:tc>
          <w:tcPr>
            <w:tcW w:w="960" w:type="dxa"/>
            <w:shd w:val="clear" w:color="auto" w:fill="auto"/>
            <w:vAlign w:val="center"/>
            <w:hideMark/>
          </w:tcPr>
          <w:p w14:paraId="385FDC71"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5098BCFB" w14:textId="77777777" w:rsidR="009E21AA" w:rsidRPr="00C81F2B" w:rsidRDefault="009E21AA" w:rsidP="00F50EF7">
            <w:pPr>
              <w:rPr>
                <w:color w:val="222222"/>
                <w:sz w:val="18"/>
                <w:szCs w:val="18"/>
              </w:rPr>
            </w:pPr>
            <w:r w:rsidRPr="00C81F2B">
              <w:rPr>
                <w:color w:val="222222"/>
                <w:sz w:val="18"/>
                <w:szCs w:val="18"/>
              </w:rPr>
              <w:t>12/06/2025</w:t>
            </w:r>
          </w:p>
        </w:tc>
      </w:tr>
      <w:tr w:rsidR="00B57EB7" w:rsidRPr="00C81F2B" w14:paraId="0A747174" w14:textId="77777777" w:rsidTr="00B57EB7">
        <w:trPr>
          <w:tblCellSpacing w:w="15" w:type="dxa"/>
        </w:trPr>
        <w:tc>
          <w:tcPr>
            <w:tcW w:w="675" w:type="dxa"/>
            <w:shd w:val="clear" w:color="auto" w:fill="auto"/>
            <w:vAlign w:val="center"/>
          </w:tcPr>
          <w:p w14:paraId="4B179415"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6298B9F3" w14:textId="77777777" w:rsidR="009E21AA" w:rsidRPr="00C81F2B" w:rsidRDefault="009E21AA" w:rsidP="00F50EF7">
            <w:pPr>
              <w:rPr>
                <w:color w:val="222222"/>
                <w:sz w:val="18"/>
                <w:szCs w:val="18"/>
              </w:rPr>
            </w:pPr>
            <w:r w:rsidRPr="00C81F2B">
              <w:rPr>
                <w:color w:val="222222"/>
                <w:sz w:val="18"/>
                <w:szCs w:val="18"/>
              </w:rPr>
              <w:t>Looney, Robin</w:t>
            </w:r>
          </w:p>
        </w:tc>
        <w:tc>
          <w:tcPr>
            <w:tcW w:w="2310" w:type="dxa"/>
            <w:shd w:val="clear" w:color="auto" w:fill="auto"/>
            <w:vAlign w:val="center"/>
            <w:hideMark/>
          </w:tcPr>
          <w:p w14:paraId="182294B1" w14:textId="77777777" w:rsidR="009E21AA" w:rsidRPr="00C81F2B" w:rsidRDefault="009E21AA" w:rsidP="00F50EF7">
            <w:pPr>
              <w:rPr>
                <w:color w:val="222222"/>
                <w:sz w:val="18"/>
                <w:szCs w:val="18"/>
              </w:rPr>
            </w:pPr>
            <w:r w:rsidRPr="00C81F2B">
              <w:rPr>
                <w:color w:val="222222"/>
                <w:sz w:val="18"/>
                <w:szCs w:val="18"/>
              </w:rPr>
              <w:t>looney5@marshall.edu</w:t>
            </w:r>
          </w:p>
        </w:tc>
        <w:tc>
          <w:tcPr>
            <w:tcW w:w="780" w:type="dxa"/>
            <w:shd w:val="clear" w:color="auto" w:fill="auto"/>
            <w:vAlign w:val="center"/>
            <w:hideMark/>
          </w:tcPr>
          <w:p w14:paraId="01AF15FC" w14:textId="77777777" w:rsidR="009E21AA" w:rsidRPr="00C81F2B" w:rsidRDefault="009E21AA" w:rsidP="00F50EF7">
            <w:pPr>
              <w:rPr>
                <w:color w:val="222222"/>
                <w:sz w:val="18"/>
                <w:szCs w:val="18"/>
              </w:rPr>
            </w:pPr>
            <w:r w:rsidRPr="00C81F2B">
              <w:rPr>
                <w:color w:val="222222"/>
                <w:sz w:val="18"/>
                <w:szCs w:val="18"/>
              </w:rPr>
              <w:t>COHP</w:t>
            </w:r>
          </w:p>
        </w:tc>
        <w:tc>
          <w:tcPr>
            <w:tcW w:w="2220" w:type="dxa"/>
            <w:shd w:val="clear" w:color="auto" w:fill="auto"/>
            <w:vAlign w:val="center"/>
            <w:hideMark/>
          </w:tcPr>
          <w:p w14:paraId="34EB0332" w14:textId="77777777" w:rsidR="009E21AA" w:rsidRPr="00C81F2B" w:rsidRDefault="009E21AA" w:rsidP="00F50EF7">
            <w:pPr>
              <w:rPr>
                <w:color w:val="222222"/>
                <w:sz w:val="18"/>
                <w:szCs w:val="18"/>
              </w:rPr>
            </w:pPr>
            <w:r w:rsidRPr="00C81F2B">
              <w:rPr>
                <w:color w:val="222222"/>
                <w:sz w:val="18"/>
                <w:szCs w:val="18"/>
              </w:rPr>
              <w:t>Social Work</w:t>
            </w:r>
          </w:p>
        </w:tc>
        <w:tc>
          <w:tcPr>
            <w:tcW w:w="960" w:type="dxa"/>
            <w:shd w:val="clear" w:color="auto" w:fill="auto"/>
            <w:vAlign w:val="center"/>
            <w:hideMark/>
          </w:tcPr>
          <w:p w14:paraId="36E653CF" w14:textId="77777777" w:rsidR="009E21AA" w:rsidRPr="00C81F2B" w:rsidRDefault="009E21AA" w:rsidP="00F50EF7">
            <w:pPr>
              <w:rPr>
                <w:color w:val="222222"/>
                <w:sz w:val="18"/>
                <w:szCs w:val="18"/>
              </w:rPr>
            </w:pPr>
            <w:r w:rsidRPr="00C81F2B">
              <w:rPr>
                <w:color w:val="222222"/>
                <w:sz w:val="18"/>
                <w:szCs w:val="18"/>
              </w:rPr>
              <w:t>Instructor</w:t>
            </w:r>
          </w:p>
        </w:tc>
        <w:tc>
          <w:tcPr>
            <w:tcW w:w="960" w:type="dxa"/>
            <w:shd w:val="clear" w:color="auto" w:fill="auto"/>
            <w:vAlign w:val="center"/>
            <w:hideMark/>
          </w:tcPr>
          <w:p w14:paraId="3D29F0FC"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0D0EC3A6" w14:textId="77777777" w:rsidR="009E21AA" w:rsidRPr="00C81F2B" w:rsidRDefault="009E21AA" w:rsidP="00F50EF7">
            <w:pPr>
              <w:rPr>
                <w:color w:val="222222"/>
                <w:sz w:val="18"/>
                <w:szCs w:val="18"/>
              </w:rPr>
            </w:pPr>
            <w:r w:rsidRPr="00C81F2B">
              <w:rPr>
                <w:color w:val="222222"/>
                <w:sz w:val="18"/>
                <w:szCs w:val="18"/>
              </w:rPr>
              <w:t>12/07/2024</w:t>
            </w:r>
          </w:p>
        </w:tc>
      </w:tr>
      <w:tr w:rsidR="00B57EB7" w:rsidRPr="00C81F2B" w14:paraId="14622E84" w14:textId="77777777" w:rsidTr="00B57EB7">
        <w:trPr>
          <w:tblCellSpacing w:w="15" w:type="dxa"/>
        </w:trPr>
        <w:tc>
          <w:tcPr>
            <w:tcW w:w="675" w:type="dxa"/>
            <w:shd w:val="clear" w:color="auto" w:fill="auto"/>
            <w:vAlign w:val="center"/>
          </w:tcPr>
          <w:p w14:paraId="303120D2"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67C4DC2C" w14:textId="77777777" w:rsidR="009E21AA" w:rsidRPr="00C81F2B" w:rsidRDefault="009E21AA" w:rsidP="00F50EF7">
            <w:pPr>
              <w:rPr>
                <w:color w:val="222222"/>
                <w:sz w:val="18"/>
                <w:szCs w:val="18"/>
              </w:rPr>
            </w:pPr>
            <w:r w:rsidRPr="00C81F2B">
              <w:rPr>
                <w:color w:val="222222"/>
                <w:sz w:val="18"/>
                <w:szCs w:val="18"/>
              </w:rPr>
              <w:t>Lorenza, Mosley</w:t>
            </w:r>
          </w:p>
        </w:tc>
        <w:tc>
          <w:tcPr>
            <w:tcW w:w="2310" w:type="dxa"/>
            <w:shd w:val="clear" w:color="auto" w:fill="auto"/>
            <w:vAlign w:val="center"/>
            <w:hideMark/>
          </w:tcPr>
          <w:p w14:paraId="063F738E" w14:textId="77777777" w:rsidR="009E21AA" w:rsidRPr="00C81F2B" w:rsidRDefault="009E21AA" w:rsidP="00F50EF7">
            <w:pPr>
              <w:rPr>
                <w:color w:val="222222"/>
                <w:sz w:val="18"/>
                <w:szCs w:val="18"/>
              </w:rPr>
            </w:pPr>
            <w:r w:rsidRPr="00C81F2B">
              <w:rPr>
                <w:color w:val="222222"/>
                <w:sz w:val="18"/>
                <w:szCs w:val="18"/>
              </w:rPr>
              <w:t>lorenza@ldmosley.com</w:t>
            </w:r>
          </w:p>
        </w:tc>
        <w:tc>
          <w:tcPr>
            <w:tcW w:w="780" w:type="dxa"/>
            <w:shd w:val="clear" w:color="auto" w:fill="auto"/>
            <w:vAlign w:val="center"/>
            <w:hideMark/>
          </w:tcPr>
          <w:p w14:paraId="4B40D3D2" w14:textId="77777777" w:rsidR="009E21AA" w:rsidRPr="00C81F2B" w:rsidRDefault="009E21AA" w:rsidP="00F50EF7">
            <w:pPr>
              <w:rPr>
                <w:color w:val="222222"/>
                <w:sz w:val="18"/>
                <w:szCs w:val="18"/>
              </w:rPr>
            </w:pPr>
            <w:r w:rsidRPr="00C81F2B">
              <w:rPr>
                <w:color w:val="222222"/>
                <w:sz w:val="18"/>
                <w:szCs w:val="18"/>
              </w:rPr>
              <w:t>CECS</w:t>
            </w:r>
          </w:p>
        </w:tc>
        <w:tc>
          <w:tcPr>
            <w:tcW w:w="2220" w:type="dxa"/>
            <w:shd w:val="clear" w:color="auto" w:fill="auto"/>
            <w:vAlign w:val="center"/>
            <w:hideMark/>
          </w:tcPr>
          <w:p w14:paraId="110AF2D6" w14:textId="77777777" w:rsidR="009E21AA" w:rsidRPr="00C81F2B" w:rsidRDefault="009E21AA" w:rsidP="00F50EF7">
            <w:pPr>
              <w:rPr>
                <w:color w:val="222222"/>
                <w:sz w:val="18"/>
                <w:szCs w:val="18"/>
              </w:rPr>
            </w:pPr>
            <w:r w:rsidRPr="00C81F2B">
              <w:rPr>
                <w:color w:val="222222"/>
                <w:sz w:val="18"/>
                <w:szCs w:val="18"/>
              </w:rPr>
              <w:t>CSEE</w:t>
            </w:r>
          </w:p>
        </w:tc>
        <w:tc>
          <w:tcPr>
            <w:tcW w:w="960" w:type="dxa"/>
            <w:shd w:val="clear" w:color="auto" w:fill="auto"/>
            <w:vAlign w:val="center"/>
            <w:hideMark/>
          </w:tcPr>
          <w:p w14:paraId="6C12C385" w14:textId="77777777" w:rsidR="009E21AA" w:rsidRPr="00C81F2B" w:rsidRDefault="009E21AA" w:rsidP="00F50EF7">
            <w:pPr>
              <w:rPr>
                <w:color w:val="222222"/>
                <w:sz w:val="18"/>
                <w:szCs w:val="18"/>
              </w:rPr>
            </w:pPr>
            <w:r w:rsidRPr="00C81F2B">
              <w:rPr>
                <w:color w:val="222222"/>
                <w:sz w:val="18"/>
                <w:szCs w:val="18"/>
              </w:rPr>
              <w:t>Instructor</w:t>
            </w:r>
          </w:p>
        </w:tc>
        <w:tc>
          <w:tcPr>
            <w:tcW w:w="960" w:type="dxa"/>
            <w:shd w:val="clear" w:color="auto" w:fill="auto"/>
            <w:vAlign w:val="center"/>
            <w:hideMark/>
          </w:tcPr>
          <w:p w14:paraId="26E3C5F8"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0B2E904A" w14:textId="77777777" w:rsidR="009E21AA" w:rsidRPr="00C81F2B" w:rsidRDefault="009E21AA" w:rsidP="00F50EF7">
            <w:pPr>
              <w:rPr>
                <w:color w:val="222222"/>
                <w:sz w:val="18"/>
                <w:szCs w:val="18"/>
              </w:rPr>
            </w:pPr>
            <w:r w:rsidRPr="00C81F2B">
              <w:rPr>
                <w:color w:val="222222"/>
                <w:sz w:val="18"/>
                <w:szCs w:val="18"/>
              </w:rPr>
              <w:t>12/07/2024</w:t>
            </w:r>
          </w:p>
        </w:tc>
      </w:tr>
      <w:tr w:rsidR="00B57EB7" w:rsidRPr="00C81F2B" w14:paraId="7295AF7B" w14:textId="77777777" w:rsidTr="00B57EB7">
        <w:trPr>
          <w:tblCellSpacing w:w="15" w:type="dxa"/>
        </w:trPr>
        <w:tc>
          <w:tcPr>
            <w:tcW w:w="675" w:type="dxa"/>
            <w:shd w:val="clear" w:color="auto" w:fill="auto"/>
            <w:vAlign w:val="center"/>
          </w:tcPr>
          <w:p w14:paraId="159F4A4F"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1AF26FB3" w14:textId="77777777" w:rsidR="009E21AA" w:rsidRPr="00C81F2B" w:rsidRDefault="009E21AA" w:rsidP="00F50EF7">
            <w:pPr>
              <w:rPr>
                <w:color w:val="222222"/>
                <w:sz w:val="18"/>
                <w:szCs w:val="18"/>
              </w:rPr>
            </w:pPr>
            <w:r w:rsidRPr="00C81F2B">
              <w:rPr>
                <w:color w:val="222222"/>
                <w:sz w:val="18"/>
                <w:szCs w:val="18"/>
              </w:rPr>
              <w:t>Mills, Robert \"Shane\"</w:t>
            </w:r>
          </w:p>
        </w:tc>
        <w:tc>
          <w:tcPr>
            <w:tcW w:w="2310" w:type="dxa"/>
            <w:shd w:val="clear" w:color="auto" w:fill="auto"/>
            <w:vAlign w:val="center"/>
            <w:hideMark/>
          </w:tcPr>
          <w:p w14:paraId="61B3E5F0" w14:textId="77777777" w:rsidR="009E21AA" w:rsidRPr="00C81F2B" w:rsidRDefault="009E21AA" w:rsidP="00F50EF7">
            <w:pPr>
              <w:rPr>
                <w:color w:val="222222"/>
                <w:sz w:val="18"/>
                <w:szCs w:val="18"/>
              </w:rPr>
            </w:pPr>
            <w:r w:rsidRPr="00C81F2B">
              <w:rPr>
                <w:color w:val="222222"/>
                <w:sz w:val="18"/>
                <w:szCs w:val="18"/>
              </w:rPr>
              <w:t>robert.mills.7@us.af.mil</w:t>
            </w:r>
          </w:p>
        </w:tc>
        <w:tc>
          <w:tcPr>
            <w:tcW w:w="780" w:type="dxa"/>
            <w:shd w:val="clear" w:color="auto" w:fill="auto"/>
            <w:vAlign w:val="center"/>
            <w:hideMark/>
          </w:tcPr>
          <w:p w14:paraId="4D892611" w14:textId="77777777" w:rsidR="009E21AA" w:rsidRPr="00C81F2B" w:rsidRDefault="009E21AA" w:rsidP="00F50EF7">
            <w:pPr>
              <w:rPr>
                <w:color w:val="222222"/>
                <w:sz w:val="18"/>
                <w:szCs w:val="18"/>
              </w:rPr>
            </w:pPr>
            <w:r w:rsidRPr="00C81F2B">
              <w:rPr>
                <w:color w:val="222222"/>
                <w:sz w:val="18"/>
                <w:szCs w:val="18"/>
              </w:rPr>
              <w:t>CECS</w:t>
            </w:r>
          </w:p>
        </w:tc>
        <w:tc>
          <w:tcPr>
            <w:tcW w:w="2220" w:type="dxa"/>
            <w:shd w:val="clear" w:color="auto" w:fill="auto"/>
            <w:vAlign w:val="center"/>
            <w:hideMark/>
          </w:tcPr>
          <w:p w14:paraId="21863A03" w14:textId="77777777" w:rsidR="009E21AA" w:rsidRPr="00C81F2B" w:rsidRDefault="009E21AA" w:rsidP="00F50EF7">
            <w:pPr>
              <w:rPr>
                <w:color w:val="222222"/>
                <w:sz w:val="18"/>
                <w:szCs w:val="18"/>
              </w:rPr>
            </w:pPr>
            <w:r w:rsidRPr="00C81F2B">
              <w:rPr>
                <w:color w:val="222222"/>
                <w:sz w:val="18"/>
                <w:szCs w:val="18"/>
              </w:rPr>
              <w:t>CSEE</w:t>
            </w:r>
          </w:p>
        </w:tc>
        <w:tc>
          <w:tcPr>
            <w:tcW w:w="960" w:type="dxa"/>
            <w:shd w:val="clear" w:color="auto" w:fill="auto"/>
            <w:vAlign w:val="center"/>
            <w:hideMark/>
          </w:tcPr>
          <w:p w14:paraId="356C44C8" w14:textId="77777777" w:rsidR="009E21AA" w:rsidRPr="00C81F2B" w:rsidRDefault="009E21AA" w:rsidP="00F50EF7">
            <w:pPr>
              <w:rPr>
                <w:color w:val="222222"/>
                <w:sz w:val="18"/>
                <w:szCs w:val="18"/>
              </w:rPr>
            </w:pPr>
            <w:r w:rsidRPr="00C81F2B">
              <w:rPr>
                <w:color w:val="222222"/>
                <w:sz w:val="18"/>
                <w:szCs w:val="18"/>
              </w:rPr>
              <w:t>Instructor</w:t>
            </w:r>
          </w:p>
        </w:tc>
        <w:tc>
          <w:tcPr>
            <w:tcW w:w="960" w:type="dxa"/>
            <w:shd w:val="clear" w:color="auto" w:fill="auto"/>
            <w:vAlign w:val="center"/>
            <w:hideMark/>
          </w:tcPr>
          <w:p w14:paraId="15976F45"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6D946FE6" w14:textId="77777777" w:rsidR="009E21AA" w:rsidRPr="00C81F2B" w:rsidRDefault="009E21AA" w:rsidP="00F50EF7">
            <w:pPr>
              <w:rPr>
                <w:color w:val="222222"/>
                <w:sz w:val="18"/>
                <w:szCs w:val="18"/>
              </w:rPr>
            </w:pPr>
            <w:r w:rsidRPr="00C81F2B">
              <w:rPr>
                <w:color w:val="222222"/>
                <w:sz w:val="18"/>
                <w:szCs w:val="18"/>
              </w:rPr>
              <w:t>12/07/2024</w:t>
            </w:r>
          </w:p>
        </w:tc>
      </w:tr>
      <w:tr w:rsidR="00B57EB7" w:rsidRPr="00C81F2B" w14:paraId="6D761B60" w14:textId="77777777" w:rsidTr="00B57EB7">
        <w:trPr>
          <w:tblCellSpacing w:w="15" w:type="dxa"/>
        </w:trPr>
        <w:tc>
          <w:tcPr>
            <w:tcW w:w="675" w:type="dxa"/>
            <w:shd w:val="clear" w:color="auto" w:fill="auto"/>
            <w:vAlign w:val="center"/>
          </w:tcPr>
          <w:p w14:paraId="7379F54C"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28C448F1" w14:textId="77777777" w:rsidR="009E21AA" w:rsidRPr="00C81F2B" w:rsidRDefault="009E21AA" w:rsidP="00F50EF7">
            <w:pPr>
              <w:rPr>
                <w:color w:val="222222"/>
                <w:sz w:val="18"/>
                <w:szCs w:val="18"/>
              </w:rPr>
            </w:pPr>
            <w:r w:rsidRPr="00C81F2B">
              <w:rPr>
                <w:color w:val="222222"/>
                <w:sz w:val="18"/>
                <w:szCs w:val="18"/>
              </w:rPr>
              <w:t>Nichols, Alysha</w:t>
            </w:r>
          </w:p>
        </w:tc>
        <w:tc>
          <w:tcPr>
            <w:tcW w:w="2310" w:type="dxa"/>
            <w:shd w:val="clear" w:color="auto" w:fill="auto"/>
            <w:vAlign w:val="center"/>
            <w:hideMark/>
          </w:tcPr>
          <w:p w14:paraId="0D2F016C" w14:textId="77777777" w:rsidR="009E21AA" w:rsidRPr="00C81F2B" w:rsidRDefault="009E21AA" w:rsidP="00F50EF7">
            <w:pPr>
              <w:rPr>
                <w:color w:val="222222"/>
                <w:sz w:val="18"/>
                <w:szCs w:val="18"/>
              </w:rPr>
            </w:pPr>
            <w:r w:rsidRPr="00C81F2B">
              <w:rPr>
                <w:color w:val="222222"/>
                <w:sz w:val="18"/>
                <w:szCs w:val="18"/>
              </w:rPr>
              <w:t>nichols108@marshall.edu</w:t>
            </w:r>
          </w:p>
        </w:tc>
        <w:tc>
          <w:tcPr>
            <w:tcW w:w="780" w:type="dxa"/>
            <w:shd w:val="clear" w:color="auto" w:fill="auto"/>
            <w:vAlign w:val="center"/>
            <w:hideMark/>
          </w:tcPr>
          <w:p w14:paraId="5F5644BB" w14:textId="77777777" w:rsidR="009E21AA" w:rsidRPr="00C81F2B" w:rsidRDefault="009E21AA" w:rsidP="00F50EF7">
            <w:pPr>
              <w:rPr>
                <w:color w:val="222222"/>
                <w:sz w:val="18"/>
                <w:szCs w:val="18"/>
              </w:rPr>
            </w:pPr>
            <w:r w:rsidRPr="00C81F2B">
              <w:rPr>
                <w:color w:val="222222"/>
                <w:sz w:val="18"/>
                <w:szCs w:val="18"/>
              </w:rPr>
              <w:t>COHP</w:t>
            </w:r>
          </w:p>
        </w:tc>
        <w:tc>
          <w:tcPr>
            <w:tcW w:w="2220" w:type="dxa"/>
            <w:shd w:val="clear" w:color="auto" w:fill="auto"/>
            <w:vAlign w:val="center"/>
            <w:hideMark/>
          </w:tcPr>
          <w:p w14:paraId="0B979221" w14:textId="77777777" w:rsidR="009E21AA" w:rsidRPr="00C81F2B" w:rsidRDefault="009E21AA" w:rsidP="00F50EF7">
            <w:pPr>
              <w:rPr>
                <w:color w:val="222222"/>
                <w:sz w:val="18"/>
                <w:szCs w:val="18"/>
              </w:rPr>
            </w:pPr>
            <w:r w:rsidRPr="00C81F2B">
              <w:rPr>
                <w:color w:val="222222"/>
                <w:sz w:val="18"/>
                <w:szCs w:val="18"/>
              </w:rPr>
              <w:t>Social Work</w:t>
            </w:r>
          </w:p>
        </w:tc>
        <w:tc>
          <w:tcPr>
            <w:tcW w:w="960" w:type="dxa"/>
            <w:shd w:val="clear" w:color="auto" w:fill="auto"/>
            <w:vAlign w:val="center"/>
            <w:hideMark/>
          </w:tcPr>
          <w:p w14:paraId="50CDA772"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7C9DA7BD"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4738EA02"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2BE9C165" w14:textId="77777777" w:rsidTr="00B57EB7">
        <w:trPr>
          <w:tblCellSpacing w:w="15" w:type="dxa"/>
        </w:trPr>
        <w:tc>
          <w:tcPr>
            <w:tcW w:w="675" w:type="dxa"/>
            <w:shd w:val="clear" w:color="auto" w:fill="auto"/>
            <w:vAlign w:val="center"/>
          </w:tcPr>
          <w:p w14:paraId="67052B1B"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4C53A71D" w14:textId="77777777" w:rsidR="009E21AA" w:rsidRPr="00C81F2B" w:rsidRDefault="009E21AA" w:rsidP="00F50EF7">
            <w:pPr>
              <w:rPr>
                <w:color w:val="222222"/>
                <w:sz w:val="18"/>
                <w:szCs w:val="18"/>
              </w:rPr>
            </w:pPr>
            <w:r w:rsidRPr="00C81F2B">
              <w:rPr>
                <w:color w:val="222222"/>
                <w:sz w:val="18"/>
                <w:szCs w:val="18"/>
              </w:rPr>
              <w:t>Nosoudi, Nasim</w:t>
            </w:r>
          </w:p>
        </w:tc>
        <w:tc>
          <w:tcPr>
            <w:tcW w:w="2310" w:type="dxa"/>
            <w:shd w:val="clear" w:color="auto" w:fill="auto"/>
            <w:vAlign w:val="center"/>
            <w:hideMark/>
          </w:tcPr>
          <w:p w14:paraId="403EEA7D" w14:textId="77777777" w:rsidR="009E21AA" w:rsidRPr="00C81F2B" w:rsidRDefault="009E21AA" w:rsidP="00F50EF7">
            <w:pPr>
              <w:rPr>
                <w:color w:val="222222"/>
                <w:sz w:val="18"/>
                <w:szCs w:val="18"/>
              </w:rPr>
            </w:pPr>
            <w:r w:rsidRPr="00C81F2B">
              <w:rPr>
                <w:color w:val="222222"/>
                <w:sz w:val="18"/>
                <w:szCs w:val="18"/>
              </w:rPr>
              <w:t>nosoudi@marshall.edu</w:t>
            </w:r>
          </w:p>
        </w:tc>
        <w:tc>
          <w:tcPr>
            <w:tcW w:w="780" w:type="dxa"/>
            <w:shd w:val="clear" w:color="auto" w:fill="auto"/>
            <w:vAlign w:val="center"/>
            <w:hideMark/>
          </w:tcPr>
          <w:p w14:paraId="48B686EA" w14:textId="77777777" w:rsidR="009E21AA" w:rsidRPr="00C81F2B" w:rsidRDefault="009E21AA" w:rsidP="00F50EF7">
            <w:pPr>
              <w:rPr>
                <w:color w:val="222222"/>
                <w:sz w:val="18"/>
                <w:szCs w:val="18"/>
              </w:rPr>
            </w:pPr>
            <w:r w:rsidRPr="00C81F2B">
              <w:rPr>
                <w:color w:val="222222"/>
                <w:sz w:val="18"/>
                <w:szCs w:val="18"/>
              </w:rPr>
              <w:t>CECS</w:t>
            </w:r>
          </w:p>
        </w:tc>
        <w:tc>
          <w:tcPr>
            <w:tcW w:w="2220" w:type="dxa"/>
            <w:shd w:val="clear" w:color="auto" w:fill="auto"/>
            <w:vAlign w:val="center"/>
            <w:hideMark/>
          </w:tcPr>
          <w:p w14:paraId="1D62A01E" w14:textId="77777777" w:rsidR="009E21AA" w:rsidRPr="00C81F2B" w:rsidRDefault="009E21AA" w:rsidP="00F50EF7">
            <w:pPr>
              <w:rPr>
                <w:color w:val="222222"/>
                <w:sz w:val="18"/>
                <w:szCs w:val="18"/>
              </w:rPr>
            </w:pPr>
            <w:r w:rsidRPr="00C81F2B">
              <w:rPr>
                <w:color w:val="222222"/>
                <w:sz w:val="18"/>
                <w:szCs w:val="18"/>
              </w:rPr>
              <w:t>BME</w:t>
            </w:r>
          </w:p>
        </w:tc>
        <w:tc>
          <w:tcPr>
            <w:tcW w:w="960" w:type="dxa"/>
            <w:shd w:val="clear" w:color="auto" w:fill="auto"/>
            <w:vAlign w:val="center"/>
            <w:hideMark/>
          </w:tcPr>
          <w:p w14:paraId="6BA561F5"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42ABE3A6"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574923A8"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342BFCE8" w14:textId="77777777" w:rsidTr="00B57EB7">
        <w:trPr>
          <w:tblCellSpacing w:w="15" w:type="dxa"/>
        </w:trPr>
        <w:tc>
          <w:tcPr>
            <w:tcW w:w="675" w:type="dxa"/>
            <w:shd w:val="clear" w:color="auto" w:fill="auto"/>
            <w:vAlign w:val="center"/>
          </w:tcPr>
          <w:p w14:paraId="41ACFF9B"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24D6B4D4" w14:textId="77777777" w:rsidR="009E21AA" w:rsidRPr="00C81F2B" w:rsidRDefault="009E21AA" w:rsidP="00F50EF7">
            <w:pPr>
              <w:rPr>
                <w:color w:val="222222"/>
                <w:sz w:val="18"/>
                <w:szCs w:val="18"/>
              </w:rPr>
            </w:pPr>
            <w:r w:rsidRPr="00C81F2B">
              <w:rPr>
                <w:color w:val="222222"/>
                <w:sz w:val="18"/>
                <w:szCs w:val="18"/>
              </w:rPr>
              <w:t>Rymer, Paula</w:t>
            </w:r>
          </w:p>
        </w:tc>
        <w:tc>
          <w:tcPr>
            <w:tcW w:w="2310" w:type="dxa"/>
            <w:shd w:val="clear" w:color="auto" w:fill="auto"/>
            <w:vAlign w:val="center"/>
            <w:hideMark/>
          </w:tcPr>
          <w:p w14:paraId="5BE3E27C" w14:textId="77777777" w:rsidR="009E21AA" w:rsidRPr="00C81F2B" w:rsidRDefault="009E21AA" w:rsidP="00F50EF7">
            <w:pPr>
              <w:rPr>
                <w:color w:val="222222"/>
                <w:sz w:val="18"/>
                <w:szCs w:val="18"/>
              </w:rPr>
            </w:pPr>
            <w:r w:rsidRPr="00C81F2B">
              <w:rPr>
                <w:color w:val="222222"/>
                <w:sz w:val="18"/>
                <w:szCs w:val="18"/>
              </w:rPr>
              <w:t>rymer13@marshall.edu</w:t>
            </w:r>
          </w:p>
        </w:tc>
        <w:tc>
          <w:tcPr>
            <w:tcW w:w="780" w:type="dxa"/>
            <w:shd w:val="clear" w:color="auto" w:fill="auto"/>
            <w:vAlign w:val="center"/>
            <w:hideMark/>
          </w:tcPr>
          <w:p w14:paraId="50749519" w14:textId="77777777" w:rsidR="009E21AA" w:rsidRPr="00C81F2B" w:rsidRDefault="009E21AA" w:rsidP="00F50EF7">
            <w:pPr>
              <w:rPr>
                <w:color w:val="222222"/>
                <w:sz w:val="18"/>
                <w:szCs w:val="18"/>
              </w:rPr>
            </w:pPr>
            <w:r w:rsidRPr="00C81F2B">
              <w:rPr>
                <w:color w:val="222222"/>
                <w:sz w:val="18"/>
                <w:szCs w:val="18"/>
              </w:rPr>
              <w:t>COHP</w:t>
            </w:r>
          </w:p>
        </w:tc>
        <w:tc>
          <w:tcPr>
            <w:tcW w:w="2220" w:type="dxa"/>
            <w:shd w:val="clear" w:color="auto" w:fill="auto"/>
            <w:vAlign w:val="center"/>
            <w:hideMark/>
          </w:tcPr>
          <w:p w14:paraId="2388C90F" w14:textId="77777777" w:rsidR="009E21AA" w:rsidRPr="00C81F2B" w:rsidRDefault="009E21AA" w:rsidP="00F50EF7">
            <w:pPr>
              <w:rPr>
                <w:color w:val="222222"/>
                <w:sz w:val="18"/>
                <w:szCs w:val="18"/>
              </w:rPr>
            </w:pPr>
            <w:r w:rsidRPr="00C81F2B">
              <w:rPr>
                <w:color w:val="222222"/>
                <w:sz w:val="18"/>
                <w:szCs w:val="18"/>
              </w:rPr>
              <w:t>Social Work</w:t>
            </w:r>
          </w:p>
        </w:tc>
        <w:tc>
          <w:tcPr>
            <w:tcW w:w="960" w:type="dxa"/>
            <w:shd w:val="clear" w:color="auto" w:fill="auto"/>
            <w:vAlign w:val="center"/>
            <w:hideMark/>
          </w:tcPr>
          <w:p w14:paraId="51960A48"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04155117"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40D4862B"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2BB52B24" w14:textId="77777777" w:rsidTr="00B57EB7">
        <w:trPr>
          <w:tblCellSpacing w:w="15" w:type="dxa"/>
        </w:trPr>
        <w:tc>
          <w:tcPr>
            <w:tcW w:w="675" w:type="dxa"/>
            <w:shd w:val="clear" w:color="auto" w:fill="auto"/>
            <w:vAlign w:val="center"/>
          </w:tcPr>
          <w:p w14:paraId="16922F98"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01388F7F" w14:textId="77777777" w:rsidR="009E21AA" w:rsidRPr="00C81F2B" w:rsidRDefault="009E21AA" w:rsidP="00F50EF7">
            <w:pPr>
              <w:rPr>
                <w:color w:val="222222"/>
                <w:sz w:val="18"/>
                <w:szCs w:val="18"/>
              </w:rPr>
            </w:pPr>
            <w:r w:rsidRPr="00C81F2B">
              <w:rPr>
                <w:color w:val="222222"/>
                <w:sz w:val="18"/>
                <w:szCs w:val="18"/>
              </w:rPr>
              <w:t>Stobbe, Terrence</w:t>
            </w:r>
          </w:p>
        </w:tc>
        <w:tc>
          <w:tcPr>
            <w:tcW w:w="2310" w:type="dxa"/>
            <w:shd w:val="clear" w:color="auto" w:fill="auto"/>
            <w:vAlign w:val="center"/>
            <w:hideMark/>
          </w:tcPr>
          <w:p w14:paraId="71E5B43B" w14:textId="77777777" w:rsidR="009E21AA" w:rsidRPr="00C81F2B" w:rsidRDefault="009E21AA" w:rsidP="00F50EF7">
            <w:pPr>
              <w:rPr>
                <w:color w:val="222222"/>
                <w:sz w:val="18"/>
                <w:szCs w:val="18"/>
              </w:rPr>
            </w:pPr>
            <w:r w:rsidRPr="00C81F2B">
              <w:rPr>
                <w:color w:val="222222"/>
                <w:sz w:val="18"/>
                <w:szCs w:val="18"/>
              </w:rPr>
              <w:t>safedecisions@protonmail.com</w:t>
            </w:r>
          </w:p>
        </w:tc>
        <w:tc>
          <w:tcPr>
            <w:tcW w:w="780" w:type="dxa"/>
            <w:shd w:val="clear" w:color="auto" w:fill="auto"/>
            <w:vAlign w:val="center"/>
            <w:hideMark/>
          </w:tcPr>
          <w:p w14:paraId="14402503" w14:textId="77777777" w:rsidR="009E21AA" w:rsidRPr="00C81F2B" w:rsidRDefault="009E21AA" w:rsidP="00F50EF7">
            <w:pPr>
              <w:rPr>
                <w:color w:val="222222"/>
                <w:sz w:val="18"/>
                <w:szCs w:val="18"/>
              </w:rPr>
            </w:pPr>
            <w:r w:rsidRPr="00C81F2B">
              <w:rPr>
                <w:color w:val="222222"/>
                <w:sz w:val="18"/>
                <w:szCs w:val="18"/>
              </w:rPr>
              <w:t>CECS</w:t>
            </w:r>
          </w:p>
        </w:tc>
        <w:tc>
          <w:tcPr>
            <w:tcW w:w="2220" w:type="dxa"/>
            <w:shd w:val="clear" w:color="auto" w:fill="auto"/>
            <w:vAlign w:val="center"/>
            <w:hideMark/>
          </w:tcPr>
          <w:p w14:paraId="7BD8A08E" w14:textId="77777777" w:rsidR="009E21AA" w:rsidRPr="00C81F2B" w:rsidRDefault="009E21AA" w:rsidP="00F50EF7">
            <w:pPr>
              <w:rPr>
                <w:color w:val="222222"/>
                <w:sz w:val="18"/>
                <w:szCs w:val="18"/>
              </w:rPr>
            </w:pPr>
            <w:r w:rsidRPr="00C81F2B">
              <w:rPr>
                <w:color w:val="222222"/>
                <w:sz w:val="18"/>
                <w:szCs w:val="18"/>
              </w:rPr>
              <w:t>Mechanical and Industrial Engineering</w:t>
            </w:r>
          </w:p>
        </w:tc>
        <w:tc>
          <w:tcPr>
            <w:tcW w:w="960" w:type="dxa"/>
            <w:shd w:val="clear" w:color="auto" w:fill="auto"/>
            <w:vAlign w:val="center"/>
            <w:hideMark/>
          </w:tcPr>
          <w:p w14:paraId="409457D4" w14:textId="77777777" w:rsidR="009E21AA" w:rsidRPr="00C81F2B" w:rsidRDefault="009E21AA" w:rsidP="00F50EF7">
            <w:pPr>
              <w:rPr>
                <w:color w:val="222222"/>
                <w:sz w:val="18"/>
                <w:szCs w:val="18"/>
              </w:rPr>
            </w:pPr>
            <w:r w:rsidRPr="00C81F2B">
              <w:rPr>
                <w:color w:val="222222"/>
                <w:sz w:val="18"/>
                <w:szCs w:val="18"/>
              </w:rPr>
              <w:t>Associate</w:t>
            </w:r>
          </w:p>
        </w:tc>
        <w:tc>
          <w:tcPr>
            <w:tcW w:w="960" w:type="dxa"/>
            <w:shd w:val="clear" w:color="auto" w:fill="auto"/>
            <w:vAlign w:val="center"/>
            <w:hideMark/>
          </w:tcPr>
          <w:p w14:paraId="15FA3DC1" w14:textId="77777777" w:rsidR="009E21AA" w:rsidRPr="00C81F2B" w:rsidRDefault="009E21AA" w:rsidP="00F50EF7">
            <w:pPr>
              <w:rPr>
                <w:color w:val="222222"/>
                <w:sz w:val="18"/>
                <w:szCs w:val="18"/>
              </w:rPr>
            </w:pPr>
            <w:r w:rsidRPr="00C81F2B">
              <w:rPr>
                <w:color w:val="222222"/>
                <w:sz w:val="18"/>
                <w:szCs w:val="18"/>
              </w:rPr>
              <w:t>01/10/2022</w:t>
            </w:r>
          </w:p>
        </w:tc>
        <w:tc>
          <w:tcPr>
            <w:tcW w:w="945" w:type="dxa"/>
            <w:shd w:val="clear" w:color="auto" w:fill="auto"/>
            <w:vAlign w:val="center"/>
            <w:hideMark/>
          </w:tcPr>
          <w:p w14:paraId="3C1FD182" w14:textId="77777777" w:rsidR="009E21AA" w:rsidRPr="00C81F2B" w:rsidRDefault="009E21AA" w:rsidP="00F50EF7">
            <w:pPr>
              <w:rPr>
                <w:color w:val="222222"/>
                <w:sz w:val="18"/>
                <w:szCs w:val="18"/>
              </w:rPr>
            </w:pPr>
            <w:r w:rsidRPr="00C81F2B">
              <w:rPr>
                <w:color w:val="222222"/>
                <w:sz w:val="18"/>
                <w:szCs w:val="18"/>
              </w:rPr>
              <w:t>04/29/2025</w:t>
            </w:r>
          </w:p>
        </w:tc>
      </w:tr>
      <w:tr w:rsidR="00B57EB7" w:rsidRPr="00C81F2B" w14:paraId="74A0053D" w14:textId="77777777" w:rsidTr="00B57EB7">
        <w:trPr>
          <w:tblCellSpacing w:w="15" w:type="dxa"/>
        </w:trPr>
        <w:tc>
          <w:tcPr>
            <w:tcW w:w="675" w:type="dxa"/>
            <w:shd w:val="clear" w:color="auto" w:fill="auto"/>
            <w:vAlign w:val="center"/>
          </w:tcPr>
          <w:p w14:paraId="6044BF6B"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487066AE" w14:textId="77777777" w:rsidR="009E21AA" w:rsidRPr="00C81F2B" w:rsidRDefault="009E21AA" w:rsidP="00F50EF7">
            <w:pPr>
              <w:rPr>
                <w:color w:val="222222"/>
                <w:sz w:val="18"/>
                <w:szCs w:val="18"/>
              </w:rPr>
            </w:pPr>
            <w:r w:rsidRPr="00C81F2B">
              <w:rPr>
                <w:color w:val="222222"/>
                <w:sz w:val="18"/>
                <w:szCs w:val="18"/>
              </w:rPr>
              <w:t>Vauth, Henning</w:t>
            </w:r>
          </w:p>
        </w:tc>
        <w:tc>
          <w:tcPr>
            <w:tcW w:w="2310" w:type="dxa"/>
            <w:shd w:val="clear" w:color="auto" w:fill="auto"/>
            <w:vAlign w:val="center"/>
            <w:hideMark/>
          </w:tcPr>
          <w:p w14:paraId="1B1FEFE3" w14:textId="77777777" w:rsidR="009E21AA" w:rsidRPr="00C81F2B" w:rsidRDefault="009E21AA" w:rsidP="00F50EF7">
            <w:pPr>
              <w:rPr>
                <w:color w:val="222222"/>
                <w:sz w:val="18"/>
                <w:szCs w:val="18"/>
              </w:rPr>
            </w:pPr>
            <w:r w:rsidRPr="00C81F2B">
              <w:rPr>
                <w:color w:val="222222"/>
                <w:sz w:val="18"/>
                <w:szCs w:val="18"/>
              </w:rPr>
              <w:t>vauth@marshall.edu</w:t>
            </w:r>
          </w:p>
        </w:tc>
        <w:tc>
          <w:tcPr>
            <w:tcW w:w="780" w:type="dxa"/>
            <w:shd w:val="clear" w:color="auto" w:fill="auto"/>
            <w:vAlign w:val="center"/>
            <w:hideMark/>
          </w:tcPr>
          <w:p w14:paraId="3342A6AA" w14:textId="77777777" w:rsidR="009E21AA" w:rsidRPr="00C81F2B" w:rsidRDefault="009E21AA" w:rsidP="00F50EF7">
            <w:pPr>
              <w:rPr>
                <w:color w:val="222222"/>
                <w:sz w:val="18"/>
                <w:szCs w:val="18"/>
              </w:rPr>
            </w:pPr>
            <w:r w:rsidRPr="00C81F2B">
              <w:rPr>
                <w:color w:val="222222"/>
                <w:sz w:val="18"/>
                <w:szCs w:val="18"/>
              </w:rPr>
              <w:t>CAM</w:t>
            </w:r>
          </w:p>
        </w:tc>
        <w:tc>
          <w:tcPr>
            <w:tcW w:w="2220" w:type="dxa"/>
            <w:shd w:val="clear" w:color="auto" w:fill="auto"/>
            <w:vAlign w:val="center"/>
            <w:hideMark/>
          </w:tcPr>
          <w:p w14:paraId="1F00A160" w14:textId="77777777" w:rsidR="009E21AA" w:rsidRPr="00C81F2B" w:rsidRDefault="009E21AA" w:rsidP="00F50EF7">
            <w:pPr>
              <w:rPr>
                <w:color w:val="222222"/>
                <w:sz w:val="18"/>
                <w:szCs w:val="18"/>
              </w:rPr>
            </w:pPr>
            <w:r w:rsidRPr="00C81F2B">
              <w:rPr>
                <w:color w:val="222222"/>
                <w:sz w:val="18"/>
                <w:szCs w:val="18"/>
              </w:rPr>
              <w:t>Music</w:t>
            </w:r>
          </w:p>
        </w:tc>
        <w:tc>
          <w:tcPr>
            <w:tcW w:w="960" w:type="dxa"/>
            <w:shd w:val="clear" w:color="auto" w:fill="auto"/>
            <w:vAlign w:val="center"/>
            <w:hideMark/>
          </w:tcPr>
          <w:p w14:paraId="763B9CA4"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67F52554"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42A5FB21"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68F3CB16" w14:textId="77777777" w:rsidTr="00B57EB7">
        <w:trPr>
          <w:tblCellSpacing w:w="15" w:type="dxa"/>
        </w:trPr>
        <w:tc>
          <w:tcPr>
            <w:tcW w:w="675" w:type="dxa"/>
            <w:shd w:val="clear" w:color="auto" w:fill="auto"/>
            <w:vAlign w:val="center"/>
          </w:tcPr>
          <w:p w14:paraId="39F5F6B6"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2C068035" w14:textId="77777777" w:rsidR="009E21AA" w:rsidRPr="00C81F2B" w:rsidRDefault="009E21AA" w:rsidP="00F50EF7">
            <w:pPr>
              <w:rPr>
                <w:color w:val="222222"/>
                <w:sz w:val="18"/>
                <w:szCs w:val="18"/>
              </w:rPr>
            </w:pPr>
            <w:r w:rsidRPr="00C81F2B">
              <w:rPr>
                <w:color w:val="222222"/>
                <w:sz w:val="18"/>
                <w:szCs w:val="18"/>
              </w:rPr>
              <w:t>Wang, Jinju</w:t>
            </w:r>
          </w:p>
        </w:tc>
        <w:tc>
          <w:tcPr>
            <w:tcW w:w="2310" w:type="dxa"/>
            <w:shd w:val="clear" w:color="auto" w:fill="auto"/>
            <w:vAlign w:val="center"/>
            <w:hideMark/>
          </w:tcPr>
          <w:p w14:paraId="10712DCD" w14:textId="77777777" w:rsidR="009E21AA" w:rsidRPr="00C81F2B" w:rsidRDefault="009E21AA" w:rsidP="00F50EF7">
            <w:pPr>
              <w:rPr>
                <w:color w:val="222222"/>
                <w:sz w:val="18"/>
                <w:szCs w:val="18"/>
              </w:rPr>
            </w:pPr>
            <w:r w:rsidRPr="00C81F2B">
              <w:rPr>
                <w:color w:val="222222"/>
                <w:sz w:val="18"/>
                <w:szCs w:val="18"/>
              </w:rPr>
              <w:t>wangjin@marshall.edu</w:t>
            </w:r>
          </w:p>
        </w:tc>
        <w:tc>
          <w:tcPr>
            <w:tcW w:w="780" w:type="dxa"/>
            <w:shd w:val="clear" w:color="auto" w:fill="auto"/>
            <w:vAlign w:val="center"/>
            <w:hideMark/>
          </w:tcPr>
          <w:p w14:paraId="60F6BBF5" w14:textId="77777777" w:rsidR="009E21AA" w:rsidRPr="00C81F2B" w:rsidRDefault="009E21AA" w:rsidP="00F50EF7">
            <w:pPr>
              <w:rPr>
                <w:color w:val="222222"/>
                <w:sz w:val="18"/>
                <w:szCs w:val="18"/>
              </w:rPr>
            </w:pPr>
            <w:r w:rsidRPr="00C81F2B">
              <w:rPr>
                <w:color w:val="222222"/>
                <w:sz w:val="18"/>
                <w:szCs w:val="18"/>
              </w:rPr>
              <w:t>SOM</w:t>
            </w:r>
          </w:p>
        </w:tc>
        <w:tc>
          <w:tcPr>
            <w:tcW w:w="2220" w:type="dxa"/>
            <w:shd w:val="clear" w:color="auto" w:fill="auto"/>
            <w:vAlign w:val="center"/>
            <w:hideMark/>
          </w:tcPr>
          <w:p w14:paraId="74957F77" w14:textId="77777777" w:rsidR="009E21AA" w:rsidRPr="00C81F2B" w:rsidRDefault="009E21AA" w:rsidP="00F50EF7">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2647F3CA"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31605417"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5786C9AD"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422BF62B" w14:textId="77777777" w:rsidTr="00B57EB7">
        <w:trPr>
          <w:tblCellSpacing w:w="15" w:type="dxa"/>
        </w:trPr>
        <w:tc>
          <w:tcPr>
            <w:tcW w:w="675" w:type="dxa"/>
            <w:shd w:val="clear" w:color="auto" w:fill="auto"/>
            <w:vAlign w:val="center"/>
          </w:tcPr>
          <w:p w14:paraId="6BC2F1A4"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30BD1AF0" w14:textId="77777777" w:rsidR="009E21AA" w:rsidRPr="00C81F2B" w:rsidRDefault="009E21AA" w:rsidP="00F50EF7">
            <w:pPr>
              <w:rPr>
                <w:color w:val="222222"/>
                <w:sz w:val="18"/>
                <w:szCs w:val="18"/>
              </w:rPr>
            </w:pPr>
            <w:r w:rsidRPr="00C81F2B">
              <w:rPr>
                <w:color w:val="222222"/>
                <w:sz w:val="18"/>
                <w:szCs w:val="18"/>
              </w:rPr>
              <w:t>Wolfe, Jeffrey</w:t>
            </w:r>
          </w:p>
        </w:tc>
        <w:tc>
          <w:tcPr>
            <w:tcW w:w="2310" w:type="dxa"/>
            <w:shd w:val="clear" w:color="auto" w:fill="auto"/>
            <w:vAlign w:val="center"/>
            <w:hideMark/>
          </w:tcPr>
          <w:p w14:paraId="61BF347D" w14:textId="77777777" w:rsidR="009E21AA" w:rsidRPr="00C81F2B" w:rsidRDefault="009E21AA" w:rsidP="00F50EF7">
            <w:pPr>
              <w:rPr>
                <w:color w:val="222222"/>
                <w:sz w:val="18"/>
                <w:szCs w:val="18"/>
              </w:rPr>
            </w:pPr>
            <w:r w:rsidRPr="00C81F2B">
              <w:rPr>
                <w:color w:val="222222"/>
                <w:sz w:val="18"/>
                <w:szCs w:val="18"/>
              </w:rPr>
              <w:t>wolfe9@marshall.edu</w:t>
            </w:r>
          </w:p>
        </w:tc>
        <w:tc>
          <w:tcPr>
            <w:tcW w:w="780" w:type="dxa"/>
            <w:shd w:val="clear" w:color="auto" w:fill="auto"/>
            <w:vAlign w:val="center"/>
            <w:hideMark/>
          </w:tcPr>
          <w:p w14:paraId="7F4D8E4D" w14:textId="77777777" w:rsidR="009E21AA" w:rsidRPr="00C81F2B" w:rsidRDefault="009E21AA" w:rsidP="00F50EF7">
            <w:pPr>
              <w:rPr>
                <w:color w:val="222222"/>
                <w:sz w:val="18"/>
                <w:szCs w:val="18"/>
              </w:rPr>
            </w:pPr>
            <w:r w:rsidRPr="00C81F2B">
              <w:rPr>
                <w:color w:val="222222"/>
                <w:sz w:val="18"/>
                <w:szCs w:val="18"/>
              </w:rPr>
              <w:t>CAM</w:t>
            </w:r>
          </w:p>
        </w:tc>
        <w:tc>
          <w:tcPr>
            <w:tcW w:w="2220" w:type="dxa"/>
            <w:shd w:val="clear" w:color="auto" w:fill="auto"/>
            <w:vAlign w:val="center"/>
            <w:hideMark/>
          </w:tcPr>
          <w:p w14:paraId="5D591994" w14:textId="77777777" w:rsidR="009E21AA" w:rsidRPr="00C81F2B" w:rsidRDefault="009E21AA" w:rsidP="00F50EF7">
            <w:pPr>
              <w:rPr>
                <w:color w:val="222222"/>
                <w:sz w:val="18"/>
                <w:szCs w:val="18"/>
              </w:rPr>
            </w:pPr>
            <w:r w:rsidRPr="00C81F2B">
              <w:rPr>
                <w:color w:val="222222"/>
                <w:sz w:val="18"/>
                <w:szCs w:val="18"/>
              </w:rPr>
              <w:t>Music</w:t>
            </w:r>
          </w:p>
        </w:tc>
        <w:tc>
          <w:tcPr>
            <w:tcW w:w="960" w:type="dxa"/>
            <w:shd w:val="clear" w:color="auto" w:fill="auto"/>
            <w:vAlign w:val="center"/>
            <w:hideMark/>
          </w:tcPr>
          <w:p w14:paraId="3E373B7A" w14:textId="77777777" w:rsidR="009E21AA" w:rsidRPr="00C81F2B" w:rsidRDefault="009E21AA" w:rsidP="00F50EF7">
            <w:pPr>
              <w:rPr>
                <w:color w:val="222222"/>
                <w:sz w:val="18"/>
                <w:szCs w:val="18"/>
              </w:rPr>
            </w:pPr>
            <w:r w:rsidRPr="00C81F2B">
              <w:rPr>
                <w:color w:val="222222"/>
                <w:sz w:val="18"/>
                <w:szCs w:val="18"/>
              </w:rPr>
              <w:t>Associate</w:t>
            </w:r>
          </w:p>
        </w:tc>
        <w:tc>
          <w:tcPr>
            <w:tcW w:w="960" w:type="dxa"/>
            <w:shd w:val="clear" w:color="auto" w:fill="auto"/>
            <w:vAlign w:val="center"/>
            <w:hideMark/>
          </w:tcPr>
          <w:p w14:paraId="67F182B2"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372FDC87" w14:textId="77777777" w:rsidR="009E21AA" w:rsidRPr="00C81F2B" w:rsidRDefault="009E21AA" w:rsidP="00F50EF7">
            <w:pPr>
              <w:rPr>
                <w:color w:val="222222"/>
                <w:sz w:val="18"/>
                <w:szCs w:val="18"/>
              </w:rPr>
            </w:pPr>
            <w:r w:rsidRPr="00C81F2B">
              <w:rPr>
                <w:color w:val="222222"/>
                <w:sz w:val="18"/>
                <w:szCs w:val="18"/>
              </w:rPr>
              <w:t>12/06/2025</w:t>
            </w:r>
          </w:p>
        </w:tc>
      </w:tr>
      <w:tr w:rsidR="00B57EB7" w:rsidRPr="00C81F2B" w14:paraId="781C8ED2" w14:textId="77777777" w:rsidTr="00B57EB7">
        <w:trPr>
          <w:tblCellSpacing w:w="15" w:type="dxa"/>
        </w:trPr>
        <w:tc>
          <w:tcPr>
            <w:tcW w:w="675" w:type="dxa"/>
            <w:shd w:val="clear" w:color="auto" w:fill="auto"/>
            <w:vAlign w:val="center"/>
          </w:tcPr>
          <w:p w14:paraId="2B8FA245" w14:textId="77777777" w:rsidR="009E21AA" w:rsidRPr="00C81F2B" w:rsidRDefault="009E21AA" w:rsidP="00F50EF7">
            <w:pPr>
              <w:rPr>
                <w:color w:val="222222"/>
                <w:sz w:val="18"/>
                <w:szCs w:val="18"/>
              </w:rPr>
            </w:pPr>
            <w:r w:rsidRPr="00C81F2B">
              <w:rPr>
                <w:sz w:val="18"/>
                <w:szCs w:val="18"/>
              </w:rPr>
              <w:t>Add</w:t>
            </w:r>
          </w:p>
        </w:tc>
        <w:tc>
          <w:tcPr>
            <w:tcW w:w="1320" w:type="dxa"/>
            <w:shd w:val="clear" w:color="auto" w:fill="auto"/>
            <w:vAlign w:val="center"/>
            <w:hideMark/>
          </w:tcPr>
          <w:p w14:paraId="4050F1F4" w14:textId="77777777" w:rsidR="009E21AA" w:rsidRPr="00C81F2B" w:rsidRDefault="009E21AA" w:rsidP="00F50EF7">
            <w:pPr>
              <w:rPr>
                <w:color w:val="222222"/>
                <w:sz w:val="18"/>
                <w:szCs w:val="18"/>
              </w:rPr>
            </w:pPr>
            <w:r w:rsidRPr="00C81F2B">
              <w:rPr>
                <w:color w:val="222222"/>
                <w:sz w:val="18"/>
                <w:szCs w:val="18"/>
              </w:rPr>
              <w:t>Yocke, Richard</w:t>
            </w:r>
          </w:p>
        </w:tc>
        <w:tc>
          <w:tcPr>
            <w:tcW w:w="2310" w:type="dxa"/>
            <w:shd w:val="clear" w:color="auto" w:fill="auto"/>
            <w:vAlign w:val="center"/>
            <w:hideMark/>
          </w:tcPr>
          <w:p w14:paraId="7C5F0304" w14:textId="77777777" w:rsidR="009E21AA" w:rsidRPr="00C81F2B" w:rsidRDefault="009E21AA" w:rsidP="00F50EF7">
            <w:pPr>
              <w:rPr>
                <w:color w:val="222222"/>
                <w:sz w:val="18"/>
                <w:szCs w:val="18"/>
              </w:rPr>
            </w:pPr>
            <w:r w:rsidRPr="00C81F2B">
              <w:rPr>
                <w:color w:val="222222"/>
                <w:sz w:val="18"/>
                <w:szCs w:val="18"/>
              </w:rPr>
              <w:t>Yocke1@marshall.edu</w:t>
            </w:r>
          </w:p>
        </w:tc>
        <w:tc>
          <w:tcPr>
            <w:tcW w:w="780" w:type="dxa"/>
            <w:shd w:val="clear" w:color="auto" w:fill="auto"/>
            <w:vAlign w:val="center"/>
            <w:hideMark/>
          </w:tcPr>
          <w:p w14:paraId="6403A770"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7B3B5E9B" w14:textId="77777777" w:rsidR="009E21AA" w:rsidRPr="00C81F2B" w:rsidRDefault="009E21AA" w:rsidP="00F50EF7">
            <w:pPr>
              <w:rPr>
                <w:color w:val="222222"/>
                <w:sz w:val="18"/>
                <w:szCs w:val="18"/>
              </w:rPr>
            </w:pPr>
            <w:r w:rsidRPr="00C81F2B">
              <w:rPr>
                <w:color w:val="222222"/>
                <w:sz w:val="18"/>
                <w:szCs w:val="18"/>
              </w:rPr>
              <w:t>ACE</w:t>
            </w:r>
          </w:p>
        </w:tc>
        <w:tc>
          <w:tcPr>
            <w:tcW w:w="960" w:type="dxa"/>
            <w:shd w:val="clear" w:color="auto" w:fill="auto"/>
            <w:vAlign w:val="center"/>
            <w:hideMark/>
          </w:tcPr>
          <w:p w14:paraId="2FA9683B" w14:textId="77777777" w:rsidR="009E21AA" w:rsidRPr="00C81F2B" w:rsidRDefault="009E21AA" w:rsidP="00F50EF7">
            <w:pPr>
              <w:rPr>
                <w:color w:val="222222"/>
                <w:sz w:val="18"/>
                <w:szCs w:val="18"/>
              </w:rPr>
            </w:pPr>
            <w:r w:rsidRPr="00C81F2B">
              <w:rPr>
                <w:color w:val="222222"/>
                <w:sz w:val="18"/>
                <w:szCs w:val="18"/>
              </w:rPr>
              <w:t>Instructor</w:t>
            </w:r>
          </w:p>
        </w:tc>
        <w:tc>
          <w:tcPr>
            <w:tcW w:w="960" w:type="dxa"/>
            <w:shd w:val="clear" w:color="auto" w:fill="auto"/>
            <w:vAlign w:val="center"/>
            <w:hideMark/>
          </w:tcPr>
          <w:p w14:paraId="11106618"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3D296536" w14:textId="77777777" w:rsidR="009E21AA" w:rsidRPr="00C81F2B" w:rsidRDefault="009E21AA" w:rsidP="00F50EF7">
            <w:pPr>
              <w:rPr>
                <w:color w:val="222222"/>
                <w:sz w:val="18"/>
                <w:szCs w:val="18"/>
              </w:rPr>
            </w:pPr>
            <w:r w:rsidRPr="00C81F2B">
              <w:rPr>
                <w:color w:val="222222"/>
                <w:sz w:val="18"/>
                <w:szCs w:val="18"/>
              </w:rPr>
              <w:t>12/07/2024</w:t>
            </w:r>
          </w:p>
        </w:tc>
      </w:tr>
      <w:tr w:rsidR="00B57EB7" w:rsidRPr="00C81F2B" w14:paraId="7FC3EB9A" w14:textId="77777777" w:rsidTr="00B57EB7">
        <w:trPr>
          <w:tblCellSpacing w:w="15" w:type="dxa"/>
        </w:trPr>
        <w:tc>
          <w:tcPr>
            <w:tcW w:w="675" w:type="dxa"/>
            <w:shd w:val="clear" w:color="auto" w:fill="auto"/>
            <w:vAlign w:val="center"/>
          </w:tcPr>
          <w:p w14:paraId="7AA0160E"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6A7B1C62" w14:textId="77777777" w:rsidR="009E21AA" w:rsidRPr="00C81F2B" w:rsidRDefault="009E21AA" w:rsidP="00F50EF7">
            <w:pPr>
              <w:rPr>
                <w:color w:val="222222"/>
                <w:sz w:val="18"/>
                <w:szCs w:val="18"/>
              </w:rPr>
            </w:pPr>
            <w:r w:rsidRPr="00C81F2B">
              <w:rPr>
                <w:color w:val="222222"/>
                <w:sz w:val="18"/>
                <w:szCs w:val="18"/>
              </w:rPr>
              <w:t>Akbar, Mohammad Ahsanul</w:t>
            </w:r>
          </w:p>
        </w:tc>
        <w:tc>
          <w:tcPr>
            <w:tcW w:w="2310" w:type="dxa"/>
            <w:shd w:val="clear" w:color="auto" w:fill="auto"/>
            <w:vAlign w:val="center"/>
            <w:hideMark/>
          </w:tcPr>
          <w:p w14:paraId="0FFCBAD7" w14:textId="77777777" w:rsidR="009E21AA" w:rsidRPr="00C81F2B" w:rsidRDefault="009E21AA" w:rsidP="00F50EF7">
            <w:pPr>
              <w:rPr>
                <w:color w:val="222222"/>
                <w:sz w:val="18"/>
                <w:szCs w:val="18"/>
              </w:rPr>
            </w:pPr>
            <w:r w:rsidRPr="00C81F2B">
              <w:rPr>
                <w:color w:val="222222"/>
                <w:sz w:val="18"/>
                <w:szCs w:val="18"/>
              </w:rPr>
              <w:t>akbarm@marshall.edu</w:t>
            </w:r>
          </w:p>
        </w:tc>
        <w:tc>
          <w:tcPr>
            <w:tcW w:w="780" w:type="dxa"/>
            <w:shd w:val="clear" w:color="auto" w:fill="auto"/>
            <w:vAlign w:val="center"/>
            <w:hideMark/>
          </w:tcPr>
          <w:p w14:paraId="6D987869"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0D5037BA" w14:textId="77777777" w:rsidR="009E21AA" w:rsidRPr="00C81F2B" w:rsidRDefault="009E21AA" w:rsidP="00F50EF7">
            <w:pPr>
              <w:rPr>
                <w:color w:val="222222"/>
                <w:sz w:val="18"/>
                <w:szCs w:val="18"/>
              </w:rPr>
            </w:pPr>
            <w:r w:rsidRPr="00C81F2B">
              <w:rPr>
                <w:color w:val="222222"/>
                <w:sz w:val="18"/>
                <w:szCs w:val="18"/>
              </w:rPr>
              <w:t>Pharmaceutical Science and Research</w:t>
            </w:r>
          </w:p>
        </w:tc>
        <w:tc>
          <w:tcPr>
            <w:tcW w:w="960" w:type="dxa"/>
            <w:shd w:val="clear" w:color="auto" w:fill="auto"/>
            <w:vAlign w:val="center"/>
            <w:hideMark/>
          </w:tcPr>
          <w:p w14:paraId="59769D7B" w14:textId="77777777" w:rsidR="009E21AA" w:rsidRPr="00C81F2B" w:rsidRDefault="009E21AA" w:rsidP="00F50EF7">
            <w:pPr>
              <w:rPr>
                <w:color w:val="222222"/>
                <w:sz w:val="18"/>
                <w:szCs w:val="18"/>
              </w:rPr>
            </w:pPr>
            <w:r w:rsidRPr="00C81F2B">
              <w:rPr>
                <w:color w:val="222222"/>
                <w:sz w:val="18"/>
                <w:szCs w:val="18"/>
              </w:rPr>
              <w:t>Associate</w:t>
            </w:r>
          </w:p>
        </w:tc>
        <w:tc>
          <w:tcPr>
            <w:tcW w:w="960" w:type="dxa"/>
            <w:shd w:val="clear" w:color="auto" w:fill="auto"/>
            <w:vAlign w:val="center"/>
            <w:hideMark/>
          </w:tcPr>
          <w:p w14:paraId="36845964" w14:textId="77777777" w:rsidR="009E21AA" w:rsidRPr="00C81F2B" w:rsidRDefault="009E21AA" w:rsidP="00F50EF7">
            <w:pPr>
              <w:rPr>
                <w:color w:val="222222"/>
                <w:sz w:val="18"/>
                <w:szCs w:val="18"/>
              </w:rPr>
            </w:pPr>
            <w:r w:rsidRPr="00C81F2B">
              <w:rPr>
                <w:color w:val="222222"/>
                <w:sz w:val="18"/>
                <w:szCs w:val="18"/>
              </w:rPr>
              <w:t>08/26/2019</w:t>
            </w:r>
          </w:p>
        </w:tc>
        <w:tc>
          <w:tcPr>
            <w:tcW w:w="945" w:type="dxa"/>
            <w:shd w:val="clear" w:color="auto" w:fill="auto"/>
            <w:vAlign w:val="center"/>
            <w:hideMark/>
          </w:tcPr>
          <w:p w14:paraId="0E6625C7" w14:textId="77777777" w:rsidR="009E21AA" w:rsidRPr="00C81F2B" w:rsidRDefault="009E21AA" w:rsidP="00F50EF7">
            <w:pPr>
              <w:rPr>
                <w:color w:val="222222"/>
                <w:sz w:val="18"/>
                <w:szCs w:val="18"/>
              </w:rPr>
            </w:pPr>
            <w:r w:rsidRPr="00C81F2B">
              <w:rPr>
                <w:color w:val="222222"/>
                <w:sz w:val="18"/>
                <w:szCs w:val="18"/>
              </w:rPr>
              <w:t>12/09/2022</w:t>
            </w:r>
          </w:p>
        </w:tc>
      </w:tr>
      <w:tr w:rsidR="00B57EB7" w:rsidRPr="00C81F2B" w14:paraId="62AB74F4" w14:textId="77777777" w:rsidTr="00B57EB7">
        <w:trPr>
          <w:tblCellSpacing w:w="15" w:type="dxa"/>
        </w:trPr>
        <w:tc>
          <w:tcPr>
            <w:tcW w:w="675" w:type="dxa"/>
            <w:shd w:val="clear" w:color="auto" w:fill="auto"/>
            <w:vAlign w:val="center"/>
          </w:tcPr>
          <w:p w14:paraId="1A326883"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1AE01CEB" w14:textId="77777777" w:rsidR="009E21AA" w:rsidRPr="00C81F2B" w:rsidRDefault="009E21AA" w:rsidP="00F50EF7">
            <w:pPr>
              <w:rPr>
                <w:color w:val="222222"/>
                <w:sz w:val="18"/>
                <w:szCs w:val="18"/>
              </w:rPr>
            </w:pPr>
            <w:r w:rsidRPr="00C81F2B">
              <w:rPr>
                <w:color w:val="222222"/>
                <w:sz w:val="18"/>
                <w:szCs w:val="18"/>
              </w:rPr>
              <w:t>Babcock, Charles</w:t>
            </w:r>
          </w:p>
        </w:tc>
        <w:tc>
          <w:tcPr>
            <w:tcW w:w="2310" w:type="dxa"/>
            <w:shd w:val="clear" w:color="auto" w:fill="auto"/>
            <w:vAlign w:val="center"/>
            <w:hideMark/>
          </w:tcPr>
          <w:p w14:paraId="22C2271C" w14:textId="77777777" w:rsidR="009E21AA" w:rsidRPr="00C81F2B" w:rsidRDefault="009E21AA" w:rsidP="00F50EF7">
            <w:pPr>
              <w:rPr>
                <w:color w:val="222222"/>
                <w:sz w:val="18"/>
                <w:szCs w:val="18"/>
              </w:rPr>
            </w:pPr>
            <w:r w:rsidRPr="00C81F2B">
              <w:rPr>
                <w:color w:val="222222"/>
                <w:sz w:val="18"/>
                <w:szCs w:val="18"/>
              </w:rPr>
              <w:t>babcockc@marshall.edu</w:t>
            </w:r>
          </w:p>
        </w:tc>
        <w:tc>
          <w:tcPr>
            <w:tcW w:w="780" w:type="dxa"/>
            <w:shd w:val="clear" w:color="auto" w:fill="auto"/>
            <w:vAlign w:val="center"/>
            <w:hideMark/>
          </w:tcPr>
          <w:p w14:paraId="0D631872"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2DAD7487" w14:textId="77777777" w:rsidR="009E21AA" w:rsidRPr="00C81F2B" w:rsidRDefault="009E21AA" w:rsidP="00F50EF7">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725C31D6"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55F0D3EE" w14:textId="77777777" w:rsidR="009E21AA" w:rsidRPr="00C81F2B" w:rsidRDefault="009E21AA" w:rsidP="00F50EF7">
            <w:pPr>
              <w:rPr>
                <w:color w:val="222222"/>
                <w:sz w:val="18"/>
                <w:szCs w:val="18"/>
              </w:rPr>
            </w:pPr>
            <w:r w:rsidRPr="00C81F2B">
              <w:rPr>
                <w:color w:val="222222"/>
                <w:sz w:val="18"/>
                <w:szCs w:val="18"/>
              </w:rPr>
              <w:t>08/24/2020</w:t>
            </w:r>
          </w:p>
        </w:tc>
        <w:tc>
          <w:tcPr>
            <w:tcW w:w="945" w:type="dxa"/>
            <w:shd w:val="clear" w:color="auto" w:fill="auto"/>
            <w:vAlign w:val="center"/>
            <w:hideMark/>
          </w:tcPr>
          <w:p w14:paraId="12FF2E9A" w14:textId="77777777" w:rsidR="009E21AA" w:rsidRPr="00C81F2B" w:rsidRDefault="009E21AA" w:rsidP="00F50EF7">
            <w:pPr>
              <w:rPr>
                <w:color w:val="222222"/>
                <w:sz w:val="18"/>
                <w:szCs w:val="18"/>
              </w:rPr>
            </w:pPr>
            <w:r w:rsidRPr="00C81F2B">
              <w:rPr>
                <w:color w:val="222222"/>
                <w:sz w:val="18"/>
                <w:szCs w:val="18"/>
              </w:rPr>
              <w:t>12/06/2025</w:t>
            </w:r>
          </w:p>
        </w:tc>
      </w:tr>
      <w:tr w:rsidR="00B57EB7" w:rsidRPr="00C81F2B" w14:paraId="2357B399" w14:textId="77777777" w:rsidTr="00B57EB7">
        <w:trPr>
          <w:tblCellSpacing w:w="15" w:type="dxa"/>
        </w:trPr>
        <w:tc>
          <w:tcPr>
            <w:tcW w:w="675" w:type="dxa"/>
            <w:shd w:val="clear" w:color="auto" w:fill="auto"/>
            <w:vAlign w:val="center"/>
          </w:tcPr>
          <w:p w14:paraId="66B29885"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6C920506" w14:textId="77777777" w:rsidR="009E21AA" w:rsidRPr="00C81F2B" w:rsidRDefault="009E21AA" w:rsidP="00F50EF7">
            <w:pPr>
              <w:rPr>
                <w:color w:val="222222"/>
                <w:sz w:val="18"/>
                <w:szCs w:val="18"/>
              </w:rPr>
            </w:pPr>
            <w:r w:rsidRPr="00C81F2B">
              <w:rPr>
                <w:color w:val="222222"/>
                <w:sz w:val="18"/>
                <w:szCs w:val="18"/>
              </w:rPr>
              <w:t>Barnhart, Joseph</w:t>
            </w:r>
          </w:p>
        </w:tc>
        <w:tc>
          <w:tcPr>
            <w:tcW w:w="2310" w:type="dxa"/>
            <w:shd w:val="clear" w:color="auto" w:fill="auto"/>
            <w:vAlign w:val="center"/>
            <w:hideMark/>
          </w:tcPr>
          <w:p w14:paraId="38D7A7CC" w14:textId="77777777" w:rsidR="009E21AA" w:rsidRPr="00C81F2B" w:rsidRDefault="009E21AA" w:rsidP="00F50EF7">
            <w:pPr>
              <w:rPr>
                <w:color w:val="222222"/>
                <w:sz w:val="18"/>
                <w:szCs w:val="18"/>
              </w:rPr>
            </w:pPr>
            <w:r w:rsidRPr="00C81F2B">
              <w:rPr>
                <w:color w:val="222222"/>
                <w:sz w:val="18"/>
                <w:szCs w:val="18"/>
              </w:rPr>
              <w:t>barnhartj@marshall.edu</w:t>
            </w:r>
          </w:p>
        </w:tc>
        <w:tc>
          <w:tcPr>
            <w:tcW w:w="780" w:type="dxa"/>
            <w:shd w:val="clear" w:color="auto" w:fill="auto"/>
            <w:vAlign w:val="center"/>
            <w:hideMark/>
          </w:tcPr>
          <w:p w14:paraId="444D1740"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5C81B96E" w14:textId="77777777" w:rsidR="009E21AA" w:rsidRPr="00C81F2B" w:rsidRDefault="009E21AA" w:rsidP="00F50EF7">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77B3A03A"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4116C728" w14:textId="77777777" w:rsidR="009E21AA" w:rsidRPr="00C81F2B" w:rsidRDefault="009E21AA" w:rsidP="00F50EF7">
            <w:pPr>
              <w:rPr>
                <w:color w:val="222222"/>
                <w:sz w:val="18"/>
                <w:szCs w:val="18"/>
              </w:rPr>
            </w:pPr>
            <w:r w:rsidRPr="00C81F2B">
              <w:rPr>
                <w:color w:val="222222"/>
                <w:sz w:val="18"/>
                <w:szCs w:val="18"/>
              </w:rPr>
              <w:t>01/14/2019</w:t>
            </w:r>
          </w:p>
        </w:tc>
        <w:tc>
          <w:tcPr>
            <w:tcW w:w="945" w:type="dxa"/>
            <w:shd w:val="clear" w:color="auto" w:fill="auto"/>
            <w:vAlign w:val="center"/>
            <w:hideMark/>
          </w:tcPr>
          <w:p w14:paraId="21E32D90" w14:textId="77777777" w:rsidR="009E21AA" w:rsidRPr="00C81F2B" w:rsidRDefault="009E21AA" w:rsidP="00F50EF7">
            <w:pPr>
              <w:rPr>
                <w:color w:val="222222"/>
                <w:sz w:val="18"/>
                <w:szCs w:val="18"/>
              </w:rPr>
            </w:pPr>
            <w:r w:rsidRPr="00C81F2B">
              <w:rPr>
                <w:color w:val="222222"/>
                <w:sz w:val="18"/>
                <w:szCs w:val="18"/>
              </w:rPr>
              <w:t>01/14/2024</w:t>
            </w:r>
          </w:p>
        </w:tc>
      </w:tr>
      <w:tr w:rsidR="00B57EB7" w:rsidRPr="00C81F2B" w14:paraId="1A0F5107" w14:textId="77777777" w:rsidTr="00B57EB7">
        <w:trPr>
          <w:tblCellSpacing w:w="15" w:type="dxa"/>
        </w:trPr>
        <w:tc>
          <w:tcPr>
            <w:tcW w:w="675" w:type="dxa"/>
            <w:shd w:val="clear" w:color="auto" w:fill="auto"/>
            <w:vAlign w:val="center"/>
          </w:tcPr>
          <w:p w14:paraId="7691B697"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4F16C008" w14:textId="77777777" w:rsidR="009E21AA" w:rsidRPr="00C81F2B" w:rsidRDefault="009E21AA" w:rsidP="00F50EF7">
            <w:pPr>
              <w:rPr>
                <w:color w:val="222222"/>
                <w:sz w:val="18"/>
                <w:szCs w:val="18"/>
              </w:rPr>
            </w:pPr>
            <w:r w:rsidRPr="00C81F2B">
              <w:rPr>
                <w:color w:val="222222"/>
                <w:sz w:val="18"/>
                <w:szCs w:val="18"/>
              </w:rPr>
              <w:t>Booth, Christopher</w:t>
            </w:r>
          </w:p>
        </w:tc>
        <w:tc>
          <w:tcPr>
            <w:tcW w:w="2310" w:type="dxa"/>
            <w:shd w:val="clear" w:color="auto" w:fill="auto"/>
            <w:vAlign w:val="center"/>
            <w:hideMark/>
          </w:tcPr>
          <w:p w14:paraId="36D1D271" w14:textId="77777777" w:rsidR="009E21AA" w:rsidRPr="00C81F2B" w:rsidRDefault="009E21AA" w:rsidP="00F50EF7">
            <w:pPr>
              <w:rPr>
                <w:color w:val="222222"/>
                <w:sz w:val="18"/>
                <w:szCs w:val="18"/>
              </w:rPr>
            </w:pPr>
            <w:r w:rsidRPr="00C81F2B">
              <w:rPr>
                <w:color w:val="222222"/>
                <w:sz w:val="18"/>
                <w:szCs w:val="18"/>
              </w:rPr>
              <w:t>boothch@marshall.edu</w:t>
            </w:r>
          </w:p>
        </w:tc>
        <w:tc>
          <w:tcPr>
            <w:tcW w:w="780" w:type="dxa"/>
            <w:shd w:val="clear" w:color="auto" w:fill="auto"/>
            <w:vAlign w:val="center"/>
            <w:hideMark/>
          </w:tcPr>
          <w:p w14:paraId="2A83033B"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7F1FC187" w14:textId="77777777" w:rsidR="009E21AA" w:rsidRPr="00C81F2B" w:rsidRDefault="009E21AA" w:rsidP="00F50EF7">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005042BF"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221D3FAD" w14:textId="77777777" w:rsidR="009E21AA" w:rsidRPr="00C81F2B" w:rsidRDefault="009E21AA" w:rsidP="00F50EF7">
            <w:pPr>
              <w:rPr>
                <w:color w:val="222222"/>
                <w:sz w:val="18"/>
                <w:szCs w:val="18"/>
              </w:rPr>
            </w:pPr>
            <w:r w:rsidRPr="00C81F2B">
              <w:rPr>
                <w:color w:val="222222"/>
                <w:sz w:val="18"/>
                <w:szCs w:val="18"/>
              </w:rPr>
              <w:t>01/13/2020</w:t>
            </w:r>
          </w:p>
        </w:tc>
        <w:tc>
          <w:tcPr>
            <w:tcW w:w="945" w:type="dxa"/>
            <w:shd w:val="clear" w:color="auto" w:fill="auto"/>
            <w:vAlign w:val="center"/>
            <w:hideMark/>
          </w:tcPr>
          <w:p w14:paraId="5720A2B8" w14:textId="77777777" w:rsidR="009E21AA" w:rsidRPr="00C81F2B" w:rsidRDefault="009E21AA" w:rsidP="00F50EF7">
            <w:pPr>
              <w:rPr>
                <w:color w:val="222222"/>
                <w:sz w:val="18"/>
                <w:szCs w:val="18"/>
              </w:rPr>
            </w:pPr>
            <w:r w:rsidRPr="00C81F2B">
              <w:rPr>
                <w:color w:val="222222"/>
                <w:sz w:val="18"/>
                <w:szCs w:val="18"/>
              </w:rPr>
              <w:t>01/13/2025</w:t>
            </w:r>
          </w:p>
        </w:tc>
      </w:tr>
      <w:tr w:rsidR="00B57EB7" w:rsidRPr="00C81F2B" w14:paraId="51CCF9BB" w14:textId="77777777" w:rsidTr="00B57EB7">
        <w:trPr>
          <w:tblCellSpacing w:w="15" w:type="dxa"/>
        </w:trPr>
        <w:tc>
          <w:tcPr>
            <w:tcW w:w="675" w:type="dxa"/>
            <w:shd w:val="clear" w:color="auto" w:fill="auto"/>
            <w:vAlign w:val="center"/>
          </w:tcPr>
          <w:p w14:paraId="58A42766"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2C885430" w14:textId="77777777" w:rsidR="009E21AA" w:rsidRPr="00C81F2B" w:rsidRDefault="009E21AA" w:rsidP="00F50EF7">
            <w:pPr>
              <w:rPr>
                <w:color w:val="222222"/>
                <w:sz w:val="18"/>
                <w:szCs w:val="18"/>
              </w:rPr>
            </w:pPr>
            <w:r w:rsidRPr="00C81F2B">
              <w:rPr>
                <w:color w:val="222222"/>
                <w:sz w:val="18"/>
                <w:szCs w:val="18"/>
              </w:rPr>
              <w:t>Broedel-Zaugg, Kimberly</w:t>
            </w:r>
          </w:p>
        </w:tc>
        <w:tc>
          <w:tcPr>
            <w:tcW w:w="2310" w:type="dxa"/>
            <w:shd w:val="clear" w:color="auto" w:fill="auto"/>
            <w:vAlign w:val="center"/>
            <w:hideMark/>
          </w:tcPr>
          <w:p w14:paraId="05129101" w14:textId="77777777" w:rsidR="009E21AA" w:rsidRPr="00C81F2B" w:rsidRDefault="009E21AA" w:rsidP="00F50EF7">
            <w:pPr>
              <w:rPr>
                <w:color w:val="222222"/>
                <w:sz w:val="18"/>
                <w:szCs w:val="18"/>
              </w:rPr>
            </w:pPr>
            <w:r w:rsidRPr="00C81F2B">
              <w:rPr>
                <w:color w:val="222222"/>
                <w:sz w:val="18"/>
                <w:szCs w:val="18"/>
              </w:rPr>
              <w:t>broedelzaugg@marshall.edu</w:t>
            </w:r>
          </w:p>
        </w:tc>
        <w:tc>
          <w:tcPr>
            <w:tcW w:w="780" w:type="dxa"/>
            <w:shd w:val="clear" w:color="auto" w:fill="auto"/>
            <w:vAlign w:val="center"/>
            <w:hideMark/>
          </w:tcPr>
          <w:p w14:paraId="3451857E"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367AFA1B" w14:textId="77777777" w:rsidR="009E21AA" w:rsidRPr="00C81F2B" w:rsidRDefault="009E21AA" w:rsidP="00F50EF7">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26D9B4A7"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08F43227" w14:textId="77777777" w:rsidR="009E21AA" w:rsidRPr="00C81F2B" w:rsidRDefault="009E21AA" w:rsidP="00F50EF7">
            <w:pPr>
              <w:rPr>
                <w:color w:val="222222"/>
                <w:sz w:val="18"/>
                <w:szCs w:val="18"/>
              </w:rPr>
            </w:pPr>
            <w:r w:rsidRPr="00C81F2B">
              <w:rPr>
                <w:color w:val="222222"/>
                <w:sz w:val="18"/>
                <w:szCs w:val="18"/>
              </w:rPr>
              <w:t>08/21/2017</w:t>
            </w:r>
          </w:p>
        </w:tc>
        <w:tc>
          <w:tcPr>
            <w:tcW w:w="945" w:type="dxa"/>
            <w:shd w:val="clear" w:color="auto" w:fill="auto"/>
            <w:vAlign w:val="center"/>
            <w:hideMark/>
          </w:tcPr>
          <w:p w14:paraId="1B34C096" w14:textId="77777777" w:rsidR="009E21AA" w:rsidRPr="00C81F2B" w:rsidRDefault="009E21AA" w:rsidP="00F50EF7">
            <w:pPr>
              <w:rPr>
                <w:color w:val="222222"/>
                <w:sz w:val="18"/>
                <w:szCs w:val="18"/>
              </w:rPr>
            </w:pPr>
            <w:r w:rsidRPr="00C81F2B">
              <w:rPr>
                <w:color w:val="222222"/>
                <w:sz w:val="18"/>
                <w:szCs w:val="18"/>
              </w:rPr>
              <w:t>12/09/2022</w:t>
            </w:r>
          </w:p>
        </w:tc>
      </w:tr>
      <w:tr w:rsidR="00B57EB7" w:rsidRPr="00C81F2B" w14:paraId="35EE2D69" w14:textId="77777777" w:rsidTr="00B57EB7">
        <w:trPr>
          <w:tblCellSpacing w:w="15" w:type="dxa"/>
        </w:trPr>
        <w:tc>
          <w:tcPr>
            <w:tcW w:w="675" w:type="dxa"/>
            <w:shd w:val="clear" w:color="auto" w:fill="auto"/>
            <w:vAlign w:val="center"/>
          </w:tcPr>
          <w:p w14:paraId="3F956076" w14:textId="77777777" w:rsidR="009E21AA" w:rsidRPr="00C81F2B" w:rsidRDefault="009E21AA" w:rsidP="00F50EF7">
            <w:pPr>
              <w:rPr>
                <w:color w:val="222222"/>
                <w:sz w:val="18"/>
                <w:szCs w:val="18"/>
              </w:rPr>
            </w:pPr>
            <w:r w:rsidRPr="00C81F2B">
              <w:rPr>
                <w:color w:val="222222"/>
                <w:sz w:val="18"/>
                <w:szCs w:val="18"/>
              </w:rPr>
              <w:lastRenderedPageBreak/>
              <w:t>Delete</w:t>
            </w:r>
          </w:p>
        </w:tc>
        <w:tc>
          <w:tcPr>
            <w:tcW w:w="1320" w:type="dxa"/>
            <w:shd w:val="clear" w:color="auto" w:fill="auto"/>
            <w:vAlign w:val="center"/>
            <w:hideMark/>
          </w:tcPr>
          <w:p w14:paraId="60A26D6D" w14:textId="77777777" w:rsidR="009E21AA" w:rsidRPr="00C81F2B" w:rsidRDefault="009E21AA" w:rsidP="00F50EF7">
            <w:pPr>
              <w:rPr>
                <w:color w:val="222222"/>
                <w:sz w:val="18"/>
                <w:szCs w:val="18"/>
              </w:rPr>
            </w:pPr>
            <w:r w:rsidRPr="00C81F2B">
              <w:rPr>
                <w:color w:val="222222"/>
                <w:sz w:val="18"/>
                <w:szCs w:val="18"/>
              </w:rPr>
              <w:t>Canipe, Kenneth</w:t>
            </w:r>
          </w:p>
        </w:tc>
        <w:tc>
          <w:tcPr>
            <w:tcW w:w="2310" w:type="dxa"/>
            <w:shd w:val="clear" w:color="auto" w:fill="auto"/>
            <w:vAlign w:val="center"/>
            <w:hideMark/>
          </w:tcPr>
          <w:p w14:paraId="524CD147" w14:textId="77777777" w:rsidR="009E21AA" w:rsidRPr="00C81F2B" w:rsidRDefault="009E21AA" w:rsidP="00F50EF7">
            <w:pPr>
              <w:rPr>
                <w:color w:val="222222"/>
                <w:sz w:val="18"/>
                <w:szCs w:val="18"/>
              </w:rPr>
            </w:pPr>
            <w:r w:rsidRPr="00C81F2B">
              <w:rPr>
                <w:color w:val="222222"/>
                <w:sz w:val="18"/>
                <w:szCs w:val="18"/>
              </w:rPr>
              <w:t>canipek@marshall.edu</w:t>
            </w:r>
          </w:p>
        </w:tc>
        <w:tc>
          <w:tcPr>
            <w:tcW w:w="780" w:type="dxa"/>
            <w:shd w:val="clear" w:color="auto" w:fill="auto"/>
            <w:vAlign w:val="center"/>
            <w:hideMark/>
          </w:tcPr>
          <w:p w14:paraId="68057319"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341D6BE9" w14:textId="77777777" w:rsidR="009E21AA" w:rsidRPr="00C81F2B" w:rsidRDefault="009E21AA" w:rsidP="00F50EF7">
            <w:pPr>
              <w:rPr>
                <w:color w:val="222222"/>
                <w:sz w:val="18"/>
                <w:szCs w:val="18"/>
              </w:rPr>
            </w:pPr>
            <w:r w:rsidRPr="00C81F2B">
              <w:rPr>
                <w:color w:val="222222"/>
                <w:sz w:val="18"/>
                <w:szCs w:val="18"/>
              </w:rPr>
              <w:t>Experiential Learning</w:t>
            </w:r>
          </w:p>
        </w:tc>
        <w:tc>
          <w:tcPr>
            <w:tcW w:w="960" w:type="dxa"/>
            <w:shd w:val="clear" w:color="auto" w:fill="auto"/>
            <w:vAlign w:val="center"/>
            <w:hideMark/>
          </w:tcPr>
          <w:p w14:paraId="67C19DB6"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09CC47AE" w14:textId="77777777" w:rsidR="009E21AA" w:rsidRPr="00C81F2B" w:rsidRDefault="009E21AA" w:rsidP="00F50EF7">
            <w:pPr>
              <w:rPr>
                <w:color w:val="222222"/>
                <w:sz w:val="18"/>
                <w:szCs w:val="18"/>
              </w:rPr>
            </w:pPr>
            <w:r w:rsidRPr="00C81F2B">
              <w:rPr>
                <w:color w:val="222222"/>
                <w:sz w:val="18"/>
                <w:szCs w:val="18"/>
              </w:rPr>
              <w:t>08/26/2019</w:t>
            </w:r>
          </w:p>
        </w:tc>
        <w:tc>
          <w:tcPr>
            <w:tcW w:w="945" w:type="dxa"/>
            <w:shd w:val="clear" w:color="auto" w:fill="auto"/>
            <w:vAlign w:val="center"/>
            <w:hideMark/>
          </w:tcPr>
          <w:p w14:paraId="7CE69BA6" w14:textId="77777777" w:rsidR="009E21AA" w:rsidRPr="00C81F2B" w:rsidRDefault="009E21AA" w:rsidP="00F50EF7">
            <w:pPr>
              <w:rPr>
                <w:color w:val="222222"/>
                <w:sz w:val="18"/>
                <w:szCs w:val="18"/>
              </w:rPr>
            </w:pPr>
            <w:r w:rsidRPr="00C81F2B">
              <w:rPr>
                <w:color w:val="222222"/>
                <w:sz w:val="18"/>
                <w:szCs w:val="18"/>
              </w:rPr>
              <w:t>12/07/2024</w:t>
            </w:r>
          </w:p>
        </w:tc>
      </w:tr>
      <w:tr w:rsidR="00B57EB7" w:rsidRPr="00C81F2B" w14:paraId="0275424A" w14:textId="77777777" w:rsidTr="00B57EB7">
        <w:trPr>
          <w:tblCellSpacing w:w="15" w:type="dxa"/>
        </w:trPr>
        <w:tc>
          <w:tcPr>
            <w:tcW w:w="675" w:type="dxa"/>
            <w:shd w:val="clear" w:color="auto" w:fill="auto"/>
            <w:vAlign w:val="center"/>
          </w:tcPr>
          <w:p w14:paraId="0D50E399"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73381EE0" w14:textId="77777777" w:rsidR="009E21AA" w:rsidRPr="00C81F2B" w:rsidRDefault="009E21AA" w:rsidP="00F50EF7">
            <w:pPr>
              <w:rPr>
                <w:color w:val="222222"/>
                <w:sz w:val="18"/>
                <w:szCs w:val="18"/>
              </w:rPr>
            </w:pPr>
            <w:r w:rsidRPr="00C81F2B">
              <w:rPr>
                <w:color w:val="222222"/>
                <w:sz w:val="18"/>
                <w:szCs w:val="18"/>
              </w:rPr>
              <w:t>Clay, Tyler</w:t>
            </w:r>
          </w:p>
        </w:tc>
        <w:tc>
          <w:tcPr>
            <w:tcW w:w="2310" w:type="dxa"/>
            <w:shd w:val="clear" w:color="auto" w:fill="auto"/>
            <w:vAlign w:val="center"/>
            <w:hideMark/>
          </w:tcPr>
          <w:p w14:paraId="4B055D5A" w14:textId="77777777" w:rsidR="009E21AA" w:rsidRPr="00C81F2B" w:rsidRDefault="009E21AA" w:rsidP="00F50EF7">
            <w:pPr>
              <w:rPr>
                <w:color w:val="222222"/>
                <w:sz w:val="18"/>
                <w:szCs w:val="18"/>
              </w:rPr>
            </w:pPr>
            <w:r w:rsidRPr="00C81F2B">
              <w:rPr>
                <w:color w:val="222222"/>
                <w:sz w:val="18"/>
                <w:szCs w:val="18"/>
              </w:rPr>
              <w:t>clay114@marshall.edu</w:t>
            </w:r>
          </w:p>
        </w:tc>
        <w:tc>
          <w:tcPr>
            <w:tcW w:w="780" w:type="dxa"/>
            <w:shd w:val="clear" w:color="auto" w:fill="auto"/>
            <w:vAlign w:val="center"/>
            <w:hideMark/>
          </w:tcPr>
          <w:p w14:paraId="27DB27C7"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1D91CE38" w14:textId="77777777" w:rsidR="009E21AA" w:rsidRPr="00C81F2B" w:rsidRDefault="009E21AA" w:rsidP="00F50EF7">
            <w:pPr>
              <w:rPr>
                <w:color w:val="222222"/>
                <w:sz w:val="18"/>
                <w:szCs w:val="18"/>
              </w:rPr>
            </w:pPr>
            <w:r w:rsidRPr="00C81F2B">
              <w:rPr>
                <w:color w:val="222222"/>
                <w:sz w:val="18"/>
                <w:szCs w:val="18"/>
              </w:rPr>
              <w:t>Pharmaceutical Science and Research</w:t>
            </w:r>
          </w:p>
        </w:tc>
        <w:tc>
          <w:tcPr>
            <w:tcW w:w="960" w:type="dxa"/>
            <w:shd w:val="clear" w:color="auto" w:fill="auto"/>
            <w:vAlign w:val="center"/>
            <w:hideMark/>
          </w:tcPr>
          <w:p w14:paraId="7DA0F469"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22CD5795" w14:textId="77777777" w:rsidR="009E21AA" w:rsidRPr="00C81F2B" w:rsidRDefault="009E21AA" w:rsidP="00F50EF7">
            <w:pPr>
              <w:rPr>
                <w:color w:val="222222"/>
                <w:sz w:val="18"/>
                <w:szCs w:val="18"/>
              </w:rPr>
            </w:pPr>
            <w:r w:rsidRPr="00C81F2B">
              <w:rPr>
                <w:color w:val="222222"/>
                <w:sz w:val="18"/>
                <w:szCs w:val="18"/>
              </w:rPr>
              <w:t>01/14/2019</w:t>
            </w:r>
          </w:p>
        </w:tc>
        <w:tc>
          <w:tcPr>
            <w:tcW w:w="945" w:type="dxa"/>
            <w:shd w:val="clear" w:color="auto" w:fill="auto"/>
            <w:vAlign w:val="center"/>
            <w:hideMark/>
          </w:tcPr>
          <w:p w14:paraId="3AA5B749" w14:textId="77777777" w:rsidR="009E21AA" w:rsidRPr="00C81F2B" w:rsidRDefault="009E21AA" w:rsidP="00F50EF7">
            <w:pPr>
              <w:rPr>
                <w:color w:val="222222"/>
                <w:sz w:val="18"/>
                <w:szCs w:val="18"/>
              </w:rPr>
            </w:pPr>
            <w:r w:rsidRPr="00C81F2B">
              <w:rPr>
                <w:color w:val="222222"/>
                <w:sz w:val="18"/>
                <w:szCs w:val="18"/>
              </w:rPr>
              <w:t>01/14/2024</w:t>
            </w:r>
          </w:p>
        </w:tc>
      </w:tr>
      <w:tr w:rsidR="00B57EB7" w:rsidRPr="00C81F2B" w14:paraId="60D359E4" w14:textId="77777777" w:rsidTr="00B57EB7">
        <w:trPr>
          <w:tblCellSpacing w:w="15" w:type="dxa"/>
        </w:trPr>
        <w:tc>
          <w:tcPr>
            <w:tcW w:w="675" w:type="dxa"/>
            <w:shd w:val="clear" w:color="auto" w:fill="auto"/>
            <w:vAlign w:val="center"/>
          </w:tcPr>
          <w:p w14:paraId="677CD165"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3A79F898" w14:textId="77777777" w:rsidR="009E21AA" w:rsidRPr="00C81F2B" w:rsidRDefault="009E21AA" w:rsidP="00F50EF7">
            <w:pPr>
              <w:rPr>
                <w:color w:val="222222"/>
                <w:sz w:val="18"/>
                <w:szCs w:val="18"/>
              </w:rPr>
            </w:pPr>
            <w:r w:rsidRPr="00C81F2B">
              <w:rPr>
                <w:color w:val="222222"/>
                <w:sz w:val="18"/>
                <w:szCs w:val="18"/>
              </w:rPr>
              <w:t>Cruse, Elaine</w:t>
            </w:r>
          </w:p>
        </w:tc>
        <w:tc>
          <w:tcPr>
            <w:tcW w:w="2310" w:type="dxa"/>
            <w:shd w:val="clear" w:color="auto" w:fill="auto"/>
            <w:vAlign w:val="center"/>
            <w:hideMark/>
          </w:tcPr>
          <w:p w14:paraId="7442B515" w14:textId="77777777" w:rsidR="009E21AA" w:rsidRPr="00C81F2B" w:rsidRDefault="009E21AA" w:rsidP="00F50EF7">
            <w:pPr>
              <w:rPr>
                <w:color w:val="222222"/>
                <w:sz w:val="18"/>
                <w:szCs w:val="18"/>
              </w:rPr>
            </w:pPr>
            <w:r w:rsidRPr="00C81F2B">
              <w:rPr>
                <w:color w:val="222222"/>
                <w:sz w:val="18"/>
                <w:szCs w:val="18"/>
              </w:rPr>
              <w:t>crusee@marshall.edu</w:t>
            </w:r>
          </w:p>
        </w:tc>
        <w:tc>
          <w:tcPr>
            <w:tcW w:w="780" w:type="dxa"/>
            <w:shd w:val="clear" w:color="auto" w:fill="auto"/>
            <w:vAlign w:val="center"/>
            <w:hideMark/>
          </w:tcPr>
          <w:p w14:paraId="3E29ECFA"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69750085" w14:textId="77777777" w:rsidR="009E21AA" w:rsidRPr="00C81F2B" w:rsidRDefault="009E21AA" w:rsidP="00F50EF7">
            <w:pPr>
              <w:rPr>
                <w:color w:val="222222"/>
                <w:sz w:val="18"/>
                <w:szCs w:val="18"/>
              </w:rPr>
            </w:pPr>
            <w:r w:rsidRPr="00C81F2B">
              <w:rPr>
                <w:color w:val="222222"/>
                <w:sz w:val="18"/>
                <w:szCs w:val="18"/>
              </w:rPr>
              <w:t>Dept. of Pharmacy Practice, Administration, and Research</w:t>
            </w:r>
          </w:p>
        </w:tc>
        <w:tc>
          <w:tcPr>
            <w:tcW w:w="960" w:type="dxa"/>
            <w:shd w:val="clear" w:color="auto" w:fill="auto"/>
            <w:vAlign w:val="center"/>
            <w:hideMark/>
          </w:tcPr>
          <w:p w14:paraId="48A1D604" w14:textId="77777777" w:rsidR="009E21AA" w:rsidRPr="00C81F2B" w:rsidRDefault="009E21AA" w:rsidP="00F50EF7">
            <w:pPr>
              <w:rPr>
                <w:color w:val="222222"/>
                <w:sz w:val="18"/>
                <w:szCs w:val="18"/>
              </w:rPr>
            </w:pPr>
            <w:r w:rsidRPr="00C81F2B">
              <w:rPr>
                <w:color w:val="222222"/>
                <w:sz w:val="18"/>
                <w:szCs w:val="18"/>
              </w:rPr>
              <w:t>Instructor</w:t>
            </w:r>
          </w:p>
        </w:tc>
        <w:tc>
          <w:tcPr>
            <w:tcW w:w="960" w:type="dxa"/>
            <w:shd w:val="clear" w:color="auto" w:fill="auto"/>
            <w:vAlign w:val="center"/>
            <w:hideMark/>
          </w:tcPr>
          <w:p w14:paraId="039C4048" w14:textId="77777777" w:rsidR="009E21AA" w:rsidRPr="00C81F2B" w:rsidRDefault="009E21AA" w:rsidP="00F50EF7">
            <w:pPr>
              <w:rPr>
                <w:color w:val="222222"/>
                <w:sz w:val="18"/>
                <w:szCs w:val="18"/>
              </w:rPr>
            </w:pPr>
            <w:r w:rsidRPr="00C81F2B">
              <w:rPr>
                <w:color w:val="222222"/>
                <w:sz w:val="18"/>
                <w:szCs w:val="18"/>
              </w:rPr>
              <w:t>08/26/2019</w:t>
            </w:r>
          </w:p>
        </w:tc>
        <w:tc>
          <w:tcPr>
            <w:tcW w:w="945" w:type="dxa"/>
            <w:shd w:val="clear" w:color="auto" w:fill="auto"/>
            <w:vAlign w:val="center"/>
            <w:hideMark/>
          </w:tcPr>
          <w:p w14:paraId="1C5AC20E" w14:textId="77777777" w:rsidR="009E21AA" w:rsidRPr="00C81F2B" w:rsidRDefault="009E21AA" w:rsidP="00F50EF7">
            <w:pPr>
              <w:rPr>
                <w:color w:val="222222"/>
                <w:sz w:val="18"/>
                <w:szCs w:val="18"/>
              </w:rPr>
            </w:pPr>
            <w:r w:rsidRPr="00C81F2B">
              <w:rPr>
                <w:color w:val="222222"/>
                <w:sz w:val="18"/>
                <w:szCs w:val="18"/>
              </w:rPr>
              <w:t>12/10/2021</w:t>
            </w:r>
          </w:p>
        </w:tc>
      </w:tr>
      <w:tr w:rsidR="00B57EB7" w:rsidRPr="00C81F2B" w14:paraId="264681DE" w14:textId="77777777" w:rsidTr="00B57EB7">
        <w:trPr>
          <w:tblCellSpacing w:w="15" w:type="dxa"/>
        </w:trPr>
        <w:tc>
          <w:tcPr>
            <w:tcW w:w="675" w:type="dxa"/>
            <w:shd w:val="clear" w:color="auto" w:fill="auto"/>
            <w:vAlign w:val="center"/>
          </w:tcPr>
          <w:p w14:paraId="272C729F"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6F35FBBA" w14:textId="77777777" w:rsidR="009E21AA" w:rsidRPr="00C81F2B" w:rsidRDefault="009E21AA" w:rsidP="00F50EF7">
            <w:pPr>
              <w:rPr>
                <w:color w:val="222222"/>
                <w:sz w:val="18"/>
                <w:szCs w:val="18"/>
              </w:rPr>
            </w:pPr>
            <w:r w:rsidRPr="00C81F2B">
              <w:rPr>
                <w:color w:val="222222"/>
                <w:sz w:val="18"/>
                <w:szCs w:val="18"/>
              </w:rPr>
              <w:t>Gresham, Chelsea</w:t>
            </w:r>
          </w:p>
        </w:tc>
        <w:tc>
          <w:tcPr>
            <w:tcW w:w="2310" w:type="dxa"/>
            <w:shd w:val="clear" w:color="auto" w:fill="auto"/>
            <w:vAlign w:val="center"/>
            <w:hideMark/>
          </w:tcPr>
          <w:p w14:paraId="0506F0BB" w14:textId="77777777" w:rsidR="009E21AA" w:rsidRPr="00C81F2B" w:rsidRDefault="009E21AA" w:rsidP="00F50EF7">
            <w:pPr>
              <w:rPr>
                <w:color w:val="222222"/>
                <w:sz w:val="18"/>
                <w:szCs w:val="18"/>
              </w:rPr>
            </w:pPr>
            <w:r w:rsidRPr="00C81F2B">
              <w:rPr>
                <w:color w:val="222222"/>
                <w:sz w:val="18"/>
                <w:szCs w:val="18"/>
              </w:rPr>
              <w:t>gresham1@marshall.edu</w:t>
            </w:r>
          </w:p>
        </w:tc>
        <w:tc>
          <w:tcPr>
            <w:tcW w:w="780" w:type="dxa"/>
            <w:shd w:val="clear" w:color="auto" w:fill="auto"/>
            <w:vAlign w:val="center"/>
            <w:hideMark/>
          </w:tcPr>
          <w:p w14:paraId="764DE79C"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25BB35EC" w14:textId="77777777" w:rsidR="009E21AA" w:rsidRPr="00C81F2B" w:rsidRDefault="009E21AA" w:rsidP="00F50EF7">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1A106818"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02760D88" w14:textId="77777777" w:rsidR="009E21AA" w:rsidRPr="00C81F2B" w:rsidRDefault="009E21AA" w:rsidP="00F50EF7">
            <w:pPr>
              <w:rPr>
                <w:color w:val="222222"/>
                <w:sz w:val="18"/>
                <w:szCs w:val="18"/>
              </w:rPr>
            </w:pPr>
            <w:r w:rsidRPr="00C81F2B">
              <w:rPr>
                <w:color w:val="222222"/>
                <w:sz w:val="18"/>
                <w:szCs w:val="18"/>
              </w:rPr>
              <w:t>08/22/2016</w:t>
            </w:r>
          </w:p>
        </w:tc>
        <w:tc>
          <w:tcPr>
            <w:tcW w:w="945" w:type="dxa"/>
            <w:shd w:val="clear" w:color="auto" w:fill="auto"/>
            <w:vAlign w:val="center"/>
            <w:hideMark/>
          </w:tcPr>
          <w:p w14:paraId="05F1BF5A" w14:textId="77777777" w:rsidR="009E21AA" w:rsidRPr="00C81F2B" w:rsidRDefault="009E21AA" w:rsidP="00F50EF7">
            <w:pPr>
              <w:rPr>
                <w:color w:val="222222"/>
                <w:sz w:val="18"/>
                <w:szCs w:val="18"/>
              </w:rPr>
            </w:pPr>
            <w:r w:rsidRPr="00C81F2B">
              <w:rPr>
                <w:color w:val="222222"/>
                <w:sz w:val="18"/>
                <w:szCs w:val="18"/>
              </w:rPr>
              <w:t>12/10/2021</w:t>
            </w:r>
          </w:p>
        </w:tc>
      </w:tr>
      <w:tr w:rsidR="00B57EB7" w:rsidRPr="00C81F2B" w14:paraId="35CD333F" w14:textId="77777777" w:rsidTr="00B57EB7">
        <w:trPr>
          <w:tblCellSpacing w:w="15" w:type="dxa"/>
        </w:trPr>
        <w:tc>
          <w:tcPr>
            <w:tcW w:w="675" w:type="dxa"/>
            <w:shd w:val="clear" w:color="auto" w:fill="auto"/>
            <w:vAlign w:val="center"/>
          </w:tcPr>
          <w:p w14:paraId="79F0E585"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29A22600" w14:textId="77777777" w:rsidR="009E21AA" w:rsidRPr="00C81F2B" w:rsidRDefault="009E21AA" w:rsidP="00F50EF7">
            <w:pPr>
              <w:rPr>
                <w:color w:val="222222"/>
                <w:sz w:val="18"/>
                <w:szCs w:val="18"/>
              </w:rPr>
            </w:pPr>
            <w:r w:rsidRPr="00C81F2B">
              <w:rPr>
                <w:color w:val="222222"/>
                <w:sz w:val="18"/>
                <w:szCs w:val="18"/>
              </w:rPr>
              <w:t>Honaker (Plummer), Sarah</w:t>
            </w:r>
          </w:p>
        </w:tc>
        <w:tc>
          <w:tcPr>
            <w:tcW w:w="2310" w:type="dxa"/>
            <w:shd w:val="clear" w:color="auto" w:fill="auto"/>
            <w:vAlign w:val="center"/>
            <w:hideMark/>
          </w:tcPr>
          <w:p w14:paraId="4C98A7D7" w14:textId="77777777" w:rsidR="009E21AA" w:rsidRPr="00C81F2B" w:rsidRDefault="009E21AA" w:rsidP="00F50EF7">
            <w:pPr>
              <w:rPr>
                <w:color w:val="222222"/>
                <w:sz w:val="18"/>
                <w:szCs w:val="18"/>
              </w:rPr>
            </w:pPr>
            <w:r w:rsidRPr="00C81F2B">
              <w:rPr>
                <w:color w:val="222222"/>
                <w:sz w:val="18"/>
                <w:szCs w:val="18"/>
              </w:rPr>
              <w:t>honaker41@marshall.edu</w:t>
            </w:r>
          </w:p>
        </w:tc>
        <w:tc>
          <w:tcPr>
            <w:tcW w:w="780" w:type="dxa"/>
            <w:shd w:val="clear" w:color="auto" w:fill="auto"/>
            <w:vAlign w:val="center"/>
            <w:hideMark/>
          </w:tcPr>
          <w:p w14:paraId="176BB4C8"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1A030FAF" w14:textId="77777777" w:rsidR="009E21AA" w:rsidRPr="00C81F2B" w:rsidRDefault="009E21AA" w:rsidP="00F50EF7">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027D7ACE"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22DCD63A" w14:textId="77777777" w:rsidR="009E21AA" w:rsidRPr="00C81F2B" w:rsidRDefault="009E21AA" w:rsidP="00F50EF7">
            <w:pPr>
              <w:rPr>
                <w:color w:val="222222"/>
                <w:sz w:val="18"/>
                <w:szCs w:val="18"/>
              </w:rPr>
            </w:pPr>
            <w:r w:rsidRPr="00C81F2B">
              <w:rPr>
                <w:color w:val="222222"/>
                <w:sz w:val="18"/>
                <w:szCs w:val="18"/>
              </w:rPr>
              <w:t>01/08/2018</w:t>
            </w:r>
          </w:p>
        </w:tc>
        <w:tc>
          <w:tcPr>
            <w:tcW w:w="945" w:type="dxa"/>
            <w:shd w:val="clear" w:color="auto" w:fill="auto"/>
            <w:vAlign w:val="center"/>
            <w:hideMark/>
          </w:tcPr>
          <w:p w14:paraId="0D133B0E" w14:textId="77777777" w:rsidR="009E21AA" w:rsidRPr="00C81F2B" w:rsidRDefault="009E21AA" w:rsidP="00F50EF7">
            <w:pPr>
              <w:rPr>
                <w:color w:val="222222"/>
                <w:sz w:val="18"/>
                <w:szCs w:val="18"/>
              </w:rPr>
            </w:pPr>
            <w:r w:rsidRPr="00C81F2B">
              <w:rPr>
                <w:color w:val="222222"/>
                <w:sz w:val="18"/>
                <w:szCs w:val="18"/>
              </w:rPr>
              <w:t>05/05/2023</w:t>
            </w:r>
          </w:p>
        </w:tc>
      </w:tr>
      <w:tr w:rsidR="00B57EB7" w:rsidRPr="00C81F2B" w14:paraId="10E09CE3" w14:textId="77777777" w:rsidTr="00B57EB7">
        <w:trPr>
          <w:tblCellSpacing w:w="15" w:type="dxa"/>
        </w:trPr>
        <w:tc>
          <w:tcPr>
            <w:tcW w:w="675" w:type="dxa"/>
            <w:shd w:val="clear" w:color="auto" w:fill="auto"/>
            <w:vAlign w:val="center"/>
          </w:tcPr>
          <w:p w14:paraId="1C33C358" w14:textId="77777777" w:rsidR="009E21AA" w:rsidRPr="00C81F2B" w:rsidRDefault="009E21AA" w:rsidP="00F50EF7">
            <w:pPr>
              <w:rPr>
                <w:color w:val="222222"/>
                <w:sz w:val="18"/>
                <w:szCs w:val="18"/>
              </w:rPr>
            </w:pPr>
            <w:r w:rsidRPr="00C81F2B">
              <w:rPr>
                <w:color w:val="222222"/>
                <w:sz w:val="18"/>
                <w:szCs w:val="18"/>
              </w:rPr>
              <w:t>Delete</w:t>
            </w:r>
          </w:p>
        </w:tc>
        <w:tc>
          <w:tcPr>
            <w:tcW w:w="1320" w:type="dxa"/>
            <w:shd w:val="clear" w:color="auto" w:fill="auto"/>
            <w:vAlign w:val="center"/>
            <w:hideMark/>
          </w:tcPr>
          <w:p w14:paraId="08D9B714" w14:textId="77777777" w:rsidR="009E21AA" w:rsidRPr="00C81F2B" w:rsidRDefault="009E21AA" w:rsidP="00F50EF7">
            <w:pPr>
              <w:rPr>
                <w:color w:val="222222"/>
                <w:sz w:val="18"/>
                <w:szCs w:val="18"/>
              </w:rPr>
            </w:pPr>
            <w:r w:rsidRPr="00C81F2B">
              <w:rPr>
                <w:color w:val="222222"/>
                <w:sz w:val="18"/>
                <w:szCs w:val="18"/>
              </w:rPr>
              <w:t>Journigan, Velvet</w:t>
            </w:r>
          </w:p>
        </w:tc>
        <w:tc>
          <w:tcPr>
            <w:tcW w:w="2310" w:type="dxa"/>
            <w:shd w:val="clear" w:color="auto" w:fill="auto"/>
            <w:vAlign w:val="center"/>
            <w:hideMark/>
          </w:tcPr>
          <w:p w14:paraId="23511EE8" w14:textId="77777777" w:rsidR="009E21AA" w:rsidRPr="00C81F2B" w:rsidRDefault="009E21AA" w:rsidP="00F50EF7">
            <w:pPr>
              <w:rPr>
                <w:color w:val="222222"/>
                <w:sz w:val="18"/>
                <w:szCs w:val="18"/>
              </w:rPr>
            </w:pPr>
            <w:r w:rsidRPr="00C81F2B">
              <w:rPr>
                <w:color w:val="222222"/>
                <w:sz w:val="18"/>
                <w:szCs w:val="18"/>
              </w:rPr>
              <w:t>journigan@marshall.edu</w:t>
            </w:r>
          </w:p>
        </w:tc>
        <w:tc>
          <w:tcPr>
            <w:tcW w:w="780" w:type="dxa"/>
            <w:shd w:val="clear" w:color="auto" w:fill="auto"/>
            <w:vAlign w:val="center"/>
            <w:hideMark/>
          </w:tcPr>
          <w:p w14:paraId="7A1B7D4C" w14:textId="77777777" w:rsidR="009E21AA" w:rsidRPr="00C81F2B" w:rsidRDefault="009E21AA" w:rsidP="00F50EF7">
            <w:pPr>
              <w:rPr>
                <w:color w:val="222222"/>
                <w:sz w:val="18"/>
                <w:szCs w:val="18"/>
              </w:rPr>
            </w:pPr>
            <w:r w:rsidRPr="00C81F2B">
              <w:rPr>
                <w:color w:val="222222"/>
                <w:sz w:val="18"/>
                <w:szCs w:val="18"/>
              </w:rPr>
              <w:t>SOP</w:t>
            </w:r>
          </w:p>
        </w:tc>
        <w:tc>
          <w:tcPr>
            <w:tcW w:w="2220" w:type="dxa"/>
            <w:shd w:val="clear" w:color="auto" w:fill="auto"/>
            <w:vAlign w:val="center"/>
            <w:hideMark/>
          </w:tcPr>
          <w:p w14:paraId="0BA2D6B5" w14:textId="77777777" w:rsidR="009E21AA" w:rsidRPr="00C81F2B" w:rsidRDefault="009E21AA" w:rsidP="00F50EF7">
            <w:pPr>
              <w:rPr>
                <w:color w:val="222222"/>
                <w:sz w:val="18"/>
                <w:szCs w:val="18"/>
              </w:rPr>
            </w:pPr>
            <w:r w:rsidRPr="00C81F2B">
              <w:rPr>
                <w:color w:val="222222"/>
                <w:sz w:val="18"/>
                <w:szCs w:val="18"/>
              </w:rPr>
              <w:t>Pharmaceutical Science and Research</w:t>
            </w:r>
          </w:p>
        </w:tc>
        <w:tc>
          <w:tcPr>
            <w:tcW w:w="960" w:type="dxa"/>
            <w:shd w:val="clear" w:color="auto" w:fill="auto"/>
            <w:vAlign w:val="center"/>
            <w:hideMark/>
          </w:tcPr>
          <w:p w14:paraId="0113883E"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655E659F" w14:textId="77777777" w:rsidR="009E21AA" w:rsidRPr="00C81F2B" w:rsidRDefault="009E21AA" w:rsidP="00F50EF7">
            <w:pPr>
              <w:rPr>
                <w:color w:val="222222"/>
                <w:sz w:val="18"/>
                <w:szCs w:val="18"/>
              </w:rPr>
            </w:pPr>
            <w:r w:rsidRPr="00C81F2B">
              <w:rPr>
                <w:color w:val="222222"/>
                <w:sz w:val="18"/>
                <w:szCs w:val="18"/>
              </w:rPr>
              <w:t>08/22/2016</w:t>
            </w:r>
          </w:p>
        </w:tc>
        <w:tc>
          <w:tcPr>
            <w:tcW w:w="945" w:type="dxa"/>
            <w:shd w:val="clear" w:color="auto" w:fill="auto"/>
            <w:vAlign w:val="center"/>
            <w:hideMark/>
          </w:tcPr>
          <w:p w14:paraId="716D8051" w14:textId="77777777" w:rsidR="009E21AA" w:rsidRPr="00C81F2B" w:rsidRDefault="009E21AA" w:rsidP="00F50EF7">
            <w:pPr>
              <w:rPr>
                <w:color w:val="222222"/>
                <w:sz w:val="18"/>
                <w:szCs w:val="18"/>
              </w:rPr>
            </w:pPr>
            <w:r w:rsidRPr="00C81F2B">
              <w:rPr>
                <w:color w:val="222222"/>
                <w:sz w:val="18"/>
                <w:szCs w:val="18"/>
              </w:rPr>
              <w:t>12/10/2021</w:t>
            </w:r>
          </w:p>
        </w:tc>
      </w:tr>
      <w:tr w:rsidR="00B57EB7" w:rsidRPr="00C81F2B" w14:paraId="63B7D54C" w14:textId="77777777" w:rsidTr="00B57EB7">
        <w:trPr>
          <w:tblCellSpacing w:w="15" w:type="dxa"/>
        </w:trPr>
        <w:tc>
          <w:tcPr>
            <w:tcW w:w="675" w:type="dxa"/>
            <w:shd w:val="clear" w:color="auto" w:fill="auto"/>
            <w:vAlign w:val="center"/>
          </w:tcPr>
          <w:p w14:paraId="13EF74E1"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646388FE" w14:textId="77777777" w:rsidR="009E21AA" w:rsidRPr="00C81F2B" w:rsidRDefault="009E21AA" w:rsidP="00F50EF7">
            <w:pPr>
              <w:rPr>
                <w:color w:val="222222"/>
                <w:sz w:val="18"/>
                <w:szCs w:val="18"/>
              </w:rPr>
            </w:pPr>
            <w:r w:rsidRPr="00C81F2B">
              <w:rPr>
                <w:color w:val="222222"/>
                <w:sz w:val="18"/>
                <w:szCs w:val="18"/>
              </w:rPr>
              <w:t>Brittain, Mckenzie</w:t>
            </w:r>
          </w:p>
        </w:tc>
        <w:tc>
          <w:tcPr>
            <w:tcW w:w="2310" w:type="dxa"/>
            <w:shd w:val="clear" w:color="auto" w:fill="auto"/>
            <w:vAlign w:val="center"/>
            <w:hideMark/>
          </w:tcPr>
          <w:p w14:paraId="598B6D63" w14:textId="77777777" w:rsidR="009E21AA" w:rsidRPr="00C81F2B" w:rsidRDefault="009E21AA" w:rsidP="00F50EF7">
            <w:pPr>
              <w:rPr>
                <w:color w:val="222222"/>
                <w:sz w:val="18"/>
                <w:szCs w:val="18"/>
              </w:rPr>
            </w:pPr>
            <w:r w:rsidRPr="00C81F2B">
              <w:rPr>
                <w:color w:val="222222"/>
                <w:sz w:val="18"/>
                <w:szCs w:val="18"/>
              </w:rPr>
              <w:t>brittain@marshall.edu</w:t>
            </w:r>
          </w:p>
        </w:tc>
        <w:tc>
          <w:tcPr>
            <w:tcW w:w="780" w:type="dxa"/>
            <w:shd w:val="clear" w:color="auto" w:fill="auto"/>
            <w:vAlign w:val="center"/>
            <w:hideMark/>
          </w:tcPr>
          <w:p w14:paraId="54F04522"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2098FED9" w14:textId="77777777" w:rsidR="009E21AA" w:rsidRPr="00C81F2B" w:rsidRDefault="009E21AA" w:rsidP="00F50EF7">
            <w:pPr>
              <w:rPr>
                <w:color w:val="222222"/>
                <w:sz w:val="18"/>
                <w:szCs w:val="18"/>
              </w:rPr>
            </w:pPr>
            <w:r w:rsidRPr="00C81F2B">
              <w:rPr>
                <w:color w:val="222222"/>
                <w:sz w:val="18"/>
                <w:szCs w:val="18"/>
              </w:rPr>
              <w:t>Curriculum and Instruction</w:t>
            </w:r>
          </w:p>
        </w:tc>
        <w:tc>
          <w:tcPr>
            <w:tcW w:w="960" w:type="dxa"/>
            <w:shd w:val="clear" w:color="auto" w:fill="auto"/>
            <w:vAlign w:val="center"/>
            <w:hideMark/>
          </w:tcPr>
          <w:p w14:paraId="287587FA"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3FEE3DB0"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31C167CC"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101C84AF" w14:textId="77777777" w:rsidTr="00B57EB7">
        <w:trPr>
          <w:tblCellSpacing w:w="15" w:type="dxa"/>
        </w:trPr>
        <w:tc>
          <w:tcPr>
            <w:tcW w:w="675" w:type="dxa"/>
            <w:shd w:val="clear" w:color="auto" w:fill="auto"/>
          </w:tcPr>
          <w:p w14:paraId="1E7EBCCC"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7F1D9F12" w14:textId="77777777" w:rsidR="009E21AA" w:rsidRPr="00C81F2B" w:rsidRDefault="009E21AA" w:rsidP="00F50EF7">
            <w:pPr>
              <w:rPr>
                <w:color w:val="222222"/>
                <w:sz w:val="18"/>
                <w:szCs w:val="18"/>
              </w:rPr>
            </w:pPr>
            <w:r w:rsidRPr="00C81F2B">
              <w:rPr>
                <w:color w:val="222222"/>
                <w:sz w:val="18"/>
                <w:szCs w:val="18"/>
              </w:rPr>
              <w:t>Coustasse-Hencke, Alberto</w:t>
            </w:r>
          </w:p>
        </w:tc>
        <w:tc>
          <w:tcPr>
            <w:tcW w:w="2310" w:type="dxa"/>
            <w:shd w:val="clear" w:color="auto" w:fill="auto"/>
            <w:vAlign w:val="center"/>
            <w:hideMark/>
          </w:tcPr>
          <w:p w14:paraId="2E6C61E3" w14:textId="77777777" w:rsidR="009E21AA" w:rsidRPr="00C81F2B" w:rsidRDefault="009E21AA" w:rsidP="00F50EF7">
            <w:pPr>
              <w:rPr>
                <w:color w:val="222222"/>
                <w:sz w:val="18"/>
                <w:szCs w:val="18"/>
              </w:rPr>
            </w:pPr>
            <w:r w:rsidRPr="00C81F2B">
              <w:rPr>
                <w:color w:val="222222"/>
                <w:sz w:val="18"/>
                <w:szCs w:val="18"/>
              </w:rPr>
              <w:t>coustassehen@marshall.edu</w:t>
            </w:r>
          </w:p>
        </w:tc>
        <w:tc>
          <w:tcPr>
            <w:tcW w:w="780" w:type="dxa"/>
            <w:shd w:val="clear" w:color="auto" w:fill="auto"/>
            <w:vAlign w:val="center"/>
            <w:hideMark/>
          </w:tcPr>
          <w:p w14:paraId="0EF40E1F" w14:textId="77777777" w:rsidR="009E21AA" w:rsidRPr="00C81F2B" w:rsidRDefault="009E21AA" w:rsidP="00F50EF7">
            <w:pPr>
              <w:rPr>
                <w:color w:val="222222"/>
                <w:sz w:val="18"/>
                <w:szCs w:val="18"/>
              </w:rPr>
            </w:pPr>
            <w:r w:rsidRPr="00C81F2B">
              <w:rPr>
                <w:color w:val="222222"/>
                <w:sz w:val="18"/>
                <w:szCs w:val="18"/>
              </w:rPr>
              <w:t>COB</w:t>
            </w:r>
          </w:p>
        </w:tc>
        <w:tc>
          <w:tcPr>
            <w:tcW w:w="2220" w:type="dxa"/>
            <w:shd w:val="clear" w:color="auto" w:fill="auto"/>
            <w:vAlign w:val="center"/>
            <w:hideMark/>
          </w:tcPr>
          <w:p w14:paraId="43CE67C5" w14:textId="77777777" w:rsidR="009E21AA" w:rsidRPr="00C81F2B" w:rsidRDefault="009E21AA" w:rsidP="00F50EF7">
            <w:pPr>
              <w:rPr>
                <w:color w:val="222222"/>
                <w:sz w:val="18"/>
                <w:szCs w:val="18"/>
              </w:rPr>
            </w:pPr>
            <w:r w:rsidRPr="00C81F2B">
              <w:rPr>
                <w:color w:val="222222"/>
                <w:sz w:val="18"/>
                <w:szCs w:val="18"/>
              </w:rPr>
              <w:t>MGT</w:t>
            </w:r>
          </w:p>
        </w:tc>
        <w:tc>
          <w:tcPr>
            <w:tcW w:w="960" w:type="dxa"/>
            <w:shd w:val="clear" w:color="auto" w:fill="auto"/>
            <w:vAlign w:val="center"/>
            <w:hideMark/>
          </w:tcPr>
          <w:p w14:paraId="606FC65C"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3B199070"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5EC6EA6F"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5AF876D2" w14:textId="77777777" w:rsidTr="00B57EB7">
        <w:trPr>
          <w:tblCellSpacing w:w="15" w:type="dxa"/>
        </w:trPr>
        <w:tc>
          <w:tcPr>
            <w:tcW w:w="675" w:type="dxa"/>
            <w:shd w:val="clear" w:color="auto" w:fill="auto"/>
          </w:tcPr>
          <w:p w14:paraId="311AF7AE"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729C9A56" w14:textId="77777777" w:rsidR="009E21AA" w:rsidRPr="00C81F2B" w:rsidRDefault="009E21AA" w:rsidP="00F50EF7">
            <w:pPr>
              <w:rPr>
                <w:color w:val="222222"/>
                <w:sz w:val="18"/>
                <w:szCs w:val="18"/>
              </w:rPr>
            </w:pPr>
            <w:r w:rsidRPr="00C81F2B">
              <w:rPr>
                <w:color w:val="222222"/>
                <w:sz w:val="18"/>
                <w:szCs w:val="18"/>
              </w:rPr>
              <w:t>Dasgupta , Piyali</w:t>
            </w:r>
          </w:p>
        </w:tc>
        <w:tc>
          <w:tcPr>
            <w:tcW w:w="2310" w:type="dxa"/>
            <w:shd w:val="clear" w:color="auto" w:fill="auto"/>
            <w:vAlign w:val="center"/>
            <w:hideMark/>
          </w:tcPr>
          <w:p w14:paraId="7CD9C40F" w14:textId="77777777" w:rsidR="009E21AA" w:rsidRPr="00C81F2B" w:rsidRDefault="009E21AA" w:rsidP="00F50EF7">
            <w:pPr>
              <w:rPr>
                <w:color w:val="222222"/>
                <w:sz w:val="18"/>
                <w:szCs w:val="18"/>
              </w:rPr>
            </w:pPr>
            <w:r w:rsidRPr="00C81F2B">
              <w:rPr>
                <w:color w:val="222222"/>
                <w:sz w:val="18"/>
                <w:szCs w:val="18"/>
              </w:rPr>
              <w:t>dasgupta@marshall.edu</w:t>
            </w:r>
          </w:p>
        </w:tc>
        <w:tc>
          <w:tcPr>
            <w:tcW w:w="780" w:type="dxa"/>
            <w:shd w:val="clear" w:color="auto" w:fill="auto"/>
            <w:vAlign w:val="center"/>
            <w:hideMark/>
          </w:tcPr>
          <w:p w14:paraId="4943662A" w14:textId="77777777" w:rsidR="009E21AA" w:rsidRPr="00C81F2B" w:rsidRDefault="009E21AA" w:rsidP="00F50EF7">
            <w:pPr>
              <w:rPr>
                <w:color w:val="222222"/>
                <w:sz w:val="18"/>
                <w:szCs w:val="18"/>
              </w:rPr>
            </w:pPr>
            <w:r w:rsidRPr="00C81F2B">
              <w:rPr>
                <w:color w:val="222222"/>
                <w:sz w:val="18"/>
                <w:szCs w:val="18"/>
              </w:rPr>
              <w:t>SOM</w:t>
            </w:r>
          </w:p>
        </w:tc>
        <w:tc>
          <w:tcPr>
            <w:tcW w:w="2220" w:type="dxa"/>
            <w:shd w:val="clear" w:color="auto" w:fill="auto"/>
            <w:vAlign w:val="center"/>
            <w:hideMark/>
          </w:tcPr>
          <w:p w14:paraId="39B336B2" w14:textId="77777777" w:rsidR="009E21AA" w:rsidRPr="00C81F2B" w:rsidRDefault="009E21AA" w:rsidP="00F50EF7">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2B46118C"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3A1BFB41"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5E82CCD2"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7C17882F" w14:textId="77777777" w:rsidTr="00B57EB7">
        <w:trPr>
          <w:tblCellSpacing w:w="15" w:type="dxa"/>
        </w:trPr>
        <w:tc>
          <w:tcPr>
            <w:tcW w:w="675" w:type="dxa"/>
            <w:shd w:val="clear" w:color="auto" w:fill="auto"/>
          </w:tcPr>
          <w:p w14:paraId="08F32AA9"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73B85D19" w14:textId="77777777" w:rsidR="009E21AA" w:rsidRPr="00C81F2B" w:rsidRDefault="009E21AA" w:rsidP="00F50EF7">
            <w:pPr>
              <w:rPr>
                <w:color w:val="222222"/>
                <w:sz w:val="18"/>
                <w:szCs w:val="18"/>
              </w:rPr>
            </w:pPr>
            <w:r w:rsidRPr="00C81F2B">
              <w:rPr>
                <w:color w:val="222222"/>
                <w:sz w:val="18"/>
                <w:szCs w:val="18"/>
              </w:rPr>
              <w:t>Debela, Nega</w:t>
            </w:r>
          </w:p>
        </w:tc>
        <w:tc>
          <w:tcPr>
            <w:tcW w:w="2310" w:type="dxa"/>
            <w:shd w:val="clear" w:color="auto" w:fill="auto"/>
            <w:vAlign w:val="center"/>
            <w:hideMark/>
          </w:tcPr>
          <w:p w14:paraId="02D881C5" w14:textId="77777777" w:rsidR="009E21AA" w:rsidRPr="00C81F2B" w:rsidRDefault="009E21AA" w:rsidP="00F50EF7">
            <w:pPr>
              <w:rPr>
                <w:color w:val="222222"/>
                <w:sz w:val="18"/>
                <w:szCs w:val="18"/>
              </w:rPr>
            </w:pPr>
            <w:r w:rsidRPr="00C81F2B">
              <w:rPr>
                <w:color w:val="222222"/>
                <w:sz w:val="18"/>
                <w:szCs w:val="18"/>
              </w:rPr>
              <w:t>debela1@marshall.edu</w:t>
            </w:r>
          </w:p>
        </w:tc>
        <w:tc>
          <w:tcPr>
            <w:tcW w:w="780" w:type="dxa"/>
            <w:shd w:val="clear" w:color="auto" w:fill="auto"/>
            <w:vAlign w:val="center"/>
            <w:hideMark/>
          </w:tcPr>
          <w:p w14:paraId="46F71571"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0FFE76B5" w14:textId="77777777" w:rsidR="009E21AA" w:rsidRPr="00C81F2B" w:rsidRDefault="009E21AA" w:rsidP="00F50EF7">
            <w:pPr>
              <w:rPr>
                <w:color w:val="222222"/>
                <w:sz w:val="18"/>
                <w:szCs w:val="18"/>
              </w:rPr>
            </w:pPr>
            <w:r w:rsidRPr="00C81F2B">
              <w:rPr>
                <w:color w:val="222222"/>
                <w:sz w:val="18"/>
                <w:szCs w:val="18"/>
              </w:rPr>
              <w:t>Elem/Sec Ed</w:t>
            </w:r>
          </w:p>
        </w:tc>
        <w:tc>
          <w:tcPr>
            <w:tcW w:w="960" w:type="dxa"/>
            <w:shd w:val="clear" w:color="auto" w:fill="auto"/>
            <w:vAlign w:val="center"/>
            <w:hideMark/>
          </w:tcPr>
          <w:p w14:paraId="301CC264"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5A5A387D"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5235FC29"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4A28D412" w14:textId="77777777" w:rsidTr="00B57EB7">
        <w:trPr>
          <w:tblCellSpacing w:w="15" w:type="dxa"/>
        </w:trPr>
        <w:tc>
          <w:tcPr>
            <w:tcW w:w="675" w:type="dxa"/>
            <w:shd w:val="clear" w:color="auto" w:fill="auto"/>
          </w:tcPr>
          <w:p w14:paraId="2DD0645E"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2EA73634" w14:textId="77777777" w:rsidR="009E21AA" w:rsidRPr="00C81F2B" w:rsidRDefault="009E21AA" w:rsidP="00F50EF7">
            <w:pPr>
              <w:rPr>
                <w:color w:val="222222"/>
                <w:sz w:val="18"/>
                <w:szCs w:val="18"/>
              </w:rPr>
            </w:pPr>
            <w:r w:rsidRPr="00C81F2B">
              <w:rPr>
                <w:color w:val="222222"/>
                <w:sz w:val="18"/>
                <w:szCs w:val="18"/>
              </w:rPr>
              <w:t>Denvir, James</w:t>
            </w:r>
          </w:p>
        </w:tc>
        <w:tc>
          <w:tcPr>
            <w:tcW w:w="2310" w:type="dxa"/>
            <w:shd w:val="clear" w:color="auto" w:fill="auto"/>
            <w:vAlign w:val="center"/>
            <w:hideMark/>
          </w:tcPr>
          <w:p w14:paraId="5FD72A60" w14:textId="77777777" w:rsidR="009E21AA" w:rsidRPr="00C81F2B" w:rsidRDefault="009E21AA" w:rsidP="00F50EF7">
            <w:pPr>
              <w:rPr>
                <w:color w:val="222222"/>
                <w:sz w:val="18"/>
                <w:szCs w:val="18"/>
              </w:rPr>
            </w:pPr>
            <w:r w:rsidRPr="00C81F2B">
              <w:rPr>
                <w:color w:val="222222"/>
                <w:sz w:val="18"/>
                <w:szCs w:val="18"/>
              </w:rPr>
              <w:t>denvir@marshall.edu</w:t>
            </w:r>
          </w:p>
        </w:tc>
        <w:tc>
          <w:tcPr>
            <w:tcW w:w="780" w:type="dxa"/>
            <w:shd w:val="clear" w:color="auto" w:fill="auto"/>
            <w:vAlign w:val="center"/>
            <w:hideMark/>
          </w:tcPr>
          <w:p w14:paraId="5C819BA3" w14:textId="77777777" w:rsidR="009E21AA" w:rsidRPr="00C81F2B" w:rsidRDefault="009E21AA" w:rsidP="00F50EF7">
            <w:pPr>
              <w:rPr>
                <w:color w:val="222222"/>
                <w:sz w:val="18"/>
                <w:szCs w:val="18"/>
              </w:rPr>
            </w:pPr>
            <w:r w:rsidRPr="00C81F2B">
              <w:rPr>
                <w:color w:val="222222"/>
                <w:sz w:val="18"/>
                <w:szCs w:val="18"/>
              </w:rPr>
              <w:t>SOM</w:t>
            </w:r>
          </w:p>
        </w:tc>
        <w:tc>
          <w:tcPr>
            <w:tcW w:w="2220" w:type="dxa"/>
            <w:shd w:val="clear" w:color="auto" w:fill="auto"/>
            <w:vAlign w:val="center"/>
            <w:hideMark/>
          </w:tcPr>
          <w:p w14:paraId="733C923B" w14:textId="77777777" w:rsidR="009E21AA" w:rsidRPr="00C81F2B" w:rsidRDefault="009E21AA" w:rsidP="00F50EF7">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75C2CF5A"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4D999B84"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18EFFF7B"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7175E44D" w14:textId="77777777" w:rsidTr="00B57EB7">
        <w:trPr>
          <w:tblCellSpacing w:w="15" w:type="dxa"/>
        </w:trPr>
        <w:tc>
          <w:tcPr>
            <w:tcW w:w="675" w:type="dxa"/>
            <w:shd w:val="clear" w:color="auto" w:fill="auto"/>
          </w:tcPr>
          <w:p w14:paraId="1B5C8DD5"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48B9EF4F" w14:textId="77777777" w:rsidR="009E21AA" w:rsidRPr="00C81F2B" w:rsidRDefault="009E21AA" w:rsidP="00F50EF7">
            <w:pPr>
              <w:rPr>
                <w:color w:val="222222"/>
                <w:sz w:val="18"/>
                <w:szCs w:val="18"/>
              </w:rPr>
            </w:pPr>
            <w:r w:rsidRPr="00C81F2B">
              <w:rPr>
                <w:color w:val="222222"/>
                <w:sz w:val="18"/>
                <w:szCs w:val="18"/>
              </w:rPr>
              <w:t>Hermon, David</w:t>
            </w:r>
          </w:p>
        </w:tc>
        <w:tc>
          <w:tcPr>
            <w:tcW w:w="2310" w:type="dxa"/>
            <w:shd w:val="clear" w:color="auto" w:fill="auto"/>
            <w:vAlign w:val="center"/>
            <w:hideMark/>
          </w:tcPr>
          <w:p w14:paraId="201E75C1" w14:textId="77777777" w:rsidR="009E21AA" w:rsidRPr="00C81F2B" w:rsidRDefault="009E21AA" w:rsidP="00F50EF7">
            <w:pPr>
              <w:rPr>
                <w:color w:val="222222"/>
                <w:sz w:val="18"/>
                <w:szCs w:val="18"/>
              </w:rPr>
            </w:pPr>
            <w:r w:rsidRPr="00C81F2B">
              <w:rPr>
                <w:color w:val="222222"/>
                <w:sz w:val="18"/>
                <w:szCs w:val="18"/>
              </w:rPr>
              <w:t>hermon@marshall.edu</w:t>
            </w:r>
          </w:p>
        </w:tc>
        <w:tc>
          <w:tcPr>
            <w:tcW w:w="780" w:type="dxa"/>
            <w:shd w:val="clear" w:color="auto" w:fill="auto"/>
            <w:vAlign w:val="center"/>
            <w:hideMark/>
          </w:tcPr>
          <w:p w14:paraId="4B982E9A"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28409A58" w14:textId="77777777" w:rsidR="009E21AA" w:rsidRPr="00C81F2B" w:rsidRDefault="009E21AA" w:rsidP="00F50EF7">
            <w:pPr>
              <w:rPr>
                <w:color w:val="222222"/>
                <w:sz w:val="18"/>
                <w:szCs w:val="18"/>
              </w:rPr>
            </w:pPr>
            <w:r w:rsidRPr="00C81F2B">
              <w:rPr>
                <w:color w:val="222222"/>
                <w:sz w:val="18"/>
                <w:szCs w:val="18"/>
              </w:rPr>
              <w:t>Counseling</w:t>
            </w:r>
          </w:p>
        </w:tc>
        <w:tc>
          <w:tcPr>
            <w:tcW w:w="960" w:type="dxa"/>
            <w:shd w:val="clear" w:color="auto" w:fill="auto"/>
            <w:vAlign w:val="center"/>
            <w:hideMark/>
          </w:tcPr>
          <w:p w14:paraId="516DF7FC"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02CF6C79"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6A80FCFA"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00AA4C1F" w14:textId="77777777" w:rsidTr="00B57EB7">
        <w:trPr>
          <w:tblCellSpacing w:w="15" w:type="dxa"/>
        </w:trPr>
        <w:tc>
          <w:tcPr>
            <w:tcW w:w="675" w:type="dxa"/>
            <w:shd w:val="clear" w:color="auto" w:fill="auto"/>
          </w:tcPr>
          <w:p w14:paraId="52C45AE1"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51DF3BC9" w14:textId="77777777" w:rsidR="009E21AA" w:rsidRPr="00C81F2B" w:rsidRDefault="009E21AA" w:rsidP="00F50EF7">
            <w:pPr>
              <w:rPr>
                <w:color w:val="222222"/>
                <w:sz w:val="18"/>
                <w:szCs w:val="18"/>
              </w:rPr>
            </w:pPr>
            <w:r w:rsidRPr="00C81F2B">
              <w:rPr>
                <w:color w:val="222222"/>
                <w:sz w:val="18"/>
                <w:szCs w:val="18"/>
              </w:rPr>
              <w:t>Howard, Lori</w:t>
            </w:r>
          </w:p>
        </w:tc>
        <w:tc>
          <w:tcPr>
            <w:tcW w:w="2310" w:type="dxa"/>
            <w:shd w:val="clear" w:color="auto" w:fill="auto"/>
            <w:vAlign w:val="center"/>
            <w:hideMark/>
          </w:tcPr>
          <w:p w14:paraId="7C0563E2" w14:textId="77777777" w:rsidR="009E21AA" w:rsidRPr="00C81F2B" w:rsidRDefault="009E21AA" w:rsidP="00F50EF7">
            <w:pPr>
              <w:rPr>
                <w:color w:val="222222"/>
                <w:sz w:val="18"/>
                <w:szCs w:val="18"/>
              </w:rPr>
            </w:pPr>
            <w:r w:rsidRPr="00C81F2B">
              <w:rPr>
                <w:color w:val="222222"/>
                <w:sz w:val="18"/>
                <w:szCs w:val="18"/>
              </w:rPr>
              <w:t>howardl@marshall.edu</w:t>
            </w:r>
          </w:p>
        </w:tc>
        <w:tc>
          <w:tcPr>
            <w:tcW w:w="780" w:type="dxa"/>
            <w:shd w:val="clear" w:color="auto" w:fill="auto"/>
            <w:vAlign w:val="center"/>
            <w:hideMark/>
          </w:tcPr>
          <w:p w14:paraId="75D5DB72"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2850987B" w14:textId="77777777" w:rsidR="009E21AA" w:rsidRPr="00C81F2B" w:rsidRDefault="009E21AA" w:rsidP="00F50EF7">
            <w:pPr>
              <w:rPr>
                <w:color w:val="222222"/>
                <w:sz w:val="18"/>
                <w:szCs w:val="18"/>
              </w:rPr>
            </w:pPr>
            <w:r w:rsidRPr="00C81F2B">
              <w:rPr>
                <w:color w:val="222222"/>
                <w:sz w:val="18"/>
                <w:szCs w:val="18"/>
              </w:rPr>
              <w:t>Special Ed</w:t>
            </w:r>
          </w:p>
        </w:tc>
        <w:tc>
          <w:tcPr>
            <w:tcW w:w="960" w:type="dxa"/>
            <w:shd w:val="clear" w:color="auto" w:fill="auto"/>
            <w:vAlign w:val="center"/>
            <w:hideMark/>
          </w:tcPr>
          <w:p w14:paraId="36F66819"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26045083"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0E918BBB"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2D9D4EF0" w14:textId="77777777" w:rsidTr="00B57EB7">
        <w:trPr>
          <w:tblCellSpacing w:w="15" w:type="dxa"/>
        </w:trPr>
        <w:tc>
          <w:tcPr>
            <w:tcW w:w="675" w:type="dxa"/>
            <w:shd w:val="clear" w:color="auto" w:fill="auto"/>
          </w:tcPr>
          <w:p w14:paraId="2036E3CE"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74CE258F" w14:textId="77777777" w:rsidR="009E21AA" w:rsidRPr="00C81F2B" w:rsidRDefault="009E21AA" w:rsidP="00F50EF7">
            <w:pPr>
              <w:rPr>
                <w:color w:val="222222"/>
                <w:sz w:val="18"/>
                <w:szCs w:val="18"/>
              </w:rPr>
            </w:pPr>
            <w:r w:rsidRPr="00C81F2B">
              <w:rPr>
                <w:color w:val="222222"/>
                <w:sz w:val="18"/>
                <w:szCs w:val="18"/>
              </w:rPr>
              <w:t>Isaacs, Thelma</w:t>
            </w:r>
          </w:p>
        </w:tc>
        <w:tc>
          <w:tcPr>
            <w:tcW w:w="2310" w:type="dxa"/>
            <w:shd w:val="clear" w:color="auto" w:fill="auto"/>
            <w:vAlign w:val="center"/>
            <w:hideMark/>
          </w:tcPr>
          <w:p w14:paraId="2383CE7B" w14:textId="77777777" w:rsidR="009E21AA" w:rsidRPr="00C81F2B" w:rsidRDefault="009E21AA" w:rsidP="00F50EF7">
            <w:pPr>
              <w:rPr>
                <w:color w:val="222222"/>
                <w:sz w:val="18"/>
                <w:szCs w:val="18"/>
              </w:rPr>
            </w:pPr>
            <w:r w:rsidRPr="00C81F2B">
              <w:rPr>
                <w:color w:val="222222"/>
                <w:sz w:val="18"/>
                <w:szCs w:val="18"/>
              </w:rPr>
              <w:t>isaacs9@marshall.edu</w:t>
            </w:r>
          </w:p>
        </w:tc>
        <w:tc>
          <w:tcPr>
            <w:tcW w:w="780" w:type="dxa"/>
            <w:shd w:val="clear" w:color="auto" w:fill="auto"/>
            <w:vAlign w:val="center"/>
            <w:hideMark/>
          </w:tcPr>
          <w:p w14:paraId="129519BB"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7D08D4A0" w14:textId="77777777" w:rsidR="009E21AA" w:rsidRPr="00C81F2B" w:rsidRDefault="009E21AA" w:rsidP="00F50EF7">
            <w:pPr>
              <w:rPr>
                <w:color w:val="222222"/>
                <w:sz w:val="18"/>
                <w:szCs w:val="18"/>
              </w:rPr>
            </w:pPr>
            <w:r w:rsidRPr="00C81F2B">
              <w:rPr>
                <w:color w:val="222222"/>
                <w:sz w:val="18"/>
                <w:szCs w:val="18"/>
              </w:rPr>
              <w:t>CIF</w:t>
            </w:r>
          </w:p>
        </w:tc>
        <w:tc>
          <w:tcPr>
            <w:tcW w:w="960" w:type="dxa"/>
            <w:shd w:val="clear" w:color="auto" w:fill="auto"/>
            <w:vAlign w:val="center"/>
            <w:hideMark/>
          </w:tcPr>
          <w:p w14:paraId="56D1F915"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504D7751"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46E72C5A"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7A8E2DC5" w14:textId="77777777" w:rsidTr="00B57EB7">
        <w:trPr>
          <w:tblCellSpacing w:w="15" w:type="dxa"/>
        </w:trPr>
        <w:tc>
          <w:tcPr>
            <w:tcW w:w="675" w:type="dxa"/>
            <w:shd w:val="clear" w:color="auto" w:fill="auto"/>
          </w:tcPr>
          <w:p w14:paraId="06EA29A7"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604CA4B0" w14:textId="77777777" w:rsidR="009E21AA" w:rsidRPr="00C81F2B" w:rsidRDefault="009E21AA" w:rsidP="00F50EF7">
            <w:pPr>
              <w:rPr>
                <w:color w:val="222222"/>
                <w:sz w:val="18"/>
                <w:szCs w:val="18"/>
              </w:rPr>
            </w:pPr>
            <w:r w:rsidRPr="00C81F2B">
              <w:rPr>
                <w:color w:val="222222"/>
                <w:sz w:val="18"/>
                <w:szCs w:val="18"/>
              </w:rPr>
              <w:t>Kim, Jung Han</w:t>
            </w:r>
          </w:p>
        </w:tc>
        <w:tc>
          <w:tcPr>
            <w:tcW w:w="2310" w:type="dxa"/>
            <w:shd w:val="clear" w:color="auto" w:fill="auto"/>
            <w:vAlign w:val="center"/>
            <w:hideMark/>
          </w:tcPr>
          <w:p w14:paraId="7756D68A" w14:textId="77777777" w:rsidR="009E21AA" w:rsidRPr="00C81F2B" w:rsidRDefault="009E21AA" w:rsidP="00F50EF7">
            <w:pPr>
              <w:rPr>
                <w:color w:val="222222"/>
                <w:sz w:val="18"/>
                <w:szCs w:val="18"/>
              </w:rPr>
            </w:pPr>
            <w:r w:rsidRPr="00C81F2B">
              <w:rPr>
                <w:color w:val="222222"/>
                <w:sz w:val="18"/>
                <w:szCs w:val="18"/>
              </w:rPr>
              <w:t>kimj@marshall.edu</w:t>
            </w:r>
          </w:p>
        </w:tc>
        <w:tc>
          <w:tcPr>
            <w:tcW w:w="780" w:type="dxa"/>
            <w:shd w:val="clear" w:color="auto" w:fill="auto"/>
            <w:vAlign w:val="center"/>
            <w:hideMark/>
          </w:tcPr>
          <w:p w14:paraId="59716DD5" w14:textId="77777777" w:rsidR="009E21AA" w:rsidRPr="00C81F2B" w:rsidRDefault="009E21AA" w:rsidP="00F50EF7">
            <w:pPr>
              <w:rPr>
                <w:color w:val="222222"/>
                <w:sz w:val="18"/>
                <w:szCs w:val="18"/>
              </w:rPr>
            </w:pPr>
            <w:r w:rsidRPr="00C81F2B">
              <w:rPr>
                <w:color w:val="222222"/>
                <w:sz w:val="18"/>
                <w:szCs w:val="18"/>
              </w:rPr>
              <w:t>SOM</w:t>
            </w:r>
          </w:p>
        </w:tc>
        <w:tc>
          <w:tcPr>
            <w:tcW w:w="2220" w:type="dxa"/>
            <w:shd w:val="clear" w:color="auto" w:fill="auto"/>
            <w:vAlign w:val="center"/>
            <w:hideMark/>
          </w:tcPr>
          <w:p w14:paraId="6F8F6E66" w14:textId="77777777" w:rsidR="009E21AA" w:rsidRPr="00C81F2B" w:rsidRDefault="009E21AA" w:rsidP="00F50EF7">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6C8B4014"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35263760"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16273E50"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56FA1F5C" w14:textId="77777777" w:rsidTr="00B57EB7">
        <w:trPr>
          <w:tblCellSpacing w:w="15" w:type="dxa"/>
        </w:trPr>
        <w:tc>
          <w:tcPr>
            <w:tcW w:w="675" w:type="dxa"/>
            <w:shd w:val="clear" w:color="auto" w:fill="auto"/>
          </w:tcPr>
          <w:p w14:paraId="3B7ECCF0"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0A88DC19" w14:textId="77777777" w:rsidR="009E21AA" w:rsidRPr="00C81F2B" w:rsidRDefault="009E21AA" w:rsidP="00F50EF7">
            <w:pPr>
              <w:rPr>
                <w:color w:val="222222"/>
                <w:sz w:val="18"/>
                <w:szCs w:val="18"/>
              </w:rPr>
            </w:pPr>
            <w:r w:rsidRPr="00C81F2B">
              <w:rPr>
                <w:color w:val="222222"/>
                <w:sz w:val="18"/>
                <w:szCs w:val="18"/>
              </w:rPr>
              <w:t>Lucas-Adkins, Conrae</w:t>
            </w:r>
          </w:p>
        </w:tc>
        <w:tc>
          <w:tcPr>
            <w:tcW w:w="2310" w:type="dxa"/>
            <w:shd w:val="clear" w:color="auto" w:fill="auto"/>
            <w:vAlign w:val="center"/>
            <w:hideMark/>
          </w:tcPr>
          <w:p w14:paraId="3F705471" w14:textId="77777777" w:rsidR="009E21AA" w:rsidRPr="00C81F2B" w:rsidRDefault="009E21AA" w:rsidP="00F50EF7">
            <w:pPr>
              <w:rPr>
                <w:color w:val="222222"/>
                <w:sz w:val="18"/>
                <w:szCs w:val="18"/>
              </w:rPr>
            </w:pPr>
            <w:r w:rsidRPr="00C81F2B">
              <w:rPr>
                <w:color w:val="222222"/>
                <w:sz w:val="18"/>
                <w:szCs w:val="18"/>
              </w:rPr>
              <w:t>lucas26@marshall.edu</w:t>
            </w:r>
          </w:p>
        </w:tc>
        <w:tc>
          <w:tcPr>
            <w:tcW w:w="780" w:type="dxa"/>
            <w:shd w:val="clear" w:color="auto" w:fill="auto"/>
            <w:vAlign w:val="center"/>
            <w:hideMark/>
          </w:tcPr>
          <w:p w14:paraId="53645714"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4B6D86E9" w14:textId="77777777" w:rsidR="009E21AA" w:rsidRPr="00C81F2B" w:rsidRDefault="009E21AA" w:rsidP="00F50EF7">
            <w:pPr>
              <w:rPr>
                <w:color w:val="222222"/>
                <w:sz w:val="18"/>
                <w:szCs w:val="18"/>
              </w:rPr>
            </w:pPr>
            <w:r w:rsidRPr="00C81F2B">
              <w:rPr>
                <w:color w:val="222222"/>
                <w:sz w:val="18"/>
                <w:szCs w:val="18"/>
              </w:rPr>
              <w:t>School Psychology</w:t>
            </w:r>
          </w:p>
        </w:tc>
        <w:tc>
          <w:tcPr>
            <w:tcW w:w="960" w:type="dxa"/>
            <w:shd w:val="clear" w:color="auto" w:fill="auto"/>
            <w:vAlign w:val="center"/>
            <w:hideMark/>
          </w:tcPr>
          <w:p w14:paraId="43DD8105"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23AB77A2"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04193B07"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1A1D95AA" w14:textId="77777777" w:rsidTr="00B57EB7">
        <w:trPr>
          <w:tblCellSpacing w:w="15" w:type="dxa"/>
        </w:trPr>
        <w:tc>
          <w:tcPr>
            <w:tcW w:w="675" w:type="dxa"/>
            <w:shd w:val="clear" w:color="auto" w:fill="auto"/>
          </w:tcPr>
          <w:p w14:paraId="5491DF84"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7B38B5A6" w14:textId="77777777" w:rsidR="009E21AA" w:rsidRPr="00C81F2B" w:rsidRDefault="009E21AA" w:rsidP="00F50EF7">
            <w:pPr>
              <w:rPr>
                <w:color w:val="222222"/>
                <w:sz w:val="18"/>
                <w:szCs w:val="18"/>
              </w:rPr>
            </w:pPr>
            <w:r w:rsidRPr="00C81F2B">
              <w:rPr>
                <w:color w:val="222222"/>
                <w:sz w:val="18"/>
                <w:szCs w:val="18"/>
              </w:rPr>
              <w:t>Melvin, Tim</w:t>
            </w:r>
          </w:p>
        </w:tc>
        <w:tc>
          <w:tcPr>
            <w:tcW w:w="2310" w:type="dxa"/>
            <w:shd w:val="clear" w:color="auto" w:fill="auto"/>
            <w:vAlign w:val="center"/>
            <w:hideMark/>
          </w:tcPr>
          <w:p w14:paraId="499D9452" w14:textId="77777777" w:rsidR="009E21AA" w:rsidRPr="00C81F2B" w:rsidRDefault="009E21AA" w:rsidP="00F50EF7">
            <w:pPr>
              <w:rPr>
                <w:color w:val="222222"/>
                <w:sz w:val="18"/>
                <w:szCs w:val="18"/>
              </w:rPr>
            </w:pPr>
            <w:r w:rsidRPr="00C81F2B">
              <w:rPr>
                <w:color w:val="222222"/>
                <w:sz w:val="18"/>
                <w:szCs w:val="18"/>
              </w:rPr>
              <w:t>melvin7@marshall.edu</w:t>
            </w:r>
          </w:p>
        </w:tc>
        <w:tc>
          <w:tcPr>
            <w:tcW w:w="780" w:type="dxa"/>
            <w:shd w:val="clear" w:color="auto" w:fill="auto"/>
            <w:vAlign w:val="center"/>
            <w:hideMark/>
          </w:tcPr>
          <w:p w14:paraId="3D4FE0BC"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3C6D690F" w14:textId="77777777" w:rsidR="009E21AA" w:rsidRPr="00C81F2B" w:rsidRDefault="009E21AA" w:rsidP="00F50EF7">
            <w:pPr>
              <w:rPr>
                <w:color w:val="222222"/>
                <w:sz w:val="18"/>
                <w:szCs w:val="18"/>
              </w:rPr>
            </w:pPr>
            <w:r w:rsidRPr="00C81F2B">
              <w:rPr>
                <w:color w:val="222222"/>
                <w:sz w:val="18"/>
                <w:szCs w:val="18"/>
              </w:rPr>
              <w:t>ACE</w:t>
            </w:r>
          </w:p>
        </w:tc>
        <w:tc>
          <w:tcPr>
            <w:tcW w:w="960" w:type="dxa"/>
            <w:shd w:val="clear" w:color="auto" w:fill="auto"/>
            <w:vAlign w:val="center"/>
            <w:hideMark/>
          </w:tcPr>
          <w:p w14:paraId="4C643958"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3BF8B717"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4F94CA31"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5D735C97" w14:textId="77777777" w:rsidTr="00B57EB7">
        <w:trPr>
          <w:tblCellSpacing w:w="15" w:type="dxa"/>
        </w:trPr>
        <w:tc>
          <w:tcPr>
            <w:tcW w:w="675" w:type="dxa"/>
            <w:shd w:val="clear" w:color="auto" w:fill="auto"/>
          </w:tcPr>
          <w:p w14:paraId="7C0368C1"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29D6B7B0" w14:textId="77777777" w:rsidR="009E21AA" w:rsidRPr="00C81F2B" w:rsidRDefault="009E21AA" w:rsidP="00F50EF7">
            <w:pPr>
              <w:rPr>
                <w:color w:val="222222"/>
                <w:sz w:val="18"/>
                <w:szCs w:val="18"/>
              </w:rPr>
            </w:pPr>
            <w:r w:rsidRPr="00C81F2B">
              <w:rPr>
                <w:color w:val="222222"/>
                <w:sz w:val="18"/>
                <w:szCs w:val="18"/>
              </w:rPr>
              <w:t>Pierre, Sandrine</w:t>
            </w:r>
          </w:p>
        </w:tc>
        <w:tc>
          <w:tcPr>
            <w:tcW w:w="2310" w:type="dxa"/>
            <w:shd w:val="clear" w:color="auto" w:fill="auto"/>
            <w:vAlign w:val="center"/>
            <w:hideMark/>
          </w:tcPr>
          <w:p w14:paraId="2D51B348" w14:textId="77777777" w:rsidR="009E21AA" w:rsidRPr="00C81F2B" w:rsidRDefault="009E21AA" w:rsidP="00F50EF7">
            <w:pPr>
              <w:rPr>
                <w:color w:val="222222"/>
                <w:sz w:val="18"/>
                <w:szCs w:val="18"/>
              </w:rPr>
            </w:pPr>
            <w:r w:rsidRPr="00C81F2B">
              <w:rPr>
                <w:color w:val="222222"/>
                <w:sz w:val="18"/>
                <w:szCs w:val="18"/>
              </w:rPr>
              <w:t>pierres@marshall.edu</w:t>
            </w:r>
          </w:p>
        </w:tc>
        <w:tc>
          <w:tcPr>
            <w:tcW w:w="780" w:type="dxa"/>
            <w:shd w:val="clear" w:color="auto" w:fill="auto"/>
            <w:vAlign w:val="center"/>
            <w:hideMark/>
          </w:tcPr>
          <w:p w14:paraId="32578A8D" w14:textId="77777777" w:rsidR="009E21AA" w:rsidRPr="00C81F2B" w:rsidRDefault="009E21AA" w:rsidP="00F50EF7">
            <w:pPr>
              <w:rPr>
                <w:color w:val="222222"/>
                <w:sz w:val="18"/>
                <w:szCs w:val="18"/>
              </w:rPr>
            </w:pPr>
            <w:r w:rsidRPr="00C81F2B">
              <w:rPr>
                <w:color w:val="222222"/>
                <w:sz w:val="18"/>
                <w:szCs w:val="18"/>
              </w:rPr>
              <w:t>SOM</w:t>
            </w:r>
          </w:p>
        </w:tc>
        <w:tc>
          <w:tcPr>
            <w:tcW w:w="2220" w:type="dxa"/>
            <w:shd w:val="clear" w:color="auto" w:fill="auto"/>
            <w:vAlign w:val="center"/>
            <w:hideMark/>
          </w:tcPr>
          <w:p w14:paraId="636B224E" w14:textId="77777777" w:rsidR="009E21AA" w:rsidRPr="00C81F2B" w:rsidRDefault="009E21AA" w:rsidP="00F50EF7">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200FF76F"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1F9422C9"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11073B1C"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3855E420" w14:textId="77777777" w:rsidTr="00B57EB7">
        <w:trPr>
          <w:tblCellSpacing w:w="15" w:type="dxa"/>
        </w:trPr>
        <w:tc>
          <w:tcPr>
            <w:tcW w:w="675" w:type="dxa"/>
            <w:shd w:val="clear" w:color="auto" w:fill="auto"/>
          </w:tcPr>
          <w:p w14:paraId="2DB3E845"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69E2699E" w14:textId="77777777" w:rsidR="009E21AA" w:rsidRPr="00C81F2B" w:rsidRDefault="009E21AA" w:rsidP="00F50EF7">
            <w:pPr>
              <w:rPr>
                <w:color w:val="222222"/>
                <w:sz w:val="18"/>
                <w:szCs w:val="18"/>
              </w:rPr>
            </w:pPr>
            <w:r w:rsidRPr="00C81F2B">
              <w:rPr>
                <w:color w:val="222222"/>
                <w:sz w:val="18"/>
                <w:szCs w:val="18"/>
              </w:rPr>
              <w:t>Proudfot-Harman, Peggy</w:t>
            </w:r>
          </w:p>
        </w:tc>
        <w:tc>
          <w:tcPr>
            <w:tcW w:w="2310" w:type="dxa"/>
            <w:shd w:val="clear" w:color="auto" w:fill="auto"/>
            <w:vAlign w:val="center"/>
            <w:hideMark/>
          </w:tcPr>
          <w:p w14:paraId="2DFAC856" w14:textId="77777777" w:rsidR="009E21AA" w:rsidRPr="00C81F2B" w:rsidRDefault="009E21AA" w:rsidP="00F50EF7">
            <w:pPr>
              <w:rPr>
                <w:color w:val="222222"/>
                <w:sz w:val="18"/>
                <w:szCs w:val="18"/>
              </w:rPr>
            </w:pPr>
            <w:r w:rsidRPr="00C81F2B">
              <w:rPr>
                <w:color w:val="222222"/>
                <w:sz w:val="18"/>
                <w:szCs w:val="18"/>
              </w:rPr>
              <w:t>peggy.harman@marshall.edu</w:t>
            </w:r>
          </w:p>
        </w:tc>
        <w:tc>
          <w:tcPr>
            <w:tcW w:w="780" w:type="dxa"/>
            <w:shd w:val="clear" w:color="auto" w:fill="auto"/>
            <w:vAlign w:val="center"/>
            <w:hideMark/>
          </w:tcPr>
          <w:p w14:paraId="08E46157" w14:textId="77777777" w:rsidR="009E21AA" w:rsidRPr="00C81F2B" w:rsidRDefault="009E21AA" w:rsidP="00F50EF7">
            <w:pPr>
              <w:rPr>
                <w:color w:val="222222"/>
                <w:sz w:val="18"/>
                <w:szCs w:val="18"/>
              </w:rPr>
            </w:pPr>
            <w:r w:rsidRPr="00C81F2B">
              <w:rPr>
                <w:color w:val="222222"/>
                <w:sz w:val="18"/>
                <w:szCs w:val="18"/>
              </w:rPr>
              <w:t>COHP</w:t>
            </w:r>
          </w:p>
        </w:tc>
        <w:tc>
          <w:tcPr>
            <w:tcW w:w="2220" w:type="dxa"/>
            <w:shd w:val="clear" w:color="auto" w:fill="auto"/>
            <w:vAlign w:val="center"/>
            <w:hideMark/>
          </w:tcPr>
          <w:p w14:paraId="3C76EEC5" w14:textId="77777777" w:rsidR="009E21AA" w:rsidRPr="00C81F2B" w:rsidRDefault="009E21AA" w:rsidP="00F50EF7">
            <w:pPr>
              <w:rPr>
                <w:color w:val="222222"/>
                <w:sz w:val="18"/>
                <w:szCs w:val="18"/>
              </w:rPr>
            </w:pPr>
            <w:r w:rsidRPr="00C81F2B">
              <w:rPr>
                <w:color w:val="222222"/>
                <w:sz w:val="18"/>
                <w:szCs w:val="18"/>
              </w:rPr>
              <w:t>Social Work</w:t>
            </w:r>
          </w:p>
        </w:tc>
        <w:tc>
          <w:tcPr>
            <w:tcW w:w="960" w:type="dxa"/>
            <w:shd w:val="clear" w:color="auto" w:fill="auto"/>
            <w:vAlign w:val="center"/>
            <w:hideMark/>
          </w:tcPr>
          <w:p w14:paraId="39B2BCD4"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1902F2E0"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212C3765"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07DB22E6" w14:textId="77777777" w:rsidTr="00B57EB7">
        <w:trPr>
          <w:tblCellSpacing w:w="15" w:type="dxa"/>
        </w:trPr>
        <w:tc>
          <w:tcPr>
            <w:tcW w:w="675" w:type="dxa"/>
            <w:shd w:val="clear" w:color="auto" w:fill="auto"/>
          </w:tcPr>
          <w:p w14:paraId="521D6F93"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4E4E2CF9" w14:textId="77777777" w:rsidR="009E21AA" w:rsidRPr="00C81F2B" w:rsidRDefault="009E21AA" w:rsidP="00F50EF7">
            <w:pPr>
              <w:rPr>
                <w:color w:val="222222"/>
                <w:sz w:val="18"/>
                <w:szCs w:val="18"/>
              </w:rPr>
            </w:pPr>
            <w:r w:rsidRPr="00C81F2B">
              <w:rPr>
                <w:color w:val="222222"/>
                <w:sz w:val="18"/>
                <w:szCs w:val="18"/>
              </w:rPr>
              <w:t>Risher, Mary-Louise</w:t>
            </w:r>
          </w:p>
        </w:tc>
        <w:tc>
          <w:tcPr>
            <w:tcW w:w="2310" w:type="dxa"/>
            <w:shd w:val="clear" w:color="auto" w:fill="auto"/>
            <w:vAlign w:val="center"/>
            <w:hideMark/>
          </w:tcPr>
          <w:p w14:paraId="28202CBE" w14:textId="77777777" w:rsidR="009E21AA" w:rsidRPr="00C81F2B" w:rsidRDefault="009E21AA" w:rsidP="00F50EF7">
            <w:pPr>
              <w:rPr>
                <w:color w:val="222222"/>
                <w:sz w:val="18"/>
                <w:szCs w:val="18"/>
              </w:rPr>
            </w:pPr>
            <w:r w:rsidRPr="00C81F2B">
              <w:rPr>
                <w:color w:val="222222"/>
                <w:sz w:val="18"/>
                <w:szCs w:val="18"/>
              </w:rPr>
              <w:t>risherm@marshall.edu</w:t>
            </w:r>
          </w:p>
        </w:tc>
        <w:tc>
          <w:tcPr>
            <w:tcW w:w="780" w:type="dxa"/>
            <w:shd w:val="clear" w:color="auto" w:fill="auto"/>
            <w:vAlign w:val="center"/>
            <w:hideMark/>
          </w:tcPr>
          <w:p w14:paraId="75613828" w14:textId="77777777" w:rsidR="009E21AA" w:rsidRPr="00C81F2B" w:rsidRDefault="009E21AA" w:rsidP="00F50EF7">
            <w:pPr>
              <w:rPr>
                <w:color w:val="222222"/>
                <w:sz w:val="18"/>
                <w:szCs w:val="18"/>
              </w:rPr>
            </w:pPr>
            <w:r w:rsidRPr="00C81F2B">
              <w:rPr>
                <w:color w:val="222222"/>
                <w:sz w:val="18"/>
                <w:szCs w:val="18"/>
              </w:rPr>
              <w:t>SOM</w:t>
            </w:r>
          </w:p>
        </w:tc>
        <w:tc>
          <w:tcPr>
            <w:tcW w:w="2220" w:type="dxa"/>
            <w:shd w:val="clear" w:color="auto" w:fill="auto"/>
            <w:vAlign w:val="center"/>
            <w:hideMark/>
          </w:tcPr>
          <w:p w14:paraId="2DB44D25" w14:textId="77777777" w:rsidR="009E21AA" w:rsidRPr="00C81F2B" w:rsidRDefault="009E21AA" w:rsidP="00F50EF7">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79004C98"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1B87605A"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33881D5C"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2B85322B" w14:textId="77777777" w:rsidTr="00B57EB7">
        <w:trPr>
          <w:tblCellSpacing w:w="15" w:type="dxa"/>
        </w:trPr>
        <w:tc>
          <w:tcPr>
            <w:tcW w:w="675" w:type="dxa"/>
            <w:shd w:val="clear" w:color="auto" w:fill="auto"/>
          </w:tcPr>
          <w:p w14:paraId="7CD6882D"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4D331025" w14:textId="77777777" w:rsidR="009E21AA" w:rsidRPr="00C81F2B" w:rsidRDefault="009E21AA" w:rsidP="00F50EF7">
            <w:pPr>
              <w:rPr>
                <w:color w:val="222222"/>
                <w:sz w:val="18"/>
                <w:szCs w:val="18"/>
              </w:rPr>
            </w:pPr>
            <w:r w:rsidRPr="00C81F2B">
              <w:rPr>
                <w:color w:val="222222"/>
                <w:sz w:val="18"/>
                <w:szCs w:val="18"/>
              </w:rPr>
              <w:t>Risher, William</w:t>
            </w:r>
          </w:p>
        </w:tc>
        <w:tc>
          <w:tcPr>
            <w:tcW w:w="2310" w:type="dxa"/>
            <w:shd w:val="clear" w:color="auto" w:fill="auto"/>
            <w:vAlign w:val="center"/>
            <w:hideMark/>
          </w:tcPr>
          <w:p w14:paraId="3AFF4790" w14:textId="77777777" w:rsidR="009E21AA" w:rsidRPr="00C81F2B" w:rsidRDefault="009E21AA" w:rsidP="00F50EF7">
            <w:pPr>
              <w:rPr>
                <w:color w:val="222222"/>
                <w:sz w:val="18"/>
                <w:szCs w:val="18"/>
              </w:rPr>
            </w:pPr>
            <w:r w:rsidRPr="00C81F2B">
              <w:rPr>
                <w:color w:val="222222"/>
                <w:sz w:val="18"/>
                <w:szCs w:val="18"/>
              </w:rPr>
              <w:t>risherw@marshall.edu</w:t>
            </w:r>
          </w:p>
        </w:tc>
        <w:tc>
          <w:tcPr>
            <w:tcW w:w="780" w:type="dxa"/>
            <w:shd w:val="clear" w:color="auto" w:fill="auto"/>
            <w:vAlign w:val="center"/>
            <w:hideMark/>
          </w:tcPr>
          <w:p w14:paraId="6E693D45" w14:textId="77777777" w:rsidR="009E21AA" w:rsidRPr="00C81F2B" w:rsidRDefault="009E21AA" w:rsidP="00F50EF7">
            <w:pPr>
              <w:rPr>
                <w:color w:val="222222"/>
                <w:sz w:val="18"/>
                <w:szCs w:val="18"/>
              </w:rPr>
            </w:pPr>
            <w:r w:rsidRPr="00C81F2B">
              <w:rPr>
                <w:color w:val="222222"/>
                <w:sz w:val="18"/>
                <w:szCs w:val="18"/>
              </w:rPr>
              <w:t>SOM</w:t>
            </w:r>
          </w:p>
        </w:tc>
        <w:tc>
          <w:tcPr>
            <w:tcW w:w="2220" w:type="dxa"/>
            <w:shd w:val="clear" w:color="auto" w:fill="auto"/>
            <w:vAlign w:val="center"/>
            <w:hideMark/>
          </w:tcPr>
          <w:p w14:paraId="566077BA" w14:textId="77777777" w:rsidR="009E21AA" w:rsidRPr="00C81F2B" w:rsidRDefault="009E21AA" w:rsidP="00F50EF7">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4DDDF78E"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576EEC62"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556F57B9"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727B8D6B" w14:textId="77777777" w:rsidTr="00B57EB7">
        <w:trPr>
          <w:tblCellSpacing w:w="15" w:type="dxa"/>
        </w:trPr>
        <w:tc>
          <w:tcPr>
            <w:tcW w:w="675" w:type="dxa"/>
            <w:shd w:val="clear" w:color="auto" w:fill="auto"/>
          </w:tcPr>
          <w:p w14:paraId="2FE26CEB"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1C795049" w14:textId="77777777" w:rsidR="009E21AA" w:rsidRPr="00C81F2B" w:rsidRDefault="009E21AA" w:rsidP="00F50EF7">
            <w:pPr>
              <w:rPr>
                <w:color w:val="222222"/>
                <w:sz w:val="18"/>
                <w:szCs w:val="18"/>
              </w:rPr>
            </w:pPr>
            <w:r w:rsidRPr="00C81F2B">
              <w:rPr>
                <w:color w:val="222222"/>
                <w:sz w:val="18"/>
                <w:szCs w:val="18"/>
              </w:rPr>
              <w:t>Stanton, Robert</w:t>
            </w:r>
          </w:p>
        </w:tc>
        <w:tc>
          <w:tcPr>
            <w:tcW w:w="2310" w:type="dxa"/>
            <w:shd w:val="clear" w:color="auto" w:fill="auto"/>
            <w:vAlign w:val="center"/>
            <w:hideMark/>
          </w:tcPr>
          <w:p w14:paraId="7509BCFC" w14:textId="77777777" w:rsidR="009E21AA" w:rsidRPr="00C81F2B" w:rsidRDefault="009E21AA" w:rsidP="00F50EF7">
            <w:pPr>
              <w:rPr>
                <w:color w:val="222222"/>
                <w:sz w:val="18"/>
                <w:szCs w:val="18"/>
              </w:rPr>
            </w:pPr>
            <w:r w:rsidRPr="00C81F2B">
              <w:rPr>
                <w:color w:val="222222"/>
                <w:sz w:val="18"/>
                <w:szCs w:val="18"/>
              </w:rPr>
              <w:t>rstanton@marshall.edu</w:t>
            </w:r>
          </w:p>
        </w:tc>
        <w:tc>
          <w:tcPr>
            <w:tcW w:w="780" w:type="dxa"/>
            <w:shd w:val="clear" w:color="auto" w:fill="auto"/>
            <w:vAlign w:val="center"/>
            <w:hideMark/>
          </w:tcPr>
          <w:p w14:paraId="11A3FFCB" w14:textId="77777777" w:rsidR="009E21AA" w:rsidRPr="00C81F2B" w:rsidRDefault="009E21AA" w:rsidP="00F50EF7">
            <w:pPr>
              <w:rPr>
                <w:color w:val="222222"/>
                <w:sz w:val="18"/>
                <w:szCs w:val="18"/>
              </w:rPr>
            </w:pPr>
            <w:r w:rsidRPr="00C81F2B">
              <w:rPr>
                <w:color w:val="222222"/>
                <w:sz w:val="18"/>
                <w:szCs w:val="18"/>
              </w:rPr>
              <w:t>COHP</w:t>
            </w:r>
          </w:p>
        </w:tc>
        <w:tc>
          <w:tcPr>
            <w:tcW w:w="2220" w:type="dxa"/>
            <w:shd w:val="clear" w:color="auto" w:fill="auto"/>
            <w:vAlign w:val="center"/>
            <w:hideMark/>
          </w:tcPr>
          <w:p w14:paraId="5B98C61E" w14:textId="77777777" w:rsidR="009E21AA" w:rsidRPr="00C81F2B" w:rsidRDefault="009E21AA" w:rsidP="00F50EF7">
            <w:pPr>
              <w:rPr>
                <w:color w:val="222222"/>
                <w:sz w:val="18"/>
                <w:szCs w:val="18"/>
              </w:rPr>
            </w:pPr>
            <w:r w:rsidRPr="00C81F2B">
              <w:rPr>
                <w:color w:val="222222"/>
                <w:sz w:val="18"/>
                <w:szCs w:val="18"/>
              </w:rPr>
              <w:t>Nursing</w:t>
            </w:r>
          </w:p>
        </w:tc>
        <w:tc>
          <w:tcPr>
            <w:tcW w:w="960" w:type="dxa"/>
            <w:shd w:val="clear" w:color="auto" w:fill="auto"/>
            <w:vAlign w:val="center"/>
            <w:hideMark/>
          </w:tcPr>
          <w:p w14:paraId="0EF54FA8" w14:textId="77777777" w:rsidR="009E21AA" w:rsidRPr="00C81F2B" w:rsidRDefault="009E21AA" w:rsidP="00F50EF7">
            <w:pPr>
              <w:rPr>
                <w:color w:val="222222"/>
                <w:sz w:val="18"/>
                <w:szCs w:val="18"/>
              </w:rPr>
            </w:pPr>
            <w:r w:rsidRPr="00C81F2B">
              <w:rPr>
                <w:color w:val="222222"/>
                <w:sz w:val="18"/>
                <w:szCs w:val="18"/>
              </w:rPr>
              <w:t>Doctoral</w:t>
            </w:r>
          </w:p>
        </w:tc>
        <w:tc>
          <w:tcPr>
            <w:tcW w:w="960" w:type="dxa"/>
            <w:shd w:val="clear" w:color="auto" w:fill="auto"/>
            <w:vAlign w:val="center"/>
            <w:hideMark/>
          </w:tcPr>
          <w:p w14:paraId="73FDA2F0"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6460D941"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6F4AE2B6" w14:textId="77777777" w:rsidTr="00B57EB7">
        <w:trPr>
          <w:tblCellSpacing w:w="15" w:type="dxa"/>
        </w:trPr>
        <w:tc>
          <w:tcPr>
            <w:tcW w:w="675" w:type="dxa"/>
            <w:shd w:val="clear" w:color="auto" w:fill="auto"/>
          </w:tcPr>
          <w:p w14:paraId="08ED36EA"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0F6057FF" w14:textId="77777777" w:rsidR="009E21AA" w:rsidRPr="00C81F2B" w:rsidRDefault="009E21AA" w:rsidP="00F50EF7">
            <w:pPr>
              <w:rPr>
                <w:color w:val="222222"/>
                <w:sz w:val="18"/>
                <w:szCs w:val="18"/>
              </w:rPr>
            </w:pPr>
            <w:r w:rsidRPr="00C81F2B">
              <w:rPr>
                <w:color w:val="222222"/>
                <w:sz w:val="18"/>
                <w:szCs w:val="18"/>
              </w:rPr>
              <w:t>Tuckwiller, Brenda</w:t>
            </w:r>
          </w:p>
        </w:tc>
        <w:tc>
          <w:tcPr>
            <w:tcW w:w="2310" w:type="dxa"/>
            <w:shd w:val="clear" w:color="auto" w:fill="auto"/>
            <w:vAlign w:val="center"/>
            <w:hideMark/>
          </w:tcPr>
          <w:p w14:paraId="7E1C92D2" w14:textId="77777777" w:rsidR="009E21AA" w:rsidRPr="00C81F2B" w:rsidRDefault="009E21AA" w:rsidP="00F50EF7">
            <w:pPr>
              <w:rPr>
                <w:color w:val="222222"/>
                <w:sz w:val="18"/>
                <w:szCs w:val="18"/>
              </w:rPr>
            </w:pPr>
            <w:r w:rsidRPr="00C81F2B">
              <w:rPr>
                <w:color w:val="222222"/>
                <w:sz w:val="18"/>
                <w:szCs w:val="18"/>
              </w:rPr>
              <w:t>tuckwiller3@marshall.edu</w:t>
            </w:r>
          </w:p>
        </w:tc>
        <w:tc>
          <w:tcPr>
            <w:tcW w:w="780" w:type="dxa"/>
            <w:shd w:val="clear" w:color="auto" w:fill="auto"/>
            <w:vAlign w:val="center"/>
            <w:hideMark/>
          </w:tcPr>
          <w:p w14:paraId="2939838B"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1E782BB6" w14:textId="77777777" w:rsidR="009E21AA" w:rsidRPr="00C81F2B" w:rsidRDefault="009E21AA" w:rsidP="00F50EF7">
            <w:pPr>
              <w:rPr>
                <w:color w:val="222222"/>
                <w:sz w:val="18"/>
                <w:szCs w:val="18"/>
              </w:rPr>
            </w:pPr>
            <w:r w:rsidRPr="00C81F2B">
              <w:rPr>
                <w:color w:val="222222"/>
                <w:sz w:val="18"/>
                <w:szCs w:val="18"/>
              </w:rPr>
              <w:t>ATE</w:t>
            </w:r>
          </w:p>
        </w:tc>
        <w:tc>
          <w:tcPr>
            <w:tcW w:w="960" w:type="dxa"/>
            <w:shd w:val="clear" w:color="auto" w:fill="auto"/>
            <w:vAlign w:val="center"/>
            <w:hideMark/>
          </w:tcPr>
          <w:p w14:paraId="0331B226" w14:textId="77777777" w:rsidR="009E21AA" w:rsidRPr="00C81F2B" w:rsidRDefault="009E21AA" w:rsidP="00F50EF7">
            <w:pPr>
              <w:rPr>
                <w:color w:val="222222"/>
                <w:sz w:val="18"/>
                <w:szCs w:val="18"/>
              </w:rPr>
            </w:pPr>
            <w:r w:rsidRPr="00C81F2B">
              <w:rPr>
                <w:color w:val="222222"/>
                <w:sz w:val="18"/>
                <w:szCs w:val="18"/>
              </w:rPr>
              <w:t>Instructor</w:t>
            </w:r>
          </w:p>
        </w:tc>
        <w:tc>
          <w:tcPr>
            <w:tcW w:w="960" w:type="dxa"/>
            <w:shd w:val="clear" w:color="auto" w:fill="auto"/>
            <w:vAlign w:val="center"/>
            <w:hideMark/>
          </w:tcPr>
          <w:p w14:paraId="248C04CB"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2AA0A0F0" w14:textId="77777777" w:rsidR="009E21AA" w:rsidRPr="00C81F2B" w:rsidRDefault="009E21AA" w:rsidP="00F50EF7">
            <w:pPr>
              <w:rPr>
                <w:color w:val="222222"/>
                <w:sz w:val="18"/>
                <w:szCs w:val="18"/>
              </w:rPr>
            </w:pPr>
            <w:r w:rsidRPr="00C81F2B">
              <w:rPr>
                <w:color w:val="222222"/>
                <w:sz w:val="18"/>
                <w:szCs w:val="18"/>
              </w:rPr>
              <w:t>12/07/2024</w:t>
            </w:r>
          </w:p>
        </w:tc>
      </w:tr>
      <w:tr w:rsidR="00B57EB7" w:rsidRPr="00C81F2B" w14:paraId="3E770AF5" w14:textId="77777777" w:rsidTr="00B57EB7">
        <w:trPr>
          <w:tblCellSpacing w:w="15" w:type="dxa"/>
        </w:trPr>
        <w:tc>
          <w:tcPr>
            <w:tcW w:w="675" w:type="dxa"/>
            <w:shd w:val="clear" w:color="auto" w:fill="auto"/>
          </w:tcPr>
          <w:p w14:paraId="26E863EB"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3C4DF554" w14:textId="77777777" w:rsidR="009E21AA" w:rsidRPr="00C81F2B" w:rsidRDefault="009E21AA" w:rsidP="00F50EF7">
            <w:pPr>
              <w:rPr>
                <w:color w:val="222222"/>
                <w:sz w:val="18"/>
                <w:szCs w:val="18"/>
              </w:rPr>
            </w:pPr>
            <w:r w:rsidRPr="00C81F2B">
              <w:rPr>
                <w:color w:val="222222"/>
                <w:sz w:val="18"/>
                <w:szCs w:val="18"/>
              </w:rPr>
              <w:t>Watson, George</w:t>
            </w:r>
          </w:p>
        </w:tc>
        <w:tc>
          <w:tcPr>
            <w:tcW w:w="2310" w:type="dxa"/>
            <w:shd w:val="clear" w:color="auto" w:fill="auto"/>
            <w:vAlign w:val="center"/>
            <w:hideMark/>
          </w:tcPr>
          <w:p w14:paraId="15C971E2" w14:textId="77777777" w:rsidR="009E21AA" w:rsidRPr="00C81F2B" w:rsidRDefault="009E21AA" w:rsidP="00F50EF7">
            <w:pPr>
              <w:rPr>
                <w:color w:val="222222"/>
                <w:sz w:val="18"/>
                <w:szCs w:val="18"/>
              </w:rPr>
            </w:pPr>
            <w:r w:rsidRPr="00C81F2B">
              <w:rPr>
                <w:color w:val="222222"/>
                <w:sz w:val="18"/>
                <w:szCs w:val="18"/>
              </w:rPr>
              <w:t>watson@marshall.edu</w:t>
            </w:r>
          </w:p>
        </w:tc>
        <w:tc>
          <w:tcPr>
            <w:tcW w:w="780" w:type="dxa"/>
            <w:shd w:val="clear" w:color="auto" w:fill="auto"/>
            <w:vAlign w:val="center"/>
            <w:hideMark/>
          </w:tcPr>
          <w:p w14:paraId="6C22A0D3" w14:textId="77777777" w:rsidR="009E21AA" w:rsidRPr="00C81F2B" w:rsidRDefault="009E21AA" w:rsidP="00F50EF7">
            <w:pPr>
              <w:rPr>
                <w:color w:val="222222"/>
                <w:sz w:val="18"/>
                <w:szCs w:val="18"/>
              </w:rPr>
            </w:pPr>
            <w:r w:rsidRPr="00C81F2B">
              <w:rPr>
                <w:color w:val="222222"/>
                <w:sz w:val="18"/>
                <w:szCs w:val="18"/>
              </w:rPr>
              <w:t>COEPD</w:t>
            </w:r>
          </w:p>
        </w:tc>
        <w:tc>
          <w:tcPr>
            <w:tcW w:w="2220" w:type="dxa"/>
            <w:shd w:val="clear" w:color="auto" w:fill="auto"/>
            <w:vAlign w:val="center"/>
            <w:hideMark/>
          </w:tcPr>
          <w:p w14:paraId="0780A190" w14:textId="77777777" w:rsidR="009E21AA" w:rsidRPr="00C81F2B" w:rsidRDefault="009E21AA" w:rsidP="00F50EF7">
            <w:pPr>
              <w:rPr>
                <w:color w:val="222222"/>
                <w:sz w:val="18"/>
                <w:szCs w:val="18"/>
              </w:rPr>
            </w:pPr>
            <w:r w:rsidRPr="00C81F2B">
              <w:rPr>
                <w:color w:val="222222"/>
                <w:sz w:val="18"/>
                <w:szCs w:val="18"/>
              </w:rPr>
              <w:t>CIF</w:t>
            </w:r>
          </w:p>
        </w:tc>
        <w:tc>
          <w:tcPr>
            <w:tcW w:w="960" w:type="dxa"/>
            <w:shd w:val="clear" w:color="auto" w:fill="auto"/>
            <w:vAlign w:val="center"/>
            <w:hideMark/>
          </w:tcPr>
          <w:p w14:paraId="6CC2BBCB"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05AB5A94"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19BE8EC0" w14:textId="77777777" w:rsidR="009E21AA" w:rsidRPr="00C81F2B" w:rsidRDefault="009E21AA" w:rsidP="00F50EF7">
            <w:pPr>
              <w:rPr>
                <w:color w:val="222222"/>
                <w:sz w:val="18"/>
                <w:szCs w:val="18"/>
              </w:rPr>
            </w:pPr>
            <w:r w:rsidRPr="00C81F2B">
              <w:rPr>
                <w:color w:val="222222"/>
                <w:sz w:val="18"/>
                <w:szCs w:val="18"/>
              </w:rPr>
              <w:t>12/09/2027</w:t>
            </w:r>
          </w:p>
        </w:tc>
      </w:tr>
      <w:tr w:rsidR="00B57EB7" w:rsidRPr="00C81F2B" w14:paraId="7F929B0C" w14:textId="77777777" w:rsidTr="00B57EB7">
        <w:trPr>
          <w:tblCellSpacing w:w="15" w:type="dxa"/>
        </w:trPr>
        <w:tc>
          <w:tcPr>
            <w:tcW w:w="675" w:type="dxa"/>
            <w:shd w:val="clear" w:color="auto" w:fill="auto"/>
          </w:tcPr>
          <w:p w14:paraId="77EC1D1C"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3825BFA5" w14:textId="77777777" w:rsidR="009E21AA" w:rsidRPr="00C81F2B" w:rsidRDefault="009E21AA" w:rsidP="00F50EF7">
            <w:pPr>
              <w:rPr>
                <w:color w:val="222222"/>
                <w:sz w:val="18"/>
                <w:szCs w:val="18"/>
              </w:rPr>
            </w:pPr>
            <w:r w:rsidRPr="00C81F2B">
              <w:rPr>
                <w:color w:val="222222"/>
                <w:sz w:val="18"/>
                <w:szCs w:val="18"/>
              </w:rPr>
              <w:t>Yeager-Armstead, Mary</w:t>
            </w:r>
          </w:p>
        </w:tc>
        <w:tc>
          <w:tcPr>
            <w:tcW w:w="2310" w:type="dxa"/>
            <w:shd w:val="clear" w:color="auto" w:fill="auto"/>
            <w:vAlign w:val="center"/>
            <w:hideMark/>
          </w:tcPr>
          <w:p w14:paraId="1B35FC2E" w14:textId="77777777" w:rsidR="009E21AA" w:rsidRPr="00C81F2B" w:rsidRDefault="009E21AA" w:rsidP="00F50EF7">
            <w:pPr>
              <w:rPr>
                <w:color w:val="222222"/>
                <w:sz w:val="18"/>
                <w:szCs w:val="18"/>
              </w:rPr>
            </w:pPr>
            <w:r w:rsidRPr="00C81F2B">
              <w:rPr>
                <w:color w:val="222222"/>
                <w:sz w:val="18"/>
                <w:szCs w:val="18"/>
              </w:rPr>
              <w:t>myeager@marshall.edu</w:t>
            </w:r>
          </w:p>
        </w:tc>
        <w:tc>
          <w:tcPr>
            <w:tcW w:w="780" w:type="dxa"/>
            <w:shd w:val="clear" w:color="auto" w:fill="auto"/>
            <w:vAlign w:val="center"/>
            <w:hideMark/>
          </w:tcPr>
          <w:p w14:paraId="01181F05" w14:textId="77777777" w:rsidR="009E21AA" w:rsidRPr="00C81F2B" w:rsidRDefault="009E21AA" w:rsidP="00F50EF7">
            <w:pPr>
              <w:rPr>
                <w:color w:val="222222"/>
                <w:sz w:val="18"/>
                <w:szCs w:val="18"/>
              </w:rPr>
            </w:pPr>
            <w:r w:rsidRPr="00C81F2B">
              <w:rPr>
                <w:color w:val="222222"/>
                <w:sz w:val="18"/>
                <w:szCs w:val="18"/>
              </w:rPr>
              <w:t>COS</w:t>
            </w:r>
          </w:p>
        </w:tc>
        <w:tc>
          <w:tcPr>
            <w:tcW w:w="2220" w:type="dxa"/>
            <w:shd w:val="clear" w:color="auto" w:fill="auto"/>
            <w:vAlign w:val="center"/>
            <w:hideMark/>
          </w:tcPr>
          <w:p w14:paraId="156AC009" w14:textId="77777777" w:rsidR="009E21AA" w:rsidRPr="00C81F2B" w:rsidRDefault="009E21AA" w:rsidP="00F50EF7">
            <w:pPr>
              <w:rPr>
                <w:color w:val="222222"/>
                <w:sz w:val="18"/>
                <w:szCs w:val="18"/>
              </w:rPr>
            </w:pPr>
            <w:r w:rsidRPr="00C81F2B">
              <w:rPr>
                <w:color w:val="222222"/>
                <w:sz w:val="18"/>
                <w:szCs w:val="18"/>
              </w:rPr>
              <w:t>Biological and Environmental Sciences</w:t>
            </w:r>
          </w:p>
        </w:tc>
        <w:tc>
          <w:tcPr>
            <w:tcW w:w="960" w:type="dxa"/>
            <w:shd w:val="clear" w:color="auto" w:fill="auto"/>
            <w:vAlign w:val="center"/>
            <w:hideMark/>
          </w:tcPr>
          <w:p w14:paraId="3B55DC1B"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67E9DE0C" w14:textId="77777777" w:rsidR="009E21AA" w:rsidRPr="00C81F2B" w:rsidRDefault="009E21AA" w:rsidP="00F50EF7">
            <w:pPr>
              <w:rPr>
                <w:color w:val="222222"/>
                <w:sz w:val="18"/>
                <w:szCs w:val="18"/>
              </w:rPr>
            </w:pPr>
            <w:r w:rsidRPr="00C81F2B">
              <w:rPr>
                <w:color w:val="222222"/>
                <w:sz w:val="18"/>
                <w:szCs w:val="18"/>
              </w:rPr>
              <w:t>01/09/2023</w:t>
            </w:r>
          </w:p>
        </w:tc>
        <w:tc>
          <w:tcPr>
            <w:tcW w:w="945" w:type="dxa"/>
            <w:shd w:val="clear" w:color="auto" w:fill="auto"/>
            <w:vAlign w:val="center"/>
            <w:hideMark/>
          </w:tcPr>
          <w:p w14:paraId="11F8599D" w14:textId="77777777" w:rsidR="009E21AA" w:rsidRPr="00C81F2B" w:rsidRDefault="009E21AA" w:rsidP="00F50EF7">
            <w:pPr>
              <w:rPr>
                <w:color w:val="222222"/>
                <w:sz w:val="18"/>
                <w:szCs w:val="18"/>
              </w:rPr>
            </w:pPr>
            <w:r w:rsidRPr="00C81F2B">
              <w:rPr>
                <w:color w:val="222222"/>
                <w:sz w:val="18"/>
                <w:szCs w:val="18"/>
              </w:rPr>
              <w:t>04/28/2028</w:t>
            </w:r>
          </w:p>
        </w:tc>
      </w:tr>
      <w:tr w:rsidR="00B57EB7" w:rsidRPr="00C81F2B" w14:paraId="76449AE4" w14:textId="77777777" w:rsidTr="00B57EB7">
        <w:trPr>
          <w:tblCellSpacing w:w="15" w:type="dxa"/>
        </w:trPr>
        <w:tc>
          <w:tcPr>
            <w:tcW w:w="675" w:type="dxa"/>
            <w:shd w:val="clear" w:color="auto" w:fill="auto"/>
          </w:tcPr>
          <w:p w14:paraId="36531259" w14:textId="77777777" w:rsidR="009E21AA" w:rsidRPr="00C81F2B" w:rsidRDefault="009E21AA" w:rsidP="00F50EF7">
            <w:pPr>
              <w:rPr>
                <w:color w:val="222222"/>
                <w:sz w:val="18"/>
                <w:szCs w:val="18"/>
              </w:rPr>
            </w:pPr>
            <w:r w:rsidRPr="00C81F2B">
              <w:rPr>
                <w:sz w:val="18"/>
                <w:szCs w:val="18"/>
              </w:rPr>
              <w:t>Edit</w:t>
            </w:r>
          </w:p>
        </w:tc>
        <w:tc>
          <w:tcPr>
            <w:tcW w:w="1320" w:type="dxa"/>
            <w:shd w:val="clear" w:color="auto" w:fill="auto"/>
            <w:vAlign w:val="center"/>
            <w:hideMark/>
          </w:tcPr>
          <w:p w14:paraId="2BF3A4E5" w14:textId="77777777" w:rsidR="009E21AA" w:rsidRPr="00C81F2B" w:rsidRDefault="009E21AA" w:rsidP="00F50EF7">
            <w:pPr>
              <w:rPr>
                <w:color w:val="222222"/>
                <w:sz w:val="18"/>
                <w:szCs w:val="18"/>
              </w:rPr>
            </w:pPr>
            <w:r w:rsidRPr="00C81F2B">
              <w:rPr>
                <w:color w:val="222222"/>
                <w:sz w:val="18"/>
                <w:szCs w:val="18"/>
              </w:rPr>
              <w:t>Zhang, Shaorong</w:t>
            </w:r>
          </w:p>
        </w:tc>
        <w:tc>
          <w:tcPr>
            <w:tcW w:w="2310" w:type="dxa"/>
            <w:shd w:val="clear" w:color="auto" w:fill="auto"/>
            <w:vAlign w:val="center"/>
            <w:hideMark/>
          </w:tcPr>
          <w:p w14:paraId="3D09A063" w14:textId="77777777" w:rsidR="009E21AA" w:rsidRPr="00C81F2B" w:rsidRDefault="009E21AA" w:rsidP="00F50EF7">
            <w:pPr>
              <w:rPr>
                <w:color w:val="222222"/>
                <w:sz w:val="18"/>
                <w:szCs w:val="18"/>
              </w:rPr>
            </w:pPr>
            <w:r w:rsidRPr="00C81F2B">
              <w:rPr>
                <w:color w:val="222222"/>
                <w:sz w:val="18"/>
                <w:szCs w:val="18"/>
              </w:rPr>
              <w:t>zhangs@marshall.edu</w:t>
            </w:r>
          </w:p>
        </w:tc>
        <w:tc>
          <w:tcPr>
            <w:tcW w:w="780" w:type="dxa"/>
            <w:shd w:val="clear" w:color="auto" w:fill="auto"/>
            <w:vAlign w:val="center"/>
            <w:hideMark/>
          </w:tcPr>
          <w:p w14:paraId="355ABC79" w14:textId="77777777" w:rsidR="009E21AA" w:rsidRPr="00C81F2B" w:rsidRDefault="009E21AA" w:rsidP="00F50EF7">
            <w:pPr>
              <w:rPr>
                <w:color w:val="222222"/>
                <w:sz w:val="18"/>
                <w:szCs w:val="18"/>
              </w:rPr>
            </w:pPr>
            <w:r w:rsidRPr="00C81F2B">
              <w:rPr>
                <w:color w:val="222222"/>
                <w:sz w:val="18"/>
                <w:szCs w:val="18"/>
              </w:rPr>
              <w:t>COB</w:t>
            </w:r>
          </w:p>
        </w:tc>
        <w:tc>
          <w:tcPr>
            <w:tcW w:w="2220" w:type="dxa"/>
            <w:shd w:val="clear" w:color="auto" w:fill="auto"/>
            <w:vAlign w:val="center"/>
            <w:hideMark/>
          </w:tcPr>
          <w:p w14:paraId="74FD44DF" w14:textId="77777777" w:rsidR="009E21AA" w:rsidRPr="00C81F2B" w:rsidRDefault="009E21AA" w:rsidP="00F50EF7">
            <w:pPr>
              <w:rPr>
                <w:color w:val="222222"/>
                <w:sz w:val="18"/>
                <w:szCs w:val="18"/>
              </w:rPr>
            </w:pPr>
            <w:r w:rsidRPr="00C81F2B">
              <w:rPr>
                <w:color w:val="222222"/>
                <w:sz w:val="18"/>
                <w:szCs w:val="18"/>
              </w:rPr>
              <w:t>LCOB</w:t>
            </w:r>
          </w:p>
        </w:tc>
        <w:tc>
          <w:tcPr>
            <w:tcW w:w="960" w:type="dxa"/>
            <w:shd w:val="clear" w:color="auto" w:fill="auto"/>
            <w:vAlign w:val="center"/>
            <w:hideMark/>
          </w:tcPr>
          <w:p w14:paraId="334813D3" w14:textId="77777777" w:rsidR="009E21AA" w:rsidRPr="00C81F2B" w:rsidRDefault="009E21AA" w:rsidP="00F50EF7">
            <w:pPr>
              <w:rPr>
                <w:color w:val="222222"/>
                <w:sz w:val="18"/>
                <w:szCs w:val="18"/>
              </w:rPr>
            </w:pPr>
            <w:r w:rsidRPr="00C81F2B">
              <w:rPr>
                <w:color w:val="222222"/>
                <w:sz w:val="18"/>
                <w:szCs w:val="18"/>
              </w:rPr>
              <w:t>Graduate</w:t>
            </w:r>
          </w:p>
        </w:tc>
        <w:tc>
          <w:tcPr>
            <w:tcW w:w="960" w:type="dxa"/>
            <w:shd w:val="clear" w:color="auto" w:fill="auto"/>
            <w:vAlign w:val="center"/>
            <w:hideMark/>
          </w:tcPr>
          <w:p w14:paraId="6F2D6662" w14:textId="77777777" w:rsidR="009E21AA" w:rsidRPr="00C81F2B" w:rsidRDefault="009E21AA" w:rsidP="00F50EF7">
            <w:pPr>
              <w:rPr>
                <w:color w:val="222222"/>
                <w:sz w:val="18"/>
                <w:szCs w:val="18"/>
              </w:rPr>
            </w:pPr>
            <w:r w:rsidRPr="00C81F2B">
              <w:rPr>
                <w:color w:val="222222"/>
                <w:sz w:val="18"/>
                <w:szCs w:val="18"/>
              </w:rPr>
              <w:t>08/22/2022</w:t>
            </w:r>
          </w:p>
        </w:tc>
        <w:tc>
          <w:tcPr>
            <w:tcW w:w="945" w:type="dxa"/>
            <w:shd w:val="clear" w:color="auto" w:fill="auto"/>
            <w:vAlign w:val="center"/>
            <w:hideMark/>
          </w:tcPr>
          <w:p w14:paraId="3BBDAA8C" w14:textId="77777777" w:rsidR="009E21AA" w:rsidRPr="00C81F2B" w:rsidRDefault="009E21AA" w:rsidP="00F50EF7">
            <w:pPr>
              <w:rPr>
                <w:color w:val="222222"/>
                <w:sz w:val="18"/>
                <w:szCs w:val="18"/>
              </w:rPr>
            </w:pPr>
            <w:r w:rsidRPr="00C81F2B">
              <w:rPr>
                <w:color w:val="222222"/>
                <w:sz w:val="18"/>
                <w:szCs w:val="18"/>
              </w:rPr>
              <w:t>12/09/2027</w:t>
            </w:r>
          </w:p>
        </w:tc>
      </w:tr>
    </w:tbl>
    <w:p w14:paraId="2F16EDB6" w14:textId="77777777" w:rsidR="009E21AA" w:rsidRDefault="009E21AA" w:rsidP="006F4964">
      <w:pPr>
        <w:spacing w:line="276" w:lineRule="auto"/>
      </w:pPr>
    </w:p>
    <w:p w14:paraId="46EA9CB1" w14:textId="2108C601" w:rsidR="00E662CA" w:rsidRDefault="00E662CA" w:rsidP="006F4964">
      <w:pPr>
        <w:spacing w:line="276" w:lineRule="auto"/>
      </w:pPr>
    </w:p>
    <w:p w14:paraId="68A0E31C" w14:textId="7F35A5B3" w:rsidR="006B087F" w:rsidRDefault="006B087F" w:rsidP="006F4964">
      <w:pPr>
        <w:spacing w:line="276" w:lineRule="auto"/>
      </w:pPr>
    </w:p>
    <w:p w14:paraId="4822BFE2" w14:textId="782824AE" w:rsidR="006B087F" w:rsidRDefault="006B087F" w:rsidP="006F4964">
      <w:pPr>
        <w:spacing w:line="276" w:lineRule="auto"/>
      </w:pPr>
    </w:p>
    <w:p w14:paraId="37141069" w14:textId="17C666E3" w:rsidR="006B087F" w:rsidRDefault="006B087F" w:rsidP="006F4964">
      <w:pPr>
        <w:spacing w:line="276" w:lineRule="auto"/>
      </w:pPr>
    </w:p>
    <w:p w14:paraId="3165C4AB" w14:textId="2836A26C" w:rsidR="006B087F" w:rsidRDefault="006B087F" w:rsidP="006F4964">
      <w:pPr>
        <w:spacing w:line="276" w:lineRule="auto"/>
      </w:pPr>
    </w:p>
    <w:p w14:paraId="5301DBF4" w14:textId="09600DDD" w:rsidR="006B087F" w:rsidRDefault="006B087F" w:rsidP="006F4964">
      <w:pPr>
        <w:spacing w:line="276" w:lineRule="auto"/>
      </w:pPr>
    </w:p>
    <w:p w14:paraId="4500922E" w14:textId="41F4BFB5" w:rsidR="006B087F" w:rsidRDefault="006B087F" w:rsidP="006F4964">
      <w:pPr>
        <w:spacing w:line="276" w:lineRule="auto"/>
      </w:pPr>
    </w:p>
    <w:p w14:paraId="656B6A27" w14:textId="62C6E3DA" w:rsidR="006B087F" w:rsidRDefault="006B087F" w:rsidP="006F4964">
      <w:pPr>
        <w:spacing w:line="276" w:lineRule="auto"/>
      </w:pPr>
    </w:p>
    <w:p w14:paraId="031FFEE3" w14:textId="7D81F206" w:rsidR="002B3668" w:rsidRDefault="002B3668" w:rsidP="006F4964">
      <w:pPr>
        <w:spacing w:line="276" w:lineRule="auto"/>
      </w:pPr>
    </w:p>
    <w:p w14:paraId="7D2ECCC9" w14:textId="07732E7D" w:rsidR="002B3668" w:rsidRDefault="002B3668" w:rsidP="006F4964">
      <w:pPr>
        <w:spacing w:line="276" w:lineRule="auto"/>
      </w:pPr>
    </w:p>
    <w:p w14:paraId="68CB2170" w14:textId="53CEB016" w:rsidR="002B3668" w:rsidRDefault="002B3668" w:rsidP="006F4964">
      <w:pPr>
        <w:spacing w:line="276" w:lineRule="auto"/>
      </w:pPr>
    </w:p>
    <w:p w14:paraId="20A47E1D" w14:textId="0812238C" w:rsidR="00E672F2" w:rsidRPr="00B57EB7" w:rsidRDefault="00107628" w:rsidP="00E672F2">
      <w:pPr>
        <w:spacing w:line="276" w:lineRule="auto"/>
        <w:jc w:val="center"/>
        <w:rPr>
          <w:b/>
          <w:bCs/>
          <w:sz w:val="40"/>
          <w:szCs w:val="40"/>
        </w:rPr>
      </w:pPr>
      <w:r>
        <w:rPr>
          <w:b/>
          <w:bCs/>
          <w:sz w:val="40"/>
          <w:szCs w:val="40"/>
        </w:rPr>
        <w:t>A</w:t>
      </w:r>
      <w:r w:rsidR="00E672F2" w:rsidRPr="00B57EB7">
        <w:rPr>
          <w:b/>
          <w:bCs/>
          <w:sz w:val="40"/>
          <w:szCs w:val="40"/>
        </w:rPr>
        <w:t xml:space="preserve">ttachment </w:t>
      </w:r>
      <w:r w:rsidR="00E672F2">
        <w:rPr>
          <w:b/>
          <w:bCs/>
          <w:sz w:val="40"/>
          <w:szCs w:val="40"/>
        </w:rPr>
        <w:t>3</w:t>
      </w:r>
    </w:p>
    <w:p w14:paraId="6186E1F8" w14:textId="4C000C2A" w:rsidR="00E672F2" w:rsidRPr="00B57EB7" w:rsidRDefault="00E672F2" w:rsidP="00E672F2">
      <w:pPr>
        <w:spacing w:line="276" w:lineRule="auto"/>
        <w:jc w:val="center"/>
        <w:rPr>
          <w:b/>
          <w:bCs/>
          <w:sz w:val="40"/>
          <w:szCs w:val="40"/>
        </w:rPr>
      </w:pPr>
      <w:r>
        <w:rPr>
          <w:b/>
          <w:bCs/>
          <w:sz w:val="40"/>
          <w:szCs w:val="40"/>
        </w:rPr>
        <w:t>Planning Committee</w:t>
      </w:r>
      <w:r w:rsidR="000468DA">
        <w:rPr>
          <w:b/>
          <w:bCs/>
          <w:sz w:val="40"/>
          <w:szCs w:val="40"/>
        </w:rPr>
        <w:t xml:space="preserve"> Requests</w:t>
      </w:r>
      <w:r w:rsidRPr="00B57EB7">
        <w:rPr>
          <w:b/>
          <w:bCs/>
          <w:sz w:val="40"/>
          <w:szCs w:val="40"/>
        </w:rPr>
        <w:t xml:space="preserve"> for November 2022</w:t>
      </w:r>
    </w:p>
    <w:p w14:paraId="65D68B4E" w14:textId="72AB2E90" w:rsidR="002B3668" w:rsidRDefault="002B3668" w:rsidP="00E672F2">
      <w:pPr>
        <w:spacing w:line="276" w:lineRule="auto"/>
        <w:jc w:val="center"/>
      </w:pPr>
    </w:p>
    <w:p w14:paraId="2C26347D" w14:textId="50B861B9" w:rsidR="002B3668" w:rsidRDefault="002B3668" w:rsidP="006F4964">
      <w:pPr>
        <w:spacing w:line="276" w:lineRule="auto"/>
      </w:pPr>
    </w:p>
    <w:p w14:paraId="4176B330" w14:textId="759F9E36" w:rsidR="00532782" w:rsidRPr="00532782" w:rsidRDefault="00532782" w:rsidP="002B3668">
      <w:pPr>
        <w:pStyle w:val="ListParagraph"/>
        <w:numPr>
          <w:ilvl w:val="0"/>
          <w:numId w:val="11"/>
        </w:numPr>
        <w:contextualSpacing w:val="0"/>
        <w:rPr>
          <w:rFonts w:eastAsia="Times New Roman"/>
          <w:b/>
          <w:bCs/>
          <w:color w:val="FF0000"/>
          <w:sz w:val="22"/>
        </w:rPr>
      </w:pPr>
      <w:r w:rsidRPr="00532782">
        <w:rPr>
          <w:rFonts w:eastAsia="Times New Roman"/>
          <w:b/>
          <w:bCs/>
          <w:color w:val="FF0000"/>
          <w:sz w:val="22"/>
        </w:rPr>
        <w:t>GC-22-11-02-PC</w:t>
      </w:r>
    </w:p>
    <w:p w14:paraId="695FBE14" w14:textId="100240A5" w:rsidR="002B3668" w:rsidRDefault="002B3668" w:rsidP="00532782">
      <w:pPr>
        <w:pStyle w:val="ListParagraph"/>
        <w:contextualSpacing w:val="0"/>
        <w:rPr>
          <w:rFonts w:eastAsia="Times New Roman"/>
          <w:sz w:val="22"/>
        </w:rPr>
      </w:pPr>
      <w:r>
        <w:rPr>
          <w:rFonts w:eastAsia="Times New Roman"/>
          <w:sz w:val="22"/>
        </w:rPr>
        <w:t xml:space="preserve">College of Health Professions, </w:t>
      </w:r>
    </w:p>
    <w:p w14:paraId="190BEC98" w14:textId="77777777" w:rsidR="002B3668" w:rsidRDefault="002B3668" w:rsidP="002B3668">
      <w:pPr>
        <w:ind w:left="720"/>
        <w:rPr>
          <w:rFonts w:eastAsiaTheme="minorHAnsi"/>
          <w:sz w:val="22"/>
          <w:szCs w:val="22"/>
        </w:rPr>
      </w:pPr>
      <w:r>
        <w:rPr>
          <w:sz w:val="22"/>
          <w:szCs w:val="22"/>
        </w:rPr>
        <w:t xml:space="preserve">Program: Athletic Training </w:t>
      </w:r>
    </w:p>
    <w:p w14:paraId="79804933" w14:textId="77777777" w:rsidR="002B3668" w:rsidRDefault="002B3668" w:rsidP="002B3668">
      <w:pPr>
        <w:ind w:left="720"/>
        <w:rPr>
          <w:sz w:val="22"/>
          <w:szCs w:val="22"/>
        </w:rPr>
      </w:pPr>
      <w:r>
        <w:rPr>
          <w:sz w:val="22"/>
          <w:szCs w:val="22"/>
        </w:rPr>
        <w:t xml:space="preserve">Degree: </w:t>
      </w:r>
      <w:r>
        <w:rPr>
          <w:b/>
          <w:bCs/>
          <w:sz w:val="22"/>
          <w:szCs w:val="22"/>
        </w:rPr>
        <w:t>Professional Master of Science in Athletic Training</w:t>
      </w:r>
    </w:p>
    <w:p w14:paraId="49851C64" w14:textId="77777777" w:rsidR="002B3668" w:rsidRDefault="002B3668" w:rsidP="002B3668">
      <w:pPr>
        <w:pStyle w:val="ListParagraph"/>
        <w:rPr>
          <w:sz w:val="22"/>
        </w:rPr>
      </w:pPr>
      <w:r>
        <w:rPr>
          <w:sz w:val="22"/>
        </w:rPr>
        <w:t>Type: Non-curricular change</w:t>
      </w:r>
    </w:p>
    <w:p w14:paraId="129F13B4" w14:textId="77777777" w:rsidR="002B3668" w:rsidRDefault="002B3668" w:rsidP="002B3668">
      <w:pPr>
        <w:pStyle w:val="ListParagraph"/>
        <w:rPr>
          <w:sz w:val="22"/>
        </w:rPr>
      </w:pPr>
      <w:r>
        <w:rPr>
          <w:sz w:val="22"/>
        </w:rPr>
        <w:t>Effective Fall 2022</w:t>
      </w:r>
    </w:p>
    <w:p w14:paraId="7BC39F07" w14:textId="77777777" w:rsidR="002B3668" w:rsidRDefault="002B3668" w:rsidP="002B3668">
      <w:pPr>
        <w:pStyle w:val="ListParagraph"/>
        <w:rPr>
          <w:sz w:val="22"/>
        </w:rPr>
      </w:pPr>
      <w:r>
        <w:rPr>
          <w:b/>
          <w:bCs/>
          <w:sz w:val="22"/>
        </w:rPr>
        <w:t>Summary</w:t>
      </w:r>
      <w:r>
        <w:rPr>
          <w:sz w:val="22"/>
        </w:rPr>
        <w:t>: Program usually starts in the summer. Allow students admitted for Summer to delay until Fall.</w:t>
      </w:r>
    </w:p>
    <w:p w14:paraId="1AB8CA0E" w14:textId="38DF83A5" w:rsidR="002B3668" w:rsidRDefault="002B3668" w:rsidP="002B3668">
      <w:pPr>
        <w:pStyle w:val="ListParagraph"/>
        <w:rPr>
          <w:sz w:val="22"/>
        </w:rPr>
      </w:pPr>
      <w:r>
        <w:rPr>
          <w:sz w:val="22"/>
        </w:rPr>
        <w:t>Rationale: Possible delay of undergraduate degree conferrals</w:t>
      </w:r>
    </w:p>
    <w:p w14:paraId="3E2C2DF6" w14:textId="64BD3D99" w:rsidR="002B3668" w:rsidRDefault="002B3668" w:rsidP="002B3668">
      <w:pPr>
        <w:pStyle w:val="ListParagraph"/>
        <w:rPr>
          <w:i/>
          <w:iCs/>
          <w:sz w:val="22"/>
        </w:rPr>
      </w:pPr>
      <w:r>
        <w:rPr>
          <w:i/>
          <w:iCs/>
          <w:sz w:val="22"/>
        </w:rPr>
        <w:t>The committee recommends approval.</w:t>
      </w:r>
    </w:p>
    <w:p w14:paraId="4AF101BB" w14:textId="1ADC3309" w:rsidR="000468DA" w:rsidRDefault="000468DA" w:rsidP="002B3668">
      <w:pPr>
        <w:pStyle w:val="ListParagraph"/>
        <w:rPr>
          <w:i/>
          <w:iCs/>
          <w:sz w:val="22"/>
        </w:rPr>
      </w:pPr>
    </w:p>
    <w:p w14:paraId="0C9E9A6B" w14:textId="77777777" w:rsidR="000468DA" w:rsidRDefault="000468DA" w:rsidP="002B3668">
      <w:pPr>
        <w:pStyle w:val="ListParagraph"/>
        <w:rPr>
          <w:i/>
          <w:iCs/>
          <w:sz w:val="22"/>
        </w:rPr>
      </w:pPr>
    </w:p>
    <w:p w14:paraId="5D622BB0" w14:textId="7CA85C14" w:rsidR="00532782" w:rsidRPr="00532782" w:rsidRDefault="00532782" w:rsidP="002B3668">
      <w:pPr>
        <w:pStyle w:val="ListParagraph"/>
        <w:numPr>
          <w:ilvl w:val="0"/>
          <w:numId w:val="11"/>
        </w:numPr>
        <w:contextualSpacing w:val="0"/>
        <w:rPr>
          <w:rFonts w:eastAsia="Times New Roman"/>
          <w:b/>
          <w:bCs/>
          <w:color w:val="FF0000"/>
          <w:sz w:val="22"/>
        </w:rPr>
      </w:pPr>
      <w:r w:rsidRPr="00532782">
        <w:rPr>
          <w:rFonts w:eastAsia="Times New Roman"/>
          <w:b/>
          <w:bCs/>
          <w:color w:val="FF0000"/>
          <w:sz w:val="22"/>
        </w:rPr>
        <w:t>GC-22-11-03-PC</w:t>
      </w:r>
    </w:p>
    <w:p w14:paraId="3FEC1D05" w14:textId="66B58953" w:rsidR="002B3668" w:rsidRDefault="002B3668" w:rsidP="00532782">
      <w:pPr>
        <w:pStyle w:val="ListParagraph"/>
        <w:contextualSpacing w:val="0"/>
        <w:rPr>
          <w:rFonts w:eastAsia="Times New Roman"/>
          <w:sz w:val="22"/>
        </w:rPr>
      </w:pPr>
      <w:r>
        <w:rPr>
          <w:rFonts w:eastAsia="Times New Roman"/>
          <w:sz w:val="22"/>
        </w:rPr>
        <w:t>College of Education and Professional Development</w:t>
      </w:r>
    </w:p>
    <w:p w14:paraId="60221CCF" w14:textId="77777777" w:rsidR="002B3668" w:rsidRDefault="002B3668" w:rsidP="002B3668">
      <w:pPr>
        <w:pStyle w:val="ListParagraph"/>
        <w:rPr>
          <w:rFonts w:eastAsiaTheme="minorHAnsi"/>
          <w:sz w:val="22"/>
        </w:rPr>
      </w:pPr>
      <w:r>
        <w:rPr>
          <w:sz w:val="22"/>
        </w:rPr>
        <w:t xml:space="preserve">Program: Literacy Education Program </w:t>
      </w:r>
    </w:p>
    <w:p w14:paraId="17B822CB" w14:textId="77777777" w:rsidR="002B3668" w:rsidRDefault="002B3668" w:rsidP="002B3668">
      <w:pPr>
        <w:pStyle w:val="ListParagraph"/>
        <w:rPr>
          <w:sz w:val="22"/>
        </w:rPr>
      </w:pPr>
      <w:r>
        <w:rPr>
          <w:sz w:val="22"/>
        </w:rPr>
        <w:t xml:space="preserve">Certificate: </w:t>
      </w:r>
      <w:r>
        <w:rPr>
          <w:b/>
          <w:bCs/>
          <w:sz w:val="22"/>
        </w:rPr>
        <w:t>Literacy Education Certificate</w:t>
      </w:r>
    </w:p>
    <w:p w14:paraId="0E1B8750" w14:textId="77777777" w:rsidR="002B3668" w:rsidRDefault="002B3668" w:rsidP="002B3668">
      <w:pPr>
        <w:pStyle w:val="ListParagraph"/>
        <w:rPr>
          <w:sz w:val="22"/>
        </w:rPr>
      </w:pPr>
      <w:r>
        <w:rPr>
          <w:sz w:val="22"/>
        </w:rPr>
        <w:t xml:space="preserve">Type: Change of a Certificate </w:t>
      </w:r>
      <w:r>
        <w:rPr>
          <w:b/>
          <w:bCs/>
          <w:sz w:val="22"/>
        </w:rPr>
        <w:t>OR</w:t>
      </w:r>
      <w:r>
        <w:rPr>
          <w:sz w:val="22"/>
        </w:rPr>
        <w:t xml:space="preserve"> Non-curricular change (both forms submitted)</w:t>
      </w:r>
    </w:p>
    <w:p w14:paraId="5122B911" w14:textId="77777777" w:rsidR="002B3668" w:rsidRDefault="002B3668" w:rsidP="002B3668">
      <w:pPr>
        <w:pStyle w:val="ListParagraph"/>
        <w:rPr>
          <w:sz w:val="22"/>
        </w:rPr>
      </w:pPr>
      <w:r>
        <w:rPr>
          <w:sz w:val="22"/>
        </w:rPr>
        <w:t>Effective Spring 2023</w:t>
      </w:r>
    </w:p>
    <w:p w14:paraId="3C229313" w14:textId="77777777" w:rsidR="002B3668" w:rsidRDefault="002B3668" w:rsidP="002B3668">
      <w:pPr>
        <w:pStyle w:val="ListParagraph"/>
        <w:rPr>
          <w:sz w:val="22"/>
        </w:rPr>
      </w:pPr>
      <w:r>
        <w:rPr>
          <w:b/>
          <w:bCs/>
          <w:sz w:val="22"/>
        </w:rPr>
        <w:t>Summary</w:t>
      </w:r>
      <w:r>
        <w:rPr>
          <w:sz w:val="22"/>
        </w:rPr>
        <w:t xml:space="preserve">: Elimination of CIRG 622 (3 credits) </w:t>
      </w:r>
      <w:r>
        <w:rPr>
          <w:i/>
          <w:iCs/>
          <w:sz w:val="22"/>
        </w:rPr>
        <w:t>The Use of Technology for Literacy Education</w:t>
      </w:r>
      <w:r>
        <w:rPr>
          <w:sz w:val="22"/>
        </w:rPr>
        <w:t xml:space="preserve"> from the requirements, resulting in a credit hour reduction from 18 to 15 for the certificate.</w:t>
      </w:r>
    </w:p>
    <w:p w14:paraId="157107D6" w14:textId="77777777" w:rsidR="002B3668" w:rsidRDefault="002B3668" w:rsidP="002B3668">
      <w:pPr>
        <w:pStyle w:val="ListParagraph"/>
        <w:rPr>
          <w:sz w:val="22"/>
        </w:rPr>
      </w:pPr>
      <w:r>
        <w:rPr>
          <w:sz w:val="22"/>
        </w:rPr>
        <w:t xml:space="preserve">Rationale: Course content has become obsolete and is covered in other courses </w:t>
      </w:r>
    </w:p>
    <w:p w14:paraId="2C465E9B" w14:textId="3B96AC8D" w:rsidR="002B3668" w:rsidRDefault="002B3668" w:rsidP="002B3668">
      <w:pPr>
        <w:pStyle w:val="ListParagraph"/>
        <w:rPr>
          <w:i/>
          <w:iCs/>
          <w:sz w:val="22"/>
        </w:rPr>
      </w:pPr>
      <w:r>
        <w:rPr>
          <w:i/>
          <w:iCs/>
          <w:sz w:val="22"/>
        </w:rPr>
        <w:t>The committee recommends approval.</w:t>
      </w:r>
    </w:p>
    <w:p w14:paraId="1E66611C" w14:textId="58A83860" w:rsidR="000468DA" w:rsidRDefault="000468DA" w:rsidP="002B3668">
      <w:pPr>
        <w:pStyle w:val="ListParagraph"/>
        <w:rPr>
          <w:i/>
          <w:iCs/>
          <w:sz w:val="22"/>
        </w:rPr>
      </w:pPr>
    </w:p>
    <w:p w14:paraId="4887A679" w14:textId="77777777" w:rsidR="000468DA" w:rsidRDefault="000468DA" w:rsidP="002B3668">
      <w:pPr>
        <w:pStyle w:val="ListParagraph"/>
        <w:rPr>
          <w:i/>
          <w:iCs/>
          <w:sz w:val="22"/>
        </w:rPr>
      </w:pPr>
    </w:p>
    <w:p w14:paraId="573C901E" w14:textId="57F6E2DD" w:rsidR="00532782" w:rsidRPr="00532782" w:rsidRDefault="00532782" w:rsidP="002B3668">
      <w:pPr>
        <w:pStyle w:val="ListParagraph"/>
        <w:numPr>
          <w:ilvl w:val="0"/>
          <w:numId w:val="11"/>
        </w:numPr>
        <w:contextualSpacing w:val="0"/>
        <w:rPr>
          <w:rFonts w:eastAsia="Times New Roman"/>
          <w:b/>
          <w:bCs/>
          <w:color w:val="FF0000"/>
          <w:sz w:val="22"/>
        </w:rPr>
      </w:pPr>
      <w:r w:rsidRPr="00532782">
        <w:rPr>
          <w:rFonts w:eastAsia="Times New Roman"/>
          <w:b/>
          <w:bCs/>
          <w:color w:val="FF0000"/>
          <w:sz w:val="22"/>
        </w:rPr>
        <w:t>GC-22-11-04-PC</w:t>
      </w:r>
    </w:p>
    <w:p w14:paraId="22A82D30" w14:textId="1B318EB6" w:rsidR="002B3668" w:rsidRDefault="002B3668" w:rsidP="00532782">
      <w:pPr>
        <w:pStyle w:val="ListParagraph"/>
        <w:contextualSpacing w:val="0"/>
        <w:rPr>
          <w:rFonts w:eastAsia="Times New Roman"/>
          <w:sz w:val="22"/>
        </w:rPr>
      </w:pPr>
      <w:r>
        <w:rPr>
          <w:rFonts w:eastAsia="Times New Roman"/>
          <w:sz w:val="22"/>
        </w:rPr>
        <w:t xml:space="preserve">College of Education and Professional Development </w:t>
      </w:r>
    </w:p>
    <w:p w14:paraId="28DA4BDA" w14:textId="77777777" w:rsidR="002B3668" w:rsidRDefault="002B3668" w:rsidP="002B3668">
      <w:pPr>
        <w:pStyle w:val="ListParagraph"/>
        <w:rPr>
          <w:rFonts w:eastAsiaTheme="minorHAnsi"/>
          <w:sz w:val="22"/>
        </w:rPr>
      </w:pPr>
      <w:r>
        <w:rPr>
          <w:sz w:val="22"/>
        </w:rPr>
        <w:t xml:space="preserve">Program: Literacy Education </w:t>
      </w:r>
    </w:p>
    <w:p w14:paraId="599CB3A0" w14:textId="77777777" w:rsidR="002B3668" w:rsidRDefault="002B3668" w:rsidP="002B3668">
      <w:pPr>
        <w:pStyle w:val="ListParagraph"/>
        <w:rPr>
          <w:sz w:val="22"/>
        </w:rPr>
      </w:pPr>
      <w:r>
        <w:rPr>
          <w:sz w:val="22"/>
        </w:rPr>
        <w:t xml:space="preserve">Degree: </w:t>
      </w:r>
      <w:r>
        <w:rPr>
          <w:b/>
          <w:bCs/>
          <w:sz w:val="22"/>
        </w:rPr>
        <w:t>M.A. in Literacy Education</w:t>
      </w:r>
    </w:p>
    <w:p w14:paraId="6BA3DB43" w14:textId="77777777" w:rsidR="002B3668" w:rsidRDefault="002B3668" w:rsidP="002B3668">
      <w:pPr>
        <w:pStyle w:val="ListParagraph"/>
        <w:rPr>
          <w:sz w:val="22"/>
        </w:rPr>
      </w:pPr>
      <w:r>
        <w:rPr>
          <w:sz w:val="22"/>
        </w:rPr>
        <w:t xml:space="preserve">Type: Change of a Degree </w:t>
      </w:r>
      <w:r>
        <w:rPr>
          <w:b/>
          <w:bCs/>
          <w:sz w:val="22"/>
        </w:rPr>
        <w:t>OR</w:t>
      </w:r>
      <w:r>
        <w:rPr>
          <w:sz w:val="22"/>
        </w:rPr>
        <w:t xml:space="preserve"> Non-curricular change (both forms submitted)</w:t>
      </w:r>
    </w:p>
    <w:p w14:paraId="081F86E4" w14:textId="77777777" w:rsidR="002B3668" w:rsidRDefault="002B3668" w:rsidP="002B3668">
      <w:pPr>
        <w:pStyle w:val="ListParagraph"/>
        <w:rPr>
          <w:sz w:val="22"/>
        </w:rPr>
      </w:pPr>
      <w:r>
        <w:rPr>
          <w:sz w:val="22"/>
        </w:rPr>
        <w:t>Effective Spring 2023</w:t>
      </w:r>
    </w:p>
    <w:p w14:paraId="3C867B85" w14:textId="77777777" w:rsidR="002B3668" w:rsidRDefault="002B3668" w:rsidP="002B3668">
      <w:pPr>
        <w:pStyle w:val="ListParagraph"/>
        <w:rPr>
          <w:sz w:val="22"/>
        </w:rPr>
      </w:pPr>
      <w:r>
        <w:rPr>
          <w:b/>
          <w:bCs/>
          <w:sz w:val="22"/>
        </w:rPr>
        <w:t>Summary</w:t>
      </w:r>
      <w:r>
        <w:rPr>
          <w:sz w:val="22"/>
        </w:rPr>
        <w:t>: Elimination of CIRG 622 (3 credits) and one of the two elective courses (3 credits) from the requirements, resulting in a credit hour reduction from 36 to 30 for the degree.</w:t>
      </w:r>
    </w:p>
    <w:p w14:paraId="0E3D7AFB" w14:textId="77777777" w:rsidR="002B3668" w:rsidRDefault="002B3668" w:rsidP="002B3668">
      <w:pPr>
        <w:pStyle w:val="ListParagraph"/>
        <w:rPr>
          <w:sz w:val="22"/>
        </w:rPr>
      </w:pPr>
      <w:r>
        <w:rPr>
          <w:sz w:val="22"/>
        </w:rPr>
        <w:t>Rationale: Course content of CIRG 622 has become obsolete and is covered in other courses. Program is more competitive with 30 instead of 36 credits.</w:t>
      </w:r>
    </w:p>
    <w:p w14:paraId="67A3A49B" w14:textId="77777777" w:rsidR="002B3668" w:rsidRDefault="002B3668" w:rsidP="002B3668">
      <w:pPr>
        <w:pStyle w:val="ListParagraph"/>
        <w:rPr>
          <w:i/>
          <w:iCs/>
          <w:sz w:val="22"/>
        </w:rPr>
      </w:pPr>
      <w:r>
        <w:rPr>
          <w:i/>
          <w:iCs/>
          <w:sz w:val="22"/>
        </w:rPr>
        <w:t>The committee recommends approval.</w:t>
      </w:r>
    </w:p>
    <w:p w14:paraId="4C89C688" w14:textId="77777777" w:rsidR="002B3668" w:rsidRDefault="002B3668" w:rsidP="006F4964">
      <w:pPr>
        <w:spacing w:line="276" w:lineRule="auto"/>
      </w:pPr>
    </w:p>
    <w:p w14:paraId="6B6D730E" w14:textId="58E8AD80" w:rsidR="00B57EB7" w:rsidRDefault="00B57EB7" w:rsidP="006F4964">
      <w:pPr>
        <w:spacing w:line="276" w:lineRule="auto"/>
      </w:pPr>
    </w:p>
    <w:p w14:paraId="7154F5B8" w14:textId="47E1A939" w:rsidR="00B57EB7" w:rsidRDefault="00B57EB7" w:rsidP="006F4964">
      <w:pPr>
        <w:spacing w:line="276" w:lineRule="auto"/>
      </w:pPr>
    </w:p>
    <w:p w14:paraId="3725D815" w14:textId="170A4381" w:rsidR="00B57EB7" w:rsidRDefault="00B57EB7" w:rsidP="006F4964">
      <w:pPr>
        <w:spacing w:line="276" w:lineRule="auto"/>
      </w:pPr>
    </w:p>
    <w:p w14:paraId="7FCC73A4" w14:textId="617D5B3A" w:rsidR="000468DA" w:rsidRDefault="000468DA" w:rsidP="006F4964">
      <w:pPr>
        <w:spacing w:line="276" w:lineRule="auto"/>
      </w:pPr>
    </w:p>
    <w:p w14:paraId="2121BBA1" w14:textId="2627D71F" w:rsidR="000468DA" w:rsidRDefault="000468DA" w:rsidP="006F4964">
      <w:pPr>
        <w:spacing w:line="276" w:lineRule="auto"/>
      </w:pPr>
    </w:p>
    <w:p w14:paraId="61748C9D" w14:textId="4F434065" w:rsidR="000468DA" w:rsidRDefault="000468DA" w:rsidP="006F4964">
      <w:pPr>
        <w:spacing w:line="276" w:lineRule="auto"/>
      </w:pPr>
    </w:p>
    <w:p w14:paraId="620A48F7" w14:textId="3F9E299C" w:rsidR="000468DA" w:rsidRDefault="000468DA" w:rsidP="006F4964">
      <w:pPr>
        <w:spacing w:line="276" w:lineRule="auto"/>
      </w:pPr>
    </w:p>
    <w:p w14:paraId="31AF2582" w14:textId="77777777" w:rsidR="000468DA" w:rsidRDefault="000468DA" w:rsidP="006F4964">
      <w:pPr>
        <w:spacing w:line="276" w:lineRule="auto"/>
      </w:pPr>
    </w:p>
    <w:p w14:paraId="17039E22" w14:textId="00D642C4" w:rsidR="00E662CA" w:rsidRDefault="00E662CA" w:rsidP="006F4964">
      <w:pPr>
        <w:spacing w:line="276" w:lineRule="auto"/>
      </w:pPr>
    </w:p>
    <w:p w14:paraId="4C20AB9E" w14:textId="77777777" w:rsidR="00E662CA" w:rsidRPr="00B57EB7" w:rsidRDefault="00E662CA" w:rsidP="00E662CA">
      <w:pPr>
        <w:tabs>
          <w:tab w:val="right" w:leader="dot" w:pos="8640"/>
        </w:tabs>
        <w:ind w:right="1080"/>
        <w:jc w:val="center"/>
        <w:rPr>
          <w:b/>
          <w:bCs/>
          <w:sz w:val="40"/>
          <w:szCs w:val="40"/>
        </w:rPr>
      </w:pPr>
      <w:r w:rsidRPr="00B57EB7">
        <w:rPr>
          <w:b/>
          <w:bCs/>
          <w:sz w:val="40"/>
          <w:szCs w:val="40"/>
        </w:rPr>
        <w:t>Attachment 4</w:t>
      </w:r>
    </w:p>
    <w:p w14:paraId="1C64AE08" w14:textId="77777777" w:rsidR="00E662CA" w:rsidRPr="00B57EB7" w:rsidRDefault="00E662CA" w:rsidP="00E662CA">
      <w:pPr>
        <w:tabs>
          <w:tab w:val="right" w:leader="dot" w:pos="8640"/>
        </w:tabs>
        <w:ind w:left="720" w:right="1080"/>
        <w:jc w:val="center"/>
        <w:rPr>
          <w:b/>
          <w:bCs/>
          <w:sz w:val="40"/>
          <w:szCs w:val="40"/>
        </w:rPr>
      </w:pPr>
      <w:r w:rsidRPr="00B57EB7">
        <w:rPr>
          <w:b/>
          <w:bCs/>
          <w:sz w:val="40"/>
          <w:szCs w:val="40"/>
        </w:rPr>
        <w:t>Curriculum Requests for November 2022</w:t>
      </w:r>
    </w:p>
    <w:p w14:paraId="5D753661" w14:textId="77777777" w:rsidR="00E662CA" w:rsidRDefault="00E662CA" w:rsidP="00E662CA">
      <w:pPr>
        <w:rPr>
          <w:rFonts w:asciiTheme="minorHAnsi" w:hAnsiTheme="minorHAnsi" w:cstheme="minorHAnsi"/>
          <w:b/>
          <w:bCs/>
          <w:sz w:val="32"/>
          <w:szCs w:val="32"/>
        </w:rPr>
      </w:pPr>
    </w:p>
    <w:p w14:paraId="74B42065" w14:textId="6AF5944B" w:rsidR="00E662CA" w:rsidRDefault="00E662CA" w:rsidP="00E662CA">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sidR="00532782">
        <w:rPr>
          <w:rFonts w:asciiTheme="minorHAnsi" w:hAnsiTheme="minorHAnsi" w:cstheme="minorHAnsi"/>
          <w:b/>
          <w:bCs/>
          <w:color w:val="FF0000"/>
          <w:sz w:val="22"/>
          <w:szCs w:val="22"/>
        </w:rPr>
        <w:t>0</w:t>
      </w:r>
      <w:r w:rsidR="006F7EA8">
        <w:rPr>
          <w:rFonts w:asciiTheme="minorHAnsi" w:hAnsiTheme="minorHAnsi" w:cstheme="minorHAnsi"/>
          <w:b/>
          <w:bCs/>
          <w:color w:val="FF0000"/>
          <w:sz w:val="22"/>
          <w:szCs w:val="22"/>
        </w:rPr>
        <w:t>6</w:t>
      </w:r>
      <w:r w:rsidRPr="00BA6AFC">
        <w:rPr>
          <w:rFonts w:asciiTheme="minorHAnsi" w:hAnsiTheme="minorHAnsi" w:cstheme="minorHAnsi"/>
          <w:b/>
          <w:bCs/>
          <w:color w:val="FF0000"/>
          <w:sz w:val="22"/>
          <w:szCs w:val="22"/>
        </w:rPr>
        <w:t>-CC-</w:t>
      </w:r>
      <w:r>
        <w:rPr>
          <w:rFonts w:asciiTheme="minorHAnsi" w:hAnsiTheme="minorHAnsi" w:cstheme="minorHAnsi"/>
          <w:b/>
          <w:bCs/>
          <w:color w:val="FF0000"/>
          <w:sz w:val="22"/>
          <w:szCs w:val="22"/>
        </w:rPr>
        <w:t>COEPD</w:t>
      </w:r>
      <w:r w:rsidRPr="00BA6AFC">
        <w:rPr>
          <w:rFonts w:asciiTheme="minorHAnsi" w:hAnsiTheme="minorHAnsi" w:cstheme="minorHAnsi"/>
          <w:b/>
          <w:bCs/>
          <w:color w:val="FF0000"/>
          <w:sz w:val="22"/>
          <w:szCs w:val="22"/>
        </w:rPr>
        <w:t xml:space="preserve"> </w:t>
      </w:r>
      <w:r>
        <w:rPr>
          <w:rFonts w:asciiTheme="minorHAnsi" w:hAnsiTheme="minorHAnsi" w:cstheme="minorHAnsi"/>
          <w:b/>
          <w:bCs/>
          <w:sz w:val="22"/>
          <w:szCs w:val="22"/>
        </w:rPr>
        <w:t xml:space="preserve">– College of Education and Professional Development </w:t>
      </w:r>
      <w:r w:rsidRPr="00AC17DE">
        <w:rPr>
          <w:rFonts w:asciiTheme="minorHAnsi" w:hAnsiTheme="minorHAnsi" w:cstheme="minorHAnsi"/>
          <w:sz w:val="22"/>
          <w:szCs w:val="22"/>
        </w:rPr>
        <w:t>– 1 request</w:t>
      </w:r>
    </w:p>
    <w:p w14:paraId="3D4BB7E1" w14:textId="77777777" w:rsidR="00E662CA" w:rsidRDefault="00E662CA" w:rsidP="00E662CA">
      <w:pPr>
        <w:rPr>
          <w:rFonts w:asciiTheme="minorHAnsi" w:hAnsiTheme="minorHAnsi" w:cstheme="minorHAnsi"/>
          <w:sz w:val="22"/>
          <w:szCs w:val="22"/>
        </w:rPr>
      </w:pPr>
    </w:p>
    <w:p w14:paraId="1CDA0FE0" w14:textId="77777777" w:rsidR="00E662CA" w:rsidRDefault="00E662CA" w:rsidP="00E662CA">
      <w:pPr>
        <w:rPr>
          <w:rFonts w:asciiTheme="minorHAnsi" w:hAnsiTheme="minorHAnsi" w:cstheme="minorHAnsi"/>
          <w:sz w:val="22"/>
          <w:szCs w:val="22"/>
        </w:rPr>
      </w:pPr>
      <w:r>
        <w:rPr>
          <w:rFonts w:asciiTheme="minorHAnsi" w:hAnsiTheme="minorHAnsi" w:cstheme="minorHAnsi"/>
          <w:sz w:val="22"/>
          <w:szCs w:val="22"/>
        </w:rPr>
        <w:t>Course Deletion (1)</w:t>
      </w:r>
    </w:p>
    <w:p w14:paraId="749FD5BF" w14:textId="77777777" w:rsidR="00E662CA" w:rsidRDefault="00E662CA" w:rsidP="00E662CA">
      <w:pPr>
        <w:rPr>
          <w:rFonts w:asciiTheme="minorHAnsi" w:hAnsiTheme="minorHAnsi" w:cstheme="minorHAnsi"/>
          <w:b/>
          <w:bCs/>
          <w:color w:val="FF0000"/>
          <w:sz w:val="22"/>
          <w:szCs w:val="22"/>
        </w:rPr>
      </w:pPr>
    </w:p>
    <w:p w14:paraId="32D7E444"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Literacy Education Program</w:t>
      </w:r>
    </w:p>
    <w:p w14:paraId="1F5CE37D"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CIRG  622 / The Use of Technology for Literacy Instruction</w:t>
      </w:r>
    </w:p>
    <w:p w14:paraId="499003A2" w14:textId="77777777" w:rsidR="00E662CA" w:rsidRPr="000D750B"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 for deletion:</w:t>
      </w:r>
      <w:r>
        <w:rPr>
          <w:rFonts w:asciiTheme="minorHAnsi" w:hAnsiTheme="minorHAnsi" w:cstheme="minorHAnsi"/>
          <w:sz w:val="22"/>
          <w:szCs w:val="22"/>
        </w:rPr>
        <w:tab/>
        <w:t xml:space="preserve">Course is no longer required for the Literacy Education Certificate or the MA in Literacy Education. Advancements in the use of technology and the availability of technology in K-12 classroom settings have made this course obsolete.  The course content regarding the use of online programs like Weebly and WebQuest and the Literacy Education Program assessment connected with this course have bene absorbed into other classes in the Certificate and MA programs. </w:t>
      </w:r>
    </w:p>
    <w:p w14:paraId="34E833CC"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Final Term Offered:</w:t>
      </w:r>
      <w:r>
        <w:rPr>
          <w:rFonts w:asciiTheme="minorHAnsi" w:hAnsiTheme="minorHAnsi" w:cstheme="minorHAnsi"/>
          <w:sz w:val="22"/>
          <w:szCs w:val="22"/>
        </w:rPr>
        <w:tab/>
        <w:t>Fall 2022</w:t>
      </w:r>
    </w:p>
    <w:p w14:paraId="4B17D9B2"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Courses added (if any):</w:t>
      </w:r>
      <w:r>
        <w:rPr>
          <w:rFonts w:asciiTheme="minorHAnsi" w:hAnsiTheme="minorHAnsi" w:cstheme="minorHAnsi"/>
          <w:sz w:val="22"/>
          <w:szCs w:val="22"/>
        </w:rPr>
        <w:tab/>
        <w:t>None</w:t>
      </w:r>
    </w:p>
    <w:p w14:paraId="6D077188" w14:textId="77777777" w:rsidR="00E662CA" w:rsidRDefault="00E662CA" w:rsidP="00E662CA">
      <w:pPr>
        <w:rPr>
          <w:rFonts w:asciiTheme="minorHAnsi" w:hAnsiTheme="minorHAnsi" w:cstheme="minorHAnsi"/>
          <w:b/>
          <w:bCs/>
          <w:color w:val="FF0000"/>
          <w:sz w:val="22"/>
          <w:szCs w:val="22"/>
        </w:rPr>
      </w:pPr>
    </w:p>
    <w:p w14:paraId="519B4F83" w14:textId="77777777" w:rsidR="00E662CA" w:rsidRDefault="00E662CA" w:rsidP="00E662CA">
      <w:pPr>
        <w:rPr>
          <w:rFonts w:asciiTheme="minorHAnsi" w:hAnsiTheme="minorHAnsi" w:cstheme="minorHAnsi"/>
          <w:b/>
          <w:bCs/>
          <w:color w:val="FF0000"/>
          <w:sz w:val="22"/>
          <w:szCs w:val="22"/>
        </w:rPr>
      </w:pPr>
    </w:p>
    <w:p w14:paraId="4E463E03" w14:textId="417F858E" w:rsidR="00E662CA" w:rsidRDefault="00E662CA" w:rsidP="00E662CA">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sidR="00532782">
        <w:rPr>
          <w:rFonts w:asciiTheme="minorHAnsi" w:hAnsiTheme="minorHAnsi" w:cstheme="minorHAnsi"/>
          <w:b/>
          <w:bCs/>
          <w:color w:val="FF0000"/>
          <w:sz w:val="22"/>
          <w:szCs w:val="22"/>
        </w:rPr>
        <w:t>0</w:t>
      </w:r>
      <w:r w:rsidR="006F7EA8">
        <w:rPr>
          <w:rFonts w:asciiTheme="minorHAnsi" w:hAnsiTheme="minorHAnsi" w:cstheme="minorHAnsi"/>
          <w:b/>
          <w:bCs/>
          <w:color w:val="FF0000"/>
          <w:sz w:val="22"/>
          <w:szCs w:val="22"/>
        </w:rPr>
        <w:t>7</w:t>
      </w:r>
      <w:r w:rsidRPr="00BA6AFC">
        <w:rPr>
          <w:rFonts w:asciiTheme="minorHAnsi" w:hAnsiTheme="minorHAnsi" w:cstheme="minorHAnsi"/>
          <w:b/>
          <w:bCs/>
          <w:color w:val="FF0000"/>
          <w:sz w:val="22"/>
          <w:szCs w:val="22"/>
        </w:rPr>
        <w:t xml:space="preserve">-CC-COS </w:t>
      </w:r>
      <w:r>
        <w:rPr>
          <w:rFonts w:asciiTheme="minorHAnsi" w:hAnsiTheme="minorHAnsi" w:cstheme="minorHAnsi"/>
          <w:b/>
          <w:bCs/>
          <w:sz w:val="22"/>
          <w:szCs w:val="22"/>
        </w:rPr>
        <w:t xml:space="preserve">– College of Science – </w:t>
      </w:r>
      <w:r>
        <w:rPr>
          <w:rFonts w:asciiTheme="minorHAnsi" w:hAnsiTheme="minorHAnsi" w:cstheme="minorHAnsi"/>
          <w:sz w:val="22"/>
          <w:szCs w:val="22"/>
        </w:rPr>
        <w:t>4</w:t>
      </w:r>
      <w:r w:rsidRPr="00D34780">
        <w:rPr>
          <w:rFonts w:asciiTheme="minorHAnsi" w:hAnsiTheme="minorHAnsi" w:cstheme="minorHAnsi"/>
          <w:sz w:val="22"/>
          <w:szCs w:val="22"/>
        </w:rPr>
        <w:t xml:space="preserve"> requests</w:t>
      </w:r>
    </w:p>
    <w:p w14:paraId="77C5E8BB" w14:textId="77777777" w:rsidR="00E662CA" w:rsidRDefault="00E662CA" w:rsidP="00E662CA">
      <w:pPr>
        <w:rPr>
          <w:rFonts w:asciiTheme="minorHAnsi" w:hAnsiTheme="minorHAnsi" w:cstheme="minorHAnsi"/>
          <w:b/>
          <w:bCs/>
          <w:sz w:val="22"/>
          <w:szCs w:val="22"/>
        </w:rPr>
      </w:pPr>
    </w:p>
    <w:p w14:paraId="7E7E407F" w14:textId="77777777" w:rsidR="00E662CA" w:rsidRDefault="00E662CA" w:rsidP="00E662CA">
      <w:pPr>
        <w:rPr>
          <w:rFonts w:asciiTheme="minorHAnsi" w:hAnsiTheme="minorHAnsi" w:cstheme="minorHAnsi"/>
          <w:sz w:val="22"/>
          <w:szCs w:val="22"/>
        </w:rPr>
      </w:pPr>
      <w:r w:rsidRPr="00DB68B8">
        <w:rPr>
          <w:rFonts w:asciiTheme="minorHAnsi" w:hAnsiTheme="minorHAnsi" w:cstheme="minorHAnsi"/>
          <w:sz w:val="22"/>
          <w:szCs w:val="22"/>
        </w:rPr>
        <w:t>Course Addition (</w:t>
      </w:r>
      <w:r>
        <w:rPr>
          <w:rFonts w:asciiTheme="minorHAnsi" w:hAnsiTheme="minorHAnsi" w:cstheme="minorHAnsi"/>
          <w:sz w:val="22"/>
          <w:szCs w:val="22"/>
        </w:rPr>
        <w:t>2</w:t>
      </w:r>
      <w:r w:rsidRPr="00DB68B8">
        <w:rPr>
          <w:rFonts w:asciiTheme="minorHAnsi" w:hAnsiTheme="minorHAnsi" w:cstheme="minorHAnsi"/>
          <w:sz w:val="22"/>
          <w:szCs w:val="22"/>
        </w:rPr>
        <w:t>)</w:t>
      </w:r>
    </w:p>
    <w:p w14:paraId="4C7D3E00" w14:textId="77777777" w:rsidR="00E662CA" w:rsidRDefault="00E662CA" w:rsidP="00E662CA">
      <w:pPr>
        <w:rPr>
          <w:rFonts w:asciiTheme="minorHAnsi" w:hAnsiTheme="minorHAnsi" w:cstheme="minorHAnsi"/>
          <w:sz w:val="22"/>
          <w:szCs w:val="22"/>
        </w:rPr>
      </w:pPr>
    </w:p>
    <w:p w14:paraId="7BC05532"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Forensic Sciences</w:t>
      </w:r>
    </w:p>
    <w:p w14:paraId="1C915F25"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CFS 640 / Advanced Cyber Forensics</w:t>
      </w:r>
    </w:p>
    <w:p w14:paraId="0FFBCB36" w14:textId="77777777" w:rsidR="00E662CA" w:rsidRPr="000D750B"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An advanced study of cyber forensics focusing on artifacts from a variety of evidentiary sources and environments. Topics include Windows and Apple computer systems, as well as mobile and network devices.    </w:t>
      </w:r>
    </w:p>
    <w:p w14:paraId="49AF9602"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701A97D3"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473F7655"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68AB7E4E" w14:textId="77777777" w:rsidR="00E662CA" w:rsidRDefault="00E662CA" w:rsidP="00E662CA">
      <w:pPr>
        <w:ind w:left="720"/>
        <w:rPr>
          <w:rFonts w:asciiTheme="minorHAnsi" w:hAnsiTheme="minorHAnsi" w:cstheme="minorHAnsi"/>
          <w:sz w:val="22"/>
          <w:szCs w:val="22"/>
        </w:rPr>
      </w:pPr>
    </w:p>
    <w:p w14:paraId="161977F7"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Geology</w:t>
      </w:r>
    </w:p>
    <w:p w14:paraId="6A1BFB58"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GLY 520 / Geochemistry</w:t>
      </w:r>
    </w:p>
    <w:p w14:paraId="4E865D26" w14:textId="77777777" w:rsidR="00E662CA" w:rsidRPr="000D750B"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sidRPr="00090E36">
        <w:rPr>
          <w:rFonts w:asciiTheme="minorHAnsi" w:hAnsiTheme="minorHAnsi" w:cstheme="minorHAnsi"/>
          <w:sz w:val="22"/>
          <w:szCs w:val="22"/>
        </w:rPr>
        <w:t xml:space="preserve">Application of chemical principles to geology: cosmochemistry; mineral chemistry; thermodynamics; aqueous solutions; weathering; clay minerals and adsorption; kinetics; radiometric age dating; stable isotope geology; and environmental </w:t>
      </w:r>
      <w:r>
        <w:rPr>
          <w:rFonts w:asciiTheme="minorHAnsi" w:hAnsiTheme="minorHAnsi" w:cstheme="minorHAnsi"/>
          <w:sz w:val="22"/>
          <w:szCs w:val="22"/>
        </w:rPr>
        <w:t>g</w:t>
      </w:r>
      <w:r w:rsidRPr="00090E36">
        <w:rPr>
          <w:rFonts w:asciiTheme="minorHAnsi" w:hAnsiTheme="minorHAnsi" w:cstheme="minorHAnsi"/>
          <w:sz w:val="22"/>
          <w:szCs w:val="22"/>
        </w:rPr>
        <w:t>eology</w:t>
      </w:r>
      <w:r>
        <w:rPr>
          <w:rFonts w:asciiTheme="minorHAnsi" w:hAnsiTheme="minorHAnsi" w:cstheme="minorHAnsi"/>
          <w:sz w:val="22"/>
          <w:szCs w:val="22"/>
        </w:rPr>
        <w:t>.</w:t>
      </w:r>
    </w:p>
    <w:p w14:paraId="13B05027"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6DFF975F"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2025</w:t>
      </w:r>
    </w:p>
    <w:p w14:paraId="015F01FD"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34DBFEBC" w14:textId="77777777" w:rsidR="00E662CA" w:rsidRDefault="00E662CA" w:rsidP="00E662CA">
      <w:pPr>
        <w:rPr>
          <w:rFonts w:asciiTheme="minorHAnsi" w:hAnsiTheme="minorHAnsi" w:cstheme="minorHAnsi"/>
          <w:sz w:val="22"/>
          <w:szCs w:val="22"/>
        </w:rPr>
      </w:pPr>
    </w:p>
    <w:p w14:paraId="76C83222" w14:textId="77777777" w:rsidR="00E662CA" w:rsidRDefault="00E662CA" w:rsidP="00E662CA">
      <w:pPr>
        <w:rPr>
          <w:rFonts w:asciiTheme="minorHAnsi" w:hAnsiTheme="minorHAnsi" w:cstheme="minorHAnsi"/>
          <w:sz w:val="22"/>
          <w:szCs w:val="22"/>
        </w:rPr>
      </w:pPr>
    </w:p>
    <w:p w14:paraId="793844C3" w14:textId="77777777" w:rsidR="00E662CA" w:rsidRDefault="00E662CA" w:rsidP="00E662CA">
      <w:pPr>
        <w:rPr>
          <w:rFonts w:asciiTheme="minorHAnsi" w:hAnsiTheme="minorHAnsi" w:cstheme="minorHAnsi"/>
          <w:sz w:val="22"/>
          <w:szCs w:val="22"/>
        </w:rPr>
      </w:pPr>
      <w:r>
        <w:rPr>
          <w:rFonts w:asciiTheme="minorHAnsi" w:hAnsiTheme="minorHAnsi" w:cstheme="minorHAnsi"/>
          <w:sz w:val="22"/>
          <w:szCs w:val="22"/>
        </w:rPr>
        <w:t>Course Change (1)</w:t>
      </w:r>
    </w:p>
    <w:p w14:paraId="7EB2DF8D" w14:textId="77777777" w:rsidR="00E662CA" w:rsidRDefault="00E662CA" w:rsidP="00E662CA">
      <w:pPr>
        <w:tabs>
          <w:tab w:val="left" w:pos="2880"/>
        </w:tabs>
        <w:autoSpaceDE w:val="0"/>
        <w:autoSpaceDN w:val="0"/>
        <w:adjustRightInd w:val="0"/>
        <w:ind w:left="720"/>
        <w:rPr>
          <w:rFonts w:asciiTheme="minorHAnsi" w:hAnsiTheme="minorHAnsi" w:cstheme="minorHAnsi"/>
          <w:sz w:val="22"/>
        </w:rPr>
      </w:pPr>
    </w:p>
    <w:p w14:paraId="2F372806"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Criminal Justice &amp; Criminology</w:t>
      </w:r>
    </w:p>
    <w:p w14:paraId="72073522"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xml:space="preserve">Current </w:t>
      </w: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CJ 621 / Advanced Criminal Law and Procedure</w:t>
      </w:r>
    </w:p>
    <w:p w14:paraId="198E5A15"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New # / Title:</w:t>
      </w:r>
      <w:r>
        <w:rPr>
          <w:rFonts w:asciiTheme="minorHAnsi" w:hAnsiTheme="minorHAnsi" w:cstheme="minorHAnsi"/>
          <w:sz w:val="22"/>
          <w:szCs w:val="22"/>
        </w:rPr>
        <w:tab/>
        <w:t>CJ 621 / Contemporary Law &amp; Society</w:t>
      </w:r>
    </w:p>
    <w:p w14:paraId="05228D82"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(current):</w:t>
      </w:r>
      <w:r>
        <w:rPr>
          <w:rFonts w:asciiTheme="minorHAnsi" w:hAnsiTheme="minorHAnsi" w:cstheme="minorHAnsi"/>
          <w:sz w:val="22"/>
          <w:szCs w:val="22"/>
        </w:rPr>
        <w:tab/>
        <w:t xml:space="preserve">A review of contemporary legislation and court decisions relating to criminal law and procedure. </w:t>
      </w:r>
      <w:r>
        <w:rPr>
          <w:rFonts w:asciiTheme="minorHAnsi" w:hAnsiTheme="minorHAnsi" w:cstheme="minorHAnsi"/>
          <w:sz w:val="22"/>
          <w:szCs w:val="22"/>
        </w:rPr>
        <w:tab/>
      </w:r>
    </w:p>
    <w:p w14:paraId="199B5858"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(new)</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A review of contemporary legislation and court decisions relating to its impact on the justice system, justice officials, and members of society.     </w:t>
      </w:r>
    </w:p>
    <w:p w14:paraId="7798F092" w14:textId="77777777" w:rsidR="00E662CA" w:rsidRPr="000D750B"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 xml:space="preserve">Updated course title includes a more expansive modern-day view of how court decisions may differently impact members of society and officials in the justice system. Updated description is broader, encompassing how laws impact not only the justice system but also members of society. </w:t>
      </w:r>
    </w:p>
    <w:p w14:paraId="4152119E" w14:textId="77777777" w:rsidR="00E662CA" w:rsidRDefault="00E662CA" w:rsidP="00E662CA">
      <w:pPr>
        <w:rPr>
          <w:rFonts w:asciiTheme="minorHAnsi" w:hAnsiTheme="minorHAnsi" w:cstheme="minorHAnsi"/>
          <w:sz w:val="22"/>
          <w:szCs w:val="22"/>
        </w:rPr>
      </w:pPr>
    </w:p>
    <w:p w14:paraId="047AA88D" w14:textId="77777777" w:rsidR="00E662CA" w:rsidRPr="00DB68B8" w:rsidRDefault="00E662CA" w:rsidP="00E662CA">
      <w:pPr>
        <w:rPr>
          <w:rFonts w:asciiTheme="minorHAnsi" w:hAnsiTheme="minorHAnsi" w:cstheme="minorHAnsi"/>
          <w:sz w:val="22"/>
          <w:szCs w:val="22"/>
        </w:rPr>
      </w:pPr>
      <w:r>
        <w:rPr>
          <w:rFonts w:asciiTheme="minorHAnsi" w:hAnsiTheme="minorHAnsi" w:cstheme="minorHAnsi"/>
          <w:sz w:val="22"/>
          <w:szCs w:val="22"/>
        </w:rPr>
        <w:t>Course Deletion (1)</w:t>
      </w:r>
    </w:p>
    <w:p w14:paraId="70A0EE01" w14:textId="77777777" w:rsidR="00E662CA" w:rsidRDefault="00E662CA" w:rsidP="00E662CA">
      <w:pPr>
        <w:rPr>
          <w:rFonts w:asciiTheme="minorHAnsi" w:hAnsiTheme="minorHAnsi" w:cstheme="minorHAnsi"/>
          <w:b/>
          <w:bCs/>
          <w:sz w:val="22"/>
          <w:szCs w:val="22"/>
        </w:rPr>
      </w:pPr>
    </w:p>
    <w:p w14:paraId="68D792D3" w14:textId="77777777" w:rsidR="00E662CA" w:rsidRDefault="00E662CA" w:rsidP="00E662CA">
      <w:pPr>
        <w:rPr>
          <w:rFonts w:asciiTheme="minorHAnsi" w:hAnsiTheme="minorHAnsi" w:cstheme="minorHAnsi"/>
          <w:sz w:val="22"/>
          <w:szCs w:val="22"/>
        </w:rPr>
      </w:pPr>
      <w:r w:rsidRPr="00BA01E9">
        <w:rPr>
          <w:rFonts w:asciiTheme="minorHAnsi" w:hAnsiTheme="minorHAnsi" w:cstheme="minorHAnsi"/>
          <w:sz w:val="22"/>
          <w:szCs w:val="22"/>
        </w:rPr>
        <w:tab/>
        <w:t>Department:</w:t>
      </w:r>
      <w:r w:rsidRPr="00BA01E9">
        <w:rPr>
          <w:rFonts w:asciiTheme="minorHAnsi" w:hAnsiTheme="minorHAnsi" w:cstheme="minorHAnsi"/>
          <w:sz w:val="22"/>
          <w:szCs w:val="22"/>
        </w:rPr>
        <w:tab/>
      </w:r>
      <w:r w:rsidRPr="00BA01E9">
        <w:rPr>
          <w:rFonts w:asciiTheme="minorHAnsi" w:hAnsiTheme="minorHAnsi" w:cstheme="minorHAnsi"/>
          <w:sz w:val="22"/>
          <w:szCs w:val="22"/>
        </w:rPr>
        <w:tab/>
        <w:t>Geology</w:t>
      </w:r>
    </w:p>
    <w:p w14:paraId="3128893C" w14:textId="77777777" w:rsidR="00E662CA" w:rsidRDefault="00E662CA" w:rsidP="00E662CA">
      <w:pPr>
        <w:rPr>
          <w:rFonts w:asciiTheme="minorHAnsi" w:hAnsiTheme="minorHAnsi" w:cstheme="minorHAnsi"/>
          <w:sz w:val="22"/>
          <w:szCs w:val="22"/>
        </w:rPr>
      </w:pPr>
      <w:r>
        <w:rPr>
          <w:rFonts w:asciiTheme="minorHAnsi" w:hAnsiTheme="minorHAnsi" w:cstheme="minorHAnsi"/>
          <w:sz w:val="22"/>
          <w:szCs w:val="22"/>
        </w:rPr>
        <w:tab/>
        <w:t>Course # / Title:</w:t>
      </w:r>
      <w:r>
        <w:rPr>
          <w:rFonts w:asciiTheme="minorHAnsi" w:hAnsiTheme="minorHAnsi" w:cstheme="minorHAnsi"/>
          <w:sz w:val="22"/>
          <w:szCs w:val="22"/>
        </w:rPr>
        <w:tab/>
      </w:r>
      <w:r>
        <w:rPr>
          <w:rFonts w:asciiTheme="minorHAnsi" w:hAnsiTheme="minorHAnsi" w:cstheme="minorHAnsi"/>
          <w:sz w:val="22"/>
          <w:szCs w:val="22"/>
        </w:rPr>
        <w:tab/>
        <w:t>GLY 525 / Geochemistry</w:t>
      </w:r>
    </w:p>
    <w:p w14:paraId="7B25A1CD" w14:textId="77777777" w:rsidR="00E662CA" w:rsidRDefault="00E662CA" w:rsidP="00E662CA">
      <w:pPr>
        <w:rPr>
          <w:rFonts w:asciiTheme="minorHAnsi" w:hAnsiTheme="minorHAnsi" w:cstheme="minorHAnsi"/>
          <w:sz w:val="22"/>
          <w:szCs w:val="22"/>
        </w:rPr>
      </w:pPr>
      <w:r>
        <w:rPr>
          <w:rFonts w:asciiTheme="minorHAnsi" w:hAnsiTheme="minorHAnsi" w:cstheme="minorHAnsi"/>
          <w:sz w:val="22"/>
          <w:szCs w:val="22"/>
        </w:rPr>
        <w:tab/>
        <w:t>Rationale:</w:t>
      </w:r>
      <w:r>
        <w:rPr>
          <w:rFonts w:asciiTheme="minorHAnsi" w:hAnsiTheme="minorHAnsi" w:cstheme="minorHAnsi"/>
          <w:sz w:val="22"/>
          <w:szCs w:val="22"/>
        </w:rPr>
        <w:tab/>
      </w:r>
      <w:r>
        <w:rPr>
          <w:rFonts w:asciiTheme="minorHAnsi" w:hAnsiTheme="minorHAnsi" w:cstheme="minorHAnsi"/>
          <w:sz w:val="22"/>
          <w:szCs w:val="22"/>
        </w:rPr>
        <w:tab/>
        <w:t>Course is being replaced with GLY 520.</w:t>
      </w:r>
    </w:p>
    <w:p w14:paraId="6DBD41F6" w14:textId="77777777" w:rsidR="00E662CA" w:rsidRPr="00BA01E9" w:rsidRDefault="00E662CA" w:rsidP="00E662CA">
      <w:pPr>
        <w:rPr>
          <w:rFonts w:asciiTheme="minorHAnsi" w:hAnsiTheme="minorHAnsi" w:cstheme="minorHAnsi"/>
          <w:sz w:val="22"/>
          <w:szCs w:val="22"/>
        </w:rPr>
      </w:pPr>
      <w:r>
        <w:rPr>
          <w:rFonts w:asciiTheme="minorHAnsi" w:hAnsiTheme="minorHAnsi" w:cstheme="minorHAnsi"/>
          <w:sz w:val="22"/>
          <w:szCs w:val="22"/>
        </w:rPr>
        <w:tab/>
        <w:t>Final Term Offered:</w:t>
      </w:r>
      <w:r>
        <w:rPr>
          <w:rFonts w:asciiTheme="minorHAnsi" w:hAnsiTheme="minorHAnsi" w:cstheme="minorHAnsi"/>
          <w:sz w:val="22"/>
          <w:szCs w:val="22"/>
        </w:rPr>
        <w:tab/>
        <w:t>Fall 2022</w:t>
      </w:r>
    </w:p>
    <w:p w14:paraId="10986A63" w14:textId="77777777" w:rsidR="00E662CA" w:rsidRDefault="00E662CA" w:rsidP="00E662CA">
      <w:pPr>
        <w:rPr>
          <w:rFonts w:asciiTheme="minorHAnsi" w:hAnsiTheme="minorHAnsi" w:cstheme="minorHAnsi"/>
          <w:sz w:val="22"/>
          <w:szCs w:val="22"/>
        </w:rPr>
      </w:pPr>
    </w:p>
    <w:p w14:paraId="423620B8" w14:textId="77777777" w:rsidR="00E662CA" w:rsidRDefault="00E662CA" w:rsidP="00E662CA">
      <w:pPr>
        <w:rPr>
          <w:rFonts w:asciiTheme="minorHAnsi" w:hAnsiTheme="minorHAnsi" w:cstheme="minorHAnsi"/>
          <w:b/>
          <w:bCs/>
          <w:color w:val="FF0000"/>
          <w:sz w:val="22"/>
          <w:szCs w:val="22"/>
        </w:rPr>
      </w:pPr>
    </w:p>
    <w:p w14:paraId="31921AFF" w14:textId="55A82689" w:rsidR="00E662CA" w:rsidRDefault="00E662CA" w:rsidP="00E662CA">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sidR="00532782">
        <w:rPr>
          <w:rFonts w:asciiTheme="minorHAnsi" w:hAnsiTheme="minorHAnsi" w:cstheme="minorHAnsi"/>
          <w:b/>
          <w:bCs/>
          <w:color w:val="FF0000"/>
          <w:sz w:val="22"/>
          <w:szCs w:val="22"/>
        </w:rPr>
        <w:t>0</w:t>
      </w:r>
      <w:r w:rsidR="006F7EA8">
        <w:rPr>
          <w:rFonts w:asciiTheme="minorHAnsi" w:hAnsiTheme="minorHAnsi" w:cstheme="minorHAnsi"/>
          <w:b/>
          <w:bCs/>
          <w:color w:val="FF0000"/>
          <w:sz w:val="22"/>
          <w:szCs w:val="22"/>
        </w:rPr>
        <w:t>8</w:t>
      </w:r>
      <w:r w:rsidRPr="00BA6AFC">
        <w:rPr>
          <w:rFonts w:asciiTheme="minorHAnsi" w:hAnsiTheme="minorHAnsi" w:cstheme="minorHAnsi"/>
          <w:b/>
          <w:bCs/>
          <w:color w:val="FF0000"/>
          <w:sz w:val="22"/>
          <w:szCs w:val="22"/>
        </w:rPr>
        <w:t>-CC-</w:t>
      </w:r>
      <w:r>
        <w:rPr>
          <w:rFonts w:asciiTheme="minorHAnsi" w:hAnsiTheme="minorHAnsi" w:cstheme="minorHAnsi"/>
          <w:b/>
          <w:bCs/>
          <w:color w:val="FF0000"/>
          <w:sz w:val="22"/>
          <w:szCs w:val="22"/>
        </w:rPr>
        <w:t>COLA</w:t>
      </w:r>
      <w:r w:rsidRPr="00BA6AFC">
        <w:rPr>
          <w:rFonts w:asciiTheme="minorHAnsi" w:hAnsiTheme="minorHAnsi" w:cstheme="minorHAnsi"/>
          <w:b/>
          <w:bCs/>
          <w:color w:val="FF0000"/>
          <w:sz w:val="22"/>
          <w:szCs w:val="22"/>
        </w:rPr>
        <w:t xml:space="preserve"> </w:t>
      </w:r>
      <w:r>
        <w:rPr>
          <w:rFonts w:asciiTheme="minorHAnsi" w:hAnsiTheme="minorHAnsi" w:cstheme="minorHAnsi"/>
          <w:b/>
          <w:bCs/>
          <w:sz w:val="22"/>
          <w:szCs w:val="22"/>
        </w:rPr>
        <w:t xml:space="preserve">– College of Liberal Arts </w:t>
      </w:r>
      <w:r w:rsidRPr="00AC17DE">
        <w:rPr>
          <w:rFonts w:asciiTheme="minorHAnsi" w:hAnsiTheme="minorHAnsi" w:cstheme="minorHAnsi"/>
          <w:sz w:val="22"/>
          <w:szCs w:val="22"/>
        </w:rPr>
        <w:t xml:space="preserve">– </w:t>
      </w:r>
      <w:r>
        <w:rPr>
          <w:rFonts w:asciiTheme="minorHAnsi" w:hAnsiTheme="minorHAnsi" w:cstheme="minorHAnsi"/>
          <w:sz w:val="22"/>
          <w:szCs w:val="22"/>
        </w:rPr>
        <w:t>1</w:t>
      </w:r>
      <w:r w:rsidRPr="00AC17DE">
        <w:rPr>
          <w:rFonts w:asciiTheme="minorHAnsi" w:hAnsiTheme="minorHAnsi" w:cstheme="minorHAnsi"/>
          <w:sz w:val="22"/>
          <w:szCs w:val="22"/>
        </w:rPr>
        <w:t xml:space="preserve"> request</w:t>
      </w:r>
    </w:p>
    <w:p w14:paraId="4D226E8B" w14:textId="77777777" w:rsidR="00E662CA" w:rsidRDefault="00E662CA" w:rsidP="00E662CA">
      <w:pPr>
        <w:rPr>
          <w:rFonts w:asciiTheme="minorHAnsi" w:hAnsiTheme="minorHAnsi" w:cstheme="minorHAnsi"/>
          <w:sz w:val="22"/>
          <w:szCs w:val="22"/>
        </w:rPr>
      </w:pPr>
    </w:p>
    <w:p w14:paraId="3CF7B665" w14:textId="77777777" w:rsidR="00E662CA" w:rsidRDefault="00E662CA" w:rsidP="00E662CA">
      <w:pPr>
        <w:rPr>
          <w:rFonts w:asciiTheme="minorHAnsi" w:hAnsiTheme="minorHAnsi" w:cstheme="minorHAnsi"/>
          <w:sz w:val="22"/>
          <w:szCs w:val="22"/>
        </w:rPr>
      </w:pPr>
      <w:r>
        <w:rPr>
          <w:rFonts w:asciiTheme="minorHAnsi" w:hAnsiTheme="minorHAnsi" w:cstheme="minorHAnsi"/>
          <w:sz w:val="22"/>
          <w:szCs w:val="22"/>
        </w:rPr>
        <w:t>Course Addition (1)</w:t>
      </w:r>
    </w:p>
    <w:p w14:paraId="061D09C0" w14:textId="77777777" w:rsidR="00E662CA" w:rsidRDefault="00E662CA" w:rsidP="00E662CA">
      <w:pPr>
        <w:tabs>
          <w:tab w:val="left" w:pos="2880"/>
        </w:tabs>
        <w:autoSpaceDE w:val="0"/>
        <w:autoSpaceDN w:val="0"/>
        <w:adjustRightInd w:val="0"/>
        <w:ind w:left="720"/>
        <w:rPr>
          <w:rFonts w:asciiTheme="minorHAnsi" w:hAnsiTheme="minorHAnsi" w:cstheme="minorHAnsi"/>
          <w:sz w:val="22"/>
        </w:rPr>
      </w:pPr>
    </w:p>
    <w:p w14:paraId="230BC20D"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Psychology</w:t>
      </w:r>
    </w:p>
    <w:p w14:paraId="15202226"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PSY 505 / Sport Psychology</w:t>
      </w:r>
    </w:p>
    <w:p w14:paraId="0CCAD2D7" w14:textId="77777777" w:rsidR="00E662CA" w:rsidRPr="000D750B"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An examination of theory, research, and application of psychological principles related to sport and exercise.    </w:t>
      </w:r>
    </w:p>
    <w:p w14:paraId="5C073D13"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1CBED9DF"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60B8FCED"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33CC03CA" w14:textId="77777777" w:rsidR="00E662CA" w:rsidRDefault="00E662CA" w:rsidP="00E662CA">
      <w:pPr>
        <w:rPr>
          <w:rFonts w:asciiTheme="minorHAnsi" w:hAnsiTheme="minorHAnsi" w:cstheme="minorHAnsi"/>
          <w:sz w:val="22"/>
          <w:szCs w:val="22"/>
        </w:rPr>
      </w:pPr>
    </w:p>
    <w:p w14:paraId="34BA213E" w14:textId="77777777" w:rsidR="00E662CA" w:rsidRDefault="00E662CA" w:rsidP="00E662CA">
      <w:pPr>
        <w:rPr>
          <w:rFonts w:asciiTheme="minorHAnsi" w:hAnsiTheme="minorHAnsi" w:cstheme="minorHAnsi"/>
          <w:sz w:val="22"/>
          <w:szCs w:val="22"/>
        </w:rPr>
      </w:pPr>
    </w:p>
    <w:p w14:paraId="639A1E97" w14:textId="77777777" w:rsidR="00E662CA" w:rsidRDefault="00E662CA" w:rsidP="00E662CA">
      <w:pPr>
        <w:rPr>
          <w:rFonts w:asciiTheme="minorHAnsi" w:hAnsiTheme="minorHAnsi" w:cstheme="minorHAnsi"/>
          <w:b/>
          <w:bCs/>
          <w:sz w:val="22"/>
          <w:szCs w:val="22"/>
        </w:rPr>
      </w:pPr>
    </w:p>
    <w:p w14:paraId="2A94633E" w14:textId="2A28A08F" w:rsidR="00E662CA" w:rsidRDefault="00E662CA" w:rsidP="00E662CA">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sidR="00532782">
        <w:rPr>
          <w:rFonts w:asciiTheme="minorHAnsi" w:hAnsiTheme="minorHAnsi" w:cstheme="minorHAnsi"/>
          <w:b/>
          <w:bCs/>
          <w:color w:val="FF0000"/>
          <w:sz w:val="22"/>
          <w:szCs w:val="22"/>
        </w:rPr>
        <w:t>0</w:t>
      </w:r>
      <w:r w:rsidR="006F7EA8">
        <w:rPr>
          <w:rFonts w:asciiTheme="minorHAnsi" w:hAnsiTheme="minorHAnsi" w:cstheme="minorHAnsi"/>
          <w:b/>
          <w:bCs/>
          <w:color w:val="FF0000"/>
          <w:sz w:val="22"/>
          <w:szCs w:val="22"/>
        </w:rPr>
        <w:t>9</w:t>
      </w:r>
      <w:r w:rsidRPr="00BA6AFC">
        <w:rPr>
          <w:rFonts w:asciiTheme="minorHAnsi" w:hAnsiTheme="minorHAnsi" w:cstheme="minorHAnsi"/>
          <w:b/>
          <w:bCs/>
          <w:color w:val="FF0000"/>
          <w:sz w:val="22"/>
          <w:szCs w:val="22"/>
        </w:rPr>
        <w:t xml:space="preserve">-CC-SOP </w:t>
      </w:r>
      <w:r>
        <w:rPr>
          <w:rFonts w:asciiTheme="minorHAnsi" w:hAnsiTheme="minorHAnsi" w:cstheme="minorHAnsi"/>
          <w:b/>
          <w:bCs/>
          <w:sz w:val="22"/>
          <w:szCs w:val="22"/>
        </w:rPr>
        <w:t xml:space="preserve">– School of Pharmacy </w:t>
      </w:r>
      <w:r w:rsidRPr="00AC17DE">
        <w:rPr>
          <w:rFonts w:asciiTheme="minorHAnsi" w:hAnsiTheme="minorHAnsi" w:cstheme="minorHAnsi"/>
          <w:sz w:val="22"/>
          <w:szCs w:val="22"/>
        </w:rPr>
        <w:t xml:space="preserve">– </w:t>
      </w:r>
      <w:r>
        <w:rPr>
          <w:rFonts w:asciiTheme="minorHAnsi" w:hAnsiTheme="minorHAnsi" w:cstheme="minorHAnsi"/>
          <w:sz w:val="22"/>
          <w:szCs w:val="22"/>
        </w:rPr>
        <w:t>5</w:t>
      </w:r>
      <w:r w:rsidRPr="00AC17DE">
        <w:rPr>
          <w:rFonts w:asciiTheme="minorHAnsi" w:hAnsiTheme="minorHAnsi" w:cstheme="minorHAnsi"/>
          <w:sz w:val="22"/>
          <w:szCs w:val="22"/>
        </w:rPr>
        <w:t xml:space="preserve"> request</w:t>
      </w:r>
      <w:r>
        <w:rPr>
          <w:rFonts w:asciiTheme="minorHAnsi" w:hAnsiTheme="minorHAnsi" w:cstheme="minorHAnsi"/>
          <w:sz w:val="22"/>
          <w:szCs w:val="22"/>
        </w:rPr>
        <w:t>s</w:t>
      </w:r>
    </w:p>
    <w:p w14:paraId="19B019F1" w14:textId="77777777" w:rsidR="00E662CA" w:rsidRDefault="00E662CA" w:rsidP="00E662CA">
      <w:pPr>
        <w:rPr>
          <w:rFonts w:asciiTheme="minorHAnsi" w:hAnsiTheme="minorHAnsi" w:cstheme="minorHAnsi"/>
          <w:sz w:val="22"/>
          <w:szCs w:val="22"/>
        </w:rPr>
      </w:pPr>
    </w:p>
    <w:p w14:paraId="13DFF2EB" w14:textId="77777777" w:rsidR="00E662CA" w:rsidRDefault="00E662CA" w:rsidP="00E662CA">
      <w:pPr>
        <w:rPr>
          <w:rFonts w:asciiTheme="minorHAnsi" w:hAnsiTheme="minorHAnsi" w:cstheme="minorHAnsi"/>
          <w:sz w:val="22"/>
          <w:szCs w:val="22"/>
        </w:rPr>
      </w:pPr>
      <w:r>
        <w:rPr>
          <w:rFonts w:asciiTheme="minorHAnsi" w:hAnsiTheme="minorHAnsi" w:cstheme="minorHAnsi"/>
          <w:sz w:val="22"/>
          <w:szCs w:val="22"/>
        </w:rPr>
        <w:t>Course Addition (3)</w:t>
      </w:r>
    </w:p>
    <w:p w14:paraId="1176D5F9" w14:textId="77777777" w:rsidR="00E662CA" w:rsidRDefault="00E662CA" w:rsidP="00E662CA">
      <w:pPr>
        <w:rPr>
          <w:rFonts w:asciiTheme="minorHAnsi" w:hAnsiTheme="minorHAnsi" w:cstheme="minorHAnsi"/>
          <w:sz w:val="22"/>
          <w:szCs w:val="22"/>
        </w:rPr>
      </w:pPr>
    </w:p>
    <w:p w14:paraId="16FB7891"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 xml:space="preserve">Pharmacy Practice, Administration &amp; Research </w:t>
      </w:r>
    </w:p>
    <w:p w14:paraId="484D149D"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506 / Pharmacy Continuing Professional Development VI</w:t>
      </w:r>
    </w:p>
    <w:p w14:paraId="501C9EE1" w14:textId="77777777" w:rsidR="00E662CA" w:rsidRPr="000D750B"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Sixth and final semester of the professional development series where students will be introduced to additional professionalism topics, evaluation of clinical s kills through the OSCEs.    </w:t>
      </w:r>
    </w:p>
    <w:p w14:paraId="75080164"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lastRenderedPageBreak/>
        <w:t>Prerequisites:</w:t>
      </w:r>
      <w:r>
        <w:rPr>
          <w:rFonts w:asciiTheme="minorHAnsi" w:hAnsiTheme="minorHAnsi" w:cstheme="minorHAnsi"/>
          <w:sz w:val="22"/>
          <w:szCs w:val="22"/>
        </w:rPr>
        <w:tab/>
      </w:r>
      <w:r>
        <w:rPr>
          <w:rFonts w:asciiTheme="minorHAnsi" w:hAnsiTheme="minorHAnsi" w:cstheme="minorHAnsi"/>
          <w:sz w:val="22"/>
          <w:szCs w:val="22"/>
        </w:rPr>
        <w:tab/>
        <w:t>None</w:t>
      </w:r>
    </w:p>
    <w:p w14:paraId="4F2A497F"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245263D5"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0</w:t>
      </w:r>
    </w:p>
    <w:p w14:paraId="07CC9BED"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 xml:space="preserve">Pharmacy Practice, Administration &amp; Research </w:t>
      </w:r>
    </w:p>
    <w:p w14:paraId="4F8699C1"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730 / Derm/Ophthalmic/Musculoskeletal Disorders</w:t>
      </w:r>
    </w:p>
    <w:p w14:paraId="79C565F7" w14:textId="77777777" w:rsidR="00E662CA" w:rsidRPr="000D750B"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Students will learn treatment/prevention of ophthalmic, otic, dermatologic, and musculoskeletal diseases including the physiology, pathophysiology, pharmacology and therapy. This course emphasizes the pharmacist as a healthcare provider.     </w:t>
      </w:r>
    </w:p>
    <w:p w14:paraId="24E5A14E"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1869E875"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3207900B"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672DD108" w14:textId="77777777" w:rsidR="00E662CA" w:rsidRDefault="00E662CA" w:rsidP="00E662CA">
      <w:pPr>
        <w:ind w:left="720"/>
        <w:rPr>
          <w:rFonts w:asciiTheme="minorHAnsi" w:hAnsiTheme="minorHAnsi" w:cstheme="minorHAnsi"/>
          <w:sz w:val="22"/>
          <w:szCs w:val="22"/>
        </w:rPr>
      </w:pPr>
    </w:p>
    <w:p w14:paraId="63B91458"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 xml:space="preserve">Pharmacy Practice, Administration &amp; Research </w:t>
      </w:r>
    </w:p>
    <w:p w14:paraId="4E4E5826"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737 / Pharmacy Skills Lab 5</w:t>
      </w:r>
    </w:p>
    <w:p w14:paraId="2E987E07" w14:textId="77777777" w:rsidR="00E662CA" w:rsidRPr="000D750B"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Covers foundational patient care skills. Students apply knowledge, demonstrate critical-thinking and problem-solving skills, practice technical and communication skills, and demonstrate professional behavior in the therapeutic decision making process.     </w:t>
      </w:r>
    </w:p>
    <w:p w14:paraId="2B278C50"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PHAR 637</w:t>
      </w:r>
    </w:p>
    <w:p w14:paraId="273EB4A0"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2BA4369E" w14:textId="77777777" w:rsidR="00E662CA" w:rsidRDefault="00E662CA" w:rsidP="00E662CA">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55D012BB" w14:textId="77777777" w:rsidR="00E662CA" w:rsidRDefault="00E662CA" w:rsidP="00E662CA">
      <w:pPr>
        <w:ind w:left="720"/>
        <w:rPr>
          <w:rFonts w:asciiTheme="minorHAnsi" w:hAnsiTheme="minorHAnsi" w:cstheme="minorHAnsi"/>
          <w:sz w:val="22"/>
          <w:szCs w:val="22"/>
        </w:rPr>
      </w:pPr>
    </w:p>
    <w:p w14:paraId="2A6B66C7" w14:textId="77777777" w:rsidR="00E662CA" w:rsidRDefault="00E662CA" w:rsidP="00E662CA">
      <w:pPr>
        <w:rPr>
          <w:rFonts w:asciiTheme="minorHAnsi" w:hAnsiTheme="minorHAnsi" w:cstheme="minorHAnsi"/>
          <w:sz w:val="22"/>
          <w:szCs w:val="22"/>
        </w:rPr>
      </w:pPr>
    </w:p>
    <w:p w14:paraId="7552A7C6" w14:textId="77777777" w:rsidR="00E662CA" w:rsidRDefault="00E662CA" w:rsidP="00E662CA">
      <w:pPr>
        <w:rPr>
          <w:rFonts w:asciiTheme="minorHAnsi" w:hAnsiTheme="minorHAnsi" w:cstheme="minorHAnsi"/>
          <w:sz w:val="22"/>
          <w:szCs w:val="22"/>
        </w:rPr>
      </w:pPr>
      <w:r>
        <w:rPr>
          <w:rFonts w:asciiTheme="minorHAnsi" w:hAnsiTheme="minorHAnsi" w:cstheme="minorHAnsi"/>
          <w:sz w:val="22"/>
          <w:szCs w:val="22"/>
        </w:rPr>
        <w:t>Course Change (2)</w:t>
      </w:r>
    </w:p>
    <w:p w14:paraId="7EFB3BB4" w14:textId="77777777" w:rsidR="00E662CA" w:rsidRDefault="00E662CA" w:rsidP="00E662CA">
      <w:pPr>
        <w:rPr>
          <w:rFonts w:asciiTheme="minorHAnsi" w:hAnsiTheme="minorHAnsi" w:cstheme="minorHAnsi"/>
          <w:sz w:val="22"/>
          <w:szCs w:val="22"/>
        </w:rPr>
      </w:pPr>
    </w:p>
    <w:p w14:paraId="072E746F"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Pharmaceutical Science</w:t>
      </w:r>
    </w:p>
    <w:p w14:paraId="1C358C89"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MSPS 542 / Science Seminars</w:t>
      </w:r>
    </w:p>
    <w:p w14:paraId="4D5D1ED0"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(current):</w:t>
      </w:r>
      <w:r>
        <w:rPr>
          <w:rFonts w:asciiTheme="minorHAnsi" w:hAnsiTheme="minorHAnsi" w:cstheme="minorHAnsi"/>
          <w:sz w:val="22"/>
          <w:szCs w:val="22"/>
        </w:rPr>
        <w:tab/>
      </w:r>
      <w:r w:rsidRPr="00EE0138">
        <w:rPr>
          <w:rFonts w:asciiTheme="minorHAnsi" w:hAnsiTheme="minorHAnsi" w:cstheme="minorHAnsi"/>
          <w:sz w:val="22"/>
          <w:szCs w:val="22"/>
        </w:rPr>
        <w:t>This course will help graduate students in the pharmaceutical sciences learn the basics of scientific communication and how to critically evaluate scientific literatures. Students must complete four versions of this course for credit. For the first three course offering, the student will receive a "CR" (credit) or "NC" (no credit). Upon completion of the fourth version of the course the student will receive a letter grade.</w:t>
      </w:r>
    </w:p>
    <w:p w14:paraId="0873F080"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(new)</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The course will help graduate students in the pharmaceutical sciences learn the basics of scientific communication and how to critically evaluate scientific literature. This 1 credit hour course is repeatable for credit up to 4 times. </w:t>
      </w:r>
    </w:p>
    <w:p w14:paraId="62DE174B"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4 credit hours, awarded after completing 4 semesters of the course.</w:t>
      </w:r>
    </w:p>
    <w:p w14:paraId="7D308C4E"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1 credit hour, awarded each semester that the course is completed.</w:t>
      </w:r>
    </w:p>
    <w:p w14:paraId="4A839A66"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Grading (current):</w:t>
      </w:r>
      <w:r>
        <w:rPr>
          <w:rFonts w:asciiTheme="minorHAnsi" w:hAnsiTheme="minorHAnsi" w:cstheme="minorHAnsi"/>
          <w:sz w:val="22"/>
          <w:szCs w:val="22"/>
        </w:rPr>
        <w:tab/>
        <w:t>Credit/No Credit</w:t>
      </w:r>
    </w:p>
    <w:p w14:paraId="35C723E1"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Grading (new):</w:t>
      </w:r>
      <w:r>
        <w:rPr>
          <w:rFonts w:asciiTheme="minorHAnsi" w:hAnsiTheme="minorHAnsi" w:cstheme="minorHAnsi"/>
          <w:sz w:val="22"/>
          <w:szCs w:val="22"/>
        </w:rPr>
        <w:tab/>
        <w:t>Grade</w:t>
      </w:r>
    </w:p>
    <w:p w14:paraId="33B84D00"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Students are currently awarded 4 credit hours after completing 4 semesters of this course (no credit is awarded until all 4 semesters are completed). The course change will award students 1 graded credit hour each time they complete 1 semester of the course.</w:t>
      </w:r>
    </w:p>
    <w:p w14:paraId="406EBFCF" w14:textId="77777777" w:rsidR="00E662CA" w:rsidRDefault="00E662CA" w:rsidP="00E662CA">
      <w:pPr>
        <w:autoSpaceDE w:val="0"/>
        <w:autoSpaceDN w:val="0"/>
        <w:adjustRightInd w:val="0"/>
        <w:ind w:left="2880" w:hanging="2160"/>
        <w:rPr>
          <w:rFonts w:asciiTheme="minorHAnsi" w:hAnsiTheme="minorHAnsi" w:cstheme="minorHAnsi"/>
          <w:sz w:val="22"/>
          <w:szCs w:val="22"/>
        </w:rPr>
      </w:pPr>
    </w:p>
    <w:p w14:paraId="73C134A0" w14:textId="77777777" w:rsidR="00E662CA" w:rsidRPr="000D750B" w:rsidRDefault="00E662CA" w:rsidP="00E662CA">
      <w:pPr>
        <w:autoSpaceDE w:val="0"/>
        <w:autoSpaceDN w:val="0"/>
        <w:adjustRightInd w:val="0"/>
        <w:ind w:left="2880" w:hanging="2160"/>
        <w:rPr>
          <w:rFonts w:asciiTheme="minorHAnsi" w:hAnsiTheme="minorHAnsi" w:cstheme="minorHAnsi"/>
          <w:sz w:val="22"/>
          <w:szCs w:val="22"/>
        </w:rPr>
      </w:pPr>
    </w:p>
    <w:p w14:paraId="560CC274" w14:textId="77777777" w:rsidR="00E662CA" w:rsidRPr="000E0706" w:rsidRDefault="00E662CA" w:rsidP="00E662CA">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lastRenderedPageBreak/>
        <w:t xml:space="preserve">Department:  </w:t>
      </w:r>
      <w:r w:rsidRPr="000E0706">
        <w:rPr>
          <w:rFonts w:asciiTheme="minorHAnsi" w:hAnsiTheme="minorHAnsi" w:cstheme="minorHAnsi"/>
          <w:sz w:val="22"/>
        </w:rPr>
        <w:tab/>
      </w:r>
      <w:r>
        <w:rPr>
          <w:rFonts w:asciiTheme="minorHAnsi" w:hAnsiTheme="minorHAnsi" w:cstheme="minorHAnsi"/>
          <w:sz w:val="22"/>
        </w:rPr>
        <w:t>Pharmaceutical Science</w:t>
      </w:r>
    </w:p>
    <w:p w14:paraId="428CBE5F" w14:textId="77777777" w:rsidR="00E662CA"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xml:space="preserve">Current </w:t>
      </w: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652 / Therapeutics 3 Cardiology</w:t>
      </w:r>
    </w:p>
    <w:p w14:paraId="2C70215F" w14:textId="77777777" w:rsidR="00E662CA" w:rsidRPr="000D750B" w:rsidRDefault="00E662CA" w:rsidP="00E662CA">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New # / Title:</w:t>
      </w:r>
      <w:r>
        <w:rPr>
          <w:rFonts w:asciiTheme="minorHAnsi" w:hAnsiTheme="minorHAnsi" w:cstheme="minorHAnsi"/>
          <w:sz w:val="22"/>
          <w:szCs w:val="22"/>
        </w:rPr>
        <w:tab/>
        <w:t xml:space="preserve">PHAR 652 / Therapeutics 2 Cardiology </w:t>
      </w:r>
    </w:p>
    <w:p w14:paraId="64BD11B3"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4 credit hours</w:t>
      </w:r>
    </w:p>
    <w:p w14:paraId="445CF836"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5 credit hours</w:t>
      </w:r>
    </w:p>
    <w:p w14:paraId="3DAB16F2" w14:textId="1189814D"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 xml:space="preserve">Second course in therapeutics sequence. Course was developed by restructuring PHAR 671, with contact hours consistent with a 5 credit course, which was original intent.  </w:t>
      </w:r>
      <w:r w:rsidR="00CB0D46">
        <w:rPr>
          <w:rFonts w:asciiTheme="minorHAnsi" w:hAnsiTheme="minorHAnsi" w:cstheme="minorHAnsi"/>
          <w:sz w:val="22"/>
          <w:szCs w:val="22"/>
        </w:rPr>
        <w:t>However,</w:t>
      </w:r>
      <w:r>
        <w:rPr>
          <w:rFonts w:asciiTheme="minorHAnsi" w:hAnsiTheme="minorHAnsi" w:cstheme="minorHAnsi"/>
          <w:sz w:val="22"/>
          <w:szCs w:val="22"/>
        </w:rPr>
        <w:t xml:space="preserve"> a mistake when PHAR 652 was created listed this course as 4 credits. This change will fix that mistake.</w:t>
      </w:r>
    </w:p>
    <w:p w14:paraId="679C07E5" w14:textId="77777777" w:rsidR="00E662CA" w:rsidRDefault="00E662CA" w:rsidP="00E662CA">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A67714">
        <w:rPr>
          <w:rFonts w:asciiTheme="minorHAnsi" w:hAnsiTheme="minorHAnsi" w:cstheme="minorHAnsi"/>
          <w:sz w:val="22"/>
          <w:szCs w:val="22"/>
        </w:rPr>
        <w:t>Students will learn about the therapeutic interventions for the treatment and prevention of cardiovascular and pulmonary diseases. Exploration of normal human physiology, disease pathophysiology, and the pharmacologic and chemical properties of medications will precede discussions of therapeutic use. This course will emphasize performance of the activities of the pharmacist as a health care provider.</w:t>
      </w:r>
    </w:p>
    <w:p w14:paraId="36CC0676" w14:textId="77777777" w:rsidR="00E662CA" w:rsidRDefault="00E662CA" w:rsidP="006F4964">
      <w:pPr>
        <w:spacing w:line="276" w:lineRule="auto"/>
      </w:pPr>
    </w:p>
    <w:p w14:paraId="5E6A5052" w14:textId="3F1AA41C" w:rsidR="00314AA7" w:rsidRDefault="00314AA7">
      <w:pPr>
        <w:spacing w:after="160" w:line="259" w:lineRule="auto"/>
      </w:pPr>
      <w:r>
        <w:br w:type="page"/>
      </w:r>
    </w:p>
    <w:p w14:paraId="7C16ACF8" w14:textId="77777777" w:rsidR="000E166A" w:rsidRDefault="000E166A" w:rsidP="006F4964">
      <w:pPr>
        <w:spacing w:line="276" w:lineRule="auto"/>
      </w:pPr>
    </w:p>
    <w:p w14:paraId="29C6AC3C" w14:textId="65101125" w:rsidR="000E166A" w:rsidRPr="00E22CAC" w:rsidRDefault="00B5143E" w:rsidP="00B5143E">
      <w:pPr>
        <w:spacing w:line="276" w:lineRule="auto"/>
        <w:jc w:val="center"/>
        <w:rPr>
          <w:b/>
          <w:bCs/>
          <w:sz w:val="40"/>
          <w:szCs w:val="40"/>
        </w:rPr>
      </w:pPr>
      <w:r w:rsidRPr="00E22CAC">
        <w:rPr>
          <w:b/>
          <w:bCs/>
          <w:sz w:val="40"/>
          <w:szCs w:val="40"/>
        </w:rPr>
        <w:t>Attachment 5</w:t>
      </w:r>
    </w:p>
    <w:p w14:paraId="1EF38686" w14:textId="77777777" w:rsidR="00D64E1E" w:rsidRDefault="00D64E1E" w:rsidP="00B5143E">
      <w:pPr>
        <w:spacing w:line="276" w:lineRule="auto"/>
        <w:jc w:val="center"/>
        <w:rPr>
          <w:b/>
          <w:bCs/>
          <w:sz w:val="40"/>
          <w:szCs w:val="40"/>
        </w:rPr>
      </w:pPr>
      <w:r>
        <w:rPr>
          <w:b/>
          <w:bCs/>
          <w:sz w:val="40"/>
          <w:szCs w:val="40"/>
        </w:rPr>
        <w:t xml:space="preserve">2021-2022 </w:t>
      </w:r>
      <w:r w:rsidR="00B5143E" w:rsidRPr="00E22CAC">
        <w:rPr>
          <w:b/>
          <w:bCs/>
          <w:sz w:val="40"/>
          <w:szCs w:val="40"/>
        </w:rPr>
        <w:t xml:space="preserve">Program Review </w:t>
      </w:r>
      <w:r>
        <w:rPr>
          <w:b/>
          <w:bCs/>
          <w:sz w:val="40"/>
          <w:szCs w:val="40"/>
        </w:rPr>
        <w:t>Follow-up Reports</w:t>
      </w:r>
    </w:p>
    <w:p w14:paraId="687F63A7" w14:textId="77777777" w:rsidR="00D64E1E" w:rsidRDefault="00D64E1E" w:rsidP="00B5143E">
      <w:pPr>
        <w:spacing w:line="276" w:lineRule="auto"/>
        <w:jc w:val="center"/>
        <w:rPr>
          <w:b/>
          <w:bCs/>
          <w:sz w:val="40"/>
          <w:szCs w:val="40"/>
        </w:rPr>
      </w:pPr>
    </w:p>
    <w:p w14:paraId="0FF8BCF7" w14:textId="77607040" w:rsidR="00D64E1E" w:rsidRDefault="00000000" w:rsidP="00B5143E">
      <w:pPr>
        <w:spacing w:line="276" w:lineRule="auto"/>
        <w:jc w:val="center"/>
        <w:rPr>
          <w:b/>
          <w:bCs/>
          <w:sz w:val="40"/>
          <w:szCs w:val="40"/>
        </w:rPr>
      </w:pPr>
      <w:hyperlink r:id="rId9" w:history="1">
        <w:r w:rsidR="007F1EDF" w:rsidRPr="007F1EDF">
          <w:rPr>
            <w:rStyle w:val="Hyperlink"/>
            <w:sz w:val="40"/>
            <w:szCs w:val="40"/>
          </w:rPr>
          <w:t>2021-2022 Program Review Follow-up Reports</w:t>
        </w:r>
      </w:hyperlink>
      <w:r w:rsidR="00A31A50">
        <w:rPr>
          <w:b/>
          <w:bCs/>
          <w:sz w:val="40"/>
          <w:szCs w:val="40"/>
        </w:rPr>
        <w:t xml:space="preserve"> </w:t>
      </w:r>
    </w:p>
    <w:p w14:paraId="5048C433" w14:textId="7DCC3838" w:rsidR="009D2EBB" w:rsidRDefault="009D2EBB" w:rsidP="00B5143E">
      <w:pPr>
        <w:spacing w:line="276" w:lineRule="auto"/>
        <w:jc w:val="center"/>
        <w:rPr>
          <w:b/>
          <w:bCs/>
          <w:sz w:val="40"/>
          <w:szCs w:val="40"/>
        </w:rPr>
      </w:pPr>
    </w:p>
    <w:p w14:paraId="1E95B787" w14:textId="75B5B212" w:rsidR="009D2EBB" w:rsidRDefault="009D2EBB">
      <w:pPr>
        <w:spacing w:after="160" w:line="259" w:lineRule="auto"/>
        <w:rPr>
          <w:b/>
          <w:bCs/>
          <w:sz w:val="40"/>
          <w:szCs w:val="40"/>
        </w:rPr>
      </w:pPr>
      <w:r>
        <w:rPr>
          <w:b/>
          <w:bCs/>
          <w:sz w:val="40"/>
          <w:szCs w:val="40"/>
        </w:rPr>
        <w:br w:type="page"/>
      </w:r>
    </w:p>
    <w:p w14:paraId="34A374FF" w14:textId="04D24CE7" w:rsidR="009D2EBB" w:rsidRDefault="009D2EBB" w:rsidP="00B5143E">
      <w:pPr>
        <w:spacing w:line="276" w:lineRule="auto"/>
        <w:jc w:val="center"/>
        <w:rPr>
          <w:b/>
          <w:bCs/>
          <w:sz w:val="40"/>
          <w:szCs w:val="40"/>
        </w:rPr>
      </w:pPr>
    </w:p>
    <w:p w14:paraId="31FA8194" w14:textId="18CDF4BB" w:rsidR="009D2EBB" w:rsidRPr="00E22CAC" w:rsidRDefault="009D2EBB" w:rsidP="009D2EBB">
      <w:pPr>
        <w:spacing w:line="276" w:lineRule="auto"/>
        <w:jc w:val="center"/>
        <w:rPr>
          <w:b/>
          <w:bCs/>
          <w:sz w:val="40"/>
          <w:szCs w:val="40"/>
        </w:rPr>
      </w:pPr>
      <w:r w:rsidRPr="00E22CAC">
        <w:rPr>
          <w:b/>
          <w:bCs/>
          <w:sz w:val="40"/>
          <w:szCs w:val="40"/>
        </w:rPr>
        <w:t xml:space="preserve">Attachment </w:t>
      </w:r>
      <w:r>
        <w:rPr>
          <w:b/>
          <w:bCs/>
          <w:sz w:val="40"/>
          <w:szCs w:val="40"/>
        </w:rPr>
        <w:t>6</w:t>
      </w:r>
    </w:p>
    <w:p w14:paraId="79C055B2" w14:textId="5FEA52D9" w:rsidR="00D64E1E" w:rsidRDefault="00D64E1E" w:rsidP="009D2EBB">
      <w:pPr>
        <w:spacing w:after="160" w:line="259" w:lineRule="auto"/>
        <w:rPr>
          <w:b/>
          <w:bCs/>
          <w:sz w:val="40"/>
          <w:szCs w:val="40"/>
        </w:rPr>
      </w:pPr>
    </w:p>
    <w:p w14:paraId="7015FA80" w14:textId="5661E0EF" w:rsidR="00B5143E" w:rsidRPr="00E22CAC" w:rsidRDefault="00621644" w:rsidP="00B5143E">
      <w:pPr>
        <w:spacing w:line="276" w:lineRule="auto"/>
        <w:jc w:val="center"/>
        <w:rPr>
          <w:b/>
          <w:bCs/>
          <w:sz w:val="40"/>
          <w:szCs w:val="40"/>
        </w:rPr>
      </w:pPr>
      <w:r>
        <w:rPr>
          <w:b/>
          <w:bCs/>
          <w:sz w:val="40"/>
          <w:szCs w:val="40"/>
        </w:rPr>
        <w:t xml:space="preserve">Program Review </w:t>
      </w:r>
      <w:r w:rsidR="00B5143E" w:rsidRPr="00E22CAC">
        <w:rPr>
          <w:b/>
          <w:bCs/>
          <w:sz w:val="40"/>
          <w:szCs w:val="40"/>
        </w:rPr>
        <w:t>Scoring Rubric</w:t>
      </w:r>
    </w:p>
    <w:p w14:paraId="687FFA3B" w14:textId="10AF98A1" w:rsidR="00AD7C04" w:rsidRPr="00AD7C04" w:rsidRDefault="00AD7C04" w:rsidP="00AD7C04"/>
    <w:p w14:paraId="3B7F213F" w14:textId="172B2FAD" w:rsidR="00AD7C04" w:rsidRPr="00AD7C04" w:rsidRDefault="00AD7C04" w:rsidP="00AD7C04"/>
    <w:p w14:paraId="391A817E" w14:textId="6ABCBBCF" w:rsidR="00EE7856" w:rsidRPr="0027311D" w:rsidRDefault="009F5DE5" w:rsidP="00AD7C04">
      <w:pPr>
        <w:rPr>
          <w:sz w:val="32"/>
          <w:szCs w:val="32"/>
        </w:rPr>
      </w:pPr>
      <w:r w:rsidRPr="0027311D">
        <w:rPr>
          <w:sz w:val="32"/>
          <w:szCs w:val="32"/>
        </w:rPr>
        <w:t>Please find the</w:t>
      </w:r>
      <w:r w:rsidR="00EE7856" w:rsidRPr="0027311D">
        <w:rPr>
          <w:sz w:val="32"/>
          <w:szCs w:val="32"/>
        </w:rPr>
        <w:t xml:space="preserve"> below </w:t>
      </w:r>
      <w:r w:rsidR="00444D60">
        <w:rPr>
          <w:sz w:val="32"/>
          <w:szCs w:val="32"/>
        </w:rPr>
        <w:t>link</w:t>
      </w:r>
      <w:r w:rsidR="00EE7856" w:rsidRPr="0027311D">
        <w:rPr>
          <w:sz w:val="32"/>
          <w:szCs w:val="32"/>
        </w:rPr>
        <w:t xml:space="preserve"> to the</w:t>
      </w:r>
      <w:r w:rsidRPr="0027311D">
        <w:rPr>
          <w:sz w:val="32"/>
          <w:szCs w:val="32"/>
        </w:rPr>
        <w:t xml:space="preserve"> 2022 GC Scoring Rubric </w:t>
      </w:r>
    </w:p>
    <w:p w14:paraId="20E65C6E" w14:textId="451105DB" w:rsidR="009F5DE5" w:rsidRPr="0027311D" w:rsidRDefault="009F5DE5" w:rsidP="00AD7C04">
      <w:pPr>
        <w:rPr>
          <w:sz w:val="32"/>
          <w:szCs w:val="32"/>
        </w:rPr>
      </w:pPr>
      <w:r w:rsidRPr="0027311D">
        <w:rPr>
          <w:sz w:val="32"/>
          <w:szCs w:val="32"/>
        </w:rPr>
        <w:t xml:space="preserve"> </w:t>
      </w:r>
    </w:p>
    <w:p w14:paraId="6ED0C5C1" w14:textId="645A6B4D" w:rsidR="00AD7C04" w:rsidRPr="0027311D" w:rsidRDefault="00000000" w:rsidP="00AD7C04">
      <w:pPr>
        <w:rPr>
          <w:sz w:val="32"/>
          <w:szCs w:val="32"/>
        </w:rPr>
      </w:pPr>
      <w:hyperlink r:id="rId10" w:history="1">
        <w:r w:rsidR="009F5DE5" w:rsidRPr="0027311D">
          <w:rPr>
            <w:rStyle w:val="Hyperlink"/>
            <w:sz w:val="32"/>
            <w:szCs w:val="32"/>
          </w:rPr>
          <w:t>http://www.marshall.edu/graduate-council/files/Graduate-Council-Program-Review-Scoring-Rubric-Final-2022.pdf</w:t>
        </w:r>
      </w:hyperlink>
      <w:r w:rsidR="009F5DE5" w:rsidRPr="0027311D">
        <w:rPr>
          <w:sz w:val="32"/>
          <w:szCs w:val="32"/>
        </w:rPr>
        <w:t xml:space="preserve"> </w:t>
      </w:r>
    </w:p>
    <w:sectPr w:rsidR="00AD7C04" w:rsidRPr="0027311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3325" w14:textId="77777777" w:rsidR="005A554C" w:rsidRDefault="005A554C" w:rsidP="00755F8C">
      <w:r>
        <w:separator/>
      </w:r>
    </w:p>
  </w:endnote>
  <w:endnote w:type="continuationSeparator" w:id="0">
    <w:p w14:paraId="1439600D" w14:textId="77777777" w:rsidR="005A554C" w:rsidRDefault="005A554C"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560D" w14:textId="77777777" w:rsidR="005A554C" w:rsidRDefault="005A554C" w:rsidP="00755F8C">
      <w:r>
        <w:separator/>
      </w:r>
    </w:p>
  </w:footnote>
  <w:footnote w:type="continuationSeparator" w:id="0">
    <w:p w14:paraId="2924FE90" w14:textId="77777777" w:rsidR="005A554C" w:rsidRDefault="005A554C" w:rsidP="0075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091F" w14:textId="45056B74" w:rsidR="006A7FD3" w:rsidRDefault="006A7FD3" w:rsidP="006A275B">
    <w:pPr>
      <w:pStyle w:val="Header"/>
      <w:jc w:val="center"/>
    </w:pPr>
    <w:r>
      <w:t>Marshall University Graduate Council</w:t>
    </w:r>
    <w:r>
      <w:tab/>
    </w:r>
    <w:r>
      <w:tab/>
    </w:r>
    <w:sdt>
      <w:sdtPr>
        <w:id w:val="-1318336367"/>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5CA"/>
    <w:multiLevelType w:val="hybridMultilevel"/>
    <w:tmpl w:val="A1BE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9741D"/>
    <w:multiLevelType w:val="hybridMultilevel"/>
    <w:tmpl w:val="3BB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6830"/>
    <w:multiLevelType w:val="hybridMultilevel"/>
    <w:tmpl w:val="363040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B5613D"/>
    <w:multiLevelType w:val="hybridMultilevel"/>
    <w:tmpl w:val="0E18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0E91"/>
    <w:multiLevelType w:val="hybridMultilevel"/>
    <w:tmpl w:val="FBEE9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F3F01"/>
    <w:multiLevelType w:val="hybridMultilevel"/>
    <w:tmpl w:val="D3F27250"/>
    <w:lvl w:ilvl="0" w:tplc="A55AF692">
      <w:start w:val="1"/>
      <w:numFmt w:val="decimal"/>
      <w:lvlText w:val="%1)"/>
      <w:lvlJc w:val="left"/>
      <w:pPr>
        <w:ind w:left="360" w:hanging="360"/>
      </w:pPr>
      <w:rPr>
        <w:rFonts w:ascii="Calibri" w:hAnsi="Calibri" w:cs="Calibri" w:hint="default"/>
        <w:i/>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F2A62"/>
    <w:multiLevelType w:val="hybridMultilevel"/>
    <w:tmpl w:val="3BE4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407A4"/>
    <w:multiLevelType w:val="hybridMultilevel"/>
    <w:tmpl w:val="8116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D5686"/>
    <w:multiLevelType w:val="hybridMultilevel"/>
    <w:tmpl w:val="ED88120A"/>
    <w:lvl w:ilvl="0" w:tplc="DE920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7B88"/>
    <w:multiLevelType w:val="hybridMultilevel"/>
    <w:tmpl w:val="7FA4179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A42E8"/>
    <w:multiLevelType w:val="hybridMultilevel"/>
    <w:tmpl w:val="7FA4179C"/>
    <w:lvl w:ilvl="0" w:tplc="FFFFFFF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514D7A"/>
    <w:multiLevelType w:val="hybridMultilevel"/>
    <w:tmpl w:val="F1E68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50606">
    <w:abstractNumId w:val="10"/>
  </w:num>
  <w:num w:numId="2" w16cid:durableId="87624450">
    <w:abstractNumId w:val="0"/>
  </w:num>
  <w:num w:numId="3" w16cid:durableId="241070459">
    <w:abstractNumId w:val="6"/>
  </w:num>
  <w:num w:numId="4" w16cid:durableId="306932778">
    <w:abstractNumId w:val="7"/>
  </w:num>
  <w:num w:numId="5" w16cid:durableId="15106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548099">
    <w:abstractNumId w:val="5"/>
  </w:num>
  <w:num w:numId="7" w16cid:durableId="797801155">
    <w:abstractNumId w:val="8"/>
  </w:num>
  <w:num w:numId="8" w16cid:durableId="935596866">
    <w:abstractNumId w:val="9"/>
  </w:num>
  <w:num w:numId="9" w16cid:durableId="1815366591">
    <w:abstractNumId w:val="4"/>
  </w:num>
  <w:num w:numId="10" w16cid:durableId="651447918">
    <w:abstractNumId w:val="12"/>
  </w:num>
  <w:num w:numId="11" w16cid:durableId="283390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646">
    <w:abstractNumId w:val="2"/>
  </w:num>
  <w:num w:numId="13" w16cid:durableId="293100100">
    <w:abstractNumId w:val="11"/>
  </w:num>
  <w:num w:numId="14" w16cid:durableId="1980182104">
    <w:abstractNumId w:val="3"/>
  </w:num>
  <w:num w:numId="15" w16cid:durableId="5712378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35AA"/>
    <w:rsid w:val="0001339C"/>
    <w:rsid w:val="00023A75"/>
    <w:rsid w:val="00025982"/>
    <w:rsid w:val="00026FCD"/>
    <w:rsid w:val="00032AD6"/>
    <w:rsid w:val="00042E30"/>
    <w:rsid w:val="000468DA"/>
    <w:rsid w:val="000529A8"/>
    <w:rsid w:val="00053F93"/>
    <w:rsid w:val="000611A1"/>
    <w:rsid w:val="00072804"/>
    <w:rsid w:val="0007328A"/>
    <w:rsid w:val="000770D4"/>
    <w:rsid w:val="00080C88"/>
    <w:rsid w:val="00081396"/>
    <w:rsid w:val="000902A9"/>
    <w:rsid w:val="000924C0"/>
    <w:rsid w:val="00093427"/>
    <w:rsid w:val="00093601"/>
    <w:rsid w:val="00096BB5"/>
    <w:rsid w:val="000A46E4"/>
    <w:rsid w:val="000B4B0C"/>
    <w:rsid w:val="000B63F2"/>
    <w:rsid w:val="000D3685"/>
    <w:rsid w:val="000D6E01"/>
    <w:rsid w:val="000E166A"/>
    <w:rsid w:val="000E6A91"/>
    <w:rsid w:val="000F3C5F"/>
    <w:rsid w:val="00102916"/>
    <w:rsid w:val="00104C54"/>
    <w:rsid w:val="00107628"/>
    <w:rsid w:val="00114314"/>
    <w:rsid w:val="00117D36"/>
    <w:rsid w:val="0012240A"/>
    <w:rsid w:val="00132AA1"/>
    <w:rsid w:val="00134099"/>
    <w:rsid w:val="00135D46"/>
    <w:rsid w:val="00135E9F"/>
    <w:rsid w:val="001436C6"/>
    <w:rsid w:val="00153111"/>
    <w:rsid w:val="00154520"/>
    <w:rsid w:val="001559BF"/>
    <w:rsid w:val="00177D3E"/>
    <w:rsid w:val="00192EF6"/>
    <w:rsid w:val="001932B2"/>
    <w:rsid w:val="00196604"/>
    <w:rsid w:val="001A1EBA"/>
    <w:rsid w:val="001A24E0"/>
    <w:rsid w:val="001A4A0B"/>
    <w:rsid w:val="001A5698"/>
    <w:rsid w:val="001B31D8"/>
    <w:rsid w:val="001B3920"/>
    <w:rsid w:val="001B581A"/>
    <w:rsid w:val="001D5A95"/>
    <w:rsid w:val="001D5E6B"/>
    <w:rsid w:val="001E24CF"/>
    <w:rsid w:val="001F1C0E"/>
    <w:rsid w:val="001F20FF"/>
    <w:rsid w:val="00201CDF"/>
    <w:rsid w:val="0021024B"/>
    <w:rsid w:val="0021628D"/>
    <w:rsid w:val="0022284B"/>
    <w:rsid w:val="0022666B"/>
    <w:rsid w:val="00227E8F"/>
    <w:rsid w:val="00236DB8"/>
    <w:rsid w:val="00243188"/>
    <w:rsid w:val="002570EB"/>
    <w:rsid w:val="002606AF"/>
    <w:rsid w:val="002618BD"/>
    <w:rsid w:val="0027311D"/>
    <w:rsid w:val="00275D63"/>
    <w:rsid w:val="00277EF8"/>
    <w:rsid w:val="002A14C4"/>
    <w:rsid w:val="002A2378"/>
    <w:rsid w:val="002A6002"/>
    <w:rsid w:val="002B18E2"/>
    <w:rsid w:val="002B3668"/>
    <w:rsid w:val="002C2D55"/>
    <w:rsid w:val="002C4212"/>
    <w:rsid w:val="002D02D2"/>
    <w:rsid w:val="002D0844"/>
    <w:rsid w:val="002D2027"/>
    <w:rsid w:val="002D3661"/>
    <w:rsid w:val="002D5157"/>
    <w:rsid w:val="002F09F5"/>
    <w:rsid w:val="002F17D9"/>
    <w:rsid w:val="00300216"/>
    <w:rsid w:val="00306A97"/>
    <w:rsid w:val="00311C01"/>
    <w:rsid w:val="00312D1E"/>
    <w:rsid w:val="00314AA7"/>
    <w:rsid w:val="003150DF"/>
    <w:rsid w:val="00316E44"/>
    <w:rsid w:val="00317438"/>
    <w:rsid w:val="00317F5A"/>
    <w:rsid w:val="0032205A"/>
    <w:rsid w:val="00323070"/>
    <w:rsid w:val="00324357"/>
    <w:rsid w:val="00327C41"/>
    <w:rsid w:val="003347A7"/>
    <w:rsid w:val="00335257"/>
    <w:rsid w:val="003359F4"/>
    <w:rsid w:val="00342DEA"/>
    <w:rsid w:val="00343AC4"/>
    <w:rsid w:val="00351879"/>
    <w:rsid w:val="003527C6"/>
    <w:rsid w:val="00354561"/>
    <w:rsid w:val="00356AEE"/>
    <w:rsid w:val="00365D10"/>
    <w:rsid w:val="00372227"/>
    <w:rsid w:val="00372809"/>
    <w:rsid w:val="00383EDB"/>
    <w:rsid w:val="00397D8F"/>
    <w:rsid w:val="003A1452"/>
    <w:rsid w:val="003A2104"/>
    <w:rsid w:val="003A65F6"/>
    <w:rsid w:val="003A74AB"/>
    <w:rsid w:val="003B129A"/>
    <w:rsid w:val="003B44B0"/>
    <w:rsid w:val="003C34EA"/>
    <w:rsid w:val="003C7C0F"/>
    <w:rsid w:val="003D3356"/>
    <w:rsid w:val="003D602B"/>
    <w:rsid w:val="003D6935"/>
    <w:rsid w:val="003E3FE0"/>
    <w:rsid w:val="003E4887"/>
    <w:rsid w:val="003F53F7"/>
    <w:rsid w:val="003F691B"/>
    <w:rsid w:val="003F70D5"/>
    <w:rsid w:val="003F7963"/>
    <w:rsid w:val="00403E8E"/>
    <w:rsid w:val="00405746"/>
    <w:rsid w:val="00415CF3"/>
    <w:rsid w:val="00415E86"/>
    <w:rsid w:val="00424216"/>
    <w:rsid w:val="00432F44"/>
    <w:rsid w:val="00441992"/>
    <w:rsid w:val="00444D60"/>
    <w:rsid w:val="004468CC"/>
    <w:rsid w:val="0045204B"/>
    <w:rsid w:val="00474EC3"/>
    <w:rsid w:val="004863CF"/>
    <w:rsid w:val="00493C97"/>
    <w:rsid w:val="004A4066"/>
    <w:rsid w:val="004A6467"/>
    <w:rsid w:val="004B5372"/>
    <w:rsid w:val="004C6F8A"/>
    <w:rsid w:val="004C6FDD"/>
    <w:rsid w:val="004D44FD"/>
    <w:rsid w:val="004D72AD"/>
    <w:rsid w:val="004D7476"/>
    <w:rsid w:val="004E57CC"/>
    <w:rsid w:val="004F0339"/>
    <w:rsid w:val="004F5542"/>
    <w:rsid w:val="004F7E54"/>
    <w:rsid w:val="00503DB9"/>
    <w:rsid w:val="00504089"/>
    <w:rsid w:val="00511643"/>
    <w:rsid w:val="00514843"/>
    <w:rsid w:val="00515033"/>
    <w:rsid w:val="005173ED"/>
    <w:rsid w:val="00522DF0"/>
    <w:rsid w:val="005233EF"/>
    <w:rsid w:val="00532782"/>
    <w:rsid w:val="00537314"/>
    <w:rsid w:val="00541AF9"/>
    <w:rsid w:val="00543CD5"/>
    <w:rsid w:val="00545A81"/>
    <w:rsid w:val="00546B68"/>
    <w:rsid w:val="005502C7"/>
    <w:rsid w:val="00552495"/>
    <w:rsid w:val="00562E86"/>
    <w:rsid w:val="0056432F"/>
    <w:rsid w:val="0058071C"/>
    <w:rsid w:val="00583336"/>
    <w:rsid w:val="0059331A"/>
    <w:rsid w:val="005A518A"/>
    <w:rsid w:val="005A554C"/>
    <w:rsid w:val="005B31FA"/>
    <w:rsid w:val="005C7268"/>
    <w:rsid w:val="005D2DD4"/>
    <w:rsid w:val="005E3527"/>
    <w:rsid w:val="005F0CAC"/>
    <w:rsid w:val="00621644"/>
    <w:rsid w:val="0062632C"/>
    <w:rsid w:val="0062676F"/>
    <w:rsid w:val="0063547D"/>
    <w:rsid w:val="006454FA"/>
    <w:rsid w:val="00647C74"/>
    <w:rsid w:val="00654EDE"/>
    <w:rsid w:val="00680AEB"/>
    <w:rsid w:val="006831DD"/>
    <w:rsid w:val="0068608F"/>
    <w:rsid w:val="00687163"/>
    <w:rsid w:val="006905CB"/>
    <w:rsid w:val="00694F46"/>
    <w:rsid w:val="00696B6C"/>
    <w:rsid w:val="006A275B"/>
    <w:rsid w:val="006A6DB5"/>
    <w:rsid w:val="006A7FD3"/>
    <w:rsid w:val="006B087F"/>
    <w:rsid w:val="006B5935"/>
    <w:rsid w:val="006C3BD5"/>
    <w:rsid w:val="006D269A"/>
    <w:rsid w:val="006D635B"/>
    <w:rsid w:val="006E1C0E"/>
    <w:rsid w:val="006E1CAA"/>
    <w:rsid w:val="006F0664"/>
    <w:rsid w:val="006F4964"/>
    <w:rsid w:val="006F55E6"/>
    <w:rsid w:val="006F5764"/>
    <w:rsid w:val="006F7EA8"/>
    <w:rsid w:val="007022A8"/>
    <w:rsid w:val="00703793"/>
    <w:rsid w:val="007073C9"/>
    <w:rsid w:val="00712902"/>
    <w:rsid w:val="00713F0C"/>
    <w:rsid w:val="00722F46"/>
    <w:rsid w:val="00726D1F"/>
    <w:rsid w:val="0072798A"/>
    <w:rsid w:val="00727B87"/>
    <w:rsid w:val="00732026"/>
    <w:rsid w:val="00733EED"/>
    <w:rsid w:val="007353AB"/>
    <w:rsid w:val="0075298C"/>
    <w:rsid w:val="00755F8C"/>
    <w:rsid w:val="00756426"/>
    <w:rsid w:val="00757011"/>
    <w:rsid w:val="007604E4"/>
    <w:rsid w:val="0076091F"/>
    <w:rsid w:val="007613D3"/>
    <w:rsid w:val="007655C9"/>
    <w:rsid w:val="007676DD"/>
    <w:rsid w:val="00776594"/>
    <w:rsid w:val="0078248C"/>
    <w:rsid w:val="00784641"/>
    <w:rsid w:val="00790DB7"/>
    <w:rsid w:val="00797998"/>
    <w:rsid w:val="007B1CDB"/>
    <w:rsid w:val="007B411A"/>
    <w:rsid w:val="007B4CF5"/>
    <w:rsid w:val="007C1918"/>
    <w:rsid w:val="007D6AC1"/>
    <w:rsid w:val="007D7855"/>
    <w:rsid w:val="007E0F4E"/>
    <w:rsid w:val="007E1802"/>
    <w:rsid w:val="007F1EDF"/>
    <w:rsid w:val="007F3390"/>
    <w:rsid w:val="007F4B97"/>
    <w:rsid w:val="0080119E"/>
    <w:rsid w:val="00801C82"/>
    <w:rsid w:val="00802923"/>
    <w:rsid w:val="00806657"/>
    <w:rsid w:val="008102E5"/>
    <w:rsid w:val="00815ED5"/>
    <w:rsid w:val="008171C0"/>
    <w:rsid w:val="00823607"/>
    <w:rsid w:val="00830A67"/>
    <w:rsid w:val="00833A82"/>
    <w:rsid w:val="008464C7"/>
    <w:rsid w:val="00862688"/>
    <w:rsid w:val="008657B6"/>
    <w:rsid w:val="00867D27"/>
    <w:rsid w:val="00871679"/>
    <w:rsid w:val="008925EC"/>
    <w:rsid w:val="0089369B"/>
    <w:rsid w:val="00893B95"/>
    <w:rsid w:val="008A1FE4"/>
    <w:rsid w:val="008A3240"/>
    <w:rsid w:val="008A571B"/>
    <w:rsid w:val="008B25D3"/>
    <w:rsid w:val="008B49D4"/>
    <w:rsid w:val="008C0747"/>
    <w:rsid w:val="008C0A94"/>
    <w:rsid w:val="008C24E4"/>
    <w:rsid w:val="008C660D"/>
    <w:rsid w:val="008D20E6"/>
    <w:rsid w:val="008E42F1"/>
    <w:rsid w:val="008E634E"/>
    <w:rsid w:val="008F4A2A"/>
    <w:rsid w:val="00901C7A"/>
    <w:rsid w:val="0090218C"/>
    <w:rsid w:val="00903A7A"/>
    <w:rsid w:val="00904AD5"/>
    <w:rsid w:val="00911FDA"/>
    <w:rsid w:val="009178D7"/>
    <w:rsid w:val="009339F1"/>
    <w:rsid w:val="00935DEC"/>
    <w:rsid w:val="00943D98"/>
    <w:rsid w:val="00944775"/>
    <w:rsid w:val="009541D7"/>
    <w:rsid w:val="0096114E"/>
    <w:rsid w:val="009659FA"/>
    <w:rsid w:val="00966B83"/>
    <w:rsid w:val="009745CC"/>
    <w:rsid w:val="00981219"/>
    <w:rsid w:val="00985F27"/>
    <w:rsid w:val="009866CC"/>
    <w:rsid w:val="009877A7"/>
    <w:rsid w:val="009908D3"/>
    <w:rsid w:val="00992ADD"/>
    <w:rsid w:val="00994434"/>
    <w:rsid w:val="009C4483"/>
    <w:rsid w:val="009C5D5D"/>
    <w:rsid w:val="009D065C"/>
    <w:rsid w:val="009D1080"/>
    <w:rsid w:val="009D2EBB"/>
    <w:rsid w:val="009E21AA"/>
    <w:rsid w:val="009E4392"/>
    <w:rsid w:val="009F1225"/>
    <w:rsid w:val="009F5DE5"/>
    <w:rsid w:val="009F6EB8"/>
    <w:rsid w:val="00A00192"/>
    <w:rsid w:val="00A06827"/>
    <w:rsid w:val="00A108A9"/>
    <w:rsid w:val="00A156BC"/>
    <w:rsid w:val="00A21BCA"/>
    <w:rsid w:val="00A31A50"/>
    <w:rsid w:val="00A37EC7"/>
    <w:rsid w:val="00A468B4"/>
    <w:rsid w:val="00A50758"/>
    <w:rsid w:val="00A55357"/>
    <w:rsid w:val="00A561BE"/>
    <w:rsid w:val="00A6610A"/>
    <w:rsid w:val="00A66ED9"/>
    <w:rsid w:val="00A72734"/>
    <w:rsid w:val="00A77B3C"/>
    <w:rsid w:val="00A8004B"/>
    <w:rsid w:val="00A8482B"/>
    <w:rsid w:val="00A84DDF"/>
    <w:rsid w:val="00A92F3C"/>
    <w:rsid w:val="00AA27A9"/>
    <w:rsid w:val="00AB115D"/>
    <w:rsid w:val="00AB30C9"/>
    <w:rsid w:val="00AB6369"/>
    <w:rsid w:val="00AC2F2F"/>
    <w:rsid w:val="00AD1FB6"/>
    <w:rsid w:val="00AD322C"/>
    <w:rsid w:val="00AD79DB"/>
    <w:rsid w:val="00AD7C04"/>
    <w:rsid w:val="00AE0D8D"/>
    <w:rsid w:val="00AE1A7A"/>
    <w:rsid w:val="00AE26B5"/>
    <w:rsid w:val="00B04845"/>
    <w:rsid w:val="00B07FA8"/>
    <w:rsid w:val="00B10461"/>
    <w:rsid w:val="00B161AD"/>
    <w:rsid w:val="00B20113"/>
    <w:rsid w:val="00B332B7"/>
    <w:rsid w:val="00B3779B"/>
    <w:rsid w:val="00B4192C"/>
    <w:rsid w:val="00B50B2A"/>
    <w:rsid w:val="00B5143E"/>
    <w:rsid w:val="00B57EB7"/>
    <w:rsid w:val="00B82A07"/>
    <w:rsid w:val="00B84ADA"/>
    <w:rsid w:val="00B87354"/>
    <w:rsid w:val="00B958F8"/>
    <w:rsid w:val="00BA44B1"/>
    <w:rsid w:val="00BB5B37"/>
    <w:rsid w:val="00BB7A51"/>
    <w:rsid w:val="00BD79C1"/>
    <w:rsid w:val="00BE0C63"/>
    <w:rsid w:val="00BE658E"/>
    <w:rsid w:val="00BF1689"/>
    <w:rsid w:val="00BF5539"/>
    <w:rsid w:val="00C07FC3"/>
    <w:rsid w:val="00C23612"/>
    <w:rsid w:val="00C30400"/>
    <w:rsid w:val="00C32DF1"/>
    <w:rsid w:val="00C41382"/>
    <w:rsid w:val="00C4187D"/>
    <w:rsid w:val="00C44B87"/>
    <w:rsid w:val="00C45767"/>
    <w:rsid w:val="00C53EC7"/>
    <w:rsid w:val="00C556FE"/>
    <w:rsid w:val="00C5624F"/>
    <w:rsid w:val="00C604B1"/>
    <w:rsid w:val="00C752F4"/>
    <w:rsid w:val="00C80ACA"/>
    <w:rsid w:val="00C83652"/>
    <w:rsid w:val="00C92DA2"/>
    <w:rsid w:val="00C940D0"/>
    <w:rsid w:val="00C94F32"/>
    <w:rsid w:val="00C9532D"/>
    <w:rsid w:val="00CA0708"/>
    <w:rsid w:val="00CA6777"/>
    <w:rsid w:val="00CB0D46"/>
    <w:rsid w:val="00CB63C1"/>
    <w:rsid w:val="00CB794B"/>
    <w:rsid w:val="00CD2817"/>
    <w:rsid w:val="00CD461B"/>
    <w:rsid w:val="00CE0BCB"/>
    <w:rsid w:val="00CE1E13"/>
    <w:rsid w:val="00CF0553"/>
    <w:rsid w:val="00D07989"/>
    <w:rsid w:val="00D11ADB"/>
    <w:rsid w:val="00D14A59"/>
    <w:rsid w:val="00D14BE6"/>
    <w:rsid w:val="00D15F92"/>
    <w:rsid w:val="00D25D2D"/>
    <w:rsid w:val="00D27729"/>
    <w:rsid w:val="00D312C9"/>
    <w:rsid w:val="00D319B5"/>
    <w:rsid w:val="00D331D8"/>
    <w:rsid w:val="00D33D3E"/>
    <w:rsid w:val="00D45059"/>
    <w:rsid w:val="00D4615B"/>
    <w:rsid w:val="00D55C00"/>
    <w:rsid w:val="00D64E1E"/>
    <w:rsid w:val="00D65CF3"/>
    <w:rsid w:val="00D72AAF"/>
    <w:rsid w:val="00D73155"/>
    <w:rsid w:val="00D7440B"/>
    <w:rsid w:val="00D7788E"/>
    <w:rsid w:val="00D80E83"/>
    <w:rsid w:val="00D8101B"/>
    <w:rsid w:val="00DA32B8"/>
    <w:rsid w:val="00DA6B74"/>
    <w:rsid w:val="00DA7DFC"/>
    <w:rsid w:val="00DC260F"/>
    <w:rsid w:val="00DC65B5"/>
    <w:rsid w:val="00DC780F"/>
    <w:rsid w:val="00DD1642"/>
    <w:rsid w:val="00DD4C18"/>
    <w:rsid w:val="00DE5079"/>
    <w:rsid w:val="00DF34DC"/>
    <w:rsid w:val="00E021DF"/>
    <w:rsid w:val="00E02E52"/>
    <w:rsid w:val="00E122DD"/>
    <w:rsid w:val="00E22125"/>
    <w:rsid w:val="00E22CAC"/>
    <w:rsid w:val="00E35D7D"/>
    <w:rsid w:val="00E45DD6"/>
    <w:rsid w:val="00E46BB9"/>
    <w:rsid w:val="00E50658"/>
    <w:rsid w:val="00E64BDF"/>
    <w:rsid w:val="00E662CA"/>
    <w:rsid w:val="00E672F2"/>
    <w:rsid w:val="00E67E0A"/>
    <w:rsid w:val="00E71CF9"/>
    <w:rsid w:val="00E85CE1"/>
    <w:rsid w:val="00E95CB7"/>
    <w:rsid w:val="00EA2E4F"/>
    <w:rsid w:val="00EA3C40"/>
    <w:rsid w:val="00EA5243"/>
    <w:rsid w:val="00EB0BBD"/>
    <w:rsid w:val="00EB7B38"/>
    <w:rsid w:val="00EC44EC"/>
    <w:rsid w:val="00EC74CB"/>
    <w:rsid w:val="00ED1F60"/>
    <w:rsid w:val="00ED2EE3"/>
    <w:rsid w:val="00ED6410"/>
    <w:rsid w:val="00EE1338"/>
    <w:rsid w:val="00EE4923"/>
    <w:rsid w:val="00EE7856"/>
    <w:rsid w:val="00EF27D5"/>
    <w:rsid w:val="00EF695E"/>
    <w:rsid w:val="00EF784C"/>
    <w:rsid w:val="00F0187A"/>
    <w:rsid w:val="00F01BEF"/>
    <w:rsid w:val="00F04BDA"/>
    <w:rsid w:val="00F05848"/>
    <w:rsid w:val="00F118AD"/>
    <w:rsid w:val="00F139B5"/>
    <w:rsid w:val="00F15224"/>
    <w:rsid w:val="00F16ECE"/>
    <w:rsid w:val="00F226CB"/>
    <w:rsid w:val="00F24692"/>
    <w:rsid w:val="00F302F4"/>
    <w:rsid w:val="00F31AD9"/>
    <w:rsid w:val="00F36785"/>
    <w:rsid w:val="00F40709"/>
    <w:rsid w:val="00F43159"/>
    <w:rsid w:val="00F43BFB"/>
    <w:rsid w:val="00F4551B"/>
    <w:rsid w:val="00F520E4"/>
    <w:rsid w:val="00F555CA"/>
    <w:rsid w:val="00F6219D"/>
    <w:rsid w:val="00F63E9A"/>
    <w:rsid w:val="00F701AB"/>
    <w:rsid w:val="00F94B6F"/>
    <w:rsid w:val="00F95F63"/>
    <w:rsid w:val="00FA19DC"/>
    <w:rsid w:val="00FA6748"/>
    <w:rsid w:val="00FB20EE"/>
    <w:rsid w:val="00FB6496"/>
    <w:rsid w:val="00FC0D98"/>
    <w:rsid w:val="00FC624E"/>
    <w:rsid w:val="00FE358E"/>
    <w:rsid w:val="00FF0554"/>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paragraph" w:customStyle="1" w:styleId="Default">
    <w:name w:val="Default"/>
    <w:rsid w:val="0001339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6831D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36785"/>
    <w:rPr>
      <w:color w:val="605E5C"/>
      <w:shd w:val="clear" w:color="auto" w:fill="E1DFDD"/>
    </w:rPr>
  </w:style>
  <w:style w:type="paragraph" w:customStyle="1" w:styleId="xmsonormal">
    <w:name w:val="x_msonormal"/>
    <w:basedOn w:val="Normal"/>
    <w:rsid w:val="00300216"/>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687163"/>
    <w:rPr>
      <w:color w:val="605E5C"/>
      <w:shd w:val="clear" w:color="auto" w:fill="E1DFDD"/>
    </w:rPr>
  </w:style>
  <w:style w:type="paragraph" w:styleId="NormalWeb">
    <w:name w:val="Normal (Web)"/>
    <w:basedOn w:val="Normal"/>
    <w:uiPriority w:val="99"/>
    <w:semiHidden/>
    <w:unhideWhenUsed/>
    <w:rsid w:val="002A237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F1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346492494">
      <w:bodyDiv w:val="1"/>
      <w:marLeft w:val="0"/>
      <w:marRight w:val="0"/>
      <w:marTop w:val="0"/>
      <w:marBottom w:val="0"/>
      <w:divBdr>
        <w:top w:val="none" w:sz="0" w:space="0" w:color="auto"/>
        <w:left w:val="none" w:sz="0" w:space="0" w:color="auto"/>
        <w:bottom w:val="none" w:sz="0" w:space="0" w:color="auto"/>
        <w:right w:val="none" w:sz="0" w:space="0" w:color="auto"/>
      </w:divBdr>
    </w:div>
    <w:div w:id="459764821">
      <w:bodyDiv w:val="1"/>
      <w:marLeft w:val="0"/>
      <w:marRight w:val="0"/>
      <w:marTop w:val="0"/>
      <w:marBottom w:val="0"/>
      <w:divBdr>
        <w:top w:val="none" w:sz="0" w:space="0" w:color="auto"/>
        <w:left w:val="none" w:sz="0" w:space="0" w:color="auto"/>
        <w:bottom w:val="none" w:sz="0" w:space="0" w:color="auto"/>
        <w:right w:val="none" w:sz="0" w:space="0" w:color="auto"/>
      </w:divBdr>
    </w:div>
    <w:div w:id="834296269">
      <w:bodyDiv w:val="1"/>
      <w:marLeft w:val="0"/>
      <w:marRight w:val="0"/>
      <w:marTop w:val="0"/>
      <w:marBottom w:val="0"/>
      <w:divBdr>
        <w:top w:val="none" w:sz="0" w:space="0" w:color="auto"/>
        <w:left w:val="none" w:sz="0" w:space="0" w:color="auto"/>
        <w:bottom w:val="none" w:sz="0" w:space="0" w:color="auto"/>
        <w:right w:val="none" w:sz="0" w:space="0" w:color="auto"/>
      </w:divBdr>
    </w:div>
    <w:div w:id="838499097">
      <w:bodyDiv w:val="1"/>
      <w:marLeft w:val="0"/>
      <w:marRight w:val="0"/>
      <w:marTop w:val="0"/>
      <w:marBottom w:val="0"/>
      <w:divBdr>
        <w:top w:val="none" w:sz="0" w:space="0" w:color="auto"/>
        <w:left w:val="none" w:sz="0" w:space="0" w:color="auto"/>
        <w:bottom w:val="none" w:sz="0" w:space="0" w:color="auto"/>
        <w:right w:val="none" w:sz="0" w:space="0" w:color="auto"/>
      </w:divBdr>
    </w:div>
    <w:div w:id="1051222886">
      <w:bodyDiv w:val="1"/>
      <w:marLeft w:val="0"/>
      <w:marRight w:val="0"/>
      <w:marTop w:val="0"/>
      <w:marBottom w:val="0"/>
      <w:divBdr>
        <w:top w:val="none" w:sz="0" w:space="0" w:color="auto"/>
        <w:left w:val="none" w:sz="0" w:space="0" w:color="auto"/>
        <w:bottom w:val="none" w:sz="0" w:space="0" w:color="auto"/>
        <w:right w:val="none" w:sz="0" w:space="0" w:color="auto"/>
      </w:divBdr>
    </w:div>
    <w:div w:id="1142503741">
      <w:bodyDiv w:val="1"/>
      <w:marLeft w:val="0"/>
      <w:marRight w:val="0"/>
      <w:marTop w:val="0"/>
      <w:marBottom w:val="0"/>
      <w:divBdr>
        <w:top w:val="none" w:sz="0" w:space="0" w:color="auto"/>
        <w:left w:val="none" w:sz="0" w:space="0" w:color="auto"/>
        <w:bottom w:val="none" w:sz="0" w:space="0" w:color="auto"/>
        <w:right w:val="none" w:sz="0" w:space="0" w:color="auto"/>
      </w:divBdr>
    </w:div>
    <w:div w:id="1214273995">
      <w:bodyDiv w:val="1"/>
      <w:marLeft w:val="0"/>
      <w:marRight w:val="0"/>
      <w:marTop w:val="0"/>
      <w:marBottom w:val="0"/>
      <w:divBdr>
        <w:top w:val="none" w:sz="0" w:space="0" w:color="auto"/>
        <w:left w:val="none" w:sz="0" w:space="0" w:color="auto"/>
        <w:bottom w:val="none" w:sz="0" w:space="0" w:color="auto"/>
        <w:right w:val="none" w:sz="0" w:space="0" w:color="auto"/>
      </w:divBdr>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90808870">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 w:id="1607925988">
      <w:bodyDiv w:val="1"/>
      <w:marLeft w:val="0"/>
      <w:marRight w:val="0"/>
      <w:marTop w:val="0"/>
      <w:marBottom w:val="0"/>
      <w:divBdr>
        <w:top w:val="none" w:sz="0" w:space="0" w:color="auto"/>
        <w:left w:val="none" w:sz="0" w:space="0" w:color="auto"/>
        <w:bottom w:val="none" w:sz="0" w:space="0" w:color="auto"/>
        <w:right w:val="none" w:sz="0" w:space="0" w:color="auto"/>
      </w:divBdr>
    </w:div>
    <w:div w:id="1926840257">
      <w:bodyDiv w:val="1"/>
      <w:marLeft w:val="0"/>
      <w:marRight w:val="0"/>
      <w:marTop w:val="0"/>
      <w:marBottom w:val="0"/>
      <w:divBdr>
        <w:top w:val="none" w:sz="0" w:space="0" w:color="auto"/>
        <w:left w:val="none" w:sz="0" w:space="0" w:color="auto"/>
        <w:bottom w:val="none" w:sz="0" w:space="0" w:color="auto"/>
        <w:right w:val="none" w:sz="0" w:space="0" w:color="auto"/>
      </w:divBdr>
    </w:div>
    <w:div w:id="1936403579">
      <w:bodyDiv w:val="1"/>
      <w:marLeft w:val="0"/>
      <w:marRight w:val="0"/>
      <w:marTop w:val="0"/>
      <w:marBottom w:val="0"/>
      <w:divBdr>
        <w:top w:val="none" w:sz="0" w:space="0" w:color="auto"/>
        <w:left w:val="none" w:sz="0" w:space="0" w:color="auto"/>
        <w:bottom w:val="none" w:sz="0" w:space="0" w:color="auto"/>
        <w:right w:val="none" w:sz="0" w:space="0" w:color="auto"/>
      </w:divBdr>
    </w:div>
    <w:div w:id="19522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shall.edu/graduate/2013/08/02/accelerated-masters-degreefor-seni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rshall.edu/graduate-council/files/Graduate-Council-Program-Review-Scoring-Rubric-Final-2022.pdf" TargetMode="External"/><Relationship Id="rId4" Type="http://schemas.openxmlformats.org/officeDocument/2006/relationships/settings" Target="settings.xml"/><Relationship Id="rId9" Type="http://schemas.openxmlformats.org/officeDocument/2006/relationships/hyperlink" Target="https://livemarshall.sharepoint.com/:f:/s/GraduateCouncil/Eqh3Xaa2mUdNgJPToxbrb2sBV_RUGR0gbV1gvZ_nunwmdQ?e=NcLm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4C09-EE48-4A3A-9A63-46E4E05E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32</Pages>
  <Words>8887</Words>
  <Characters>50661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Scott Davis</cp:lastModifiedBy>
  <cp:revision>58</cp:revision>
  <dcterms:created xsi:type="dcterms:W3CDTF">2022-11-17T13:34:00Z</dcterms:created>
  <dcterms:modified xsi:type="dcterms:W3CDTF">2022-11-17T17:33:00Z</dcterms:modified>
</cp:coreProperties>
</file>