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52AC" w14:textId="3776DFFA" w:rsidR="00755F8C" w:rsidRPr="0022666B" w:rsidRDefault="00755F8C" w:rsidP="00755F8C">
      <w:pPr>
        <w:jc w:val="center"/>
        <w:rPr>
          <w:b/>
          <w:bCs/>
          <w:sz w:val="32"/>
          <w:szCs w:val="32"/>
        </w:rPr>
      </w:pPr>
      <w:r w:rsidRPr="0022666B">
        <w:rPr>
          <w:b/>
          <w:bCs/>
          <w:sz w:val="32"/>
          <w:szCs w:val="32"/>
        </w:rPr>
        <w:t>MU Graduate Council Meeting</w:t>
      </w:r>
      <w:r w:rsidR="007B411A" w:rsidRPr="0022666B">
        <w:rPr>
          <w:b/>
          <w:bCs/>
          <w:sz w:val="32"/>
          <w:szCs w:val="32"/>
        </w:rPr>
        <w:t xml:space="preserve"> </w:t>
      </w:r>
      <w:r w:rsidR="00EC44EC" w:rsidRPr="0022666B">
        <w:rPr>
          <w:b/>
          <w:bCs/>
          <w:sz w:val="32"/>
          <w:szCs w:val="32"/>
        </w:rPr>
        <w:t>–</w:t>
      </w:r>
      <w:r w:rsidRPr="0022666B">
        <w:rPr>
          <w:b/>
          <w:bCs/>
          <w:sz w:val="32"/>
          <w:szCs w:val="32"/>
        </w:rPr>
        <w:t xml:space="preserve"> </w:t>
      </w:r>
      <w:r w:rsidR="00EC44EC" w:rsidRPr="0022666B">
        <w:rPr>
          <w:b/>
          <w:bCs/>
          <w:sz w:val="32"/>
          <w:szCs w:val="32"/>
        </w:rPr>
        <w:t>September 30</w:t>
      </w:r>
      <w:r w:rsidR="00415E86" w:rsidRPr="0022666B">
        <w:rPr>
          <w:b/>
          <w:bCs/>
          <w:sz w:val="32"/>
          <w:szCs w:val="32"/>
        </w:rPr>
        <w:t>, 202</w:t>
      </w:r>
      <w:r w:rsidR="00E64BDF" w:rsidRPr="0022666B">
        <w:rPr>
          <w:b/>
          <w:bCs/>
          <w:sz w:val="32"/>
          <w:szCs w:val="32"/>
        </w:rPr>
        <w:t>2</w:t>
      </w:r>
    </w:p>
    <w:p w14:paraId="7349F43A" w14:textId="44964D93" w:rsidR="007B411A" w:rsidRPr="0022666B" w:rsidRDefault="007B411A" w:rsidP="00755F8C">
      <w:pPr>
        <w:jc w:val="center"/>
        <w:rPr>
          <w:b/>
          <w:sz w:val="32"/>
          <w:szCs w:val="32"/>
        </w:rPr>
      </w:pPr>
      <w:r w:rsidRPr="0022666B">
        <w:rPr>
          <w:b/>
          <w:bCs/>
          <w:sz w:val="32"/>
          <w:szCs w:val="32"/>
        </w:rPr>
        <w:t>AGENDA</w:t>
      </w:r>
    </w:p>
    <w:p w14:paraId="6AA39527" w14:textId="76AA6A2D" w:rsidR="00C940D0" w:rsidRPr="0022666B" w:rsidRDefault="00515033" w:rsidP="00C940D0">
      <w:pPr>
        <w:jc w:val="center"/>
        <w:rPr>
          <w:b/>
          <w:bCs/>
          <w:sz w:val="24"/>
          <w:szCs w:val="24"/>
        </w:rPr>
      </w:pPr>
      <w:r w:rsidRPr="0022666B">
        <w:rPr>
          <w:b/>
          <w:bCs/>
          <w:sz w:val="24"/>
          <w:szCs w:val="24"/>
        </w:rPr>
        <w:t>The meeting</w:t>
      </w:r>
      <w:r w:rsidR="00C940D0" w:rsidRPr="0022666B">
        <w:rPr>
          <w:b/>
          <w:bCs/>
          <w:sz w:val="24"/>
          <w:szCs w:val="24"/>
        </w:rPr>
        <w:t xml:space="preserve"> will begin at 1:00 p.m. sharp and end no later than 3:00 p.m.</w:t>
      </w:r>
    </w:p>
    <w:p w14:paraId="66F4FD8B" w14:textId="77777777" w:rsidR="00755F8C" w:rsidRPr="0022666B" w:rsidRDefault="00755F8C" w:rsidP="00755F8C">
      <w:pPr>
        <w:jc w:val="center"/>
        <w:rPr>
          <w:b/>
          <w:bCs/>
          <w:sz w:val="24"/>
          <w:szCs w:val="24"/>
        </w:rPr>
      </w:pPr>
      <w:r w:rsidRPr="0022666B">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15"/>
      </w:tblGrid>
      <w:tr w:rsidR="00755F8C" w:rsidRPr="0022666B" w14:paraId="29CA2B3F" w14:textId="77777777" w:rsidTr="00654EDE">
        <w:tc>
          <w:tcPr>
            <w:tcW w:w="2335" w:type="dxa"/>
          </w:tcPr>
          <w:p w14:paraId="5FAFBB13" w14:textId="79FEC64B" w:rsidR="00755F8C" w:rsidRPr="0022666B" w:rsidRDefault="00E64BDF" w:rsidP="00654EDE">
            <w:pPr>
              <w:pStyle w:val="Header"/>
              <w:tabs>
                <w:tab w:val="clear" w:pos="4320"/>
                <w:tab w:val="right" w:leader="dot" w:pos="8640"/>
              </w:tabs>
              <w:rPr>
                <w:sz w:val="24"/>
                <w:szCs w:val="24"/>
              </w:rPr>
            </w:pPr>
            <w:r w:rsidRPr="0022666B">
              <w:rPr>
                <w:sz w:val="24"/>
                <w:szCs w:val="24"/>
              </w:rPr>
              <w:t>Davis</w:t>
            </w:r>
          </w:p>
        </w:tc>
        <w:tc>
          <w:tcPr>
            <w:tcW w:w="7015" w:type="dxa"/>
          </w:tcPr>
          <w:p w14:paraId="73A8B239" w14:textId="46C60E94" w:rsidR="00755F8C" w:rsidRPr="0022666B" w:rsidRDefault="00755F8C" w:rsidP="00654EDE">
            <w:pPr>
              <w:pStyle w:val="Header"/>
              <w:tabs>
                <w:tab w:val="clear" w:pos="4320"/>
                <w:tab w:val="right" w:leader="dot" w:pos="8640"/>
              </w:tabs>
              <w:rPr>
                <w:sz w:val="24"/>
                <w:szCs w:val="24"/>
              </w:rPr>
            </w:pPr>
            <w:r w:rsidRPr="0022666B">
              <w:rPr>
                <w:sz w:val="24"/>
                <w:szCs w:val="24"/>
              </w:rPr>
              <w:t xml:space="preserve">Welcome, Introductions, Announcements </w:t>
            </w:r>
          </w:p>
        </w:tc>
      </w:tr>
      <w:tr w:rsidR="00713F0C" w:rsidRPr="0022666B" w14:paraId="26A4B2BA" w14:textId="77777777" w:rsidTr="00654EDE">
        <w:tc>
          <w:tcPr>
            <w:tcW w:w="2335" w:type="dxa"/>
          </w:tcPr>
          <w:p w14:paraId="0E4E54F9" w14:textId="693C75AB" w:rsidR="00713F0C" w:rsidRPr="0022666B" w:rsidRDefault="00713F0C" w:rsidP="00654EDE">
            <w:pPr>
              <w:pStyle w:val="Header"/>
              <w:tabs>
                <w:tab w:val="clear" w:pos="4320"/>
                <w:tab w:val="right" w:leader="dot" w:pos="8640"/>
              </w:tabs>
              <w:rPr>
                <w:sz w:val="24"/>
                <w:szCs w:val="24"/>
              </w:rPr>
            </w:pPr>
            <w:r>
              <w:rPr>
                <w:sz w:val="24"/>
                <w:szCs w:val="24"/>
              </w:rPr>
              <w:t>Mukherjee</w:t>
            </w:r>
          </w:p>
        </w:tc>
        <w:tc>
          <w:tcPr>
            <w:tcW w:w="7015" w:type="dxa"/>
          </w:tcPr>
          <w:p w14:paraId="6E1E9771" w14:textId="4B69CB2E" w:rsidR="00713F0C" w:rsidRPr="0022666B" w:rsidRDefault="00713F0C" w:rsidP="00654EDE">
            <w:pPr>
              <w:pStyle w:val="Header"/>
              <w:tabs>
                <w:tab w:val="clear" w:pos="4320"/>
                <w:tab w:val="right" w:leader="dot" w:pos="8640"/>
              </w:tabs>
              <w:rPr>
                <w:sz w:val="24"/>
                <w:szCs w:val="24"/>
              </w:rPr>
            </w:pPr>
            <w:r>
              <w:rPr>
                <w:sz w:val="24"/>
                <w:szCs w:val="24"/>
              </w:rPr>
              <w:t>Provost Remarks</w:t>
            </w:r>
          </w:p>
        </w:tc>
      </w:tr>
      <w:tr w:rsidR="00BE0C63" w:rsidRPr="0022666B" w14:paraId="7DB40C4E" w14:textId="77777777" w:rsidTr="00654EDE">
        <w:tc>
          <w:tcPr>
            <w:tcW w:w="2335" w:type="dxa"/>
          </w:tcPr>
          <w:p w14:paraId="4CAADA4A" w14:textId="6F5281DA" w:rsidR="00BE0C63" w:rsidRPr="0022666B" w:rsidRDefault="00080C88" w:rsidP="00654EDE">
            <w:pPr>
              <w:pStyle w:val="Header"/>
              <w:tabs>
                <w:tab w:val="clear" w:pos="4320"/>
                <w:tab w:val="right" w:leader="dot" w:pos="8640"/>
              </w:tabs>
              <w:rPr>
                <w:sz w:val="24"/>
                <w:szCs w:val="24"/>
              </w:rPr>
            </w:pPr>
            <w:r w:rsidRPr="0022666B">
              <w:rPr>
                <w:sz w:val="24"/>
                <w:szCs w:val="24"/>
              </w:rPr>
              <w:t>Lucas-Adkins</w:t>
            </w:r>
          </w:p>
        </w:tc>
        <w:tc>
          <w:tcPr>
            <w:tcW w:w="7015" w:type="dxa"/>
          </w:tcPr>
          <w:p w14:paraId="518530F5" w14:textId="1F402BA9" w:rsidR="00BE0C63" w:rsidRPr="0022666B" w:rsidRDefault="000035AA" w:rsidP="00654EDE">
            <w:pPr>
              <w:pStyle w:val="Header"/>
              <w:tabs>
                <w:tab w:val="clear" w:pos="4320"/>
                <w:tab w:val="right" w:leader="dot" w:pos="8640"/>
              </w:tabs>
              <w:rPr>
                <w:sz w:val="24"/>
                <w:szCs w:val="24"/>
              </w:rPr>
            </w:pPr>
            <w:r>
              <w:rPr>
                <w:sz w:val="24"/>
                <w:szCs w:val="24"/>
              </w:rPr>
              <w:t xml:space="preserve">Approval of </w:t>
            </w:r>
            <w:r w:rsidR="00080C88">
              <w:rPr>
                <w:sz w:val="24"/>
                <w:szCs w:val="24"/>
              </w:rPr>
              <w:t xml:space="preserve">previous meeting minutes </w:t>
            </w:r>
            <w:r w:rsidR="00342DEA">
              <w:rPr>
                <w:sz w:val="24"/>
                <w:szCs w:val="24"/>
              </w:rPr>
              <w:t xml:space="preserve">August 26 </w:t>
            </w:r>
            <w:r w:rsidR="00080C88" w:rsidRPr="008B49D4">
              <w:rPr>
                <w:b/>
                <w:bCs/>
                <w:sz w:val="24"/>
                <w:szCs w:val="24"/>
              </w:rPr>
              <w:t>(Attachment 1)</w:t>
            </w:r>
          </w:p>
        </w:tc>
      </w:tr>
      <w:tr w:rsidR="002D02D2" w:rsidRPr="0022666B" w14:paraId="5FB11BEA" w14:textId="77777777" w:rsidTr="00654EDE">
        <w:tc>
          <w:tcPr>
            <w:tcW w:w="2335" w:type="dxa"/>
          </w:tcPr>
          <w:p w14:paraId="0F11E51D" w14:textId="672102DA" w:rsidR="002D02D2" w:rsidRPr="0022666B" w:rsidRDefault="002D02D2" w:rsidP="00654EDE">
            <w:pPr>
              <w:pStyle w:val="Header"/>
              <w:tabs>
                <w:tab w:val="clear" w:pos="4320"/>
                <w:tab w:val="right" w:leader="dot" w:pos="8640"/>
              </w:tabs>
              <w:rPr>
                <w:sz w:val="24"/>
                <w:szCs w:val="24"/>
              </w:rPr>
            </w:pPr>
            <w:r>
              <w:rPr>
                <w:sz w:val="24"/>
                <w:szCs w:val="24"/>
              </w:rPr>
              <w:t>Davis</w:t>
            </w:r>
          </w:p>
        </w:tc>
        <w:tc>
          <w:tcPr>
            <w:tcW w:w="7015" w:type="dxa"/>
          </w:tcPr>
          <w:p w14:paraId="3C8F475A" w14:textId="188E06EE" w:rsidR="002D02D2" w:rsidRDefault="002D02D2" w:rsidP="00654EDE">
            <w:pPr>
              <w:pStyle w:val="Header"/>
              <w:tabs>
                <w:tab w:val="clear" w:pos="4320"/>
                <w:tab w:val="right" w:leader="dot" w:pos="8640"/>
              </w:tabs>
              <w:rPr>
                <w:sz w:val="24"/>
                <w:szCs w:val="24"/>
              </w:rPr>
            </w:pPr>
            <w:r>
              <w:rPr>
                <w:sz w:val="24"/>
                <w:szCs w:val="24"/>
              </w:rPr>
              <w:t xml:space="preserve">Graduate Faculty Status Candidates </w:t>
            </w:r>
            <w:r w:rsidRPr="008B49D4">
              <w:rPr>
                <w:b/>
                <w:bCs/>
                <w:sz w:val="24"/>
                <w:szCs w:val="24"/>
              </w:rPr>
              <w:t>(Attachment 2)</w:t>
            </w:r>
          </w:p>
        </w:tc>
      </w:tr>
      <w:tr w:rsidR="00755F8C" w:rsidRPr="0022666B" w14:paraId="5B99B5C6" w14:textId="77777777" w:rsidTr="00654EDE">
        <w:tc>
          <w:tcPr>
            <w:tcW w:w="2335" w:type="dxa"/>
          </w:tcPr>
          <w:p w14:paraId="4BE9D126" w14:textId="31C3239B" w:rsidR="00755F8C" w:rsidRPr="0022666B" w:rsidRDefault="00D72AAF" w:rsidP="00654EDE">
            <w:pPr>
              <w:pStyle w:val="Header"/>
              <w:tabs>
                <w:tab w:val="clear" w:pos="4320"/>
                <w:tab w:val="right" w:leader="dot" w:pos="8640"/>
              </w:tabs>
              <w:rPr>
                <w:sz w:val="24"/>
                <w:szCs w:val="24"/>
              </w:rPr>
            </w:pPr>
            <w:r>
              <w:rPr>
                <w:sz w:val="24"/>
                <w:szCs w:val="24"/>
              </w:rPr>
              <w:t>Vauth</w:t>
            </w:r>
          </w:p>
        </w:tc>
        <w:tc>
          <w:tcPr>
            <w:tcW w:w="7015" w:type="dxa"/>
          </w:tcPr>
          <w:p w14:paraId="640980A9" w14:textId="15B4C438" w:rsidR="00755F8C" w:rsidRPr="0022666B" w:rsidRDefault="008464C7" w:rsidP="00654EDE">
            <w:pPr>
              <w:pStyle w:val="Header"/>
              <w:tabs>
                <w:tab w:val="clear" w:pos="4320"/>
                <w:tab w:val="right" w:leader="dot" w:pos="8640"/>
              </w:tabs>
              <w:rPr>
                <w:sz w:val="24"/>
                <w:szCs w:val="24"/>
              </w:rPr>
            </w:pPr>
            <w:r>
              <w:rPr>
                <w:sz w:val="24"/>
                <w:szCs w:val="24"/>
              </w:rPr>
              <w:t xml:space="preserve">Planning Committee </w:t>
            </w:r>
            <w:r w:rsidR="00DC780F">
              <w:rPr>
                <w:sz w:val="24"/>
                <w:szCs w:val="24"/>
              </w:rPr>
              <w:t xml:space="preserve">Requests </w:t>
            </w:r>
            <w:r w:rsidRPr="008B49D4">
              <w:rPr>
                <w:b/>
                <w:bCs/>
                <w:sz w:val="24"/>
                <w:szCs w:val="24"/>
              </w:rPr>
              <w:t xml:space="preserve">(Attachment </w:t>
            </w:r>
            <w:r w:rsidR="002D02D2" w:rsidRPr="008B49D4">
              <w:rPr>
                <w:b/>
                <w:bCs/>
                <w:sz w:val="24"/>
                <w:szCs w:val="24"/>
              </w:rPr>
              <w:t>3</w:t>
            </w:r>
            <w:r w:rsidRPr="008B49D4">
              <w:rPr>
                <w:b/>
                <w:bCs/>
                <w:sz w:val="24"/>
                <w:szCs w:val="24"/>
              </w:rPr>
              <w:t>)</w:t>
            </w:r>
          </w:p>
        </w:tc>
      </w:tr>
      <w:tr w:rsidR="00755F8C" w:rsidRPr="0022666B" w14:paraId="3FF434E3" w14:textId="77777777" w:rsidTr="00654EDE">
        <w:tc>
          <w:tcPr>
            <w:tcW w:w="2335" w:type="dxa"/>
          </w:tcPr>
          <w:p w14:paraId="32DF59BA" w14:textId="399AEDDD" w:rsidR="00755F8C" w:rsidRPr="0022666B" w:rsidRDefault="00E64BDF" w:rsidP="00654EDE">
            <w:pPr>
              <w:pStyle w:val="Header"/>
              <w:tabs>
                <w:tab w:val="clear" w:pos="4320"/>
                <w:tab w:val="right" w:leader="dot" w:pos="8640"/>
              </w:tabs>
            </w:pPr>
            <w:r w:rsidRPr="0022666B">
              <w:rPr>
                <w:sz w:val="24"/>
                <w:szCs w:val="24"/>
              </w:rPr>
              <w:t>Davis</w:t>
            </w:r>
          </w:p>
        </w:tc>
        <w:tc>
          <w:tcPr>
            <w:tcW w:w="7015" w:type="dxa"/>
          </w:tcPr>
          <w:p w14:paraId="3D820485" w14:textId="06A5BB59" w:rsidR="00755F8C" w:rsidRPr="0022666B" w:rsidRDefault="00D72AAF" w:rsidP="00654EDE">
            <w:pPr>
              <w:pStyle w:val="Header"/>
              <w:tabs>
                <w:tab w:val="clear" w:pos="4320"/>
                <w:tab w:val="right" w:leader="dot" w:pos="8640"/>
              </w:tabs>
            </w:pPr>
            <w:r>
              <w:rPr>
                <w:sz w:val="24"/>
                <w:szCs w:val="24"/>
              </w:rPr>
              <w:t>Curriculum Requests</w:t>
            </w:r>
            <w:r w:rsidR="00755F8C" w:rsidRPr="0022666B">
              <w:rPr>
                <w:sz w:val="24"/>
                <w:szCs w:val="24"/>
              </w:rPr>
              <w:t xml:space="preserve"> </w:t>
            </w:r>
            <w:r w:rsidR="00755F8C" w:rsidRPr="008B49D4">
              <w:rPr>
                <w:b/>
                <w:bCs/>
                <w:sz w:val="24"/>
                <w:szCs w:val="24"/>
              </w:rPr>
              <w:t xml:space="preserve">(Attachment </w:t>
            </w:r>
            <w:r w:rsidR="002D02D2" w:rsidRPr="008B49D4">
              <w:rPr>
                <w:b/>
                <w:bCs/>
                <w:sz w:val="24"/>
                <w:szCs w:val="24"/>
              </w:rPr>
              <w:t>4</w:t>
            </w:r>
            <w:r w:rsidR="00755F8C" w:rsidRPr="008B49D4">
              <w:rPr>
                <w:b/>
                <w:bCs/>
                <w:sz w:val="24"/>
                <w:szCs w:val="24"/>
              </w:rPr>
              <w:t>)</w:t>
            </w:r>
          </w:p>
        </w:tc>
      </w:tr>
      <w:tr w:rsidR="00023A75" w:rsidRPr="0022666B" w14:paraId="060E815F" w14:textId="77777777" w:rsidTr="00654EDE">
        <w:tc>
          <w:tcPr>
            <w:tcW w:w="2335" w:type="dxa"/>
          </w:tcPr>
          <w:p w14:paraId="4EF83754" w14:textId="221E36B0" w:rsidR="00023A75" w:rsidRPr="0022666B" w:rsidRDefault="00023A75" w:rsidP="00654EDE">
            <w:pPr>
              <w:pStyle w:val="Header"/>
              <w:tabs>
                <w:tab w:val="clear" w:pos="4320"/>
                <w:tab w:val="right" w:leader="dot" w:pos="8640"/>
              </w:tabs>
              <w:rPr>
                <w:sz w:val="24"/>
                <w:szCs w:val="24"/>
              </w:rPr>
            </w:pPr>
            <w:r>
              <w:rPr>
                <w:sz w:val="24"/>
                <w:szCs w:val="24"/>
              </w:rPr>
              <w:t>Larison</w:t>
            </w:r>
          </w:p>
        </w:tc>
        <w:tc>
          <w:tcPr>
            <w:tcW w:w="7015" w:type="dxa"/>
          </w:tcPr>
          <w:p w14:paraId="236F75FF" w14:textId="0570FA04" w:rsidR="00023A75" w:rsidRDefault="00023A75" w:rsidP="00654EDE">
            <w:pPr>
              <w:pStyle w:val="Header"/>
              <w:tabs>
                <w:tab w:val="clear" w:pos="4320"/>
                <w:tab w:val="right" w:leader="dot" w:pos="8640"/>
              </w:tabs>
              <w:rPr>
                <w:sz w:val="24"/>
                <w:szCs w:val="24"/>
              </w:rPr>
            </w:pPr>
            <w:r>
              <w:rPr>
                <w:sz w:val="24"/>
                <w:szCs w:val="24"/>
              </w:rPr>
              <w:t>Program Review Committee Update</w:t>
            </w:r>
          </w:p>
        </w:tc>
      </w:tr>
      <w:tr w:rsidR="00023A75" w:rsidRPr="0022666B" w14:paraId="788FB387" w14:textId="77777777" w:rsidTr="00654EDE">
        <w:tc>
          <w:tcPr>
            <w:tcW w:w="2335" w:type="dxa"/>
          </w:tcPr>
          <w:p w14:paraId="141A7F45" w14:textId="63D048EC" w:rsidR="00023A75" w:rsidRDefault="00023A75" w:rsidP="00654EDE">
            <w:pPr>
              <w:pStyle w:val="Header"/>
              <w:tabs>
                <w:tab w:val="clear" w:pos="4320"/>
                <w:tab w:val="right" w:leader="dot" w:pos="8640"/>
              </w:tabs>
              <w:rPr>
                <w:sz w:val="24"/>
                <w:szCs w:val="24"/>
              </w:rPr>
            </w:pPr>
            <w:r>
              <w:rPr>
                <w:sz w:val="24"/>
                <w:szCs w:val="24"/>
              </w:rPr>
              <w:t>Beard</w:t>
            </w:r>
          </w:p>
        </w:tc>
        <w:tc>
          <w:tcPr>
            <w:tcW w:w="7015" w:type="dxa"/>
          </w:tcPr>
          <w:p w14:paraId="57913449" w14:textId="2C2A5FBF" w:rsidR="00023A75" w:rsidRDefault="00023A75" w:rsidP="00654EDE">
            <w:pPr>
              <w:pStyle w:val="Header"/>
              <w:tabs>
                <w:tab w:val="clear" w:pos="4320"/>
                <w:tab w:val="right" w:leader="dot" w:pos="8640"/>
              </w:tabs>
              <w:rPr>
                <w:sz w:val="24"/>
                <w:szCs w:val="24"/>
              </w:rPr>
            </w:pPr>
            <w:r>
              <w:rPr>
                <w:sz w:val="24"/>
                <w:szCs w:val="24"/>
              </w:rPr>
              <w:t>Credentialling Committee Update</w:t>
            </w:r>
          </w:p>
        </w:tc>
      </w:tr>
      <w:tr w:rsidR="0090218C" w:rsidRPr="0022666B" w14:paraId="557613AD" w14:textId="77777777" w:rsidTr="00654EDE">
        <w:tc>
          <w:tcPr>
            <w:tcW w:w="2335" w:type="dxa"/>
          </w:tcPr>
          <w:p w14:paraId="2F8BF588" w14:textId="0F9F9284" w:rsidR="0090218C" w:rsidRDefault="0090218C" w:rsidP="00654EDE">
            <w:pPr>
              <w:pStyle w:val="Header"/>
              <w:tabs>
                <w:tab w:val="clear" w:pos="4320"/>
                <w:tab w:val="right" w:leader="dot" w:pos="8640"/>
              </w:tabs>
              <w:rPr>
                <w:sz w:val="24"/>
                <w:szCs w:val="24"/>
              </w:rPr>
            </w:pPr>
            <w:r>
              <w:rPr>
                <w:sz w:val="24"/>
                <w:szCs w:val="24"/>
              </w:rPr>
              <w:t>Heaton</w:t>
            </w:r>
          </w:p>
        </w:tc>
        <w:tc>
          <w:tcPr>
            <w:tcW w:w="7015" w:type="dxa"/>
          </w:tcPr>
          <w:p w14:paraId="275726BE" w14:textId="0DABEBA2" w:rsidR="0090218C" w:rsidRDefault="00732026" w:rsidP="00654EDE">
            <w:pPr>
              <w:pStyle w:val="Header"/>
              <w:tabs>
                <w:tab w:val="clear" w:pos="4320"/>
                <w:tab w:val="right" w:leader="dot" w:pos="8640"/>
              </w:tabs>
              <w:rPr>
                <w:sz w:val="24"/>
                <w:szCs w:val="24"/>
              </w:rPr>
            </w:pPr>
            <w:r>
              <w:rPr>
                <w:sz w:val="24"/>
                <w:szCs w:val="24"/>
              </w:rPr>
              <w:t>BOG AA-20 Work Group Update</w:t>
            </w:r>
          </w:p>
        </w:tc>
      </w:tr>
      <w:tr w:rsidR="00EC74CB" w:rsidRPr="0022666B" w14:paraId="2B5317E2" w14:textId="77777777" w:rsidTr="00654EDE">
        <w:tc>
          <w:tcPr>
            <w:tcW w:w="2335" w:type="dxa"/>
          </w:tcPr>
          <w:p w14:paraId="062999A3" w14:textId="7439319D" w:rsidR="00EC74CB" w:rsidRDefault="00EC74CB" w:rsidP="00654EDE">
            <w:pPr>
              <w:pStyle w:val="Header"/>
              <w:tabs>
                <w:tab w:val="clear" w:pos="4320"/>
                <w:tab w:val="right" w:leader="dot" w:pos="8640"/>
              </w:tabs>
              <w:rPr>
                <w:sz w:val="24"/>
                <w:szCs w:val="24"/>
              </w:rPr>
            </w:pPr>
            <w:r>
              <w:rPr>
                <w:sz w:val="24"/>
                <w:szCs w:val="24"/>
              </w:rPr>
              <w:t>Davis</w:t>
            </w:r>
          </w:p>
        </w:tc>
        <w:tc>
          <w:tcPr>
            <w:tcW w:w="7015" w:type="dxa"/>
          </w:tcPr>
          <w:p w14:paraId="04F7A3C9" w14:textId="67FAFC52" w:rsidR="00EC74CB" w:rsidRDefault="005C7268" w:rsidP="00654EDE">
            <w:pPr>
              <w:pStyle w:val="Header"/>
              <w:tabs>
                <w:tab w:val="clear" w:pos="4320"/>
                <w:tab w:val="right" w:leader="dot" w:pos="8640"/>
              </w:tabs>
              <w:rPr>
                <w:sz w:val="24"/>
                <w:szCs w:val="24"/>
              </w:rPr>
            </w:pPr>
            <w:r>
              <w:rPr>
                <w:sz w:val="24"/>
                <w:szCs w:val="24"/>
              </w:rPr>
              <w:t xml:space="preserve">GC </w:t>
            </w:r>
            <w:r w:rsidR="00EC74CB">
              <w:rPr>
                <w:sz w:val="24"/>
                <w:szCs w:val="24"/>
              </w:rPr>
              <w:t>Bylaws Amendment</w:t>
            </w:r>
            <w:r>
              <w:rPr>
                <w:sz w:val="24"/>
                <w:szCs w:val="24"/>
              </w:rPr>
              <w:t xml:space="preserve"> </w:t>
            </w:r>
            <w:r w:rsidRPr="008B49D4">
              <w:rPr>
                <w:b/>
                <w:bCs/>
                <w:sz w:val="24"/>
                <w:szCs w:val="24"/>
              </w:rPr>
              <w:t xml:space="preserve">(Attachment </w:t>
            </w:r>
            <w:r w:rsidR="002D02D2" w:rsidRPr="008B49D4">
              <w:rPr>
                <w:b/>
                <w:bCs/>
                <w:sz w:val="24"/>
                <w:szCs w:val="24"/>
              </w:rPr>
              <w:t>5</w:t>
            </w:r>
            <w:r w:rsidRPr="008B49D4">
              <w:rPr>
                <w:b/>
                <w:bCs/>
                <w:sz w:val="24"/>
                <w:szCs w:val="24"/>
              </w:rPr>
              <w:t>)</w:t>
            </w:r>
          </w:p>
        </w:tc>
      </w:tr>
      <w:tr w:rsidR="00F63E9A" w:rsidRPr="0022666B" w14:paraId="55CB3F09" w14:textId="77777777" w:rsidTr="00654EDE">
        <w:tc>
          <w:tcPr>
            <w:tcW w:w="2335" w:type="dxa"/>
          </w:tcPr>
          <w:p w14:paraId="259D1DC1" w14:textId="41499F12" w:rsidR="00F63E9A" w:rsidRPr="0022666B" w:rsidRDefault="006E1C0E" w:rsidP="00654EDE">
            <w:pPr>
              <w:pStyle w:val="Header"/>
              <w:tabs>
                <w:tab w:val="clear" w:pos="4320"/>
                <w:tab w:val="right" w:leader="dot" w:pos="8640"/>
              </w:tabs>
              <w:rPr>
                <w:sz w:val="24"/>
                <w:szCs w:val="24"/>
              </w:rPr>
            </w:pPr>
            <w:r w:rsidRPr="0022666B">
              <w:rPr>
                <w:sz w:val="24"/>
                <w:szCs w:val="24"/>
              </w:rPr>
              <w:t>Davis</w:t>
            </w:r>
          </w:p>
        </w:tc>
        <w:tc>
          <w:tcPr>
            <w:tcW w:w="7015" w:type="dxa"/>
          </w:tcPr>
          <w:p w14:paraId="0E153E43" w14:textId="4B318E7C" w:rsidR="006E1CAA" w:rsidRDefault="00562E86" w:rsidP="00C41382">
            <w:pPr>
              <w:pStyle w:val="Header"/>
              <w:tabs>
                <w:tab w:val="clear" w:pos="4320"/>
                <w:tab w:val="right" w:leader="dot" w:pos="8640"/>
              </w:tabs>
              <w:rPr>
                <w:sz w:val="24"/>
                <w:szCs w:val="24"/>
              </w:rPr>
            </w:pPr>
            <w:r>
              <w:rPr>
                <w:sz w:val="24"/>
                <w:szCs w:val="24"/>
              </w:rPr>
              <w:t>Discussion</w:t>
            </w:r>
            <w:r w:rsidR="00DD4C18">
              <w:rPr>
                <w:sz w:val="24"/>
                <w:szCs w:val="24"/>
              </w:rPr>
              <w:t xml:space="preserve"> Items</w:t>
            </w:r>
          </w:p>
          <w:p w14:paraId="441DE58F" w14:textId="5B1D4CB9" w:rsidR="00722F46" w:rsidRPr="0022666B" w:rsidRDefault="00F24692" w:rsidP="00415E86">
            <w:pPr>
              <w:pStyle w:val="Header"/>
              <w:numPr>
                <w:ilvl w:val="0"/>
                <w:numId w:val="33"/>
              </w:numPr>
              <w:tabs>
                <w:tab w:val="clear" w:pos="4320"/>
                <w:tab w:val="right" w:leader="dot" w:pos="8640"/>
              </w:tabs>
              <w:rPr>
                <w:sz w:val="24"/>
                <w:szCs w:val="24"/>
              </w:rPr>
            </w:pPr>
            <w:r>
              <w:rPr>
                <w:sz w:val="24"/>
                <w:szCs w:val="24"/>
              </w:rPr>
              <w:t>Graduate Committee COI</w:t>
            </w:r>
          </w:p>
          <w:p w14:paraId="2E97F5E8" w14:textId="77777777" w:rsidR="00415E86" w:rsidRDefault="00823607" w:rsidP="00ED2EE3">
            <w:pPr>
              <w:pStyle w:val="Header"/>
              <w:numPr>
                <w:ilvl w:val="0"/>
                <w:numId w:val="33"/>
              </w:numPr>
              <w:tabs>
                <w:tab w:val="clear" w:pos="4320"/>
                <w:tab w:val="right" w:leader="dot" w:pos="8640"/>
              </w:tabs>
              <w:rPr>
                <w:sz w:val="24"/>
                <w:szCs w:val="24"/>
              </w:rPr>
            </w:pPr>
            <w:r>
              <w:rPr>
                <w:sz w:val="24"/>
                <w:szCs w:val="24"/>
              </w:rPr>
              <w:t>Redbook</w:t>
            </w:r>
          </w:p>
          <w:p w14:paraId="308784F3" w14:textId="77777777" w:rsidR="00C92DA2" w:rsidRDefault="00C92DA2" w:rsidP="00ED2EE3">
            <w:pPr>
              <w:pStyle w:val="Header"/>
              <w:numPr>
                <w:ilvl w:val="0"/>
                <w:numId w:val="33"/>
              </w:numPr>
              <w:tabs>
                <w:tab w:val="clear" w:pos="4320"/>
                <w:tab w:val="right" w:leader="dot" w:pos="8640"/>
              </w:tabs>
              <w:rPr>
                <w:sz w:val="24"/>
                <w:szCs w:val="24"/>
              </w:rPr>
            </w:pPr>
            <w:r>
              <w:rPr>
                <w:sz w:val="24"/>
                <w:szCs w:val="24"/>
              </w:rPr>
              <w:t>AGD</w:t>
            </w:r>
          </w:p>
          <w:p w14:paraId="26CCEAF2" w14:textId="77777777" w:rsidR="00D07989" w:rsidRDefault="00D15F92" w:rsidP="00ED2EE3">
            <w:pPr>
              <w:pStyle w:val="Header"/>
              <w:numPr>
                <w:ilvl w:val="0"/>
                <w:numId w:val="33"/>
              </w:numPr>
              <w:tabs>
                <w:tab w:val="clear" w:pos="4320"/>
                <w:tab w:val="right" w:leader="dot" w:pos="8640"/>
              </w:tabs>
              <w:rPr>
                <w:sz w:val="24"/>
                <w:szCs w:val="24"/>
              </w:rPr>
            </w:pPr>
            <w:r>
              <w:rPr>
                <w:sz w:val="24"/>
                <w:szCs w:val="24"/>
              </w:rPr>
              <w:t>Course</w:t>
            </w:r>
            <w:r w:rsidR="008B49D4">
              <w:rPr>
                <w:sz w:val="24"/>
                <w:szCs w:val="24"/>
              </w:rPr>
              <w:t>Leaf</w:t>
            </w:r>
          </w:p>
          <w:p w14:paraId="178B4B0F" w14:textId="33AF0823" w:rsidR="00503DB9" w:rsidRPr="00ED2EE3" w:rsidRDefault="00503DB9" w:rsidP="00ED2EE3">
            <w:pPr>
              <w:pStyle w:val="Header"/>
              <w:numPr>
                <w:ilvl w:val="0"/>
                <w:numId w:val="33"/>
              </w:numPr>
              <w:tabs>
                <w:tab w:val="clear" w:pos="4320"/>
                <w:tab w:val="right" w:leader="dot" w:pos="8640"/>
              </w:tabs>
              <w:rPr>
                <w:sz w:val="24"/>
                <w:szCs w:val="24"/>
              </w:rPr>
            </w:pPr>
            <w:r>
              <w:rPr>
                <w:sz w:val="24"/>
                <w:szCs w:val="24"/>
              </w:rPr>
              <w:t>Academic Calendar</w:t>
            </w:r>
          </w:p>
        </w:tc>
      </w:tr>
      <w:tr w:rsidR="002B18E2" w:rsidRPr="0022666B" w14:paraId="0748A625" w14:textId="77777777" w:rsidTr="00654EDE">
        <w:tc>
          <w:tcPr>
            <w:tcW w:w="2335" w:type="dxa"/>
          </w:tcPr>
          <w:p w14:paraId="5C201E38" w14:textId="5775C967" w:rsidR="002B18E2" w:rsidRPr="0022666B" w:rsidRDefault="002B18E2" w:rsidP="00654EDE">
            <w:pPr>
              <w:pStyle w:val="Header"/>
              <w:tabs>
                <w:tab w:val="clear" w:pos="4320"/>
                <w:tab w:val="right" w:leader="dot" w:pos="8640"/>
              </w:tabs>
              <w:rPr>
                <w:sz w:val="24"/>
                <w:szCs w:val="24"/>
              </w:rPr>
            </w:pPr>
            <w:r>
              <w:rPr>
                <w:sz w:val="24"/>
                <w:szCs w:val="24"/>
              </w:rPr>
              <w:t>Mummert</w:t>
            </w:r>
          </w:p>
        </w:tc>
        <w:tc>
          <w:tcPr>
            <w:tcW w:w="7015" w:type="dxa"/>
          </w:tcPr>
          <w:p w14:paraId="311D1CA7" w14:textId="77777777" w:rsidR="002B18E2" w:rsidRDefault="002B18E2" w:rsidP="00654EDE">
            <w:pPr>
              <w:pStyle w:val="Header"/>
              <w:tabs>
                <w:tab w:val="clear" w:pos="4320"/>
                <w:tab w:val="right" w:leader="dot" w:pos="8640"/>
              </w:tabs>
              <w:rPr>
                <w:sz w:val="24"/>
                <w:szCs w:val="24"/>
              </w:rPr>
            </w:pPr>
            <w:r>
              <w:rPr>
                <w:sz w:val="24"/>
                <w:szCs w:val="24"/>
              </w:rPr>
              <w:t>Graduate Studies</w:t>
            </w:r>
          </w:p>
          <w:p w14:paraId="51621C75" w14:textId="77777777" w:rsidR="00790DB7" w:rsidRDefault="00790DB7" w:rsidP="00790DB7">
            <w:pPr>
              <w:pStyle w:val="Header"/>
              <w:numPr>
                <w:ilvl w:val="0"/>
                <w:numId w:val="50"/>
              </w:numPr>
              <w:tabs>
                <w:tab w:val="clear" w:pos="4320"/>
                <w:tab w:val="right" w:leader="dot" w:pos="8640"/>
              </w:tabs>
              <w:rPr>
                <w:sz w:val="24"/>
                <w:szCs w:val="24"/>
              </w:rPr>
            </w:pPr>
            <w:r>
              <w:rPr>
                <w:sz w:val="24"/>
                <w:szCs w:val="24"/>
              </w:rPr>
              <w:t>Enrollment</w:t>
            </w:r>
          </w:p>
          <w:p w14:paraId="6D82E641" w14:textId="788AB9CC" w:rsidR="00790DB7" w:rsidRDefault="00790DB7" w:rsidP="00790DB7">
            <w:pPr>
              <w:pStyle w:val="Header"/>
              <w:numPr>
                <w:ilvl w:val="0"/>
                <w:numId w:val="50"/>
              </w:numPr>
              <w:tabs>
                <w:tab w:val="clear" w:pos="4320"/>
                <w:tab w:val="right" w:leader="dot" w:pos="8640"/>
              </w:tabs>
              <w:rPr>
                <w:sz w:val="24"/>
                <w:szCs w:val="24"/>
              </w:rPr>
            </w:pPr>
            <w:r>
              <w:rPr>
                <w:sz w:val="24"/>
                <w:szCs w:val="24"/>
              </w:rPr>
              <w:t>E</w:t>
            </w:r>
            <w:r w:rsidR="00514843">
              <w:rPr>
                <w:sz w:val="24"/>
                <w:szCs w:val="24"/>
              </w:rPr>
              <w:t>TD</w:t>
            </w:r>
          </w:p>
          <w:p w14:paraId="5AFA4BF5" w14:textId="77777777" w:rsidR="00733EED" w:rsidRDefault="00733EED" w:rsidP="00790DB7">
            <w:pPr>
              <w:pStyle w:val="Header"/>
              <w:numPr>
                <w:ilvl w:val="0"/>
                <w:numId w:val="50"/>
              </w:numPr>
              <w:tabs>
                <w:tab w:val="clear" w:pos="4320"/>
                <w:tab w:val="right" w:leader="dot" w:pos="8640"/>
              </w:tabs>
              <w:rPr>
                <w:sz w:val="24"/>
                <w:szCs w:val="24"/>
              </w:rPr>
            </w:pPr>
            <w:r>
              <w:rPr>
                <w:sz w:val="24"/>
                <w:szCs w:val="24"/>
              </w:rPr>
              <w:t>Admin updates</w:t>
            </w:r>
          </w:p>
          <w:p w14:paraId="57342A53" w14:textId="27C5309D" w:rsidR="00733EED" w:rsidRPr="0022666B" w:rsidRDefault="00733EED" w:rsidP="00790DB7">
            <w:pPr>
              <w:pStyle w:val="Header"/>
              <w:numPr>
                <w:ilvl w:val="0"/>
                <w:numId w:val="50"/>
              </w:numPr>
              <w:tabs>
                <w:tab w:val="clear" w:pos="4320"/>
                <w:tab w:val="right" w:leader="dot" w:pos="8640"/>
              </w:tabs>
              <w:rPr>
                <w:sz w:val="24"/>
                <w:szCs w:val="24"/>
              </w:rPr>
            </w:pPr>
            <w:r>
              <w:rPr>
                <w:sz w:val="24"/>
                <w:szCs w:val="24"/>
              </w:rPr>
              <w:t>Graduate initiatives</w:t>
            </w:r>
          </w:p>
        </w:tc>
      </w:tr>
      <w:tr w:rsidR="00ED2EE3" w:rsidRPr="0022666B" w14:paraId="1A219773" w14:textId="77777777" w:rsidTr="00654EDE">
        <w:tc>
          <w:tcPr>
            <w:tcW w:w="2335" w:type="dxa"/>
          </w:tcPr>
          <w:p w14:paraId="4798A9BD" w14:textId="5C451F4E" w:rsidR="00ED2EE3" w:rsidRPr="0022666B" w:rsidRDefault="002B18E2" w:rsidP="00654EDE">
            <w:pPr>
              <w:pStyle w:val="Header"/>
              <w:tabs>
                <w:tab w:val="clear" w:pos="4320"/>
                <w:tab w:val="right" w:leader="dot" w:pos="8640"/>
              </w:tabs>
              <w:rPr>
                <w:sz w:val="24"/>
                <w:szCs w:val="24"/>
              </w:rPr>
            </w:pPr>
            <w:r>
              <w:rPr>
                <w:sz w:val="24"/>
                <w:szCs w:val="24"/>
              </w:rPr>
              <w:t>Schulenburg</w:t>
            </w:r>
          </w:p>
        </w:tc>
        <w:tc>
          <w:tcPr>
            <w:tcW w:w="7015" w:type="dxa"/>
          </w:tcPr>
          <w:p w14:paraId="46B49E16" w14:textId="32139CBA" w:rsidR="00ED2EE3" w:rsidRPr="0022666B" w:rsidRDefault="00ED2EE3" w:rsidP="00654EDE">
            <w:pPr>
              <w:pStyle w:val="Header"/>
              <w:tabs>
                <w:tab w:val="clear" w:pos="4320"/>
                <w:tab w:val="right" w:leader="dot" w:pos="8640"/>
              </w:tabs>
              <w:rPr>
                <w:sz w:val="24"/>
                <w:szCs w:val="24"/>
              </w:rPr>
            </w:pPr>
            <w:r>
              <w:rPr>
                <w:sz w:val="24"/>
                <w:szCs w:val="24"/>
              </w:rPr>
              <w:t>Faculty Senate Update</w:t>
            </w:r>
          </w:p>
        </w:tc>
      </w:tr>
      <w:tr w:rsidR="00755F8C" w:rsidRPr="0022666B" w14:paraId="5978993E" w14:textId="77777777" w:rsidTr="00654EDE">
        <w:tc>
          <w:tcPr>
            <w:tcW w:w="2335" w:type="dxa"/>
          </w:tcPr>
          <w:p w14:paraId="70FBE88F" w14:textId="2D0C0865" w:rsidR="00755F8C" w:rsidRPr="0022666B" w:rsidRDefault="00E35D7D" w:rsidP="00654EDE">
            <w:pPr>
              <w:pStyle w:val="Header"/>
              <w:tabs>
                <w:tab w:val="clear" w:pos="4320"/>
                <w:tab w:val="right" w:leader="dot" w:pos="8640"/>
              </w:tabs>
              <w:rPr>
                <w:sz w:val="24"/>
                <w:szCs w:val="24"/>
              </w:rPr>
            </w:pPr>
            <w:r w:rsidRPr="0022666B">
              <w:rPr>
                <w:sz w:val="24"/>
                <w:szCs w:val="24"/>
              </w:rPr>
              <w:t>Davis</w:t>
            </w:r>
          </w:p>
        </w:tc>
        <w:tc>
          <w:tcPr>
            <w:tcW w:w="7015" w:type="dxa"/>
          </w:tcPr>
          <w:p w14:paraId="0B15AC1D" w14:textId="0065A941" w:rsidR="00755F8C" w:rsidRPr="0022666B" w:rsidRDefault="00515033" w:rsidP="00654EDE">
            <w:pPr>
              <w:pStyle w:val="Header"/>
              <w:tabs>
                <w:tab w:val="clear" w:pos="4320"/>
                <w:tab w:val="right" w:leader="dot" w:pos="8640"/>
              </w:tabs>
              <w:rPr>
                <w:sz w:val="24"/>
                <w:szCs w:val="24"/>
              </w:rPr>
            </w:pPr>
            <w:r>
              <w:rPr>
                <w:sz w:val="24"/>
                <w:szCs w:val="24"/>
              </w:rPr>
              <w:t>Announcement/Wrap Up</w:t>
            </w:r>
          </w:p>
        </w:tc>
      </w:tr>
    </w:tbl>
    <w:p w14:paraId="4755C9B8" w14:textId="77777777" w:rsidR="00EE1338" w:rsidRDefault="00EE1338" w:rsidP="00755F8C">
      <w:pPr>
        <w:rPr>
          <w:b/>
          <w:bCs/>
          <w:sz w:val="24"/>
          <w:szCs w:val="24"/>
        </w:rPr>
      </w:pPr>
    </w:p>
    <w:p w14:paraId="37BF6080" w14:textId="779918B5" w:rsidR="00755F8C" w:rsidRPr="0022666B" w:rsidRDefault="00755F8C" w:rsidP="00755F8C">
      <w:pPr>
        <w:rPr>
          <w:sz w:val="24"/>
          <w:szCs w:val="24"/>
        </w:rPr>
      </w:pPr>
      <w:r w:rsidRPr="0022666B">
        <w:rPr>
          <w:b/>
          <w:bCs/>
          <w:sz w:val="24"/>
          <w:szCs w:val="24"/>
        </w:rPr>
        <w:t>Please reserve these meeting dates</w:t>
      </w:r>
      <w:r w:rsidR="00300216" w:rsidRPr="0022666B">
        <w:rPr>
          <w:b/>
          <w:bCs/>
          <w:sz w:val="24"/>
          <w:szCs w:val="24"/>
        </w:rPr>
        <w:t xml:space="preserve"> (all meetings will</w:t>
      </w:r>
      <w:r w:rsidR="00C4187D" w:rsidRPr="0022666B">
        <w:rPr>
          <w:b/>
          <w:bCs/>
          <w:sz w:val="24"/>
          <w:szCs w:val="24"/>
        </w:rPr>
        <w:t xml:space="preserve"> start at 1:00 PM and end by 3:00 PM)</w:t>
      </w:r>
      <w:r w:rsidRPr="0022666B">
        <w:rPr>
          <w:b/>
          <w:bCs/>
          <w:sz w:val="24"/>
          <w:szCs w:val="24"/>
        </w:rPr>
        <w:t>:</w:t>
      </w:r>
    </w:p>
    <w:p w14:paraId="27F7312F" w14:textId="61F81DD1"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October 21, 2022</w:t>
      </w:r>
      <w:r w:rsidR="0089369B">
        <w:rPr>
          <w:rFonts w:ascii="Times New Roman" w:hAnsi="Times New Roman" w:cs="Times New Roman"/>
          <w:sz w:val="24"/>
          <w:szCs w:val="24"/>
        </w:rPr>
        <w:t xml:space="preserve"> (Drinko 349)</w:t>
      </w:r>
    </w:p>
    <w:p w14:paraId="5126972A" w14:textId="2DC49658"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November 18, 2022</w:t>
      </w:r>
      <w:r w:rsidR="00AE26B5">
        <w:rPr>
          <w:rFonts w:ascii="Times New Roman" w:hAnsi="Times New Roman" w:cs="Times New Roman"/>
          <w:sz w:val="24"/>
          <w:szCs w:val="24"/>
        </w:rPr>
        <w:t xml:space="preserve"> </w:t>
      </w:r>
      <w:r w:rsidR="0089369B">
        <w:rPr>
          <w:rFonts w:ascii="Times New Roman" w:hAnsi="Times New Roman" w:cs="Times New Roman"/>
          <w:sz w:val="24"/>
          <w:szCs w:val="24"/>
        </w:rPr>
        <w:t xml:space="preserve">(So Charleston </w:t>
      </w:r>
      <w:r w:rsidR="00236DB8">
        <w:rPr>
          <w:rFonts w:ascii="Times New Roman" w:hAnsi="Times New Roman" w:cs="Times New Roman"/>
          <w:sz w:val="24"/>
          <w:szCs w:val="24"/>
        </w:rPr>
        <w:t xml:space="preserve">- </w:t>
      </w:r>
      <w:r w:rsidR="0089369B">
        <w:rPr>
          <w:rFonts w:ascii="Times New Roman" w:hAnsi="Times New Roman" w:cs="Times New Roman"/>
          <w:sz w:val="24"/>
          <w:szCs w:val="24"/>
        </w:rPr>
        <w:t>Thomas Boardroom)</w:t>
      </w:r>
    </w:p>
    <w:p w14:paraId="5081FDD9" w14:textId="732DA3AF"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January 27, 2023</w:t>
      </w:r>
      <w:r w:rsidR="0089369B">
        <w:rPr>
          <w:rFonts w:ascii="Times New Roman" w:hAnsi="Times New Roman" w:cs="Times New Roman"/>
          <w:sz w:val="24"/>
          <w:szCs w:val="24"/>
        </w:rPr>
        <w:t xml:space="preserve"> (Drinko 349)</w:t>
      </w:r>
    </w:p>
    <w:p w14:paraId="25F454A3" w14:textId="10A99827"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February 24, 2023</w:t>
      </w:r>
      <w:r w:rsidR="0089369B">
        <w:rPr>
          <w:rFonts w:ascii="Times New Roman" w:hAnsi="Times New Roman" w:cs="Times New Roman"/>
          <w:sz w:val="24"/>
          <w:szCs w:val="24"/>
        </w:rPr>
        <w:t xml:space="preserve"> (</w:t>
      </w:r>
      <w:r w:rsidR="00236DB8">
        <w:rPr>
          <w:rFonts w:ascii="Times New Roman" w:hAnsi="Times New Roman" w:cs="Times New Roman"/>
          <w:sz w:val="24"/>
          <w:szCs w:val="24"/>
        </w:rPr>
        <w:t>So Charleston – Thomas Boardroom)</w:t>
      </w:r>
    </w:p>
    <w:p w14:paraId="295FACC9" w14:textId="02D901F7"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March 31, 2023</w:t>
      </w:r>
      <w:r w:rsidR="00236DB8">
        <w:rPr>
          <w:rFonts w:ascii="Times New Roman" w:hAnsi="Times New Roman" w:cs="Times New Roman"/>
          <w:sz w:val="24"/>
          <w:szCs w:val="24"/>
        </w:rPr>
        <w:t xml:space="preserve"> (Drinko 349)</w:t>
      </w:r>
    </w:p>
    <w:p w14:paraId="56745E01" w14:textId="2AB5FEC6" w:rsidR="00300216" w:rsidRPr="0022666B" w:rsidRDefault="00300216" w:rsidP="00300216">
      <w:pPr>
        <w:pStyle w:val="xmsonormal"/>
        <w:numPr>
          <w:ilvl w:val="0"/>
          <w:numId w:val="36"/>
        </w:numPr>
        <w:rPr>
          <w:rFonts w:ascii="Times New Roman" w:hAnsi="Times New Roman" w:cs="Times New Roman"/>
          <w:sz w:val="24"/>
          <w:szCs w:val="24"/>
        </w:rPr>
      </w:pPr>
      <w:r w:rsidRPr="0022666B">
        <w:rPr>
          <w:rFonts w:ascii="Times New Roman" w:hAnsi="Times New Roman" w:cs="Times New Roman"/>
          <w:sz w:val="24"/>
          <w:szCs w:val="24"/>
        </w:rPr>
        <w:t>April 21, 2023</w:t>
      </w:r>
      <w:r w:rsidR="00236DB8">
        <w:rPr>
          <w:rFonts w:ascii="Times New Roman" w:hAnsi="Times New Roman" w:cs="Times New Roman"/>
          <w:sz w:val="24"/>
          <w:szCs w:val="24"/>
        </w:rPr>
        <w:t xml:space="preserve"> (So. Charleston – Thomas Boardroom</w:t>
      </w:r>
    </w:p>
    <w:p w14:paraId="0639E416" w14:textId="2BFA4763" w:rsidR="00755F8C" w:rsidRPr="0022666B" w:rsidRDefault="00755F8C" w:rsidP="00755F8C">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0E9E7C9A" w14:textId="77777777" w:rsidR="00755F8C" w:rsidRPr="0022666B" w:rsidRDefault="00755F8C" w:rsidP="00755F8C">
      <w:pPr>
        <w:tabs>
          <w:tab w:val="left" w:pos="2700"/>
        </w:tabs>
        <w:rPr>
          <w:sz w:val="24"/>
          <w:szCs w:val="24"/>
        </w:rPr>
      </w:pPr>
      <w:r w:rsidRPr="0022666B">
        <w:rPr>
          <w:sz w:val="24"/>
          <w:szCs w:val="24"/>
        </w:rPr>
        <w:t>Attachments:</w:t>
      </w:r>
    </w:p>
    <w:p w14:paraId="711EE028" w14:textId="1CC9C3A7" w:rsidR="00755F8C" w:rsidRPr="0022666B" w:rsidRDefault="00DC780F" w:rsidP="00755F8C">
      <w:pPr>
        <w:numPr>
          <w:ilvl w:val="0"/>
          <w:numId w:val="1"/>
        </w:numPr>
        <w:tabs>
          <w:tab w:val="right" w:leader="dot" w:pos="8640"/>
        </w:tabs>
        <w:ind w:right="1080"/>
        <w:rPr>
          <w:sz w:val="24"/>
          <w:szCs w:val="24"/>
        </w:rPr>
      </w:pPr>
      <w:r>
        <w:rPr>
          <w:sz w:val="24"/>
          <w:szCs w:val="24"/>
        </w:rPr>
        <w:t xml:space="preserve">Minutes from August </w:t>
      </w:r>
      <w:r w:rsidR="00312D1E">
        <w:rPr>
          <w:sz w:val="24"/>
          <w:szCs w:val="24"/>
        </w:rPr>
        <w:t xml:space="preserve">26, </w:t>
      </w:r>
      <w:r>
        <w:rPr>
          <w:sz w:val="24"/>
          <w:szCs w:val="24"/>
        </w:rPr>
        <w:t>2022</w:t>
      </w:r>
    </w:p>
    <w:p w14:paraId="488A51EC" w14:textId="17DB2896" w:rsidR="00755F8C" w:rsidRPr="0022666B" w:rsidRDefault="00DC780F" w:rsidP="00755F8C">
      <w:pPr>
        <w:numPr>
          <w:ilvl w:val="0"/>
          <w:numId w:val="1"/>
        </w:numPr>
        <w:tabs>
          <w:tab w:val="right" w:leader="dot" w:pos="8640"/>
        </w:tabs>
        <w:ind w:right="1080"/>
        <w:rPr>
          <w:sz w:val="24"/>
          <w:szCs w:val="24"/>
        </w:rPr>
      </w:pPr>
      <w:r>
        <w:rPr>
          <w:sz w:val="24"/>
          <w:szCs w:val="24"/>
        </w:rPr>
        <w:t>Graduate Faculty Status Candidates</w:t>
      </w:r>
    </w:p>
    <w:p w14:paraId="7D759A14" w14:textId="0E684B4F" w:rsidR="00755F8C" w:rsidRPr="0022666B" w:rsidRDefault="00DC780F" w:rsidP="00755F8C">
      <w:pPr>
        <w:numPr>
          <w:ilvl w:val="0"/>
          <w:numId w:val="1"/>
        </w:numPr>
        <w:tabs>
          <w:tab w:val="right" w:leader="dot" w:pos="8640"/>
        </w:tabs>
        <w:ind w:right="1080"/>
        <w:rPr>
          <w:sz w:val="24"/>
          <w:szCs w:val="24"/>
        </w:rPr>
      </w:pPr>
      <w:r>
        <w:rPr>
          <w:sz w:val="24"/>
          <w:szCs w:val="24"/>
        </w:rPr>
        <w:t>Planning Committee Requests</w:t>
      </w:r>
    </w:p>
    <w:p w14:paraId="23A4FF2F" w14:textId="7A4CA8CB" w:rsidR="00755F8C" w:rsidRPr="0022666B" w:rsidRDefault="00DC780F" w:rsidP="00755F8C">
      <w:pPr>
        <w:numPr>
          <w:ilvl w:val="0"/>
          <w:numId w:val="1"/>
        </w:numPr>
        <w:tabs>
          <w:tab w:val="right" w:leader="dot" w:pos="8640"/>
        </w:tabs>
        <w:ind w:right="1080"/>
        <w:rPr>
          <w:sz w:val="24"/>
          <w:szCs w:val="24"/>
        </w:rPr>
      </w:pPr>
      <w:r>
        <w:rPr>
          <w:sz w:val="24"/>
          <w:szCs w:val="24"/>
        </w:rPr>
        <w:t>Curr</w:t>
      </w:r>
      <w:r w:rsidR="009659FA">
        <w:rPr>
          <w:sz w:val="24"/>
          <w:szCs w:val="24"/>
        </w:rPr>
        <w:t>iculum Committee Requests</w:t>
      </w:r>
    </w:p>
    <w:p w14:paraId="725706AF" w14:textId="6111EA43" w:rsidR="00755F8C" w:rsidRPr="0022666B" w:rsidRDefault="009659FA" w:rsidP="00F555CA">
      <w:pPr>
        <w:numPr>
          <w:ilvl w:val="0"/>
          <w:numId w:val="1"/>
        </w:numPr>
        <w:tabs>
          <w:tab w:val="right" w:leader="dot" w:pos="8640"/>
        </w:tabs>
        <w:ind w:right="1080"/>
        <w:rPr>
          <w:sz w:val="24"/>
          <w:szCs w:val="24"/>
        </w:rPr>
      </w:pPr>
      <w:r>
        <w:rPr>
          <w:sz w:val="24"/>
          <w:szCs w:val="24"/>
        </w:rPr>
        <w:t>GC Bylaws Amendment</w:t>
      </w:r>
    </w:p>
    <w:p w14:paraId="0FA852A6" w14:textId="785198D6" w:rsidR="00755F8C" w:rsidRDefault="00755F8C"/>
    <w:p w14:paraId="6D613D5B" w14:textId="2F14532E" w:rsidR="002A6002" w:rsidRDefault="002A6002"/>
    <w:p w14:paraId="39C7DE82" w14:textId="77777777" w:rsidR="009908D3" w:rsidRDefault="009908D3"/>
    <w:p w14:paraId="122AA833" w14:textId="2D2A6EE4" w:rsidR="002A6002" w:rsidRDefault="002A6002"/>
    <w:p w14:paraId="4FECF14D" w14:textId="4FF1F3F5" w:rsidR="00DF34DC" w:rsidRDefault="00DF34DC"/>
    <w:p w14:paraId="06CA5AAF" w14:textId="7035DF2A" w:rsidR="00A37EC7" w:rsidRPr="00EB7B38" w:rsidRDefault="00687163" w:rsidP="00755F8C">
      <w:pPr>
        <w:jc w:val="center"/>
        <w:rPr>
          <w:rFonts w:ascii="Arial" w:hAnsi="Arial" w:cs="Arial"/>
          <w:b/>
          <w:bCs/>
          <w:sz w:val="36"/>
          <w:szCs w:val="36"/>
        </w:rPr>
      </w:pPr>
      <w:r w:rsidRPr="00EB7B38">
        <w:rPr>
          <w:rFonts w:ascii="Arial" w:hAnsi="Arial" w:cs="Arial"/>
          <w:b/>
          <w:bCs/>
          <w:sz w:val="36"/>
          <w:szCs w:val="36"/>
        </w:rPr>
        <w:t>Attachment 1</w:t>
      </w:r>
    </w:p>
    <w:p w14:paraId="5834574E" w14:textId="77777777" w:rsidR="00687163" w:rsidRPr="00EB7B38" w:rsidRDefault="00687163" w:rsidP="00687163">
      <w:pPr>
        <w:jc w:val="center"/>
        <w:rPr>
          <w:rFonts w:ascii="Arial" w:hAnsi="Arial" w:cs="Arial"/>
          <w:b/>
          <w:bCs/>
          <w:sz w:val="28"/>
          <w:szCs w:val="28"/>
        </w:rPr>
      </w:pPr>
      <w:r w:rsidRPr="00EB7B38">
        <w:rPr>
          <w:rFonts w:ascii="Arial" w:hAnsi="Arial" w:cs="Arial"/>
          <w:b/>
          <w:bCs/>
          <w:sz w:val="28"/>
          <w:szCs w:val="28"/>
        </w:rPr>
        <w:t xml:space="preserve">MU Graduate Council Meeting Minutes </w:t>
      </w:r>
    </w:p>
    <w:p w14:paraId="6B063B6D" w14:textId="77777777" w:rsidR="00687163" w:rsidRPr="00EB7B38" w:rsidRDefault="00687163" w:rsidP="00687163">
      <w:pPr>
        <w:jc w:val="center"/>
        <w:rPr>
          <w:rFonts w:ascii="Arial" w:hAnsi="Arial" w:cs="Arial"/>
          <w:b/>
          <w:bCs/>
          <w:sz w:val="28"/>
          <w:szCs w:val="28"/>
        </w:rPr>
      </w:pPr>
      <w:r w:rsidRPr="00EB7B38">
        <w:rPr>
          <w:rFonts w:ascii="Arial" w:hAnsi="Arial" w:cs="Arial"/>
          <w:b/>
          <w:bCs/>
          <w:sz w:val="28"/>
          <w:szCs w:val="28"/>
          <w:highlight w:val="yellow"/>
        </w:rPr>
        <w:t>August 26, 2022</w:t>
      </w:r>
    </w:p>
    <w:p w14:paraId="6922BA9C" w14:textId="77777777" w:rsidR="00687163" w:rsidRPr="00EB7B38" w:rsidRDefault="00687163" w:rsidP="00687163">
      <w:pPr>
        <w:pStyle w:val="NoSpacing"/>
        <w:jc w:val="center"/>
        <w:rPr>
          <w:rFonts w:ascii="Arial" w:hAnsi="Arial" w:cs="Arial"/>
          <w:b/>
          <w:bCs/>
          <w:sz w:val="28"/>
          <w:szCs w:val="28"/>
        </w:rPr>
      </w:pPr>
      <w:r w:rsidRPr="00EB7B38">
        <w:rPr>
          <w:rFonts w:ascii="Arial" w:hAnsi="Arial" w:cs="Arial"/>
          <w:b/>
          <w:bCs/>
          <w:sz w:val="28"/>
          <w:szCs w:val="28"/>
        </w:rPr>
        <w:t>Virtual Meeting: Microsoft TEAMS</w:t>
      </w:r>
    </w:p>
    <w:p w14:paraId="745DCFCE" w14:textId="77777777" w:rsidR="00687163" w:rsidRPr="00EB7B38" w:rsidRDefault="00687163" w:rsidP="00687163">
      <w:pPr>
        <w:pStyle w:val="NoSpacing"/>
        <w:rPr>
          <w:rFonts w:ascii="Arial" w:hAnsi="Arial" w:cs="Arial"/>
          <w:sz w:val="22"/>
          <w:szCs w:val="22"/>
        </w:rPr>
      </w:pPr>
    </w:p>
    <w:p w14:paraId="4DFA0992" w14:textId="77777777" w:rsidR="00687163" w:rsidRPr="00EB7B38" w:rsidRDefault="00687163" w:rsidP="00687163">
      <w:pPr>
        <w:pStyle w:val="NoSpacing"/>
        <w:rPr>
          <w:rFonts w:ascii="Arial" w:hAnsi="Arial" w:cs="Arial"/>
          <w:sz w:val="24"/>
          <w:szCs w:val="24"/>
        </w:rPr>
      </w:pPr>
      <w:r w:rsidRPr="00EB7B38">
        <w:rPr>
          <w:rFonts w:ascii="Arial" w:hAnsi="Arial" w:cs="Arial"/>
          <w:b/>
          <w:bCs/>
          <w:sz w:val="24"/>
          <w:szCs w:val="24"/>
        </w:rPr>
        <w:t>Members Present:</w:t>
      </w:r>
      <w:r w:rsidRPr="00EB7B38">
        <w:rPr>
          <w:rFonts w:ascii="Arial" w:hAnsi="Arial" w:cs="Arial"/>
          <w:sz w:val="24"/>
          <w:szCs w:val="24"/>
        </w:rPr>
        <w:t xml:space="preserve">  Axel, Beard, Christofero, Davis, Egleton, Heaton, Larison, Lucas-Adkins, Meadows, Schulenberg, Simonton, Thompson, Vauth, Wait </w:t>
      </w:r>
    </w:p>
    <w:p w14:paraId="0C4E0A12" w14:textId="77777777" w:rsidR="00687163" w:rsidRPr="00EB7B38" w:rsidRDefault="00687163" w:rsidP="00687163">
      <w:pPr>
        <w:pStyle w:val="NoSpacing"/>
        <w:rPr>
          <w:rFonts w:ascii="Arial" w:hAnsi="Arial" w:cs="Arial"/>
          <w:sz w:val="24"/>
          <w:szCs w:val="24"/>
        </w:rPr>
      </w:pPr>
      <w:r w:rsidRPr="00EB7B38">
        <w:rPr>
          <w:rFonts w:ascii="Arial" w:hAnsi="Arial" w:cs="Arial"/>
          <w:b/>
          <w:bCs/>
          <w:sz w:val="24"/>
          <w:szCs w:val="24"/>
        </w:rPr>
        <w:t>Members Absent</w:t>
      </w:r>
      <w:r w:rsidRPr="00EB7B38">
        <w:rPr>
          <w:rFonts w:ascii="Arial" w:hAnsi="Arial" w:cs="Arial"/>
          <w:sz w:val="24"/>
          <w:szCs w:val="24"/>
        </w:rPr>
        <w:t>:  Rorabaugh</w:t>
      </w:r>
    </w:p>
    <w:p w14:paraId="28E51AD3" w14:textId="77777777" w:rsidR="00687163" w:rsidRPr="00EB7B38" w:rsidRDefault="00687163" w:rsidP="00687163">
      <w:pPr>
        <w:pStyle w:val="NoSpacing"/>
        <w:rPr>
          <w:rFonts w:ascii="Arial" w:hAnsi="Arial" w:cs="Arial"/>
          <w:sz w:val="24"/>
          <w:szCs w:val="24"/>
        </w:rPr>
      </w:pPr>
      <w:r w:rsidRPr="00EB7B38">
        <w:rPr>
          <w:rFonts w:ascii="Arial" w:hAnsi="Arial" w:cs="Arial"/>
          <w:b/>
          <w:bCs/>
          <w:sz w:val="24"/>
          <w:szCs w:val="24"/>
        </w:rPr>
        <w:t>Ex-Officio Members Present</w:t>
      </w:r>
      <w:r w:rsidRPr="00EB7B38">
        <w:rPr>
          <w:rFonts w:ascii="Arial" w:hAnsi="Arial" w:cs="Arial"/>
          <w:sz w:val="24"/>
          <w:szCs w:val="24"/>
        </w:rPr>
        <w:t>: Mummert, Maher</w:t>
      </w:r>
    </w:p>
    <w:p w14:paraId="7842D2A9" w14:textId="77777777" w:rsidR="00687163" w:rsidRPr="00EB7B38" w:rsidRDefault="00687163" w:rsidP="00687163">
      <w:pPr>
        <w:pStyle w:val="NoSpacing"/>
        <w:rPr>
          <w:rFonts w:ascii="Arial" w:hAnsi="Arial" w:cs="Arial"/>
          <w:sz w:val="24"/>
          <w:szCs w:val="24"/>
        </w:rPr>
      </w:pPr>
      <w:r w:rsidRPr="00EB7B38">
        <w:rPr>
          <w:rFonts w:ascii="Arial" w:hAnsi="Arial" w:cs="Arial"/>
          <w:b/>
          <w:bCs/>
          <w:sz w:val="24"/>
          <w:szCs w:val="24"/>
        </w:rPr>
        <w:t>Ex-Officio Members Absent</w:t>
      </w:r>
      <w:r w:rsidRPr="00EB7B38">
        <w:rPr>
          <w:rFonts w:ascii="Arial" w:hAnsi="Arial" w:cs="Arial"/>
          <w:sz w:val="24"/>
          <w:szCs w:val="24"/>
        </w:rPr>
        <w:t>: Mukherjee</w:t>
      </w:r>
    </w:p>
    <w:p w14:paraId="36989E92" w14:textId="77777777" w:rsidR="00687163" w:rsidRPr="00EB7B38" w:rsidRDefault="00687163" w:rsidP="00687163">
      <w:pPr>
        <w:pStyle w:val="NoSpacing"/>
        <w:rPr>
          <w:rFonts w:ascii="Arial" w:hAnsi="Arial" w:cs="Arial"/>
          <w:sz w:val="24"/>
          <w:szCs w:val="24"/>
        </w:rPr>
      </w:pPr>
      <w:r w:rsidRPr="00EB7B38">
        <w:rPr>
          <w:rFonts w:ascii="Arial" w:hAnsi="Arial" w:cs="Arial"/>
          <w:b/>
          <w:bCs/>
          <w:sz w:val="24"/>
          <w:szCs w:val="24"/>
        </w:rPr>
        <w:t>Guests:</w:t>
      </w:r>
      <w:r w:rsidRPr="00EB7B38">
        <w:rPr>
          <w:rFonts w:ascii="Arial" w:hAnsi="Arial" w:cs="Arial"/>
          <w:sz w:val="24"/>
          <w:szCs w:val="24"/>
        </w:rPr>
        <w:t xml:space="preserve"> Rhodes</w:t>
      </w:r>
    </w:p>
    <w:p w14:paraId="18082693" w14:textId="77777777" w:rsidR="00687163" w:rsidRPr="00EB7B38" w:rsidRDefault="00687163" w:rsidP="00687163">
      <w:pPr>
        <w:jc w:val="center"/>
        <w:rPr>
          <w:rFonts w:ascii="Arial" w:hAnsi="Arial" w:cs="Arial"/>
          <w:b/>
          <w:bCs/>
          <w:sz w:val="24"/>
          <w:szCs w:val="24"/>
        </w:rPr>
      </w:pPr>
    </w:p>
    <w:p w14:paraId="0BBC9F96" w14:textId="77777777" w:rsidR="00687163" w:rsidRPr="00EB7B38" w:rsidRDefault="00687163" w:rsidP="00687163">
      <w:pPr>
        <w:jc w:val="center"/>
        <w:rPr>
          <w:rFonts w:ascii="Arial" w:hAnsi="Arial" w:cs="Arial"/>
          <w:b/>
          <w:bCs/>
          <w:sz w:val="24"/>
          <w:szCs w:val="24"/>
        </w:rPr>
      </w:pPr>
      <w:r w:rsidRPr="00EB7B38">
        <w:rPr>
          <w:rFonts w:ascii="Arial" w:hAnsi="Arial" w:cs="Arial"/>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15"/>
      </w:tblGrid>
      <w:tr w:rsidR="00687163" w:rsidRPr="00EB7B38" w14:paraId="20919D6F" w14:textId="77777777" w:rsidTr="00856AB7">
        <w:tc>
          <w:tcPr>
            <w:tcW w:w="2335" w:type="dxa"/>
          </w:tcPr>
          <w:p w14:paraId="5E42EA39"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Davis</w:t>
            </w:r>
          </w:p>
        </w:tc>
        <w:tc>
          <w:tcPr>
            <w:tcW w:w="7015" w:type="dxa"/>
          </w:tcPr>
          <w:p w14:paraId="48207768"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 xml:space="preserve">Welcome, Introductions, Announcements </w:t>
            </w:r>
          </w:p>
        </w:tc>
      </w:tr>
      <w:tr w:rsidR="00687163" w:rsidRPr="00EB7B38" w14:paraId="16E7A506" w14:textId="77777777" w:rsidTr="00856AB7">
        <w:tc>
          <w:tcPr>
            <w:tcW w:w="2335" w:type="dxa"/>
          </w:tcPr>
          <w:p w14:paraId="0D517E33"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Davis</w:t>
            </w:r>
          </w:p>
        </w:tc>
        <w:tc>
          <w:tcPr>
            <w:tcW w:w="7015" w:type="dxa"/>
          </w:tcPr>
          <w:p w14:paraId="0A6319F6"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 xml:space="preserve">Graduate Council Membership (Attachment 1) </w:t>
            </w:r>
          </w:p>
        </w:tc>
      </w:tr>
      <w:tr w:rsidR="00687163" w:rsidRPr="00EB7B38" w14:paraId="6F04C696" w14:textId="77777777" w:rsidTr="00856AB7">
        <w:tc>
          <w:tcPr>
            <w:tcW w:w="2335" w:type="dxa"/>
          </w:tcPr>
          <w:p w14:paraId="4FB28290"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Lucas-Adkins</w:t>
            </w:r>
          </w:p>
        </w:tc>
        <w:tc>
          <w:tcPr>
            <w:tcW w:w="7015" w:type="dxa"/>
          </w:tcPr>
          <w:p w14:paraId="0E47AEAC"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Approval of previous meeting Minutes (Attachment 2)</w:t>
            </w:r>
          </w:p>
        </w:tc>
      </w:tr>
      <w:tr w:rsidR="00687163" w:rsidRPr="00EB7B38" w14:paraId="1E8578A5" w14:textId="77777777" w:rsidTr="00856AB7">
        <w:tc>
          <w:tcPr>
            <w:tcW w:w="2335" w:type="dxa"/>
          </w:tcPr>
          <w:p w14:paraId="25435AFC" w14:textId="77777777" w:rsidR="00687163" w:rsidRPr="00EB7B38" w:rsidRDefault="00687163" w:rsidP="00856AB7">
            <w:pPr>
              <w:pStyle w:val="Header"/>
              <w:tabs>
                <w:tab w:val="clear" w:pos="4320"/>
                <w:tab w:val="right" w:leader="dot" w:pos="8640"/>
              </w:tabs>
              <w:rPr>
                <w:rFonts w:ascii="Arial" w:hAnsi="Arial" w:cs="Arial"/>
              </w:rPr>
            </w:pPr>
            <w:r w:rsidRPr="00EB7B38">
              <w:rPr>
                <w:rFonts w:ascii="Arial" w:hAnsi="Arial" w:cs="Arial"/>
                <w:sz w:val="24"/>
                <w:szCs w:val="24"/>
              </w:rPr>
              <w:t>Davis</w:t>
            </w:r>
          </w:p>
        </w:tc>
        <w:tc>
          <w:tcPr>
            <w:tcW w:w="7015" w:type="dxa"/>
          </w:tcPr>
          <w:p w14:paraId="24063E01"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Graduate faculty status candidates (Attachment 3)</w:t>
            </w:r>
          </w:p>
        </w:tc>
      </w:tr>
      <w:tr w:rsidR="00687163" w:rsidRPr="00EB7B38" w14:paraId="3EBCDCF7" w14:textId="77777777" w:rsidTr="00856AB7">
        <w:tc>
          <w:tcPr>
            <w:tcW w:w="2335" w:type="dxa"/>
          </w:tcPr>
          <w:p w14:paraId="017201F9"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Davis</w:t>
            </w:r>
          </w:p>
        </w:tc>
        <w:tc>
          <w:tcPr>
            <w:tcW w:w="7015" w:type="dxa"/>
          </w:tcPr>
          <w:p w14:paraId="0DC2717F"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Future Directions for Graduate Council</w:t>
            </w:r>
          </w:p>
          <w:p w14:paraId="7788C5EA" w14:textId="77777777" w:rsidR="00687163" w:rsidRPr="00EB7B38" w:rsidRDefault="00687163" w:rsidP="00856AB7">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Academic Integrity</w:t>
            </w:r>
            <w:r w:rsidRPr="00EB7B38">
              <w:rPr>
                <w:rFonts w:ascii="Arial" w:hAnsi="Arial" w:cs="Arial"/>
                <w:color w:val="FF0000"/>
                <w:sz w:val="24"/>
                <w:szCs w:val="24"/>
              </w:rPr>
              <w:t xml:space="preserve"> </w:t>
            </w:r>
          </w:p>
          <w:p w14:paraId="551D90DD" w14:textId="77777777" w:rsidR="00687163" w:rsidRPr="00EB7B38" w:rsidRDefault="00687163" w:rsidP="00856AB7">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CourseLeaf</w:t>
            </w:r>
          </w:p>
          <w:p w14:paraId="6A4B5143" w14:textId="77777777" w:rsidR="00687163" w:rsidRPr="00EB7B38" w:rsidRDefault="00687163" w:rsidP="00856AB7">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External Review (Program Review)</w:t>
            </w:r>
            <w:r w:rsidRPr="00EB7B38">
              <w:rPr>
                <w:rFonts w:ascii="Arial" w:hAnsi="Arial" w:cs="Arial"/>
                <w:color w:val="FF0000"/>
                <w:sz w:val="24"/>
                <w:szCs w:val="24"/>
              </w:rPr>
              <w:t xml:space="preserve">  </w:t>
            </w:r>
          </w:p>
          <w:p w14:paraId="66797584" w14:textId="77777777" w:rsidR="00687163" w:rsidRPr="00EB7B38" w:rsidRDefault="00687163" w:rsidP="00856AB7">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Credentialing</w:t>
            </w:r>
            <w:r w:rsidRPr="00EB7B38">
              <w:rPr>
                <w:rFonts w:ascii="Arial" w:hAnsi="Arial" w:cs="Arial"/>
                <w:color w:val="FF0000"/>
                <w:sz w:val="24"/>
                <w:szCs w:val="24"/>
              </w:rPr>
              <w:t xml:space="preserve"> </w:t>
            </w:r>
          </w:p>
          <w:p w14:paraId="5C9E44A9" w14:textId="77777777" w:rsidR="00687163" w:rsidRPr="00EB7B38" w:rsidRDefault="00687163" w:rsidP="00856AB7">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Program Review Rubric</w:t>
            </w:r>
          </w:p>
        </w:tc>
      </w:tr>
      <w:tr w:rsidR="00687163" w:rsidRPr="00EB7B38" w14:paraId="584AA637" w14:textId="77777777" w:rsidTr="00856AB7">
        <w:tc>
          <w:tcPr>
            <w:tcW w:w="2335" w:type="dxa"/>
          </w:tcPr>
          <w:p w14:paraId="6E75B3D6"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Davis</w:t>
            </w:r>
          </w:p>
        </w:tc>
        <w:tc>
          <w:tcPr>
            <w:tcW w:w="7015" w:type="dxa"/>
          </w:tcPr>
          <w:p w14:paraId="34811D37"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Review committee assignments and functions (Attachment 4)</w:t>
            </w:r>
          </w:p>
        </w:tc>
      </w:tr>
      <w:tr w:rsidR="00687163" w:rsidRPr="00EB7B38" w14:paraId="660BE0AE" w14:textId="77777777" w:rsidTr="00856AB7">
        <w:tc>
          <w:tcPr>
            <w:tcW w:w="2335" w:type="dxa"/>
          </w:tcPr>
          <w:p w14:paraId="42D760A6" w14:textId="77777777" w:rsidR="00687163" w:rsidRPr="00EB7B38" w:rsidRDefault="00687163" w:rsidP="00856AB7">
            <w:pPr>
              <w:rPr>
                <w:rFonts w:ascii="Arial" w:hAnsi="Arial" w:cs="Arial"/>
                <w:sz w:val="24"/>
                <w:szCs w:val="24"/>
              </w:rPr>
            </w:pPr>
            <w:r w:rsidRPr="00EB7B38">
              <w:rPr>
                <w:rFonts w:ascii="Arial" w:hAnsi="Arial" w:cs="Arial"/>
                <w:sz w:val="24"/>
                <w:szCs w:val="24"/>
              </w:rPr>
              <w:t>All</w:t>
            </w:r>
          </w:p>
        </w:tc>
        <w:tc>
          <w:tcPr>
            <w:tcW w:w="7015" w:type="dxa"/>
          </w:tcPr>
          <w:p w14:paraId="5BA3A3E2" w14:textId="77777777" w:rsidR="00687163" w:rsidRPr="00EB7B38" w:rsidRDefault="00687163" w:rsidP="00856AB7">
            <w:pPr>
              <w:pStyle w:val="Header"/>
              <w:tabs>
                <w:tab w:val="clear" w:pos="4320"/>
                <w:tab w:val="right" w:leader="dot" w:pos="8640"/>
              </w:tabs>
              <w:rPr>
                <w:rFonts w:ascii="Arial" w:hAnsi="Arial" w:cs="Arial"/>
                <w:sz w:val="24"/>
                <w:szCs w:val="24"/>
              </w:rPr>
            </w:pPr>
            <w:r w:rsidRPr="00EB7B38">
              <w:rPr>
                <w:rFonts w:ascii="Arial" w:hAnsi="Arial" w:cs="Arial"/>
                <w:sz w:val="24"/>
                <w:szCs w:val="24"/>
              </w:rPr>
              <w:t>Elect committee chairs (Attachment 5)</w:t>
            </w:r>
          </w:p>
          <w:p w14:paraId="2FD2FE4D" w14:textId="77777777" w:rsidR="00687163" w:rsidRPr="00EB7B38" w:rsidRDefault="00687163" w:rsidP="00856AB7">
            <w:pPr>
              <w:pStyle w:val="Header"/>
              <w:tabs>
                <w:tab w:val="clear" w:pos="4320"/>
                <w:tab w:val="right" w:leader="dot" w:pos="8640"/>
              </w:tabs>
              <w:rPr>
                <w:rFonts w:ascii="Arial" w:hAnsi="Arial" w:cs="Arial"/>
                <w:color w:val="FF0000"/>
                <w:sz w:val="24"/>
                <w:szCs w:val="24"/>
              </w:rPr>
            </w:pPr>
            <w:r w:rsidRPr="00EB7B38">
              <w:rPr>
                <w:rFonts w:ascii="Arial" w:hAnsi="Arial" w:cs="Arial"/>
                <w:sz w:val="24"/>
                <w:szCs w:val="24"/>
              </w:rPr>
              <w:t xml:space="preserve">Committee chairs please plan to stay a few minutes on the call after the meeting is adjourned. </w:t>
            </w:r>
          </w:p>
          <w:p w14:paraId="4C72AAB6" w14:textId="77777777" w:rsidR="00687163" w:rsidRPr="00EB7B38" w:rsidRDefault="00687163" w:rsidP="00856AB7">
            <w:pPr>
              <w:pStyle w:val="Header"/>
              <w:tabs>
                <w:tab w:val="clear" w:pos="4320"/>
                <w:tab w:val="right" w:leader="dot" w:pos="8640"/>
              </w:tabs>
              <w:rPr>
                <w:rFonts w:ascii="Arial" w:hAnsi="Arial" w:cs="Arial"/>
                <w:sz w:val="24"/>
                <w:szCs w:val="24"/>
              </w:rPr>
            </w:pPr>
          </w:p>
        </w:tc>
      </w:tr>
    </w:tbl>
    <w:p w14:paraId="70B767DF" w14:textId="77777777" w:rsidR="00687163" w:rsidRPr="00EB7B38" w:rsidRDefault="00687163" w:rsidP="00687163">
      <w:pPr>
        <w:tabs>
          <w:tab w:val="right" w:leader="dot" w:pos="8640"/>
        </w:tabs>
        <w:ind w:right="1080"/>
        <w:rPr>
          <w:rFonts w:ascii="Arial" w:hAnsi="Arial" w:cs="Arial"/>
          <w:sz w:val="24"/>
          <w:szCs w:val="24"/>
        </w:rPr>
      </w:pPr>
    </w:p>
    <w:p w14:paraId="4718CF19" w14:textId="77777777" w:rsidR="00687163" w:rsidRPr="00EB7B38" w:rsidRDefault="00687163" w:rsidP="00687163">
      <w:pPr>
        <w:tabs>
          <w:tab w:val="right" w:leader="dot" w:pos="8640"/>
        </w:tabs>
        <w:ind w:right="1080"/>
        <w:rPr>
          <w:rFonts w:ascii="Arial" w:hAnsi="Arial" w:cs="Arial"/>
          <w:b/>
          <w:bCs/>
          <w:sz w:val="24"/>
          <w:szCs w:val="24"/>
        </w:rPr>
      </w:pPr>
      <w:r w:rsidRPr="00EB7B38">
        <w:rPr>
          <w:rFonts w:ascii="Arial" w:hAnsi="Arial" w:cs="Arial"/>
          <w:b/>
          <w:bCs/>
          <w:sz w:val="24"/>
          <w:szCs w:val="24"/>
        </w:rPr>
        <w:t xml:space="preserve">At this time, all meetings will be in TEAMS. </w:t>
      </w:r>
    </w:p>
    <w:p w14:paraId="1DCDB9F1" w14:textId="77777777" w:rsidR="00687163" w:rsidRPr="00EB7B38" w:rsidRDefault="00687163" w:rsidP="00687163">
      <w:pPr>
        <w:rPr>
          <w:rFonts w:ascii="Arial" w:hAnsi="Arial" w:cs="Arial"/>
          <w:sz w:val="24"/>
          <w:szCs w:val="24"/>
        </w:rPr>
      </w:pPr>
      <w:r w:rsidRPr="00EB7B38">
        <w:rPr>
          <w:rFonts w:ascii="Arial" w:hAnsi="Arial" w:cs="Arial"/>
          <w:b/>
          <w:bCs/>
          <w:sz w:val="24"/>
          <w:szCs w:val="24"/>
        </w:rPr>
        <w:t>Please reserve these meeting dates (all meetings will start at 1:00 PM and end by 3:00 PM):</w:t>
      </w:r>
    </w:p>
    <w:p w14:paraId="78630D71" w14:textId="77777777" w:rsidR="00687163" w:rsidRPr="00EB7B38" w:rsidRDefault="00687163" w:rsidP="00687163">
      <w:pPr>
        <w:pStyle w:val="ListParagraph"/>
        <w:numPr>
          <w:ilvl w:val="0"/>
          <w:numId w:val="41"/>
        </w:numPr>
        <w:rPr>
          <w:rFonts w:ascii="Arial" w:hAnsi="Arial" w:cs="Arial"/>
          <w:szCs w:val="24"/>
        </w:rPr>
      </w:pPr>
      <w:r w:rsidRPr="00EB7B38">
        <w:rPr>
          <w:rFonts w:ascii="Arial" w:hAnsi="Arial" w:cs="Arial"/>
          <w:szCs w:val="24"/>
        </w:rPr>
        <w:t>September 30, 2022</w:t>
      </w:r>
    </w:p>
    <w:p w14:paraId="0B079F6A"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October 21, 2022</w:t>
      </w:r>
    </w:p>
    <w:p w14:paraId="3E7B669F"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November 18, 2022</w:t>
      </w:r>
    </w:p>
    <w:p w14:paraId="1F1CB5AF"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January 27, 2023</w:t>
      </w:r>
    </w:p>
    <w:p w14:paraId="2B72BED6"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February 24, 2023</w:t>
      </w:r>
    </w:p>
    <w:p w14:paraId="6C0FDD6C"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March 31, 2023</w:t>
      </w:r>
    </w:p>
    <w:p w14:paraId="37AE7597" w14:textId="77777777" w:rsidR="00687163" w:rsidRPr="00EB7B38" w:rsidRDefault="00687163" w:rsidP="00687163">
      <w:pPr>
        <w:pStyle w:val="xmsonormal"/>
        <w:numPr>
          <w:ilvl w:val="0"/>
          <w:numId w:val="36"/>
        </w:numPr>
        <w:rPr>
          <w:rFonts w:ascii="Arial" w:hAnsi="Arial" w:cs="Arial"/>
          <w:sz w:val="24"/>
          <w:szCs w:val="24"/>
        </w:rPr>
      </w:pPr>
      <w:r w:rsidRPr="00EB7B38">
        <w:rPr>
          <w:rFonts w:ascii="Arial" w:hAnsi="Arial" w:cs="Arial"/>
          <w:sz w:val="24"/>
          <w:szCs w:val="24"/>
        </w:rPr>
        <w:t>April 21, 2023</w:t>
      </w:r>
    </w:p>
    <w:p w14:paraId="3AE1F759" w14:textId="77777777" w:rsidR="00687163" w:rsidRPr="00EB7B38" w:rsidRDefault="00687163" w:rsidP="00687163">
      <w:pPr>
        <w:spacing w:after="120"/>
        <w:rPr>
          <w:rFonts w:ascii="Arial" w:hAnsi="Arial" w:cs="Arial"/>
          <w:color w:val="000000"/>
          <w:sz w:val="24"/>
          <w:szCs w:val="24"/>
        </w:rPr>
      </w:pPr>
    </w:p>
    <w:p w14:paraId="09DAF4D7" w14:textId="77777777" w:rsidR="00687163" w:rsidRPr="00EB7B38" w:rsidRDefault="00687163" w:rsidP="00687163">
      <w:pPr>
        <w:spacing w:after="120"/>
        <w:rPr>
          <w:rFonts w:ascii="Arial" w:hAnsi="Arial" w:cs="Arial"/>
          <w:sz w:val="24"/>
          <w:szCs w:val="24"/>
        </w:rPr>
      </w:pPr>
      <w:r w:rsidRPr="00EB7B38">
        <w:rPr>
          <w:rFonts w:ascii="Arial" w:hAnsi="Arial" w:cs="Arial"/>
          <w:sz w:val="24"/>
          <w:szCs w:val="24"/>
        </w:rPr>
        <w:lastRenderedPageBreak/>
        <w:t xml:space="preserve">Reminder: All electronic and hard copy requests for the Graduate Council must be received no later than the first day of the month in which the Council meets. </w:t>
      </w:r>
    </w:p>
    <w:p w14:paraId="2FEF97F9" w14:textId="77777777" w:rsidR="00687163" w:rsidRPr="00EB7B38" w:rsidRDefault="00687163" w:rsidP="00687163">
      <w:pPr>
        <w:tabs>
          <w:tab w:val="left" w:pos="2700"/>
        </w:tabs>
        <w:rPr>
          <w:rFonts w:ascii="Arial" w:hAnsi="Arial" w:cs="Arial"/>
          <w:sz w:val="24"/>
          <w:szCs w:val="24"/>
        </w:rPr>
      </w:pPr>
      <w:r w:rsidRPr="00EB7B38">
        <w:rPr>
          <w:rFonts w:ascii="Arial" w:hAnsi="Arial" w:cs="Arial"/>
          <w:sz w:val="24"/>
          <w:szCs w:val="24"/>
        </w:rPr>
        <w:t>Attachments:</w:t>
      </w:r>
    </w:p>
    <w:p w14:paraId="15A60A52" w14:textId="77777777" w:rsidR="00687163" w:rsidRPr="00EB7B38" w:rsidRDefault="00687163" w:rsidP="00A21BCA">
      <w:pPr>
        <w:numPr>
          <w:ilvl w:val="0"/>
          <w:numId w:val="44"/>
        </w:numPr>
        <w:tabs>
          <w:tab w:val="right" w:leader="dot" w:pos="8640"/>
        </w:tabs>
        <w:ind w:right="1080"/>
        <w:rPr>
          <w:rFonts w:ascii="Arial" w:hAnsi="Arial" w:cs="Arial"/>
          <w:sz w:val="24"/>
          <w:szCs w:val="24"/>
        </w:rPr>
      </w:pPr>
      <w:r w:rsidRPr="00EB7B38">
        <w:rPr>
          <w:rFonts w:ascii="Arial" w:hAnsi="Arial" w:cs="Arial"/>
          <w:sz w:val="24"/>
          <w:szCs w:val="24"/>
        </w:rPr>
        <w:t>Graduate Council Members’ Contact and Term</w:t>
      </w:r>
    </w:p>
    <w:p w14:paraId="1DE69D9E" w14:textId="77777777" w:rsidR="00687163" w:rsidRPr="00EB7B38" w:rsidRDefault="00687163" w:rsidP="00A21BCA">
      <w:pPr>
        <w:numPr>
          <w:ilvl w:val="0"/>
          <w:numId w:val="44"/>
        </w:numPr>
        <w:tabs>
          <w:tab w:val="right" w:leader="dot" w:pos="8640"/>
        </w:tabs>
        <w:ind w:right="1080"/>
        <w:rPr>
          <w:rFonts w:ascii="Arial" w:hAnsi="Arial" w:cs="Arial"/>
          <w:sz w:val="24"/>
          <w:szCs w:val="24"/>
        </w:rPr>
      </w:pPr>
      <w:r w:rsidRPr="00EB7B38">
        <w:rPr>
          <w:rFonts w:ascii="Arial" w:hAnsi="Arial" w:cs="Arial"/>
          <w:sz w:val="24"/>
          <w:szCs w:val="24"/>
        </w:rPr>
        <w:t>Minutes of the past meeting</w:t>
      </w:r>
    </w:p>
    <w:p w14:paraId="33398839" w14:textId="77777777" w:rsidR="00687163" w:rsidRPr="00EB7B38" w:rsidRDefault="00687163" w:rsidP="00A21BCA">
      <w:pPr>
        <w:numPr>
          <w:ilvl w:val="0"/>
          <w:numId w:val="44"/>
        </w:numPr>
        <w:tabs>
          <w:tab w:val="right" w:leader="dot" w:pos="8640"/>
        </w:tabs>
        <w:ind w:right="1080"/>
        <w:rPr>
          <w:rFonts w:ascii="Arial" w:hAnsi="Arial" w:cs="Arial"/>
          <w:sz w:val="24"/>
          <w:szCs w:val="24"/>
        </w:rPr>
      </w:pPr>
      <w:r w:rsidRPr="00EB7B38">
        <w:rPr>
          <w:rFonts w:ascii="Arial" w:hAnsi="Arial" w:cs="Arial"/>
          <w:sz w:val="24"/>
          <w:szCs w:val="24"/>
        </w:rPr>
        <w:t>Graduate Faculty Membership Requests</w:t>
      </w:r>
    </w:p>
    <w:p w14:paraId="412BB3AC" w14:textId="77777777" w:rsidR="00687163" w:rsidRPr="00EB7B38" w:rsidRDefault="00687163" w:rsidP="00A21BCA">
      <w:pPr>
        <w:numPr>
          <w:ilvl w:val="0"/>
          <w:numId w:val="44"/>
        </w:numPr>
        <w:tabs>
          <w:tab w:val="right" w:leader="dot" w:pos="8640"/>
        </w:tabs>
        <w:ind w:right="1080"/>
        <w:rPr>
          <w:rFonts w:ascii="Arial" w:hAnsi="Arial" w:cs="Arial"/>
          <w:sz w:val="24"/>
          <w:szCs w:val="24"/>
        </w:rPr>
      </w:pPr>
      <w:r w:rsidRPr="00EB7B38">
        <w:rPr>
          <w:rFonts w:ascii="Arial" w:hAnsi="Arial" w:cs="Arial"/>
          <w:sz w:val="24"/>
          <w:szCs w:val="24"/>
        </w:rPr>
        <w:t>Graduate Council Standing Committee Responsibilities</w:t>
      </w:r>
    </w:p>
    <w:p w14:paraId="44989378" w14:textId="77777777" w:rsidR="00687163" w:rsidRPr="00EB7B38" w:rsidRDefault="00687163" w:rsidP="00A21BCA">
      <w:pPr>
        <w:numPr>
          <w:ilvl w:val="0"/>
          <w:numId w:val="44"/>
        </w:numPr>
        <w:tabs>
          <w:tab w:val="right" w:leader="dot" w:pos="8640"/>
        </w:tabs>
        <w:ind w:right="1080"/>
        <w:rPr>
          <w:rFonts w:ascii="Arial" w:hAnsi="Arial" w:cs="Arial"/>
          <w:sz w:val="24"/>
          <w:szCs w:val="24"/>
        </w:rPr>
      </w:pPr>
      <w:r w:rsidRPr="00EB7B38">
        <w:rPr>
          <w:rFonts w:ascii="Arial" w:hAnsi="Arial" w:cs="Arial"/>
          <w:sz w:val="24"/>
          <w:szCs w:val="24"/>
        </w:rPr>
        <w:t>Committee Assignments</w:t>
      </w:r>
    </w:p>
    <w:p w14:paraId="2C5E2F19" w14:textId="77777777" w:rsidR="00687163" w:rsidRPr="00EB7B38" w:rsidRDefault="00687163" w:rsidP="00687163">
      <w:pPr>
        <w:rPr>
          <w:rFonts w:ascii="Arial" w:hAnsi="Arial" w:cs="Arial"/>
        </w:rPr>
      </w:pPr>
    </w:p>
    <w:p w14:paraId="34419704" w14:textId="77777777" w:rsidR="00687163" w:rsidRPr="00EB7B38" w:rsidRDefault="00687163" w:rsidP="00687163">
      <w:pPr>
        <w:rPr>
          <w:rFonts w:ascii="Arial" w:hAnsi="Arial" w:cs="Arial"/>
        </w:rPr>
      </w:pPr>
    </w:p>
    <w:p w14:paraId="534B527D" w14:textId="77777777" w:rsidR="00687163" w:rsidRPr="00EB7B38" w:rsidRDefault="00687163" w:rsidP="00687163">
      <w:pPr>
        <w:rPr>
          <w:rFonts w:ascii="Arial" w:hAnsi="Arial" w:cs="Arial"/>
          <w:b/>
          <w:sz w:val="24"/>
          <w:szCs w:val="24"/>
        </w:rPr>
      </w:pPr>
      <w:r w:rsidRPr="00EB7B38">
        <w:rPr>
          <w:rFonts w:ascii="Arial" w:hAnsi="Arial" w:cs="Arial"/>
          <w:b/>
          <w:sz w:val="24"/>
          <w:szCs w:val="24"/>
        </w:rPr>
        <w:t>WELCOME, INTRODUCTIONS, ANNOUNCEMENTS</w:t>
      </w:r>
    </w:p>
    <w:p w14:paraId="0BA85DAE" w14:textId="77777777" w:rsidR="00687163" w:rsidRPr="00EB7B38" w:rsidRDefault="00687163" w:rsidP="00687163">
      <w:pPr>
        <w:pStyle w:val="ListParagraph"/>
        <w:numPr>
          <w:ilvl w:val="0"/>
          <w:numId w:val="36"/>
        </w:numPr>
        <w:rPr>
          <w:rFonts w:ascii="Arial" w:hAnsi="Arial" w:cs="Arial"/>
          <w:szCs w:val="24"/>
        </w:rPr>
      </w:pPr>
      <w:r w:rsidRPr="00EB7B38">
        <w:rPr>
          <w:rFonts w:ascii="Arial" w:hAnsi="Arial" w:cs="Arial"/>
          <w:szCs w:val="24"/>
        </w:rPr>
        <w:t>Scott Davis welcomed everyone, introduced new members, reviewed the numbers needed for quorum (8), and encouraged consistent attendance from all members.</w:t>
      </w:r>
    </w:p>
    <w:p w14:paraId="551E8EA3" w14:textId="77777777" w:rsidR="00687163" w:rsidRPr="00EB7B38" w:rsidRDefault="00687163" w:rsidP="00687163">
      <w:pPr>
        <w:pStyle w:val="ListParagraph"/>
        <w:numPr>
          <w:ilvl w:val="0"/>
          <w:numId w:val="36"/>
        </w:numPr>
        <w:rPr>
          <w:rFonts w:ascii="Arial" w:hAnsi="Arial" w:cs="Arial"/>
          <w:szCs w:val="24"/>
        </w:rPr>
      </w:pPr>
      <w:r w:rsidRPr="00EB7B38">
        <w:rPr>
          <w:rFonts w:ascii="Arial" w:hAnsi="Arial" w:cs="Arial"/>
          <w:szCs w:val="24"/>
        </w:rPr>
        <w:t>Rationale for move to on-line meetings for fall 2022 was discussed (fluidity of COVID 19 situation); however, this decision needs to be revisited by GC Executive Council and Faculty Senate Chair given the stated by-laws since CDC guidelines now permit in- person meetings. Another factor to consider is that Robert’s Rules were written for face-to-face, in-person meetings, and these rules are followed by GC.  Richard Egleton volunteered his site as available for in-person meetings if needed.  Henning Vauth said another factor to consider in the decision between on-line, in-person, and/or hybrid meetings should be how well members are engrossed given their participation method.</w:t>
      </w:r>
    </w:p>
    <w:p w14:paraId="1052E66C" w14:textId="77777777" w:rsidR="00687163" w:rsidRPr="00EB7B38" w:rsidRDefault="00687163" w:rsidP="00687163">
      <w:pPr>
        <w:rPr>
          <w:rFonts w:ascii="Arial" w:hAnsi="Arial" w:cs="Arial"/>
          <w:szCs w:val="24"/>
        </w:rPr>
      </w:pPr>
    </w:p>
    <w:p w14:paraId="575E8397" w14:textId="77777777" w:rsidR="00687163" w:rsidRPr="00EB7B38" w:rsidRDefault="00687163" w:rsidP="00687163">
      <w:pPr>
        <w:rPr>
          <w:rFonts w:ascii="Arial" w:hAnsi="Arial" w:cs="Arial"/>
          <w:b/>
          <w:sz w:val="24"/>
          <w:szCs w:val="24"/>
        </w:rPr>
      </w:pPr>
      <w:r w:rsidRPr="00EB7B38">
        <w:rPr>
          <w:rFonts w:ascii="Arial" w:hAnsi="Arial" w:cs="Arial"/>
          <w:b/>
          <w:sz w:val="24"/>
          <w:szCs w:val="24"/>
        </w:rPr>
        <w:t xml:space="preserve">GRADUATE COUNCIL MEMBERSHIP </w:t>
      </w:r>
    </w:p>
    <w:p w14:paraId="5FEB2733" w14:textId="77777777" w:rsidR="00687163" w:rsidRPr="00EB7B38" w:rsidRDefault="00687163" w:rsidP="00687163">
      <w:pPr>
        <w:rPr>
          <w:rFonts w:ascii="Arial" w:hAnsi="Arial" w:cs="Arial"/>
          <w:sz w:val="24"/>
          <w:szCs w:val="24"/>
        </w:rPr>
      </w:pPr>
      <w:r w:rsidRPr="00EB7B38">
        <w:rPr>
          <w:rFonts w:ascii="Arial" w:hAnsi="Arial" w:cs="Arial"/>
          <w:sz w:val="24"/>
          <w:szCs w:val="24"/>
        </w:rPr>
        <w:t>(See Attachment 1)</w:t>
      </w:r>
    </w:p>
    <w:p w14:paraId="5B4BA638" w14:textId="77777777" w:rsidR="00687163" w:rsidRPr="00EB7B38" w:rsidRDefault="00687163" w:rsidP="00687163">
      <w:pPr>
        <w:pStyle w:val="ListParagraph"/>
        <w:numPr>
          <w:ilvl w:val="0"/>
          <w:numId w:val="36"/>
        </w:numPr>
        <w:rPr>
          <w:rFonts w:ascii="Arial" w:hAnsi="Arial" w:cs="Arial"/>
          <w:szCs w:val="24"/>
        </w:rPr>
      </w:pPr>
      <w:r w:rsidRPr="00EB7B38">
        <w:rPr>
          <w:rFonts w:ascii="Arial" w:hAnsi="Arial" w:cs="Arial"/>
          <w:szCs w:val="24"/>
        </w:rPr>
        <w:t>Scott Davis welcomed new members and referred the council to the membership list (attachment 1).  Richard Egleton asked that his term expiration date be noted since it was not on the list.</w:t>
      </w:r>
    </w:p>
    <w:p w14:paraId="00349242" w14:textId="77777777" w:rsidR="00687163" w:rsidRPr="00EB7B38" w:rsidRDefault="00687163" w:rsidP="00687163">
      <w:pPr>
        <w:pStyle w:val="ListParagraph"/>
        <w:numPr>
          <w:ilvl w:val="0"/>
          <w:numId w:val="36"/>
        </w:numPr>
        <w:rPr>
          <w:rFonts w:ascii="Arial" w:hAnsi="Arial" w:cs="Arial"/>
          <w:szCs w:val="24"/>
        </w:rPr>
      </w:pPr>
      <w:r w:rsidRPr="00EB7B38">
        <w:rPr>
          <w:rFonts w:ascii="Arial" w:hAnsi="Arial" w:cs="Arial"/>
          <w:szCs w:val="24"/>
        </w:rPr>
        <w:t>Call is out to Graduate Assistants for nomination of student member.  The vote is planned for Sept. 8</w:t>
      </w:r>
      <w:r w:rsidRPr="00EB7B38">
        <w:rPr>
          <w:rFonts w:ascii="Arial" w:hAnsi="Arial" w:cs="Arial"/>
          <w:szCs w:val="24"/>
          <w:vertAlign w:val="superscript"/>
        </w:rPr>
        <w:t>th</w:t>
      </w:r>
      <w:r w:rsidRPr="00EB7B38">
        <w:rPr>
          <w:rFonts w:ascii="Arial" w:hAnsi="Arial" w:cs="Arial"/>
          <w:szCs w:val="24"/>
        </w:rPr>
        <w:t xml:space="preserve">, so the student </w:t>
      </w:r>
      <w:proofErr w:type="gramStart"/>
      <w:r w:rsidRPr="00EB7B38">
        <w:rPr>
          <w:rFonts w:ascii="Arial" w:hAnsi="Arial" w:cs="Arial"/>
          <w:szCs w:val="24"/>
        </w:rPr>
        <w:t>member</w:t>
      </w:r>
      <w:proofErr w:type="gramEnd"/>
      <w:r w:rsidRPr="00EB7B38">
        <w:rPr>
          <w:rFonts w:ascii="Arial" w:hAnsi="Arial" w:cs="Arial"/>
          <w:szCs w:val="24"/>
        </w:rPr>
        <w:t xml:space="preserve"> should be present at GC’s Sept. meeting.</w:t>
      </w:r>
    </w:p>
    <w:p w14:paraId="7BDB8E44" w14:textId="77777777" w:rsidR="00687163" w:rsidRPr="00EB7B38" w:rsidRDefault="00687163" w:rsidP="00687163">
      <w:pPr>
        <w:rPr>
          <w:rFonts w:ascii="Arial" w:hAnsi="Arial" w:cs="Arial"/>
        </w:rPr>
      </w:pPr>
    </w:p>
    <w:p w14:paraId="30EDD1EC" w14:textId="77777777" w:rsidR="00687163" w:rsidRPr="00EB7B38" w:rsidRDefault="00687163" w:rsidP="00687163">
      <w:pPr>
        <w:spacing w:after="160" w:line="256" w:lineRule="auto"/>
        <w:rPr>
          <w:rFonts w:ascii="Arial" w:eastAsiaTheme="minorHAnsi" w:hAnsi="Arial" w:cs="Arial"/>
          <w:b/>
          <w:sz w:val="24"/>
          <w:szCs w:val="24"/>
        </w:rPr>
      </w:pPr>
      <w:r w:rsidRPr="00EB7B38">
        <w:rPr>
          <w:rFonts w:ascii="Arial" w:eastAsiaTheme="minorHAnsi" w:hAnsi="Arial" w:cs="Arial"/>
          <w:b/>
          <w:sz w:val="24"/>
          <w:szCs w:val="24"/>
        </w:rPr>
        <w:t>MINUTES OF PREVIOUS MEETING</w:t>
      </w:r>
      <w:r w:rsidRPr="00EB7B38">
        <w:rPr>
          <w:rFonts w:ascii="Arial" w:eastAsiaTheme="minorHAnsi" w:hAnsi="Arial" w:cs="Arial"/>
          <w:b/>
          <w:sz w:val="24"/>
          <w:szCs w:val="24"/>
        </w:rPr>
        <w:tab/>
      </w:r>
      <w:r w:rsidRPr="00EB7B38">
        <w:rPr>
          <w:rFonts w:ascii="Arial" w:eastAsiaTheme="minorHAnsi" w:hAnsi="Arial" w:cs="Arial"/>
          <w:b/>
          <w:sz w:val="24"/>
          <w:szCs w:val="24"/>
        </w:rPr>
        <w:tab/>
      </w:r>
      <w:r w:rsidRPr="00EB7B38">
        <w:rPr>
          <w:rFonts w:ascii="Arial" w:eastAsiaTheme="minorHAnsi" w:hAnsi="Arial" w:cs="Arial"/>
          <w:b/>
          <w:sz w:val="24"/>
          <w:szCs w:val="24"/>
        </w:rPr>
        <w:tab/>
        <w:t xml:space="preserve">        APPROVED with editorial change to the attachment numbers.  As written, the numbering of the attachments in the minutes is not consistent with the headings on each attachment.  </w:t>
      </w:r>
      <w:r w:rsidRPr="00EB7B38">
        <w:rPr>
          <w:rFonts w:ascii="Arial" w:eastAsiaTheme="minorHAnsi" w:hAnsi="Arial" w:cs="Arial"/>
          <w:b/>
          <w:sz w:val="24"/>
          <w:szCs w:val="24"/>
        </w:rPr>
        <w:tab/>
        <w:t xml:space="preserve">  </w:t>
      </w:r>
    </w:p>
    <w:p w14:paraId="2E9B1F54" w14:textId="77777777" w:rsidR="00687163" w:rsidRPr="00EB7B38" w:rsidRDefault="00687163" w:rsidP="00687163">
      <w:pPr>
        <w:spacing w:after="160" w:line="256" w:lineRule="auto"/>
        <w:rPr>
          <w:rFonts w:ascii="Arial" w:eastAsiaTheme="minorHAnsi" w:hAnsi="Arial" w:cs="Arial"/>
          <w:sz w:val="24"/>
          <w:szCs w:val="24"/>
        </w:rPr>
      </w:pPr>
      <w:r w:rsidRPr="00EB7B38">
        <w:rPr>
          <w:rFonts w:ascii="Arial" w:eastAsiaTheme="minorHAnsi" w:hAnsi="Arial" w:cs="Arial"/>
          <w:sz w:val="24"/>
          <w:szCs w:val="24"/>
        </w:rPr>
        <w:t>(See Attachment 2)</w:t>
      </w:r>
    </w:p>
    <w:p w14:paraId="100DB621" w14:textId="77777777" w:rsidR="00687163" w:rsidRPr="00EB7B38" w:rsidRDefault="00687163" w:rsidP="00687163">
      <w:pPr>
        <w:tabs>
          <w:tab w:val="right" w:leader="dot" w:pos="8640"/>
        </w:tabs>
        <w:ind w:right="1080"/>
        <w:rPr>
          <w:rFonts w:ascii="Arial" w:hAnsi="Arial" w:cs="Arial"/>
          <w:b/>
          <w:color w:val="000000" w:themeColor="text1"/>
          <w:sz w:val="24"/>
          <w:szCs w:val="24"/>
        </w:rPr>
      </w:pPr>
      <w:r w:rsidRPr="00EB7B38">
        <w:rPr>
          <w:rFonts w:ascii="Arial" w:hAnsi="Arial" w:cs="Arial"/>
          <w:b/>
          <w:color w:val="000000" w:themeColor="text1"/>
          <w:sz w:val="24"/>
          <w:szCs w:val="24"/>
        </w:rPr>
        <w:t xml:space="preserve">GRADUATE FACULTY STATUS                                                APPROVED  </w:t>
      </w:r>
    </w:p>
    <w:p w14:paraId="7910D6F1" w14:textId="77777777" w:rsidR="00687163" w:rsidRPr="00EB7B38" w:rsidRDefault="00687163" w:rsidP="00687163">
      <w:pPr>
        <w:tabs>
          <w:tab w:val="right" w:leader="dot" w:pos="8640"/>
        </w:tabs>
        <w:ind w:right="1080"/>
        <w:rPr>
          <w:rFonts w:ascii="Arial" w:hAnsi="Arial" w:cs="Arial"/>
          <w:color w:val="000000" w:themeColor="text1"/>
          <w:sz w:val="24"/>
          <w:szCs w:val="24"/>
        </w:rPr>
      </w:pPr>
      <w:r w:rsidRPr="00EB7B38">
        <w:rPr>
          <w:rFonts w:ascii="Arial" w:hAnsi="Arial" w:cs="Arial"/>
          <w:color w:val="000000" w:themeColor="text1"/>
          <w:sz w:val="24"/>
          <w:szCs w:val="24"/>
        </w:rPr>
        <w:t>(See Attachment 3)</w:t>
      </w:r>
    </w:p>
    <w:p w14:paraId="1612DC48" w14:textId="77777777" w:rsidR="00687163" w:rsidRPr="00EB7B38" w:rsidRDefault="00687163" w:rsidP="00687163">
      <w:pPr>
        <w:tabs>
          <w:tab w:val="right" w:leader="dot" w:pos="8640"/>
        </w:tabs>
        <w:ind w:right="1080"/>
        <w:rPr>
          <w:rFonts w:ascii="Arial" w:hAnsi="Arial" w:cs="Arial"/>
          <w:color w:val="000000" w:themeColor="text1"/>
          <w:sz w:val="24"/>
          <w:szCs w:val="24"/>
        </w:rPr>
      </w:pPr>
    </w:p>
    <w:p w14:paraId="6C996C07" w14:textId="77777777" w:rsidR="00687163" w:rsidRPr="00EB7B38" w:rsidRDefault="00687163" w:rsidP="00687163">
      <w:pPr>
        <w:tabs>
          <w:tab w:val="right" w:leader="dot" w:pos="8640"/>
        </w:tabs>
        <w:ind w:right="1080"/>
        <w:rPr>
          <w:rFonts w:ascii="Arial" w:hAnsi="Arial" w:cs="Arial"/>
          <w:color w:val="000000" w:themeColor="text1"/>
          <w:sz w:val="24"/>
          <w:szCs w:val="24"/>
        </w:rPr>
      </w:pPr>
      <w:r w:rsidRPr="00EB7B38">
        <w:rPr>
          <w:rFonts w:ascii="Arial" w:hAnsi="Arial" w:cs="Arial"/>
          <w:b/>
          <w:color w:val="000000" w:themeColor="text1"/>
          <w:sz w:val="24"/>
          <w:szCs w:val="24"/>
        </w:rPr>
        <w:t>FUTURE DIRECTIONS FOR GRADUATE COUNCIL</w:t>
      </w:r>
    </w:p>
    <w:p w14:paraId="54D23962" w14:textId="77777777" w:rsidR="00687163" w:rsidRPr="00EB7B38" w:rsidRDefault="00687163" w:rsidP="00687163">
      <w:pPr>
        <w:tabs>
          <w:tab w:val="right" w:leader="dot" w:pos="8640"/>
        </w:tabs>
        <w:ind w:right="1080"/>
        <w:rPr>
          <w:rFonts w:ascii="Arial" w:hAnsi="Arial" w:cs="Arial"/>
          <w:color w:val="000000" w:themeColor="text1"/>
          <w:sz w:val="24"/>
          <w:szCs w:val="24"/>
        </w:rPr>
      </w:pPr>
    </w:p>
    <w:p w14:paraId="1FF053B9" w14:textId="77777777" w:rsidR="00687163" w:rsidRPr="00EB7B38" w:rsidRDefault="00687163" w:rsidP="00687163">
      <w:pPr>
        <w:tabs>
          <w:tab w:val="right" w:leader="dot" w:pos="8640"/>
        </w:tabs>
        <w:ind w:right="1080"/>
        <w:rPr>
          <w:rFonts w:ascii="Arial" w:hAnsi="Arial" w:cs="Arial"/>
          <w:color w:val="000000" w:themeColor="text1"/>
          <w:sz w:val="24"/>
          <w:szCs w:val="24"/>
          <w:u w:val="single"/>
        </w:rPr>
      </w:pPr>
      <w:r w:rsidRPr="00EB7B38">
        <w:rPr>
          <w:rFonts w:ascii="Arial" w:hAnsi="Arial" w:cs="Arial"/>
          <w:color w:val="000000" w:themeColor="text1"/>
          <w:sz w:val="24"/>
          <w:szCs w:val="24"/>
          <w:u w:val="single"/>
        </w:rPr>
        <w:t>Academic Integrity</w:t>
      </w:r>
    </w:p>
    <w:p w14:paraId="61C8A1FE" w14:textId="77777777" w:rsidR="00687163" w:rsidRPr="00EB7B38" w:rsidRDefault="00687163" w:rsidP="00687163">
      <w:pPr>
        <w:pStyle w:val="ListParagraph"/>
        <w:numPr>
          <w:ilvl w:val="0"/>
          <w:numId w:val="36"/>
        </w:numPr>
        <w:tabs>
          <w:tab w:val="right" w:leader="dot" w:pos="8640"/>
        </w:tabs>
        <w:ind w:right="1080"/>
        <w:rPr>
          <w:rFonts w:ascii="Arial" w:hAnsi="Arial" w:cs="Arial"/>
          <w:color w:val="000000" w:themeColor="text1"/>
          <w:szCs w:val="24"/>
        </w:rPr>
      </w:pPr>
      <w:r w:rsidRPr="00EB7B38">
        <w:rPr>
          <w:rFonts w:ascii="Arial" w:hAnsi="Arial" w:cs="Arial"/>
          <w:color w:val="000000" w:themeColor="text1"/>
          <w:szCs w:val="24"/>
        </w:rPr>
        <w:lastRenderedPageBreak/>
        <w:t>Davis noted that the Board of Governors approved the policy during their August 9</w:t>
      </w:r>
      <w:r w:rsidRPr="00EB7B38">
        <w:rPr>
          <w:rFonts w:ascii="Arial" w:hAnsi="Arial" w:cs="Arial"/>
          <w:color w:val="000000" w:themeColor="text1"/>
          <w:szCs w:val="24"/>
          <w:vertAlign w:val="superscript"/>
        </w:rPr>
        <w:t>th</w:t>
      </w:r>
      <w:r w:rsidRPr="00EB7B38">
        <w:rPr>
          <w:rFonts w:ascii="Arial" w:hAnsi="Arial" w:cs="Arial"/>
          <w:color w:val="000000" w:themeColor="text1"/>
          <w:szCs w:val="24"/>
        </w:rPr>
        <w:t xml:space="preserve"> meeting.  Policy will be reflected in the updated catalog.  </w:t>
      </w:r>
    </w:p>
    <w:p w14:paraId="68FB798B" w14:textId="77777777" w:rsidR="00687163" w:rsidRPr="00EB7B38" w:rsidRDefault="00687163" w:rsidP="00687163">
      <w:pPr>
        <w:pStyle w:val="ListParagraph"/>
        <w:numPr>
          <w:ilvl w:val="0"/>
          <w:numId w:val="36"/>
        </w:numPr>
        <w:tabs>
          <w:tab w:val="right" w:leader="dot" w:pos="8640"/>
        </w:tabs>
        <w:ind w:right="1080"/>
        <w:rPr>
          <w:rFonts w:ascii="Arial" w:hAnsi="Arial" w:cs="Arial"/>
          <w:color w:val="000000" w:themeColor="text1"/>
          <w:szCs w:val="24"/>
        </w:rPr>
      </w:pPr>
      <w:r w:rsidRPr="00EB7B38">
        <w:rPr>
          <w:rFonts w:ascii="Arial" w:hAnsi="Arial" w:cs="Arial"/>
          <w:color w:val="000000" w:themeColor="text1"/>
          <w:szCs w:val="24"/>
        </w:rPr>
        <w:t>GC members should discuss the updated policy with all faculty and students.</w:t>
      </w:r>
    </w:p>
    <w:p w14:paraId="1272B565" w14:textId="77777777" w:rsidR="00687163" w:rsidRPr="00EB7B38" w:rsidRDefault="00687163" w:rsidP="00687163">
      <w:pPr>
        <w:spacing w:after="160" w:line="256" w:lineRule="auto"/>
        <w:rPr>
          <w:rFonts w:ascii="Arial" w:eastAsiaTheme="minorHAnsi" w:hAnsi="Arial" w:cs="Arial"/>
          <w:sz w:val="24"/>
          <w:szCs w:val="24"/>
        </w:rPr>
      </w:pPr>
    </w:p>
    <w:p w14:paraId="55A5ACBF" w14:textId="77777777" w:rsidR="00687163" w:rsidRPr="00EB7B38" w:rsidRDefault="00687163" w:rsidP="00687163">
      <w:pPr>
        <w:spacing w:after="160" w:line="256" w:lineRule="auto"/>
        <w:rPr>
          <w:rFonts w:ascii="Arial" w:eastAsiaTheme="minorHAnsi" w:hAnsi="Arial" w:cs="Arial"/>
          <w:sz w:val="24"/>
          <w:szCs w:val="24"/>
        </w:rPr>
      </w:pPr>
      <w:r w:rsidRPr="00EB7B38">
        <w:rPr>
          <w:rFonts w:ascii="Arial" w:eastAsiaTheme="minorHAnsi" w:hAnsi="Arial" w:cs="Arial"/>
          <w:sz w:val="24"/>
          <w:szCs w:val="24"/>
          <w:u w:val="single"/>
        </w:rPr>
        <w:t>CourseLeaf</w:t>
      </w:r>
    </w:p>
    <w:p w14:paraId="4FE0F90C" w14:textId="77777777" w:rsidR="00687163" w:rsidRPr="00EB7B38" w:rsidRDefault="00687163" w:rsidP="00687163">
      <w:pPr>
        <w:pStyle w:val="ListParagraph"/>
        <w:numPr>
          <w:ilvl w:val="0"/>
          <w:numId w:val="36"/>
        </w:numPr>
        <w:spacing w:after="160" w:line="256" w:lineRule="auto"/>
        <w:rPr>
          <w:rFonts w:ascii="Arial" w:eastAsiaTheme="minorHAnsi" w:hAnsi="Arial" w:cs="Arial"/>
          <w:szCs w:val="24"/>
        </w:rPr>
      </w:pPr>
      <w:r w:rsidRPr="00EB7B38">
        <w:rPr>
          <w:rFonts w:ascii="Arial" w:eastAsiaTheme="minorHAnsi" w:hAnsi="Arial" w:cs="Arial"/>
          <w:szCs w:val="24"/>
        </w:rPr>
        <w:t>Elizabeth Hanrahan met with Davis, Mummert, and Schulenberg to discuss the roll out of CourseLeaf.  Plan is as follows:  September 2022, all requests will continue to be paper; October 2022, COHP will be the pilot for this electronic system while others will continue with paper; November/December 2022, all colleges will have the choice between paper or CourseLeaf.</w:t>
      </w:r>
    </w:p>
    <w:p w14:paraId="04BF1D27" w14:textId="77777777" w:rsidR="00687163" w:rsidRPr="00EB7B38" w:rsidRDefault="00687163" w:rsidP="00687163">
      <w:pPr>
        <w:pStyle w:val="ListParagraph"/>
        <w:numPr>
          <w:ilvl w:val="0"/>
          <w:numId w:val="36"/>
        </w:numPr>
        <w:spacing w:after="160" w:line="256" w:lineRule="auto"/>
        <w:rPr>
          <w:rFonts w:ascii="Arial" w:eastAsiaTheme="minorHAnsi" w:hAnsi="Arial" w:cs="Arial"/>
          <w:szCs w:val="24"/>
        </w:rPr>
      </w:pPr>
      <w:r w:rsidRPr="00EB7B38">
        <w:rPr>
          <w:rFonts w:ascii="Arial" w:eastAsiaTheme="minorHAnsi" w:hAnsi="Arial" w:cs="Arial"/>
          <w:szCs w:val="24"/>
        </w:rPr>
        <w:t xml:space="preserve">Mummert says this slow roll out will give everyone a chance to learn electronic systems.  2022 catalog must be ready before </w:t>
      </w:r>
      <w:proofErr w:type="gramStart"/>
      <w:r w:rsidRPr="00EB7B38">
        <w:rPr>
          <w:rFonts w:ascii="Arial" w:eastAsiaTheme="minorHAnsi" w:hAnsi="Arial" w:cs="Arial"/>
          <w:szCs w:val="24"/>
        </w:rPr>
        <w:t>roll</w:t>
      </w:r>
      <w:proofErr w:type="gramEnd"/>
      <w:r w:rsidRPr="00EB7B38">
        <w:rPr>
          <w:rFonts w:ascii="Arial" w:eastAsiaTheme="minorHAnsi" w:hAnsi="Arial" w:cs="Arial"/>
          <w:szCs w:val="24"/>
        </w:rPr>
        <w:t xml:space="preserve"> out begins.  Mummert would like the software to be out so everyone can have a chance to explore it before individual training takes place.  The </w:t>
      </w:r>
      <w:proofErr w:type="gramStart"/>
      <w:r w:rsidRPr="00EB7B38">
        <w:rPr>
          <w:rFonts w:ascii="Arial" w:eastAsiaTheme="minorHAnsi" w:hAnsi="Arial" w:cs="Arial"/>
          <w:szCs w:val="24"/>
        </w:rPr>
        <w:t>rationale is</w:t>
      </w:r>
      <w:proofErr w:type="gramEnd"/>
      <w:r w:rsidRPr="00EB7B38">
        <w:rPr>
          <w:rFonts w:ascii="Arial" w:eastAsiaTheme="minorHAnsi" w:hAnsi="Arial" w:cs="Arial"/>
          <w:szCs w:val="24"/>
        </w:rPr>
        <w:t xml:space="preserve"> for having software out before training is offered is so the training will be less hypothetical and abstract.  Schulenberg says he has explored the software and found it to be intuitive.</w:t>
      </w:r>
    </w:p>
    <w:p w14:paraId="32CE01D6" w14:textId="77777777" w:rsidR="00687163" w:rsidRPr="00EB7B38" w:rsidRDefault="00687163" w:rsidP="00687163">
      <w:pPr>
        <w:pStyle w:val="ListParagraph"/>
        <w:numPr>
          <w:ilvl w:val="0"/>
          <w:numId w:val="36"/>
        </w:numPr>
        <w:spacing w:after="160" w:line="256" w:lineRule="auto"/>
        <w:rPr>
          <w:rFonts w:ascii="Arial" w:eastAsiaTheme="minorHAnsi" w:hAnsi="Arial" w:cs="Arial"/>
          <w:szCs w:val="24"/>
        </w:rPr>
      </w:pPr>
      <w:r w:rsidRPr="00EB7B38">
        <w:rPr>
          <w:rFonts w:ascii="Arial" w:eastAsiaTheme="minorHAnsi" w:hAnsi="Arial" w:cs="Arial"/>
          <w:szCs w:val="24"/>
        </w:rPr>
        <w:t>Associate Deans will have a role for data entry of Plans of Study.</w:t>
      </w:r>
    </w:p>
    <w:p w14:paraId="24295013" w14:textId="77777777" w:rsidR="00687163" w:rsidRPr="00EB7B38" w:rsidRDefault="00687163" w:rsidP="00687163">
      <w:pPr>
        <w:spacing w:after="160" w:line="256" w:lineRule="auto"/>
        <w:rPr>
          <w:rFonts w:ascii="Arial" w:eastAsiaTheme="minorHAnsi" w:hAnsi="Arial" w:cs="Arial"/>
          <w:sz w:val="24"/>
          <w:szCs w:val="24"/>
          <w:u w:val="single"/>
        </w:rPr>
      </w:pPr>
      <w:r w:rsidRPr="00EB7B38">
        <w:rPr>
          <w:rFonts w:ascii="Arial" w:eastAsiaTheme="minorHAnsi" w:hAnsi="Arial" w:cs="Arial"/>
          <w:sz w:val="24"/>
          <w:szCs w:val="24"/>
          <w:u w:val="single"/>
        </w:rPr>
        <w:t>External Review (Program Reviews)</w:t>
      </w:r>
    </w:p>
    <w:p w14:paraId="5FF1C0DE"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All programs that do not have external accreditation agencies will submit 6 individuals from outside to review.  Provost Mukherjee will select 2 to be the external reviewers.  </w:t>
      </w:r>
    </w:p>
    <w:p w14:paraId="5880E7ED" w14:textId="77777777" w:rsidR="00687163" w:rsidRPr="00EB7B38" w:rsidRDefault="00687163" w:rsidP="00687163">
      <w:pPr>
        <w:pStyle w:val="Header"/>
        <w:tabs>
          <w:tab w:val="clear" w:pos="4320"/>
          <w:tab w:val="right" w:leader="dot" w:pos="8640"/>
        </w:tabs>
        <w:rPr>
          <w:rFonts w:ascii="Arial" w:hAnsi="Arial" w:cs="Arial"/>
          <w:sz w:val="24"/>
          <w:szCs w:val="24"/>
        </w:rPr>
      </w:pPr>
    </w:p>
    <w:p w14:paraId="644E62C9"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sz w:val="24"/>
          <w:szCs w:val="24"/>
          <w:u w:val="single"/>
        </w:rPr>
        <w:t>Credentialing</w:t>
      </w:r>
    </w:p>
    <w:p w14:paraId="2E30A43E"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Work will continue since the group did not finalize or put policy before Board of Governors (BoG) last year.  Davis would like Heaton to pull in members of the Credentialing Committee to help this year.  Davis’s goal is for this to be on BoG Dec. agenda; thus, GC needs it in Nov.  Davis asked Heaton to continue chairing this workgroup, and she agreed to do so.</w:t>
      </w:r>
    </w:p>
    <w:p w14:paraId="1B19B598" w14:textId="77777777" w:rsidR="00687163" w:rsidRPr="00EB7B38" w:rsidRDefault="00687163" w:rsidP="00687163">
      <w:pPr>
        <w:pStyle w:val="Header"/>
        <w:tabs>
          <w:tab w:val="clear" w:pos="4320"/>
          <w:tab w:val="right" w:leader="dot" w:pos="8640"/>
        </w:tabs>
        <w:rPr>
          <w:rFonts w:ascii="Arial" w:hAnsi="Arial" w:cs="Arial"/>
          <w:sz w:val="24"/>
          <w:szCs w:val="24"/>
        </w:rPr>
      </w:pPr>
    </w:p>
    <w:p w14:paraId="44583E3E"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sz w:val="24"/>
          <w:szCs w:val="24"/>
          <w:u w:val="single"/>
        </w:rPr>
        <w:t>Program Review Rubric</w:t>
      </w:r>
    </w:p>
    <w:p w14:paraId="0858A8F1"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HEPC has made some changes, so the rubric from last year will need updates to be consistent with changes. </w:t>
      </w:r>
    </w:p>
    <w:p w14:paraId="4C55E5EA" w14:textId="77777777" w:rsidR="00687163" w:rsidRPr="00EB7B38" w:rsidRDefault="00687163" w:rsidP="00687163">
      <w:pPr>
        <w:pStyle w:val="Header"/>
        <w:tabs>
          <w:tab w:val="clear" w:pos="4320"/>
          <w:tab w:val="right" w:leader="dot" w:pos="8640"/>
        </w:tabs>
        <w:rPr>
          <w:rFonts w:ascii="Arial" w:hAnsi="Arial" w:cs="Arial"/>
          <w:sz w:val="24"/>
          <w:szCs w:val="24"/>
        </w:rPr>
      </w:pPr>
    </w:p>
    <w:p w14:paraId="16621CF9"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sz w:val="24"/>
          <w:szCs w:val="24"/>
          <w:u w:val="single"/>
        </w:rPr>
        <w:t>Updates from Carl Mummert:</w:t>
      </w:r>
    </w:p>
    <w:p w14:paraId="4CFE4390" w14:textId="77777777" w:rsidR="00687163" w:rsidRPr="00EB7B38" w:rsidRDefault="00687163" w:rsidP="00687163">
      <w:pPr>
        <w:pStyle w:val="Header"/>
        <w:tabs>
          <w:tab w:val="clear" w:pos="4320"/>
          <w:tab w:val="right" w:leader="dot" w:pos="8640"/>
        </w:tabs>
        <w:ind w:left="720"/>
        <w:rPr>
          <w:rFonts w:ascii="Arial" w:hAnsi="Arial" w:cs="Arial"/>
          <w:color w:val="FF0000"/>
          <w:sz w:val="24"/>
          <w:szCs w:val="24"/>
        </w:rPr>
      </w:pPr>
    </w:p>
    <w:p w14:paraId="5172D39D"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Staffing changes in Graduate Studies office:  Ethan Tackett left to pursue doctoral studies; Sandee Lloyd is helping with graduate asst. hiring; Working to fill Ethan’s position</w:t>
      </w:r>
    </w:p>
    <w:p w14:paraId="3D2D01E1"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02ADF866"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All faculty, staff &amp; students have Grammarly access.  CTL will be doing some training.  </w:t>
      </w:r>
    </w:p>
    <w:p w14:paraId="671F047E"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2BFC52C2"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ETDs-  SC library hired new librarian, Gena Chattin, who will be the ETD librarian, supervising others on the ETD team; great that we have someone who has this as part of their job description.  Carl will try to have thesis/dissertation statistics by the Sept. meeting.</w:t>
      </w:r>
    </w:p>
    <w:p w14:paraId="09FFA60F"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2F924F2A"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Grad Studies office-  will be sending regular updates to faculty</w:t>
      </w:r>
    </w:p>
    <w:p w14:paraId="1AF3BD33"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13AE172F"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Carl shared a spreadsheet with enrollment trends of grad students.  Down about 8% from last year.  Down from 20% from 5 years ago.  International enrollment is down.  Nonresident &amp; metro enrollment up.  Carl said he will work with Institutional Research to find additional data regarding enrollment upon request of GC.  Enrollment of students classified as distance and/or online will be gathered. Isaac Wait said there is uncertainty among international students about the application process.  He provided example of “circular links” on the site and suggested that site/application process needs to be more user-friendly.  Carl asked that any issues with websites be sent to him.  Recruitment and increasing enrollment are priorities.  Richard Egleton suggested that more graduate programs should attend WV Undergrad Day at Capitol for recruitment.</w:t>
      </w:r>
    </w:p>
    <w:p w14:paraId="18BC2EC2" w14:textId="77777777" w:rsidR="00687163" w:rsidRPr="00EB7B38" w:rsidRDefault="00687163" w:rsidP="00687163">
      <w:pPr>
        <w:pStyle w:val="ListParagraph"/>
        <w:rPr>
          <w:rFonts w:ascii="Arial" w:hAnsi="Arial" w:cs="Arial"/>
          <w:szCs w:val="24"/>
        </w:rPr>
      </w:pPr>
    </w:p>
    <w:p w14:paraId="065A834D"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Attempts are being made to allow programs &amp; students to see application status- through software, possibly called “SLATE,” being considered by university to roll out.  </w:t>
      </w:r>
    </w:p>
    <w:p w14:paraId="596BC4A3"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16638CBD"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Carl discussed conflict of interest in 2 cases of thesis committees (family relationships).  Grad Studies will send out guidance to Deans about finding a way to mitigate the conflict as an interim procedure.  Richard Egleton also mentioned the need for consideration of finances (support for research) being a conflict of interest especially for PhD candidates.  Scott Davis suggested looking at other universities for exemplars of these policies and then </w:t>
      </w:r>
      <w:proofErr w:type="gramStart"/>
      <w:r w:rsidRPr="00EB7B38">
        <w:rPr>
          <w:rFonts w:ascii="Arial" w:hAnsi="Arial" w:cs="Arial"/>
          <w:sz w:val="24"/>
          <w:szCs w:val="24"/>
        </w:rPr>
        <w:t>making adjustments</w:t>
      </w:r>
      <w:proofErr w:type="gramEnd"/>
      <w:r w:rsidRPr="00EB7B38">
        <w:rPr>
          <w:rFonts w:ascii="Arial" w:hAnsi="Arial" w:cs="Arial"/>
          <w:sz w:val="24"/>
          <w:szCs w:val="24"/>
        </w:rPr>
        <w:t xml:space="preserve"> for MU.  Anne Axel asked whether there is a policy in writing that says family members can’t be on a committee?  Carl says to his knowledge there is nothing in writing to prevent this from happening.  The plan for guidance on this topic is: 1) Carl wants to first talk to GC, 2) then announce to deans, and 3) then send to everyone who has Grad Faculty status.  Carl discussed a secondary plan to address potential conflict of interest that will be in the form of training that is required from students.   Students will be required to identify their committee and any potential conflicts of interest.  Anne Axel says it needs to be explicitly stated what is a conflict and what is not, because students &amp; faculty may not always be clear.  Lisa Heaton asked for clarification about COEPD candidates’ selection of external members to serve on committees, since external members are often well-known to candidates and potentially have a dual relationship with them.  John Maher provided info about the Office of Research Integrity &amp; suggested contacting Bruce Day &amp; Amy for what has been developed regarding conflict of interest disclosures.  Carl stated that the initial interim guidance is just asking </w:t>
      </w:r>
      <w:r w:rsidRPr="00EB7B38">
        <w:rPr>
          <w:rFonts w:ascii="Arial" w:hAnsi="Arial" w:cs="Arial"/>
          <w:sz w:val="24"/>
          <w:szCs w:val="24"/>
        </w:rPr>
        <w:lastRenderedPageBreak/>
        <w:t xml:space="preserve">potential conflicts of interest to be disclosed and discussed with deans.  Scott Davis suggested forming a workgroup to address </w:t>
      </w:r>
    </w:p>
    <w:p w14:paraId="041AFB3E" w14:textId="77777777" w:rsidR="00687163" w:rsidRPr="00EB7B38" w:rsidRDefault="00687163" w:rsidP="00687163">
      <w:pPr>
        <w:pStyle w:val="Header"/>
        <w:tabs>
          <w:tab w:val="clear" w:pos="4320"/>
          <w:tab w:val="right" w:leader="dot" w:pos="8640"/>
        </w:tabs>
        <w:ind w:left="720"/>
        <w:rPr>
          <w:rFonts w:ascii="Arial" w:hAnsi="Arial" w:cs="Arial"/>
          <w:sz w:val="24"/>
          <w:szCs w:val="24"/>
        </w:rPr>
      </w:pPr>
    </w:p>
    <w:p w14:paraId="1A251F11"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Clarification provided that Accelerated Master’s Degree (AMD) is used interchangeably with the term Accelerated Graduate Degree.</w:t>
      </w:r>
    </w:p>
    <w:p w14:paraId="1D2582BB" w14:textId="77777777" w:rsidR="00687163" w:rsidRPr="00EB7B38" w:rsidRDefault="00687163" w:rsidP="00687163">
      <w:pPr>
        <w:pStyle w:val="Header"/>
        <w:tabs>
          <w:tab w:val="clear" w:pos="4320"/>
          <w:tab w:val="right" w:leader="dot" w:pos="8640"/>
        </w:tabs>
        <w:rPr>
          <w:rFonts w:ascii="Arial" w:hAnsi="Arial" w:cs="Arial"/>
          <w:sz w:val="24"/>
          <w:szCs w:val="24"/>
        </w:rPr>
      </w:pPr>
    </w:p>
    <w:p w14:paraId="4314F236"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b/>
          <w:sz w:val="24"/>
          <w:szCs w:val="24"/>
        </w:rPr>
        <w:t>COMMITTEE ASSIGNMENTS AND FUNCTIONS</w:t>
      </w:r>
    </w:p>
    <w:p w14:paraId="159CD6E3"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sz w:val="24"/>
          <w:szCs w:val="24"/>
        </w:rPr>
        <w:t>(See Attachment 4)</w:t>
      </w:r>
    </w:p>
    <w:p w14:paraId="3CEC9111" w14:textId="77777777" w:rsidR="00687163" w:rsidRPr="00EB7B38" w:rsidRDefault="00687163" w:rsidP="00687163">
      <w:pPr>
        <w:pStyle w:val="Header"/>
        <w:tabs>
          <w:tab w:val="clear" w:pos="4320"/>
          <w:tab w:val="right" w:leader="dot" w:pos="8640"/>
        </w:tabs>
        <w:rPr>
          <w:rFonts w:ascii="Arial" w:hAnsi="Arial" w:cs="Arial"/>
          <w:sz w:val="24"/>
          <w:szCs w:val="24"/>
        </w:rPr>
      </w:pPr>
    </w:p>
    <w:p w14:paraId="5A860168"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Scott Davis asked members to review the roles of the committees and their assigned committee.</w:t>
      </w:r>
    </w:p>
    <w:p w14:paraId="61F0D084" w14:textId="08674AA3" w:rsidR="00687163" w:rsidRPr="00EB7B38" w:rsidRDefault="00687163" w:rsidP="00687163">
      <w:pPr>
        <w:pStyle w:val="Header"/>
        <w:tabs>
          <w:tab w:val="clear" w:pos="4320"/>
          <w:tab w:val="right" w:leader="dot" w:pos="8640"/>
        </w:tabs>
        <w:rPr>
          <w:rFonts w:ascii="Arial" w:hAnsi="Arial" w:cs="Arial"/>
          <w:sz w:val="24"/>
          <w:szCs w:val="24"/>
        </w:rPr>
      </w:pPr>
    </w:p>
    <w:p w14:paraId="7DA6FE31" w14:textId="0A7299BC" w:rsidR="00EF695E" w:rsidRPr="00EB7B38" w:rsidRDefault="00EF695E" w:rsidP="00687163">
      <w:pPr>
        <w:pStyle w:val="Header"/>
        <w:tabs>
          <w:tab w:val="clear" w:pos="4320"/>
          <w:tab w:val="right" w:leader="dot" w:pos="8640"/>
        </w:tabs>
        <w:rPr>
          <w:rFonts w:ascii="Arial" w:hAnsi="Arial" w:cs="Arial"/>
          <w:sz w:val="24"/>
          <w:szCs w:val="24"/>
        </w:rPr>
      </w:pPr>
    </w:p>
    <w:p w14:paraId="6E7C3AB5" w14:textId="77777777" w:rsidR="00687163" w:rsidRPr="00EB7B38" w:rsidRDefault="00687163" w:rsidP="00687163">
      <w:pPr>
        <w:pStyle w:val="Header"/>
        <w:tabs>
          <w:tab w:val="clear" w:pos="4320"/>
          <w:tab w:val="right" w:leader="dot" w:pos="8640"/>
        </w:tabs>
        <w:rPr>
          <w:rFonts w:ascii="Arial" w:hAnsi="Arial" w:cs="Arial"/>
          <w:sz w:val="24"/>
          <w:szCs w:val="24"/>
        </w:rPr>
      </w:pPr>
      <w:r w:rsidRPr="00EB7B38">
        <w:rPr>
          <w:rFonts w:ascii="Arial" w:hAnsi="Arial" w:cs="Arial"/>
          <w:b/>
          <w:sz w:val="24"/>
          <w:szCs w:val="24"/>
        </w:rPr>
        <w:t>EXECUTIVE SESSION</w:t>
      </w:r>
    </w:p>
    <w:p w14:paraId="2EE51B08"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Scott Davis requested to move into to executive session at 2:04PM.  Isaac Wait made the motion and it was seconded, and all agreed.  Non-voting members left meeting.  The executive session began at 2:05PM.  Recording of minutes stopped.</w:t>
      </w:r>
    </w:p>
    <w:p w14:paraId="264ABD54" w14:textId="77777777" w:rsidR="00687163" w:rsidRPr="00EB7B38" w:rsidRDefault="00687163" w:rsidP="00687163">
      <w:pPr>
        <w:pStyle w:val="Header"/>
        <w:numPr>
          <w:ilvl w:val="0"/>
          <w:numId w:val="33"/>
        </w:numPr>
        <w:tabs>
          <w:tab w:val="clear" w:pos="4320"/>
          <w:tab w:val="right" w:leader="dot" w:pos="8640"/>
        </w:tabs>
        <w:rPr>
          <w:rFonts w:ascii="Arial" w:hAnsi="Arial" w:cs="Arial"/>
          <w:sz w:val="24"/>
          <w:szCs w:val="24"/>
        </w:rPr>
      </w:pPr>
      <w:r w:rsidRPr="00EB7B38">
        <w:rPr>
          <w:rFonts w:ascii="Arial" w:hAnsi="Arial" w:cs="Arial"/>
          <w:sz w:val="24"/>
          <w:szCs w:val="24"/>
        </w:rPr>
        <w:t xml:space="preserve">GC returned from executive session and resumed regular </w:t>
      </w:r>
      <w:proofErr w:type="gramStart"/>
      <w:r w:rsidRPr="00EB7B38">
        <w:rPr>
          <w:rFonts w:ascii="Arial" w:hAnsi="Arial" w:cs="Arial"/>
          <w:sz w:val="24"/>
          <w:szCs w:val="24"/>
        </w:rPr>
        <w:t>meeting</w:t>
      </w:r>
      <w:proofErr w:type="gramEnd"/>
      <w:r w:rsidRPr="00EB7B38">
        <w:rPr>
          <w:rFonts w:ascii="Arial" w:hAnsi="Arial" w:cs="Arial"/>
          <w:sz w:val="24"/>
          <w:szCs w:val="24"/>
        </w:rPr>
        <w:t xml:space="preserve"> without taking any action at 2:37 PM.</w:t>
      </w:r>
    </w:p>
    <w:p w14:paraId="1C4DF491" w14:textId="77777777" w:rsidR="00687163" w:rsidRPr="00EB7B38" w:rsidRDefault="00687163" w:rsidP="00687163">
      <w:pPr>
        <w:pStyle w:val="Header"/>
        <w:tabs>
          <w:tab w:val="clear" w:pos="4320"/>
          <w:tab w:val="right" w:leader="dot" w:pos="8640"/>
        </w:tabs>
        <w:rPr>
          <w:rFonts w:ascii="Arial" w:hAnsi="Arial" w:cs="Arial"/>
          <w:sz w:val="24"/>
          <w:szCs w:val="24"/>
        </w:rPr>
      </w:pPr>
    </w:p>
    <w:p w14:paraId="75AC293A" w14:textId="77777777" w:rsidR="00687163" w:rsidRPr="00EB7B38" w:rsidRDefault="00687163" w:rsidP="00687163">
      <w:pPr>
        <w:pStyle w:val="Header"/>
        <w:tabs>
          <w:tab w:val="clear" w:pos="4320"/>
          <w:tab w:val="right" w:leader="dot" w:pos="8640"/>
        </w:tabs>
        <w:rPr>
          <w:rFonts w:ascii="Arial" w:hAnsi="Arial" w:cs="Arial"/>
          <w:b/>
          <w:sz w:val="24"/>
          <w:szCs w:val="24"/>
        </w:rPr>
      </w:pPr>
      <w:r w:rsidRPr="00EB7B38">
        <w:rPr>
          <w:rFonts w:ascii="Arial" w:hAnsi="Arial" w:cs="Arial"/>
          <w:b/>
          <w:sz w:val="24"/>
          <w:szCs w:val="24"/>
        </w:rPr>
        <w:t>ELECTION OF COMMITTEE CHAIRS</w:t>
      </w:r>
    </w:p>
    <w:p w14:paraId="68B68C01" w14:textId="77777777" w:rsidR="00687163" w:rsidRPr="00EB7B38" w:rsidRDefault="00687163" w:rsidP="00687163">
      <w:pPr>
        <w:pStyle w:val="Header"/>
        <w:numPr>
          <w:ilvl w:val="0"/>
          <w:numId w:val="33"/>
        </w:numPr>
        <w:tabs>
          <w:tab w:val="clear" w:pos="4320"/>
          <w:tab w:val="right" w:leader="dot" w:pos="8640"/>
        </w:tabs>
        <w:rPr>
          <w:rFonts w:ascii="Arial" w:hAnsi="Arial" w:cs="Arial"/>
          <w:b/>
          <w:sz w:val="24"/>
          <w:szCs w:val="24"/>
        </w:rPr>
      </w:pPr>
      <w:r w:rsidRPr="00EB7B38">
        <w:rPr>
          <w:rFonts w:ascii="Arial" w:hAnsi="Arial" w:cs="Arial"/>
          <w:sz w:val="24"/>
          <w:szCs w:val="24"/>
        </w:rPr>
        <w:t>Credentialing:  Keith Beard</w:t>
      </w:r>
    </w:p>
    <w:p w14:paraId="3E25FEF8" w14:textId="77777777" w:rsidR="00687163" w:rsidRPr="00EB7B38" w:rsidRDefault="00687163" w:rsidP="00687163">
      <w:pPr>
        <w:pStyle w:val="Header"/>
        <w:numPr>
          <w:ilvl w:val="0"/>
          <w:numId w:val="33"/>
        </w:numPr>
        <w:tabs>
          <w:tab w:val="clear" w:pos="4320"/>
          <w:tab w:val="right" w:leader="dot" w:pos="8640"/>
        </w:tabs>
        <w:rPr>
          <w:rFonts w:ascii="Arial" w:hAnsi="Arial" w:cs="Arial"/>
          <w:b/>
          <w:sz w:val="24"/>
          <w:szCs w:val="24"/>
        </w:rPr>
      </w:pPr>
      <w:r w:rsidRPr="00EB7B38">
        <w:rPr>
          <w:rFonts w:ascii="Arial" w:hAnsi="Arial" w:cs="Arial"/>
          <w:sz w:val="24"/>
          <w:szCs w:val="24"/>
        </w:rPr>
        <w:t>Program Review:  Isaac Larison</w:t>
      </w:r>
    </w:p>
    <w:p w14:paraId="52B34C8E" w14:textId="77777777" w:rsidR="00687163" w:rsidRPr="00EB7B38" w:rsidRDefault="00687163" w:rsidP="00687163">
      <w:pPr>
        <w:pStyle w:val="Header"/>
        <w:numPr>
          <w:ilvl w:val="0"/>
          <w:numId w:val="33"/>
        </w:numPr>
        <w:tabs>
          <w:tab w:val="clear" w:pos="4320"/>
          <w:tab w:val="right" w:leader="dot" w:pos="8640"/>
        </w:tabs>
        <w:rPr>
          <w:rFonts w:ascii="Arial" w:hAnsi="Arial" w:cs="Arial"/>
          <w:b/>
          <w:sz w:val="24"/>
          <w:szCs w:val="24"/>
        </w:rPr>
      </w:pPr>
      <w:r w:rsidRPr="00EB7B38">
        <w:rPr>
          <w:rFonts w:ascii="Arial" w:hAnsi="Arial" w:cs="Arial"/>
          <w:sz w:val="24"/>
          <w:szCs w:val="24"/>
        </w:rPr>
        <w:t>Planning:  Henning Vauth</w:t>
      </w:r>
    </w:p>
    <w:p w14:paraId="438CC2F8" w14:textId="77777777" w:rsidR="00687163" w:rsidRPr="00EB7B38" w:rsidRDefault="00687163" w:rsidP="00687163">
      <w:pPr>
        <w:pStyle w:val="Header"/>
        <w:numPr>
          <w:ilvl w:val="0"/>
          <w:numId w:val="33"/>
        </w:numPr>
        <w:tabs>
          <w:tab w:val="clear" w:pos="4320"/>
          <w:tab w:val="right" w:leader="dot" w:pos="8640"/>
        </w:tabs>
        <w:rPr>
          <w:rFonts w:ascii="Arial" w:hAnsi="Arial" w:cs="Arial"/>
          <w:b/>
          <w:sz w:val="24"/>
          <w:szCs w:val="24"/>
        </w:rPr>
      </w:pPr>
      <w:r w:rsidRPr="00EB7B38">
        <w:rPr>
          <w:rFonts w:ascii="Arial" w:hAnsi="Arial" w:cs="Arial"/>
          <w:sz w:val="24"/>
          <w:szCs w:val="24"/>
        </w:rPr>
        <w:t>Curriculum: Isaac Wait</w:t>
      </w:r>
    </w:p>
    <w:p w14:paraId="0A2086B4" w14:textId="77777777" w:rsidR="00687163" w:rsidRPr="00EB7B38" w:rsidRDefault="00687163" w:rsidP="00687163">
      <w:pPr>
        <w:pStyle w:val="Header"/>
        <w:tabs>
          <w:tab w:val="clear" w:pos="4320"/>
          <w:tab w:val="right" w:leader="dot" w:pos="8640"/>
        </w:tabs>
        <w:rPr>
          <w:rFonts w:ascii="Arial" w:hAnsi="Arial" w:cs="Arial"/>
          <w:sz w:val="24"/>
          <w:szCs w:val="24"/>
        </w:rPr>
      </w:pPr>
    </w:p>
    <w:p w14:paraId="1CDC5C5E" w14:textId="77777777" w:rsidR="00687163" w:rsidRPr="00EB7B38" w:rsidRDefault="00687163" w:rsidP="00687163">
      <w:pPr>
        <w:pStyle w:val="Header"/>
        <w:tabs>
          <w:tab w:val="clear" w:pos="4320"/>
          <w:tab w:val="right" w:leader="dot" w:pos="8640"/>
        </w:tabs>
        <w:rPr>
          <w:rFonts w:ascii="Arial" w:hAnsi="Arial" w:cs="Arial"/>
          <w:b/>
          <w:sz w:val="24"/>
          <w:szCs w:val="24"/>
        </w:rPr>
      </w:pPr>
      <w:r w:rsidRPr="00EB7B38">
        <w:rPr>
          <w:rFonts w:ascii="Arial" w:hAnsi="Arial" w:cs="Arial"/>
          <w:b/>
          <w:sz w:val="24"/>
          <w:szCs w:val="24"/>
        </w:rPr>
        <w:t>Meeting adjourned at 2:45 PM.</w:t>
      </w:r>
    </w:p>
    <w:p w14:paraId="4CD045BC" w14:textId="77777777" w:rsidR="00687163" w:rsidRPr="00EB7B38" w:rsidRDefault="00687163" w:rsidP="00687163">
      <w:pPr>
        <w:pStyle w:val="Header"/>
        <w:tabs>
          <w:tab w:val="clear" w:pos="4320"/>
          <w:tab w:val="right" w:leader="dot" w:pos="8640"/>
        </w:tabs>
        <w:rPr>
          <w:rFonts w:ascii="Arial" w:hAnsi="Arial" w:cs="Arial"/>
          <w:sz w:val="24"/>
          <w:szCs w:val="24"/>
        </w:rPr>
      </w:pPr>
    </w:p>
    <w:p w14:paraId="6D1010FD" w14:textId="77777777" w:rsidR="00687163" w:rsidRPr="00EB7B38" w:rsidRDefault="00687163" w:rsidP="00687163">
      <w:pPr>
        <w:pStyle w:val="Header"/>
        <w:tabs>
          <w:tab w:val="clear" w:pos="4320"/>
          <w:tab w:val="right" w:leader="dot" w:pos="8640"/>
        </w:tabs>
        <w:rPr>
          <w:rFonts w:ascii="Arial" w:hAnsi="Arial" w:cs="Arial"/>
          <w:sz w:val="24"/>
          <w:szCs w:val="24"/>
        </w:rPr>
      </w:pPr>
    </w:p>
    <w:p w14:paraId="1C68B5FE" w14:textId="77777777" w:rsidR="00687163" w:rsidRPr="00EB7B38" w:rsidRDefault="00687163" w:rsidP="00687163">
      <w:pPr>
        <w:pStyle w:val="Header"/>
        <w:tabs>
          <w:tab w:val="clear" w:pos="4320"/>
          <w:tab w:val="right" w:leader="dot" w:pos="8640"/>
        </w:tabs>
        <w:rPr>
          <w:rFonts w:ascii="Arial" w:hAnsi="Arial" w:cs="Arial"/>
          <w:sz w:val="24"/>
          <w:szCs w:val="24"/>
        </w:rPr>
      </w:pPr>
    </w:p>
    <w:p w14:paraId="781AA351" w14:textId="77777777" w:rsidR="00687163" w:rsidRPr="00EB7B38" w:rsidRDefault="00687163" w:rsidP="00687163">
      <w:pPr>
        <w:pStyle w:val="Header"/>
        <w:tabs>
          <w:tab w:val="clear" w:pos="4320"/>
          <w:tab w:val="right" w:leader="dot" w:pos="8640"/>
        </w:tabs>
        <w:rPr>
          <w:rFonts w:ascii="Arial" w:hAnsi="Arial" w:cs="Arial"/>
          <w:sz w:val="24"/>
          <w:szCs w:val="24"/>
        </w:rPr>
      </w:pPr>
    </w:p>
    <w:p w14:paraId="30F856A8" w14:textId="77777777" w:rsidR="00687163" w:rsidRPr="00EB7B38" w:rsidRDefault="00687163" w:rsidP="00687163">
      <w:pPr>
        <w:pStyle w:val="Header"/>
        <w:tabs>
          <w:tab w:val="clear" w:pos="4320"/>
          <w:tab w:val="right" w:leader="dot" w:pos="8640"/>
        </w:tabs>
        <w:rPr>
          <w:rFonts w:ascii="Arial" w:hAnsi="Arial" w:cs="Arial"/>
          <w:sz w:val="24"/>
          <w:szCs w:val="24"/>
        </w:rPr>
      </w:pPr>
    </w:p>
    <w:p w14:paraId="42214B2A" w14:textId="77777777" w:rsidR="00687163" w:rsidRPr="00EB7B38" w:rsidRDefault="00687163" w:rsidP="00687163">
      <w:pPr>
        <w:pStyle w:val="Header"/>
        <w:tabs>
          <w:tab w:val="clear" w:pos="4320"/>
          <w:tab w:val="right" w:leader="dot" w:pos="8640"/>
        </w:tabs>
        <w:rPr>
          <w:rFonts w:ascii="Arial" w:hAnsi="Arial" w:cs="Arial"/>
          <w:sz w:val="24"/>
          <w:szCs w:val="24"/>
        </w:rPr>
      </w:pPr>
    </w:p>
    <w:p w14:paraId="124D65D3" w14:textId="77777777" w:rsidR="00687163" w:rsidRPr="00EB7B38" w:rsidRDefault="00687163" w:rsidP="00687163">
      <w:pPr>
        <w:pStyle w:val="Header"/>
        <w:tabs>
          <w:tab w:val="clear" w:pos="4320"/>
          <w:tab w:val="right" w:leader="dot" w:pos="8640"/>
        </w:tabs>
        <w:rPr>
          <w:rFonts w:ascii="Arial" w:hAnsi="Arial" w:cs="Arial"/>
          <w:sz w:val="24"/>
          <w:szCs w:val="24"/>
        </w:rPr>
      </w:pPr>
    </w:p>
    <w:p w14:paraId="3E4801C8" w14:textId="77777777" w:rsidR="00687163" w:rsidRPr="00EB7B38" w:rsidRDefault="00687163" w:rsidP="00687163">
      <w:pPr>
        <w:pStyle w:val="Header"/>
        <w:tabs>
          <w:tab w:val="clear" w:pos="4320"/>
          <w:tab w:val="right" w:leader="dot" w:pos="8640"/>
        </w:tabs>
        <w:rPr>
          <w:rFonts w:ascii="Arial" w:hAnsi="Arial" w:cs="Arial"/>
          <w:sz w:val="24"/>
          <w:szCs w:val="24"/>
        </w:rPr>
      </w:pPr>
    </w:p>
    <w:p w14:paraId="6B791CFC" w14:textId="77777777" w:rsidR="00687163" w:rsidRPr="00EB7B38" w:rsidRDefault="00687163" w:rsidP="00687163">
      <w:pPr>
        <w:pStyle w:val="Header"/>
        <w:tabs>
          <w:tab w:val="clear" w:pos="4320"/>
          <w:tab w:val="right" w:leader="dot" w:pos="8640"/>
        </w:tabs>
        <w:rPr>
          <w:rFonts w:ascii="Arial" w:hAnsi="Arial" w:cs="Arial"/>
          <w:sz w:val="24"/>
          <w:szCs w:val="24"/>
        </w:rPr>
      </w:pPr>
    </w:p>
    <w:p w14:paraId="2059ECC1" w14:textId="77777777" w:rsidR="00687163" w:rsidRPr="00EB7B38" w:rsidRDefault="00687163" w:rsidP="00687163">
      <w:pPr>
        <w:pStyle w:val="Header"/>
        <w:tabs>
          <w:tab w:val="clear" w:pos="4320"/>
          <w:tab w:val="right" w:leader="dot" w:pos="8640"/>
        </w:tabs>
        <w:rPr>
          <w:rFonts w:ascii="Arial" w:hAnsi="Arial" w:cs="Arial"/>
          <w:sz w:val="24"/>
          <w:szCs w:val="24"/>
        </w:rPr>
      </w:pPr>
    </w:p>
    <w:p w14:paraId="34DC6FAC" w14:textId="77777777" w:rsidR="00687163" w:rsidRPr="00EB7B38" w:rsidRDefault="00687163" w:rsidP="00687163">
      <w:pPr>
        <w:pStyle w:val="Header"/>
        <w:tabs>
          <w:tab w:val="clear" w:pos="4320"/>
          <w:tab w:val="right" w:leader="dot" w:pos="8640"/>
        </w:tabs>
        <w:rPr>
          <w:rFonts w:ascii="Arial" w:hAnsi="Arial" w:cs="Arial"/>
          <w:sz w:val="24"/>
          <w:szCs w:val="24"/>
        </w:rPr>
      </w:pPr>
    </w:p>
    <w:p w14:paraId="07B4DEDF" w14:textId="77777777" w:rsidR="00687163" w:rsidRPr="00EB7B38" w:rsidRDefault="00687163" w:rsidP="00687163">
      <w:pPr>
        <w:pStyle w:val="Header"/>
        <w:tabs>
          <w:tab w:val="clear" w:pos="4320"/>
          <w:tab w:val="right" w:leader="dot" w:pos="8640"/>
        </w:tabs>
        <w:rPr>
          <w:rFonts w:ascii="Arial" w:hAnsi="Arial" w:cs="Arial"/>
          <w:sz w:val="24"/>
          <w:szCs w:val="24"/>
        </w:rPr>
      </w:pPr>
    </w:p>
    <w:p w14:paraId="40D6CC21" w14:textId="77777777" w:rsidR="00687163" w:rsidRPr="00EB7B38" w:rsidRDefault="00687163" w:rsidP="00687163">
      <w:pPr>
        <w:pStyle w:val="Header"/>
        <w:tabs>
          <w:tab w:val="clear" w:pos="4320"/>
          <w:tab w:val="right" w:leader="dot" w:pos="8640"/>
        </w:tabs>
        <w:rPr>
          <w:rFonts w:ascii="Arial" w:hAnsi="Arial" w:cs="Arial"/>
          <w:sz w:val="24"/>
          <w:szCs w:val="24"/>
        </w:rPr>
      </w:pPr>
    </w:p>
    <w:p w14:paraId="0B61F3E5" w14:textId="77777777" w:rsidR="00687163" w:rsidRPr="00EB7B38" w:rsidRDefault="00687163" w:rsidP="00687163">
      <w:pPr>
        <w:pStyle w:val="Header"/>
        <w:tabs>
          <w:tab w:val="clear" w:pos="4320"/>
          <w:tab w:val="right" w:leader="dot" w:pos="8640"/>
        </w:tabs>
        <w:rPr>
          <w:rFonts w:ascii="Arial" w:hAnsi="Arial" w:cs="Arial"/>
          <w:sz w:val="24"/>
          <w:szCs w:val="24"/>
        </w:rPr>
      </w:pPr>
    </w:p>
    <w:p w14:paraId="47D64CDE" w14:textId="77777777" w:rsidR="00687163" w:rsidRPr="00EB7B38" w:rsidRDefault="00687163" w:rsidP="00687163">
      <w:pPr>
        <w:pStyle w:val="Header"/>
        <w:tabs>
          <w:tab w:val="clear" w:pos="4320"/>
          <w:tab w:val="right" w:leader="dot" w:pos="8640"/>
        </w:tabs>
        <w:rPr>
          <w:rFonts w:ascii="Arial" w:hAnsi="Arial" w:cs="Arial"/>
          <w:sz w:val="24"/>
          <w:szCs w:val="24"/>
        </w:rPr>
      </w:pPr>
    </w:p>
    <w:p w14:paraId="034FAEBA" w14:textId="77777777" w:rsidR="00687163" w:rsidRPr="00EB7B38" w:rsidRDefault="00687163" w:rsidP="00687163">
      <w:pPr>
        <w:pStyle w:val="Header"/>
        <w:tabs>
          <w:tab w:val="clear" w:pos="4320"/>
          <w:tab w:val="right" w:leader="dot" w:pos="8640"/>
        </w:tabs>
        <w:rPr>
          <w:rFonts w:ascii="Arial" w:hAnsi="Arial" w:cs="Arial"/>
          <w:sz w:val="24"/>
          <w:szCs w:val="24"/>
        </w:rPr>
      </w:pPr>
    </w:p>
    <w:p w14:paraId="22EED363" w14:textId="77777777" w:rsidR="00687163" w:rsidRPr="00EB7B38" w:rsidRDefault="00687163" w:rsidP="00687163">
      <w:pPr>
        <w:pStyle w:val="Header"/>
        <w:tabs>
          <w:tab w:val="clear" w:pos="4320"/>
          <w:tab w:val="right" w:leader="dot" w:pos="8640"/>
        </w:tabs>
        <w:rPr>
          <w:rFonts w:ascii="Arial" w:hAnsi="Arial" w:cs="Arial"/>
          <w:sz w:val="24"/>
          <w:szCs w:val="24"/>
        </w:rPr>
      </w:pPr>
    </w:p>
    <w:p w14:paraId="3F305130" w14:textId="77777777" w:rsidR="00687163" w:rsidRPr="00EB7B38" w:rsidRDefault="00687163" w:rsidP="00687163">
      <w:pPr>
        <w:pStyle w:val="Header"/>
        <w:tabs>
          <w:tab w:val="clear" w:pos="4320"/>
          <w:tab w:val="right" w:leader="dot" w:pos="8640"/>
        </w:tabs>
        <w:rPr>
          <w:rFonts w:ascii="Arial" w:hAnsi="Arial" w:cs="Arial"/>
          <w:sz w:val="24"/>
          <w:szCs w:val="24"/>
        </w:rPr>
      </w:pPr>
    </w:p>
    <w:p w14:paraId="3BA76F36" w14:textId="77777777" w:rsidR="00687163" w:rsidRPr="00EB7B38" w:rsidRDefault="00687163" w:rsidP="00687163">
      <w:pPr>
        <w:pStyle w:val="Header"/>
        <w:tabs>
          <w:tab w:val="clear" w:pos="4320"/>
          <w:tab w:val="right" w:leader="dot" w:pos="8640"/>
        </w:tabs>
        <w:rPr>
          <w:rFonts w:ascii="Arial" w:hAnsi="Arial" w:cs="Arial"/>
          <w:sz w:val="24"/>
          <w:szCs w:val="24"/>
        </w:rPr>
      </w:pPr>
    </w:p>
    <w:p w14:paraId="21623D1E" w14:textId="77777777" w:rsidR="00687163" w:rsidRPr="00EB7B38" w:rsidRDefault="00687163" w:rsidP="00687163">
      <w:pPr>
        <w:pStyle w:val="Header"/>
        <w:tabs>
          <w:tab w:val="clear" w:pos="4320"/>
          <w:tab w:val="right" w:leader="dot" w:pos="8640"/>
        </w:tabs>
        <w:rPr>
          <w:rFonts w:ascii="Arial" w:hAnsi="Arial" w:cs="Arial"/>
          <w:sz w:val="24"/>
          <w:szCs w:val="24"/>
        </w:rPr>
      </w:pPr>
    </w:p>
    <w:p w14:paraId="50CF5AD9" w14:textId="77777777" w:rsidR="00687163" w:rsidRPr="00EB7B38" w:rsidRDefault="00687163" w:rsidP="00687163">
      <w:pPr>
        <w:pStyle w:val="Header"/>
        <w:tabs>
          <w:tab w:val="clear" w:pos="4320"/>
          <w:tab w:val="right" w:leader="dot" w:pos="8640"/>
        </w:tabs>
        <w:rPr>
          <w:rFonts w:ascii="Arial" w:hAnsi="Arial" w:cs="Arial"/>
          <w:sz w:val="24"/>
          <w:szCs w:val="24"/>
        </w:rPr>
      </w:pPr>
    </w:p>
    <w:p w14:paraId="3DDD2474" w14:textId="77777777" w:rsidR="00687163" w:rsidRPr="00EB7B38" w:rsidRDefault="00687163" w:rsidP="00687163">
      <w:pPr>
        <w:pStyle w:val="Header"/>
        <w:tabs>
          <w:tab w:val="clear" w:pos="4320"/>
          <w:tab w:val="right" w:leader="dot" w:pos="8640"/>
        </w:tabs>
        <w:rPr>
          <w:rFonts w:ascii="Arial" w:hAnsi="Arial" w:cs="Arial"/>
          <w:sz w:val="24"/>
          <w:szCs w:val="24"/>
        </w:rPr>
      </w:pPr>
    </w:p>
    <w:p w14:paraId="062A8272" w14:textId="77777777" w:rsidR="00687163" w:rsidRPr="00EB7B38" w:rsidRDefault="00687163" w:rsidP="00687163">
      <w:pPr>
        <w:pStyle w:val="Header"/>
        <w:tabs>
          <w:tab w:val="clear" w:pos="4320"/>
          <w:tab w:val="right" w:leader="dot" w:pos="8640"/>
        </w:tabs>
        <w:rPr>
          <w:rFonts w:ascii="Arial" w:hAnsi="Arial" w:cs="Arial"/>
          <w:sz w:val="24"/>
          <w:szCs w:val="24"/>
        </w:rPr>
      </w:pPr>
    </w:p>
    <w:p w14:paraId="0A611691" w14:textId="4DA584F0" w:rsidR="00687163" w:rsidRPr="00EB7B38" w:rsidRDefault="00687163" w:rsidP="00687163">
      <w:pPr>
        <w:jc w:val="center"/>
        <w:rPr>
          <w:rFonts w:ascii="Arial" w:hAnsi="Arial" w:cs="Arial"/>
          <w:b/>
          <w:sz w:val="32"/>
          <w:szCs w:val="32"/>
        </w:rPr>
      </w:pPr>
      <w:r w:rsidRPr="00EB7B38">
        <w:rPr>
          <w:rFonts w:ascii="Arial" w:hAnsi="Arial" w:cs="Arial"/>
          <w:b/>
          <w:sz w:val="32"/>
          <w:szCs w:val="32"/>
        </w:rPr>
        <w:t>Attachment 1</w:t>
      </w:r>
      <w:r w:rsidR="00EF695E" w:rsidRPr="00EB7B38">
        <w:rPr>
          <w:rFonts w:ascii="Arial" w:hAnsi="Arial" w:cs="Arial"/>
          <w:b/>
          <w:sz w:val="32"/>
          <w:szCs w:val="32"/>
        </w:rPr>
        <w:t xml:space="preserve"> </w:t>
      </w:r>
      <w:r w:rsidR="00EF695E" w:rsidRPr="00EB7B38">
        <w:rPr>
          <w:rFonts w:ascii="Arial" w:hAnsi="Arial" w:cs="Arial"/>
          <w:b/>
          <w:sz w:val="32"/>
          <w:szCs w:val="32"/>
          <w:highlight w:val="yellow"/>
        </w:rPr>
        <w:t>(August 26, 2022)</w:t>
      </w:r>
    </w:p>
    <w:p w14:paraId="49AB7452" w14:textId="77777777" w:rsidR="00687163" w:rsidRPr="00EB7B38" w:rsidRDefault="00687163" w:rsidP="00687163">
      <w:pPr>
        <w:jc w:val="center"/>
        <w:rPr>
          <w:rFonts w:ascii="Arial" w:hAnsi="Arial" w:cs="Arial"/>
          <w:b/>
          <w:sz w:val="32"/>
          <w:szCs w:val="32"/>
        </w:rPr>
      </w:pPr>
      <w:r w:rsidRPr="00EB7B38">
        <w:rPr>
          <w:rFonts w:ascii="Arial" w:hAnsi="Arial" w:cs="Arial"/>
          <w:b/>
          <w:sz w:val="32"/>
          <w:szCs w:val="32"/>
        </w:rPr>
        <w:t xml:space="preserve">Graduate Council Membership </w:t>
      </w:r>
    </w:p>
    <w:p w14:paraId="519A37BE" w14:textId="77777777" w:rsidR="00687163" w:rsidRPr="00EB7B38" w:rsidRDefault="00687163" w:rsidP="00687163">
      <w:pPr>
        <w:jc w:val="center"/>
        <w:rPr>
          <w:rFonts w:ascii="Arial" w:hAnsi="Arial" w:cs="Arial"/>
          <w:b/>
          <w:sz w:val="24"/>
          <w:szCs w:val="24"/>
        </w:rPr>
      </w:pPr>
    </w:p>
    <w:tbl>
      <w:tblPr>
        <w:tblpPr w:leftFromText="180" w:rightFromText="180" w:vertAnchor="text" w:horzAnchor="margin" w:tblpX="-270" w:tblpY="176"/>
        <w:tblW w:w="10206" w:type="dxa"/>
        <w:tblLayout w:type="fixed"/>
        <w:tblLook w:val="04A0" w:firstRow="1" w:lastRow="0" w:firstColumn="1" w:lastColumn="0" w:noHBand="0" w:noVBand="1"/>
      </w:tblPr>
      <w:tblGrid>
        <w:gridCol w:w="1710"/>
        <w:gridCol w:w="4950"/>
        <w:gridCol w:w="2520"/>
        <w:gridCol w:w="1026"/>
      </w:tblGrid>
      <w:tr w:rsidR="00687163" w:rsidRPr="00EB7B38" w14:paraId="518918E4" w14:textId="77777777" w:rsidTr="00856AB7">
        <w:trPr>
          <w:trHeight w:val="620"/>
        </w:trPr>
        <w:tc>
          <w:tcPr>
            <w:tcW w:w="1710" w:type="dxa"/>
            <w:tcBorders>
              <w:top w:val="nil"/>
              <w:left w:val="nil"/>
              <w:bottom w:val="nil"/>
              <w:right w:val="nil"/>
            </w:tcBorders>
            <w:shd w:val="clear" w:color="auto" w:fill="auto"/>
            <w:noWrap/>
            <w:vAlign w:val="center"/>
            <w:hideMark/>
          </w:tcPr>
          <w:p w14:paraId="24595894"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Phone</w:t>
            </w:r>
          </w:p>
        </w:tc>
        <w:tc>
          <w:tcPr>
            <w:tcW w:w="4950" w:type="dxa"/>
            <w:tcBorders>
              <w:top w:val="nil"/>
              <w:left w:val="nil"/>
              <w:bottom w:val="nil"/>
              <w:right w:val="nil"/>
            </w:tcBorders>
            <w:shd w:val="clear" w:color="auto" w:fill="auto"/>
            <w:noWrap/>
            <w:vAlign w:val="center"/>
            <w:hideMark/>
          </w:tcPr>
          <w:p w14:paraId="12A7F677"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Name / email</w:t>
            </w:r>
          </w:p>
        </w:tc>
        <w:tc>
          <w:tcPr>
            <w:tcW w:w="2520" w:type="dxa"/>
            <w:tcBorders>
              <w:top w:val="nil"/>
              <w:left w:val="nil"/>
              <w:bottom w:val="nil"/>
              <w:right w:val="nil"/>
            </w:tcBorders>
            <w:shd w:val="clear" w:color="auto" w:fill="auto"/>
            <w:noWrap/>
            <w:vAlign w:val="center"/>
            <w:hideMark/>
          </w:tcPr>
          <w:p w14:paraId="50A6FEC2"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College</w:t>
            </w:r>
          </w:p>
        </w:tc>
        <w:tc>
          <w:tcPr>
            <w:tcW w:w="1026" w:type="dxa"/>
            <w:tcBorders>
              <w:top w:val="nil"/>
              <w:left w:val="nil"/>
              <w:bottom w:val="nil"/>
              <w:right w:val="nil"/>
            </w:tcBorders>
            <w:shd w:val="clear" w:color="auto" w:fill="auto"/>
            <w:vAlign w:val="center"/>
            <w:hideMark/>
          </w:tcPr>
          <w:p w14:paraId="318835EA"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Term Expires</w:t>
            </w:r>
          </w:p>
        </w:tc>
      </w:tr>
      <w:tr w:rsidR="00687163" w:rsidRPr="00EB7B38" w14:paraId="6EFAC991" w14:textId="77777777" w:rsidTr="00856AB7">
        <w:trPr>
          <w:trHeight w:val="290"/>
        </w:trPr>
        <w:tc>
          <w:tcPr>
            <w:tcW w:w="1710" w:type="dxa"/>
            <w:tcBorders>
              <w:top w:val="nil"/>
              <w:left w:val="nil"/>
              <w:bottom w:val="nil"/>
              <w:right w:val="nil"/>
            </w:tcBorders>
            <w:shd w:val="clear" w:color="auto" w:fill="auto"/>
            <w:noWrap/>
            <w:vAlign w:val="bottom"/>
            <w:hideMark/>
          </w:tcPr>
          <w:p w14:paraId="138CB63A" w14:textId="77777777" w:rsidR="00687163" w:rsidRPr="00EB7B38" w:rsidRDefault="00687163" w:rsidP="00856AB7">
            <w:pPr>
              <w:rPr>
                <w:rFonts w:ascii="Arial" w:hAnsi="Arial" w:cs="Arial"/>
                <w:sz w:val="16"/>
                <w:szCs w:val="16"/>
              </w:rPr>
            </w:pPr>
          </w:p>
        </w:tc>
        <w:tc>
          <w:tcPr>
            <w:tcW w:w="4950" w:type="dxa"/>
            <w:tcBorders>
              <w:top w:val="nil"/>
              <w:left w:val="nil"/>
              <w:bottom w:val="nil"/>
              <w:right w:val="nil"/>
            </w:tcBorders>
            <w:shd w:val="clear" w:color="auto" w:fill="auto"/>
            <w:noWrap/>
            <w:vAlign w:val="bottom"/>
            <w:hideMark/>
          </w:tcPr>
          <w:p w14:paraId="183788EB" w14:textId="77777777" w:rsidR="00687163" w:rsidRPr="00EB7B38" w:rsidRDefault="00687163" w:rsidP="00856AB7">
            <w:pPr>
              <w:rPr>
                <w:rFonts w:ascii="Arial" w:hAnsi="Arial" w:cs="Arial"/>
                <w:sz w:val="16"/>
                <w:szCs w:val="16"/>
              </w:rPr>
            </w:pPr>
          </w:p>
        </w:tc>
        <w:tc>
          <w:tcPr>
            <w:tcW w:w="2520" w:type="dxa"/>
            <w:tcBorders>
              <w:top w:val="nil"/>
              <w:left w:val="nil"/>
              <w:bottom w:val="nil"/>
              <w:right w:val="nil"/>
            </w:tcBorders>
            <w:shd w:val="clear" w:color="auto" w:fill="auto"/>
            <w:noWrap/>
            <w:vAlign w:val="bottom"/>
            <w:hideMark/>
          </w:tcPr>
          <w:p w14:paraId="258C5B8A"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14A09181" w14:textId="77777777" w:rsidR="00687163" w:rsidRPr="00EB7B38" w:rsidRDefault="00687163" w:rsidP="00856AB7">
            <w:pPr>
              <w:rPr>
                <w:rFonts w:ascii="Arial" w:hAnsi="Arial" w:cs="Arial"/>
                <w:sz w:val="16"/>
                <w:szCs w:val="16"/>
              </w:rPr>
            </w:pPr>
          </w:p>
        </w:tc>
      </w:tr>
      <w:tr w:rsidR="00687163" w:rsidRPr="00EB7B38" w14:paraId="6C9E4B49" w14:textId="77777777" w:rsidTr="00856AB7">
        <w:trPr>
          <w:trHeight w:val="310"/>
        </w:trPr>
        <w:tc>
          <w:tcPr>
            <w:tcW w:w="1710" w:type="dxa"/>
            <w:tcBorders>
              <w:top w:val="nil"/>
              <w:left w:val="nil"/>
              <w:bottom w:val="nil"/>
              <w:right w:val="nil"/>
            </w:tcBorders>
            <w:shd w:val="clear" w:color="auto" w:fill="auto"/>
            <w:noWrap/>
            <w:vAlign w:val="center"/>
            <w:hideMark/>
          </w:tcPr>
          <w:p w14:paraId="2613B95C" w14:textId="77777777" w:rsidR="00687163" w:rsidRPr="00EB7B38" w:rsidRDefault="00687163" w:rsidP="00856AB7">
            <w:pPr>
              <w:rPr>
                <w:rFonts w:ascii="Arial" w:hAnsi="Arial" w:cs="Arial"/>
                <w:b/>
                <w:bCs/>
                <w:color w:val="000000"/>
              </w:rPr>
            </w:pPr>
            <w:r w:rsidRPr="00EB7B38">
              <w:rPr>
                <w:rFonts w:ascii="Arial" w:hAnsi="Arial" w:cs="Arial"/>
                <w:b/>
                <w:bCs/>
                <w:color w:val="000000"/>
              </w:rPr>
              <w:t>CHAIR</w:t>
            </w:r>
          </w:p>
        </w:tc>
        <w:tc>
          <w:tcPr>
            <w:tcW w:w="4950" w:type="dxa"/>
            <w:tcBorders>
              <w:top w:val="nil"/>
              <w:left w:val="nil"/>
              <w:bottom w:val="nil"/>
              <w:right w:val="nil"/>
            </w:tcBorders>
            <w:shd w:val="clear" w:color="auto" w:fill="auto"/>
            <w:noWrap/>
            <w:vAlign w:val="center"/>
            <w:hideMark/>
          </w:tcPr>
          <w:p w14:paraId="5DBAD7A9"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center"/>
            <w:hideMark/>
          </w:tcPr>
          <w:p w14:paraId="63F0550B"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center"/>
            <w:hideMark/>
          </w:tcPr>
          <w:p w14:paraId="15FB815B" w14:textId="77777777" w:rsidR="00687163" w:rsidRPr="00EB7B38" w:rsidRDefault="00687163" w:rsidP="00856AB7">
            <w:pPr>
              <w:rPr>
                <w:rFonts w:ascii="Arial" w:hAnsi="Arial" w:cs="Arial"/>
                <w:sz w:val="16"/>
                <w:szCs w:val="16"/>
              </w:rPr>
            </w:pPr>
          </w:p>
        </w:tc>
      </w:tr>
      <w:tr w:rsidR="00687163" w:rsidRPr="00EB7B38" w14:paraId="13B57062" w14:textId="77777777" w:rsidTr="00856AB7">
        <w:trPr>
          <w:trHeight w:val="290"/>
        </w:trPr>
        <w:tc>
          <w:tcPr>
            <w:tcW w:w="1710" w:type="dxa"/>
            <w:tcBorders>
              <w:top w:val="nil"/>
              <w:left w:val="nil"/>
              <w:bottom w:val="nil"/>
              <w:right w:val="nil"/>
            </w:tcBorders>
            <w:shd w:val="clear" w:color="auto" w:fill="auto"/>
            <w:noWrap/>
            <w:vAlign w:val="center"/>
            <w:hideMark/>
          </w:tcPr>
          <w:p w14:paraId="0FBB1773" w14:textId="77777777" w:rsidR="00687163" w:rsidRPr="00EB7B38" w:rsidRDefault="00687163" w:rsidP="00856AB7">
            <w:pPr>
              <w:jc w:val="center"/>
              <w:rPr>
                <w:rFonts w:ascii="Arial" w:hAnsi="Arial" w:cs="Arial"/>
                <w:color w:val="000000"/>
              </w:rPr>
            </w:pPr>
            <w:r w:rsidRPr="00EB7B38">
              <w:rPr>
                <w:rFonts w:ascii="Arial" w:hAnsi="Arial" w:cs="Arial"/>
                <w:color w:val="000000"/>
              </w:rPr>
              <w:t>6-5614</w:t>
            </w:r>
          </w:p>
        </w:tc>
        <w:tc>
          <w:tcPr>
            <w:tcW w:w="4950" w:type="dxa"/>
            <w:tcBorders>
              <w:top w:val="nil"/>
              <w:left w:val="nil"/>
              <w:bottom w:val="nil"/>
              <w:right w:val="nil"/>
            </w:tcBorders>
            <w:shd w:val="clear" w:color="auto" w:fill="auto"/>
            <w:noWrap/>
            <w:vAlign w:val="center"/>
            <w:hideMark/>
          </w:tcPr>
          <w:p w14:paraId="177F47DC" w14:textId="77777777" w:rsidR="00687163" w:rsidRPr="00EB7B38" w:rsidRDefault="00687163" w:rsidP="00856AB7">
            <w:pPr>
              <w:rPr>
                <w:rFonts w:ascii="Arial" w:hAnsi="Arial" w:cs="Arial"/>
                <w:color w:val="000000"/>
              </w:rPr>
            </w:pPr>
            <w:r w:rsidRPr="00EB7B38">
              <w:rPr>
                <w:rFonts w:ascii="Arial" w:hAnsi="Arial" w:cs="Arial"/>
                <w:color w:val="000000"/>
              </w:rPr>
              <w:t xml:space="preserve">Davis, Scott ( </w:t>
            </w:r>
            <w:hyperlink r:id="rId7" w:history="1">
              <w:r w:rsidRPr="00EB7B38">
                <w:rPr>
                  <w:rStyle w:val="Hyperlink"/>
                  <w:rFonts w:ascii="Arial" w:hAnsi="Arial" w:cs="Arial"/>
                </w:rPr>
                <w:t>davis1090@marshall.edu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08F4756D" w14:textId="77777777" w:rsidR="00687163" w:rsidRPr="00EB7B38" w:rsidRDefault="00687163" w:rsidP="00856AB7">
            <w:pPr>
              <w:jc w:val="center"/>
              <w:rPr>
                <w:rFonts w:ascii="Arial" w:hAnsi="Arial" w:cs="Arial"/>
                <w:color w:val="000000"/>
              </w:rPr>
            </w:pPr>
            <w:r w:rsidRPr="00EB7B38">
              <w:rPr>
                <w:rFonts w:ascii="Arial" w:hAnsi="Arial" w:cs="Arial"/>
                <w:color w:val="000000"/>
              </w:rPr>
              <w:t>COHP</w:t>
            </w:r>
          </w:p>
        </w:tc>
        <w:tc>
          <w:tcPr>
            <w:tcW w:w="1026" w:type="dxa"/>
            <w:tcBorders>
              <w:top w:val="nil"/>
              <w:left w:val="nil"/>
              <w:bottom w:val="nil"/>
              <w:right w:val="nil"/>
            </w:tcBorders>
            <w:shd w:val="clear" w:color="auto" w:fill="auto"/>
            <w:noWrap/>
            <w:vAlign w:val="center"/>
            <w:hideMark/>
          </w:tcPr>
          <w:p w14:paraId="25499A69" w14:textId="77777777" w:rsidR="00687163" w:rsidRPr="00EB7B38" w:rsidRDefault="00687163" w:rsidP="00856AB7">
            <w:pPr>
              <w:jc w:val="center"/>
              <w:rPr>
                <w:rFonts w:ascii="Arial" w:hAnsi="Arial" w:cs="Arial"/>
                <w:color w:val="000000"/>
              </w:rPr>
            </w:pPr>
            <w:r w:rsidRPr="00EB7B38">
              <w:rPr>
                <w:rFonts w:ascii="Arial" w:hAnsi="Arial" w:cs="Arial"/>
                <w:color w:val="000000"/>
              </w:rPr>
              <w:t>2024</w:t>
            </w:r>
          </w:p>
        </w:tc>
      </w:tr>
      <w:tr w:rsidR="00687163" w:rsidRPr="00EB7B38" w14:paraId="3FBB95C6" w14:textId="77777777" w:rsidTr="00856AB7">
        <w:trPr>
          <w:trHeight w:val="310"/>
        </w:trPr>
        <w:tc>
          <w:tcPr>
            <w:tcW w:w="1710" w:type="dxa"/>
            <w:tcBorders>
              <w:top w:val="nil"/>
              <w:left w:val="nil"/>
              <w:bottom w:val="nil"/>
              <w:right w:val="nil"/>
            </w:tcBorders>
            <w:shd w:val="clear" w:color="auto" w:fill="auto"/>
            <w:noWrap/>
            <w:vAlign w:val="center"/>
          </w:tcPr>
          <w:p w14:paraId="32A528F5" w14:textId="77777777" w:rsidR="00687163" w:rsidRPr="00EB7B38" w:rsidRDefault="00687163" w:rsidP="00856AB7">
            <w:pPr>
              <w:rPr>
                <w:rFonts w:ascii="Arial" w:hAnsi="Arial" w:cs="Arial"/>
                <w:b/>
                <w:bCs/>
                <w:color w:val="000000"/>
              </w:rPr>
            </w:pPr>
          </w:p>
        </w:tc>
        <w:tc>
          <w:tcPr>
            <w:tcW w:w="4950" w:type="dxa"/>
            <w:tcBorders>
              <w:top w:val="nil"/>
              <w:left w:val="nil"/>
              <w:bottom w:val="nil"/>
              <w:right w:val="nil"/>
            </w:tcBorders>
            <w:shd w:val="clear" w:color="auto" w:fill="auto"/>
            <w:noWrap/>
            <w:vAlign w:val="center"/>
          </w:tcPr>
          <w:p w14:paraId="0521122E"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center"/>
          </w:tcPr>
          <w:p w14:paraId="60C313A6"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center"/>
          </w:tcPr>
          <w:p w14:paraId="36D5B633" w14:textId="77777777" w:rsidR="00687163" w:rsidRPr="00EB7B38" w:rsidRDefault="00687163" w:rsidP="00856AB7">
            <w:pPr>
              <w:rPr>
                <w:rFonts w:ascii="Arial" w:hAnsi="Arial" w:cs="Arial"/>
                <w:sz w:val="16"/>
                <w:szCs w:val="16"/>
              </w:rPr>
            </w:pPr>
          </w:p>
        </w:tc>
      </w:tr>
      <w:tr w:rsidR="00687163" w:rsidRPr="00EB7B38" w14:paraId="679DC042" w14:textId="77777777" w:rsidTr="00856AB7">
        <w:trPr>
          <w:trHeight w:val="310"/>
        </w:trPr>
        <w:tc>
          <w:tcPr>
            <w:tcW w:w="1710" w:type="dxa"/>
            <w:tcBorders>
              <w:top w:val="nil"/>
              <w:left w:val="nil"/>
              <w:bottom w:val="nil"/>
              <w:right w:val="nil"/>
            </w:tcBorders>
            <w:shd w:val="clear" w:color="auto" w:fill="auto"/>
            <w:noWrap/>
            <w:vAlign w:val="center"/>
            <w:hideMark/>
          </w:tcPr>
          <w:p w14:paraId="1A6D9F34" w14:textId="77777777" w:rsidR="00687163" w:rsidRPr="00EB7B38" w:rsidRDefault="00687163" w:rsidP="00856AB7">
            <w:pPr>
              <w:rPr>
                <w:rFonts w:ascii="Arial" w:hAnsi="Arial" w:cs="Arial"/>
                <w:b/>
                <w:bCs/>
                <w:color w:val="000000"/>
              </w:rPr>
            </w:pPr>
            <w:r w:rsidRPr="00EB7B38">
              <w:rPr>
                <w:rFonts w:ascii="Arial" w:hAnsi="Arial" w:cs="Arial"/>
                <w:b/>
                <w:bCs/>
                <w:color w:val="000000"/>
              </w:rPr>
              <w:t>VICE-CHAIR</w:t>
            </w:r>
          </w:p>
        </w:tc>
        <w:tc>
          <w:tcPr>
            <w:tcW w:w="4950" w:type="dxa"/>
            <w:tcBorders>
              <w:top w:val="nil"/>
              <w:left w:val="nil"/>
              <w:bottom w:val="nil"/>
              <w:right w:val="nil"/>
            </w:tcBorders>
            <w:shd w:val="clear" w:color="auto" w:fill="auto"/>
            <w:noWrap/>
            <w:vAlign w:val="center"/>
            <w:hideMark/>
          </w:tcPr>
          <w:p w14:paraId="7A81524C"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center"/>
            <w:hideMark/>
          </w:tcPr>
          <w:p w14:paraId="4E3F2798"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center"/>
            <w:hideMark/>
          </w:tcPr>
          <w:p w14:paraId="67DEC0F7" w14:textId="77777777" w:rsidR="00687163" w:rsidRPr="00EB7B38" w:rsidRDefault="00687163" w:rsidP="00856AB7">
            <w:pPr>
              <w:rPr>
                <w:rFonts w:ascii="Arial" w:hAnsi="Arial" w:cs="Arial"/>
                <w:sz w:val="16"/>
                <w:szCs w:val="16"/>
              </w:rPr>
            </w:pPr>
          </w:p>
        </w:tc>
      </w:tr>
      <w:tr w:rsidR="00687163" w:rsidRPr="00EB7B38" w14:paraId="262D0EDA" w14:textId="77777777" w:rsidTr="00856AB7">
        <w:trPr>
          <w:trHeight w:val="290"/>
        </w:trPr>
        <w:tc>
          <w:tcPr>
            <w:tcW w:w="1710" w:type="dxa"/>
            <w:tcBorders>
              <w:top w:val="nil"/>
              <w:left w:val="nil"/>
              <w:bottom w:val="nil"/>
              <w:right w:val="nil"/>
            </w:tcBorders>
            <w:shd w:val="clear" w:color="auto" w:fill="auto"/>
            <w:noWrap/>
            <w:vAlign w:val="center"/>
            <w:hideMark/>
          </w:tcPr>
          <w:p w14:paraId="29E59FD6" w14:textId="77777777" w:rsidR="00687163" w:rsidRPr="00EB7B38" w:rsidRDefault="00687163" w:rsidP="00856AB7">
            <w:pPr>
              <w:jc w:val="center"/>
              <w:rPr>
                <w:rFonts w:ascii="Arial" w:hAnsi="Arial" w:cs="Arial"/>
                <w:color w:val="000000"/>
              </w:rPr>
            </w:pPr>
            <w:r w:rsidRPr="00EB7B38">
              <w:rPr>
                <w:rFonts w:ascii="Arial" w:hAnsi="Arial" w:cs="Arial"/>
                <w:color w:val="000000"/>
              </w:rPr>
              <w:t>6-5444</w:t>
            </w:r>
          </w:p>
        </w:tc>
        <w:tc>
          <w:tcPr>
            <w:tcW w:w="4950" w:type="dxa"/>
            <w:tcBorders>
              <w:top w:val="nil"/>
              <w:left w:val="nil"/>
              <w:bottom w:val="nil"/>
              <w:right w:val="nil"/>
            </w:tcBorders>
            <w:shd w:val="clear" w:color="auto" w:fill="auto"/>
            <w:noWrap/>
            <w:vAlign w:val="center"/>
            <w:hideMark/>
          </w:tcPr>
          <w:p w14:paraId="693191E2" w14:textId="77777777" w:rsidR="00687163" w:rsidRPr="00EB7B38" w:rsidRDefault="00687163" w:rsidP="00856AB7">
            <w:pPr>
              <w:rPr>
                <w:rFonts w:ascii="Arial" w:hAnsi="Arial" w:cs="Arial"/>
                <w:color w:val="000000"/>
              </w:rPr>
            </w:pPr>
            <w:r w:rsidRPr="00EB7B38">
              <w:rPr>
                <w:rFonts w:ascii="Arial" w:hAnsi="Arial" w:cs="Arial"/>
                <w:color w:val="000000"/>
              </w:rPr>
              <w:t>Wait, Isaac (</w:t>
            </w:r>
            <w:hyperlink r:id="rId8" w:history="1">
              <w:r w:rsidRPr="00EB7B38">
                <w:rPr>
                  <w:rStyle w:val="Hyperlink"/>
                  <w:rFonts w:ascii="Arial" w:hAnsi="Arial" w:cs="Arial"/>
                </w:rPr>
                <w:t>isaac.wait@marshall.edu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2DB66D56" w14:textId="77777777" w:rsidR="00687163" w:rsidRPr="00EB7B38" w:rsidRDefault="00687163" w:rsidP="00856AB7">
            <w:pPr>
              <w:jc w:val="center"/>
              <w:rPr>
                <w:rFonts w:ascii="Arial" w:hAnsi="Arial" w:cs="Arial"/>
                <w:color w:val="000000"/>
              </w:rPr>
            </w:pPr>
            <w:r w:rsidRPr="00EB7B38">
              <w:rPr>
                <w:rFonts w:ascii="Arial" w:hAnsi="Arial" w:cs="Arial"/>
                <w:color w:val="000000"/>
              </w:rPr>
              <w:t>CITE</w:t>
            </w:r>
          </w:p>
        </w:tc>
        <w:tc>
          <w:tcPr>
            <w:tcW w:w="1026" w:type="dxa"/>
            <w:tcBorders>
              <w:top w:val="nil"/>
              <w:left w:val="nil"/>
              <w:bottom w:val="nil"/>
              <w:right w:val="nil"/>
            </w:tcBorders>
            <w:shd w:val="clear" w:color="auto" w:fill="auto"/>
            <w:noWrap/>
            <w:vAlign w:val="center"/>
            <w:hideMark/>
          </w:tcPr>
          <w:p w14:paraId="4A8D34BD"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2AEFC515" w14:textId="77777777" w:rsidTr="00856AB7">
        <w:trPr>
          <w:trHeight w:val="310"/>
        </w:trPr>
        <w:tc>
          <w:tcPr>
            <w:tcW w:w="6660" w:type="dxa"/>
            <w:gridSpan w:val="2"/>
            <w:tcBorders>
              <w:top w:val="nil"/>
              <w:left w:val="nil"/>
              <w:bottom w:val="nil"/>
              <w:right w:val="nil"/>
            </w:tcBorders>
            <w:shd w:val="clear" w:color="auto" w:fill="auto"/>
            <w:noWrap/>
            <w:vAlign w:val="center"/>
          </w:tcPr>
          <w:p w14:paraId="299F9305"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center"/>
          </w:tcPr>
          <w:p w14:paraId="69D7E7C7" w14:textId="77777777" w:rsidR="00687163" w:rsidRPr="00EB7B38" w:rsidRDefault="00687163" w:rsidP="00856AB7">
            <w:pPr>
              <w:rPr>
                <w:rFonts w:ascii="Arial" w:hAnsi="Arial" w:cs="Arial"/>
                <w:b/>
                <w:bCs/>
                <w:color w:val="000000"/>
              </w:rPr>
            </w:pPr>
          </w:p>
        </w:tc>
        <w:tc>
          <w:tcPr>
            <w:tcW w:w="1026" w:type="dxa"/>
            <w:tcBorders>
              <w:top w:val="nil"/>
              <w:left w:val="nil"/>
              <w:bottom w:val="nil"/>
              <w:right w:val="nil"/>
            </w:tcBorders>
            <w:shd w:val="clear" w:color="auto" w:fill="auto"/>
            <w:noWrap/>
            <w:vAlign w:val="center"/>
          </w:tcPr>
          <w:p w14:paraId="1AE3A9A4" w14:textId="77777777" w:rsidR="00687163" w:rsidRPr="00EB7B38" w:rsidRDefault="00687163" w:rsidP="00856AB7">
            <w:pPr>
              <w:rPr>
                <w:rFonts w:ascii="Arial" w:hAnsi="Arial" w:cs="Arial"/>
                <w:sz w:val="16"/>
                <w:szCs w:val="16"/>
              </w:rPr>
            </w:pPr>
          </w:p>
        </w:tc>
      </w:tr>
      <w:tr w:rsidR="00687163" w:rsidRPr="00EB7B38" w14:paraId="1AD26561" w14:textId="77777777" w:rsidTr="00856AB7">
        <w:trPr>
          <w:trHeight w:val="310"/>
        </w:trPr>
        <w:tc>
          <w:tcPr>
            <w:tcW w:w="6660" w:type="dxa"/>
            <w:gridSpan w:val="2"/>
            <w:tcBorders>
              <w:top w:val="nil"/>
              <w:left w:val="nil"/>
              <w:bottom w:val="nil"/>
              <w:right w:val="nil"/>
            </w:tcBorders>
            <w:shd w:val="clear" w:color="auto" w:fill="auto"/>
            <w:noWrap/>
            <w:vAlign w:val="center"/>
            <w:hideMark/>
          </w:tcPr>
          <w:p w14:paraId="4B687B90" w14:textId="77777777" w:rsidR="00687163" w:rsidRPr="00EB7B38" w:rsidRDefault="00687163" w:rsidP="00856AB7">
            <w:pPr>
              <w:rPr>
                <w:rFonts w:ascii="Arial" w:hAnsi="Arial" w:cs="Arial"/>
                <w:b/>
                <w:bCs/>
                <w:color w:val="000000"/>
              </w:rPr>
            </w:pPr>
            <w:r w:rsidRPr="00EB7B38">
              <w:rPr>
                <w:rFonts w:ascii="Arial" w:hAnsi="Arial" w:cs="Arial"/>
                <w:b/>
                <w:bCs/>
                <w:color w:val="000000"/>
              </w:rPr>
              <w:t>SECRETARY</w:t>
            </w:r>
          </w:p>
        </w:tc>
        <w:tc>
          <w:tcPr>
            <w:tcW w:w="2520" w:type="dxa"/>
            <w:tcBorders>
              <w:top w:val="nil"/>
              <w:left w:val="nil"/>
              <w:bottom w:val="nil"/>
              <w:right w:val="nil"/>
            </w:tcBorders>
            <w:shd w:val="clear" w:color="auto" w:fill="auto"/>
            <w:noWrap/>
            <w:vAlign w:val="center"/>
            <w:hideMark/>
          </w:tcPr>
          <w:p w14:paraId="0259215A" w14:textId="77777777" w:rsidR="00687163" w:rsidRPr="00EB7B38" w:rsidRDefault="00687163" w:rsidP="00856AB7">
            <w:pPr>
              <w:rPr>
                <w:rFonts w:ascii="Arial" w:hAnsi="Arial" w:cs="Arial"/>
                <w:b/>
                <w:bCs/>
                <w:color w:val="000000"/>
              </w:rPr>
            </w:pPr>
          </w:p>
        </w:tc>
        <w:tc>
          <w:tcPr>
            <w:tcW w:w="1026" w:type="dxa"/>
            <w:tcBorders>
              <w:top w:val="nil"/>
              <w:left w:val="nil"/>
              <w:bottom w:val="nil"/>
              <w:right w:val="nil"/>
            </w:tcBorders>
            <w:shd w:val="clear" w:color="auto" w:fill="auto"/>
            <w:noWrap/>
            <w:vAlign w:val="center"/>
            <w:hideMark/>
          </w:tcPr>
          <w:p w14:paraId="30612B99" w14:textId="77777777" w:rsidR="00687163" w:rsidRPr="00EB7B38" w:rsidRDefault="00687163" w:rsidP="00856AB7">
            <w:pPr>
              <w:rPr>
                <w:rFonts w:ascii="Arial" w:hAnsi="Arial" w:cs="Arial"/>
                <w:sz w:val="16"/>
                <w:szCs w:val="16"/>
              </w:rPr>
            </w:pPr>
          </w:p>
        </w:tc>
      </w:tr>
      <w:tr w:rsidR="00687163" w:rsidRPr="00EB7B38" w14:paraId="3C0EB495" w14:textId="77777777" w:rsidTr="00856AB7">
        <w:trPr>
          <w:trHeight w:val="290"/>
        </w:trPr>
        <w:tc>
          <w:tcPr>
            <w:tcW w:w="1710" w:type="dxa"/>
            <w:tcBorders>
              <w:top w:val="nil"/>
              <w:left w:val="nil"/>
              <w:bottom w:val="nil"/>
              <w:right w:val="nil"/>
            </w:tcBorders>
            <w:shd w:val="clear" w:color="auto" w:fill="auto"/>
            <w:noWrap/>
            <w:vAlign w:val="center"/>
            <w:hideMark/>
          </w:tcPr>
          <w:p w14:paraId="1487E7B9" w14:textId="77777777" w:rsidR="00687163" w:rsidRPr="00EB7B38" w:rsidRDefault="00687163" w:rsidP="00856AB7">
            <w:pPr>
              <w:jc w:val="center"/>
              <w:rPr>
                <w:rFonts w:ascii="Arial" w:hAnsi="Arial" w:cs="Arial"/>
                <w:color w:val="000000"/>
              </w:rPr>
            </w:pPr>
            <w:r w:rsidRPr="00EB7B38">
              <w:rPr>
                <w:rFonts w:ascii="Arial" w:hAnsi="Arial" w:cs="Arial"/>
                <w:color w:val="000000"/>
              </w:rPr>
              <w:t>6-1937</w:t>
            </w:r>
          </w:p>
        </w:tc>
        <w:tc>
          <w:tcPr>
            <w:tcW w:w="4950" w:type="dxa"/>
            <w:tcBorders>
              <w:top w:val="nil"/>
              <w:left w:val="nil"/>
              <w:bottom w:val="nil"/>
              <w:right w:val="nil"/>
            </w:tcBorders>
            <w:shd w:val="clear" w:color="auto" w:fill="auto"/>
            <w:noWrap/>
            <w:vAlign w:val="center"/>
            <w:hideMark/>
          </w:tcPr>
          <w:p w14:paraId="3CD16180" w14:textId="77777777" w:rsidR="00687163" w:rsidRPr="00EB7B38" w:rsidRDefault="00687163" w:rsidP="00856AB7">
            <w:pPr>
              <w:rPr>
                <w:rFonts w:ascii="Arial" w:hAnsi="Arial" w:cs="Arial"/>
                <w:color w:val="000000"/>
              </w:rPr>
            </w:pPr>
            <w:r w:rsidRPr="00EB7B38">
              <w:rPr>
                <w:rFonts w:ascii="Arial" w:hAnsi="Arial" w:cs="Arial"/>
                <w:color w:val="000000"/>
              </w:rPr>
              <w:t>Lucas-Adkins, Conrae (</w:t>
            </w:r>
            <w:hyperlink r:id="rId9" w:history="1">
              <w:r w:rsidRPr="00EB7B38">
                <w:rPr>
                  <w:rStyle w:val="Hyperlink"/>
                  <w:rFonts w:ascii="Arial" w:hAnsi="Arial" w:cs="Arial"/>
                </w:rPr>
                <w:t>lucas26@marshall.edu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4796354E" w14:textId="77777777" w:rsidR="00687163" w:rsidRPr="00EB7B38" w:rsidRDefault="00687163" w:rsidP="00856AB7">
            <w:pPr>
              <w:jc w:val="center"/>
              <w:rPr>
                <w:rFonts w:ascii="Arial" w:hAnsi="Arial" w:cs="Arial"/>
                <w:color w:val="000000"/>
              </w:rPr>
            </w:pPr>
            <w:r w:rsidRPr="00EB7B38">
              <w:rPr>
                <w:rFonts w:ascii="Arial" w:hAnsi="Arial" w:cs="Arial"/>
                <w:color w:val="000000"/>
              </w:rPr>
              <w:t>At-Large</w:t>
            </w:r>
          </w:p>
        </w:tc>
        <w:tc>
          <w:tcPr>
            <w:tcW w:w="1026" w:type="dxa"/>
            <w:tcBorders>
              <w:top w:val="nil"/>
              <w:left w:val="nil"/>
              <w:bottom w:val="nil"/>
              <w:right w:val="nil"/>
            </w:tcBorders>
            <w:shd w:val="clear" w:color="auto" w:fill="auto"/>
            <w:noWrap/>
            <w:vAlign w:val="center"/>
            <w:hideMark/>
          </w:tcPr>
          <w:p w14:paraId="6887C7F3"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740F28FF" w14:textId="77777777" w:rsidTr="00856AB7">
        <w:trPr>
          <w:trHeight w:val="310"/>
        </w:trPr>
        <w:tc>
          <w:tcPr>
            <w:tcW w:w="1710" w:type="dxa"/>
            <w:tcBorders>
              <w:top w:val="nil"/>
              <w:left w:val="nil"/>
              <w:bottom w:val="nil"/>
              <w:right w:val="nil"/>
            </w:tcBorders>
            <w:shd w:val="clear" w:color="auto" w:fill="auto"/>
            <w:noWrap/>
            <w:vAlign w:val="center"/>
          </w:tcPr>
          <w:p w14:paraId="1B3282E9" w14:textId="77777777" w:rsidR="00687163" w:rsidRPr="00EB7B38" w:rsidRDefault="00687163" w:rsidP="00856AB7">
            <w:pPr>
              <w:rPr>
                <w:rFonts w:ascii="Arial" w:hAnsi="Arial" w:cs="Arial"/>
                <w:b/>
                <w:bCs/>
                <w:color w:val="000000"/>
              </w:rPr>
            </w:pPr>
          </w:p>
        </w:tc>
        <w:tc>
          <w:tcPr>
            <w:tcW w:w="4950" w:type="dxa"/>
            <w:tcBorders>
              <w:top w:val="nil"/>
              <w:left w:val="nil"/>
              <w:bottom w:val="nil"/>
              <w:right w:val="nil"/>
            </w:tcBorders>
            <w:shd w:val="clear" w:color="auto" w:fill="auto"/>
            <w:noWrap/>
            <w:vAlign w:val="bottom"/>
          </w:tcPr>
          <w:p w14:paraId="7BD4E2C2"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bottom"/>
          </w:tcPr>
          <w:p w14:paraId="310C1C92"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bottom"/>
          </w:tcPr>
          <w:p w14:paraId="38B0DCB0" w14:textId="77777777" w:rsidR="00687163" w:rsidRPr="00EB7B38" w:rsidRDefault="00687163" w:rsidP="00856AB7">
            <w:pPr>
              <w:rPr>
                <w:rFonts w:ascii="Arial" w:hAnsi="Arial" w:cs="Arial"/>
                <w:sz w:val="16"/>
                <w:szCs w:val="16"/>
              </w:rPr>
            </w:pPr>
          </w:p>
        </w:tc>
      </w:tr>
      <w:tr w:rsidR="00687163" w:rsidRPr="00EB7B38" w14:paraId="4FDB9F7D" w14:textId="77777777" w:rsidTr="00856AB7">
        <w:trPr>
          <w:trHeight w:val="310"/>
        </w:trPr>
        <w:tc>
          <w:tcPr>
            <w:tcW w:w="1710" w:type="dxa"/>
            <w:tcBorders>
              <w:top w:val="nil"/>
              <w:left w:val="nil"/>
              <w:bottom w:val="nil"/>
              <w:right w:val="nil"/>
            </w:tcBorders>
            <w:shd w:val="clear" w:color="auto" w:fill="auto"/>
            <w:noWrap/>
            <w:vAlign w:val="center"/>
            <w:hideMark/>
          </w:tcPr>
          <w:p w14:paraId="04A4AF68" w14:textId="77777777" w:rsidR="00687163" w:rsidRPr="00EB7B38" w:rsidRDefault="00687163" w:rsidP="00856AB7">
            <w:pPr>
              <w:rPr>
                <w:rFonts w:ascii="Arial" w:hAnsi="Arial" w:cs="Arial"/>
                <w:b/>
                <w:bCs/>
                <w:color w:val="000000"/>
              </w:rPr>
            </w:pPr>
            <w:r w:rsidRPr="00EB7B38">
              <w:rPr>
                <w:rFonts w:ascii="Arial" w:hAnsi="Arial" w:cs="Arial"/>
                <w:b/>
                <w:bCs/>
                <w:color w:val="000000"/>
              </w:rPr>
              <w:t>MEMBERS</w:t>
            </w:r>
          </w:p>
        </w:tc>
        <w:tc>
          <w:tcPr>
            <w:tcW w:w="4950" w:type="dxa"/>
            <w:tcBorders>
              <w:top w:val="nil"/>
              <w:left w:val="nil"/>
              <w:bottom w:val="nil"/>
              <w:right w:val="nil"/>
            </w:tcBorders>
            <w:shd w:val="clear" w:color="auto" w:fill="auto"/>
            <w:noWrap/>
            <w:vAlign w:val="bottom"/>
            <w:hideMark/>
          </w:tcPr>
          <w:p w14:paraId="3CE9EA7E"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bottom"/>
            <w:hideMark/>
          </w:tcPr>
          <w:p w14:paraId="74D5C913" w14:textId="77777777" w:rsidR="00687163" w:rsidRPr="00EB7B38" w:rsidRDefault="00687163" w:rsidP="00856AB7">
            <w:pPr>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488FCDEC" w14:textId="77777777" w:rsidR="00687163" w:rsidRPr="00EB7B38" w:rsidRDefault="00687163" w:rsidP="00856AB7">
            <w:pPr>
              <w:rPr>
                <w:rFonts w:ascii="Arial" w:hAnsi="Arial" w:cs="Arial"/>
                <w:sz w:val="16"/>
                <w:szCs w:val="16"/>
              </w:rPr>
            </w:pPr>
          </w:p>
        </w:tc>
      </w:tr>
      <w:tr w:rsidR="00C23612" w:rsidRPr="00EB7B38" w14:paraId="460580E9" w14:textId="77777777" w:rsidTr="00856AB7">
        <w:trPr>
          <w:trHeight w:val="310"/>
        </w:trPr>
        <w:tc>
          <w:tcPr>
            <w:tcW w:w="1710" w:type="dxa"/>
            <w:tcBorders>
              <w:top w:val="nil"/>
              <w:left w:val="nil"/>
              <w:bottom w:val="nil"/>
              <w:right w:val="nil"/>
            </w:tcBorders>
            <w:shd w:val="clear" w:color="auto" w:fill="auto"/>
            <w:noWrap/>
            <w:vAlign w:val="center"/>
          </w:tcPr>
          <w:p w14:paraId="5A68765A" w14:textId="628E2618" w:rsidR="00C23612" w:rsidRPr="00EB7B38" w:rsidRDefault="00AB30C9" w:rsidP="00856AB7">
            <w:pPr>
              <w:jc w:val="center"/>
              <w:rPr>
                <w:rFonts w:ascii="Arial" w:hAnsi="Arial" w:cs="Arial"/>
                <w:color w:val="000000"/>
              </w:rPr>
            </w:pPr>
            <w:r w:rsidRPr="00EB7B38">
              <w:rPr>
                <w:rFonts w:ascii="Arial" w:hAnsi="Arial" w:cs="Arial"/>
                <w:color w:val="000000"/>
              </w:rPr>
              <w:t>6-7289</w:t>
            </w:r>
          </w:p>
        </w:tc>
        <w:tc>
          <w:tcPr>
            <w:tcW w:w="4950" w:type="dxa"/>
            <w:tcBorders>
              <w:top w:val="nil"/>
              <w:left w:val="nil"/>
              <w:bottom w:val="nil"/>
              <w:right w:val="nil"/>
            </w:tcBorders>
            <w:shd w:val="clear" w:color="auto" w:fill="auto"/>
            <w:noWrap/>
            <w:vAlign w:val="center"/>
          </w:tcPr>
          <w:p w14:paraId="74914EAE" w14:textId="45B273C7" w:rsidR="00C23612" w:rsidRPr="00EB7B38" w:rsidRDefault="00AB30C9" w:rsidP="00856AB7">
            <w:pPr>
              <w:rPr>
                <w:rFonts w:ascii="Arial" w:hAnsi="Arial" w:cs="Arial"/>
                <w:color w:val="000000"/>
              </w:rPr>
            </w:pPr>
            <w:r w:rsidRPr="00EB7B38">
              <w:rPr>
                <w:rFonts w:ascii="Arial" w:hAnsi="Arial" w:cs="Arial"/>
                <w:color w:val="000000"/>
              </w:rPr>
              <w:t>Rorabaugh, Boyd</w:t>
            </w:r>
          </w:p>
        </w:tc>
        <w:tc>
          <w:tcPr>
            <w:tcW w:w="2520" w:type="dxa"/>
            <w:tcBorders>
              <w:top w:val="nil"/>
              <w:left w:val="nil"/>
              <w:bottom w:val="nil"/>
              <w:right w:val="nil"/>
            </w:tcBorders>
            <w:shd w:val="clear" w:color="auto" w:fill="auto"/>
            <w:noWrap/>
            <w:vAlign w:val="center"/>
          </w:tcPr>
          <w:p w14:paraId="0584704F" w14:textId="1AAC0EDC" w:rsidR="00C23612" w:rsidRPr="00EB7B38" w:rsidRDefault="00AB30C9" w:rsidP="00856AB7">
            <w:pPr>
              <w:jc w:val="center"/>
              <w:rPr>
                <w:rFonts w:ascii="Arial" w:hAnsi="Arial" w:cs="Arial"/>
                <w:color w:val="000000"/>
              </w:rPr>
            </w:pPr>
            <w:r w:rsidRPr="00EB7B38">
              <w:rPr>
                <w:rFonts w:ascii="Arial" w:hAnsi="Arial" w:cs="Arial"/>
                <w:color w:val="000000"/>
              </w:rPr>
              <w:t>SOP</w:t>
            </w:r>
          </w:p>
        </w:tc>
        <w:tc>
          <w:tcPr>
            <w:tcW w:w="1026" w:type="dxa"/>
            <w:tcBorders>
              <w:top w:val="nil"/>
              <w:left w:val="nil"/>
              <w:bottom w:val="nil"/>
              <w:right w:val="nil"/>
            </w:tcBorders>
            <w:shd w:val="clear" w:color="auto" w:fill="auto"/>
            <w:noWrap/>
            <w:vAlign w:val="center"/>
          </w:tcPr>
          <w:p w14:paraId="44D54D5B" w14:textId="30C57F97" w:rsidR="00C23612" w:rsidRPr="00EB7B38" w:rsidRDefault="00AB30C9" w:rsidP="00856AB7">
            <w:pPr>
              <w:jc w:val="center"/>
              <w:rPr>
                <w:rFonts w:ascii="Arial" w:hAnsi="Arial" w:cs="Arial"/>
                <w:color w:val="000000"/>
              </w:rPr>
            </w:pPr>
            <w:r w:rsidRPr="00EB7B38">
              <w:rPr>
                <w:rFonts w:ascii="Arial" w:hAnsi="Arial" w:cs="Arial"/>
                <w:color w:val="000000"/>
              </w:rPr>
              <w:t>2024</w:t>
            </w:r>
          </w:p>
        </w:tc>
      </w:tr>
      <w:tr w:rsidR="00687163" w:rsidRPr="00EB7B38" w14:paraId="7D40CA6C" w14:textId="77777777" w:rsidTr="00856AB7">
        <w:trPr>
          <w:trHeight w:val="310"/>
        </w:trPr>
        <w:tc>
          <w:tcPr>
            <w:tcW w:w="1710" w:type="dxa"/>
            <w:tcBorders>
              <w:top w:val="nil"/>
              <w:left w:val="nil"/>
              <w:bottom w:val="nil"/>
              <w:right w:val="nil"/>
            </w:tcBorders>
            <w:shd w:val="clear" w:color="auto" w:fill="auto"/>
            <w:noWrap/>
            <w:vAlign w:val="center"/>
            <w:hideMark/>
          </w:tcPr>
          <w:p w14:paraId="37826690" w14:textId="77777777" w:rsidR="00687163" w:rsidRPr="00EB7B38" w:rsidRDefault="00687163" w:rsidP="00856AB7">
            <w:pPr>
              <w:jc w:val="center"/>
              <w:rPr>
                <w:rFonts w:ascii="Arial" w:hAnsi="Arial" w:cs="Arial"/>
                <w:color w:val="000000"/>
              </w:rPr>
            </w:pPr>
            <w:r w:rsidRPr="00EB7B38">
              <w:rPr>
                <w:rFonts w:ascii="Arial" w:hAnsi="Arial" w:cs="Arial"/>
                <w:color w:val="000000"/>
              </w:rPr>
              <w:t>6-2781</w:t>
            </w:r>
          </w:p>
        </w:tc>
        <w:tc>
          <w:tcPr>
            <w:tcW w:w="4950" w:type="dxa"/>
            <w:tcBorders>
              <w:top w:val="nil"/>
              <w:left w:val="nil"/>
              <w:bottom w:val="nil"/>
              <w:right w:val="nil"/>
            </w:tcBorders>
            <w:shd w:val="clear" w:color="auto" w:fill="auto"/>
            <w:noWrap/>
            <w:vAlign w:val="center"/>
            <w:hideMark/>
          </w:tcPr>
          <w:p w14:paraId="20A56839" w14:textId="77777777" w:rsidR="00687163" w:rsidRPr="00EB7B38" w:rsidRDefault="00687163" w:rsidP="00856AB7">
            <w:pPr>
              <w:rPr>
                <w:rFonts w:ascii="Arial" w:hAnsi="Arial" w:cs="Arial"/>
                <w:color w:val="000000"/>
              </w:rPr>
            </w:pPr>
            <w:r w:rsidRPr="00EB7B38">
              <w:rPr>
                <w:rFonts w:ascii="Arial" w:hAnsi="Arial" w:cs="Arial"/>
                <w:color w:val="000000"/>
              </w:rPr>
              <w:t>Beard, Keith (</w:t>
            </w:r>
            <w:hyperlink r:id="rId10" w:history="1">
              <w:r w:rsidRPr="00EB7B38">
                <w:rPr>
                  <w:rStyle w:val="Hyperlink"/>
                  <w:rFonts w:ascii="Arial" w:hAnsi="Arial" w:cs="Arial"/>
                </w:rPr>
                <w:t>beard@marshall.edu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049C183F" w14:textId="77777777" w:rsidR="00687163" w:rsidRPr="00EB7B38" w:rsidRDefault="00687163" w:rsidP="00856AB7">
            <w:pPr>
              <w:jc w:val="center"/>
              <w:rPr>
                <w:rFonts w:ascii="Arial" w:hAnsi="Arial" w:cs="Arial"/>
                <w:color w:val="000000"/>
              </w:rPr>
            </w:pPr>
            <w:r w:rsidRPr="00EB7B38">
              <w:rPr>
                <w:rFonts w:ascii="Arial" w:hAnsi="Arial" w:cs="Arial"/>
                <w:color w:val="000000"/>
              </w:rPr>
              <w:t>COLA</w:t>
            </w:r>
          </w:p>
        </w:tc>
        <w:tc>
          <w:tcPr>
            <w:tcW w:w="1026" w:type="dxa"/>
            <w:tcBorders>
              <w:top w:val="nil"/>
              <w:left w:val="nil"/>
              <w:bottom w:val="nil"/>
              <w:right w:val="nil"/>
            </w:tcBorders>
            <w:shd w:val="clear" w:color="auto" w:fill="auto"/>
            <w:noWrap/>
            <w:vAlign w:val="center"/>
            <w:hideMark/>
          </w:tcPr>
          <w:p w14:paraId="735ACB93"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3974F9AC" w14:textId="77777777" w:rsidTr="00856AB7">
        <w:trPr>
          <w:trHeight w:val="310"/>
        </w:trPr>
        <w:tc>
          <w:tcPr>
            <w:tcW w:w="1710" w:type="dxa"/>
            <w:tcBorders>
              <w:top w:val="nil"/>
              <w:left w:val="nil"/>
              <w:bottom w:val="nil"/>
              <w:right w:val="nil"/>
            </w:tcBorders>
            <w:shd w:val="clear" w:color="auto" w:fill="auto"/>
            <w:noWrap/>
            <w:vAlign w:val="center"/>
          </w:tcPr>
          <w:p w14:paraId="39A29389" w14:textId="77777777" w:rsidR="00687163" w:rsidRPr="00EB7B38" w:rsidRDefault="00687163" w:rsidP="00856AB7">
            <w:pPr>
              <w:jc w:val="center"/>
              <w:rPr>
                <w:rFonts w:ascii="Arial" w:hAnsi="Arial" w:cs="Arial"/>
                <w:color w:val="000000"/>
              </w:rPr>
            </w:pPr>
            <w:r w:rsidRPr="00EB7B38">
              <w:rPr>
                <w:rFonts w:ascii="Arial" w:hAnsi="Arial" w:cs="Arial"/>
                <w:color w:val="000000"/>
              </w:rPr>
              <w:t>6-2078</w:t>
            </w:r>
          </w:p>
        </w:tc>
        <w:tc>
          <w:tcPr>
            <w:tcW w:w="4950" w:type="dxa"/>
            <w:tcBorders>
              <w:top w:val="nil"/>
              <w:left w:val="nil"/>
              <w:bottom w:val="nil"/>
              <w:right w:val="nil"/>
            </w:tcBorders>
            <w:shd w:val="clear" w:color="auto" w:fill="auto"/>
            <w:noWrap/>
            <w:vAlign w:val="center"/>
          </w:tcPr>
          <w:p w14:paraId="2D02C3D1" w14:textId="77777777" w:rsidR="00687163" w:rsidRPr="00EB7B38" w:rsidRDefault="00687163" w:rsidP="00856AB7">
            <w:pPr>
              <w:rPr>
                <w:rFonts w:ascii="Arial" w:hAnsi="Arial" w:cs="Arial"/>
                <w:color w:val="000000"/>
              </w:rPr>
            </w:pPr>
            <w:r w:rsidRPr="00EB7B38">
              <w:rPr>
                <w:rFonts w:ascii="Arial" w:hAnsi="Arial" w:cs="Arial"/>
                <w:color w:val="000000"/>
              </w:rPr>
              <w:t>Christofero, Tracy (</w:t>
            </w:r>
            <w:hyperlink r:id="rId11" w:history="1">
              <w:r w:rsidRPr="00EB7B38">
                <w:rPr>
                  <w:rStyle w:val="Hyperlink"/>
                  <w:rFonts w:ascii="Arial" w:hAnsi="Arial" w:cs="Arial"/>
                </w:rPr>
                <w:t>chrisofero@marshall.edu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5E1EE29E" w14:textId="77777777" w:rsidR="00687163" w:rsidRPr="00EB7B38" w:rsidRDefault="00687163" w:rsidP="00856AB7">
            <w:pPr>
              <w:jc w:val="center"/>
              <w:rPr>
                <w:rFonts w:ascii="Arial" w:hAnsi="Arial" w:cs="Arial"/>
                <w:color w:val="000000"/>
              </w:rPr>
            </w:pPr>
            <w:r w:rsidRPr="00EB7B38">
              <w:rPr>
                <w:rFonts w:ascii="Arial" w:hAnsi="Arial" w:cs="Arial"/>
                <w:color w:val="000000"/>
              </w:rPr>
              <w:t>At-Large</w:t>
            </w:r>
          </w:p>
        </w:tc>
        <w:tc>
          <w:tcPr>
            <w:tcW w:w="1026" w:type="dxa"/>
            <w:tcBorders>
              <w:top w:val="nil"/>
              <w:left w:val="nil"/>
              <w:bottom w:val="nil"/>
              <w:right w:val="nil"/>
            </w:tcBorders>
            <w:shd w:val="clear" w:color="auto" w:fill="auto"/>
            <w:noWrap/>
            <w:vAlign w:val="center"/>
          </w:tcPr>
          <w:p w14:paraId="61E8C25B" w14:textId="77777777" w:rsidR="00687163" w:rsidRPr="00EB7B38" w:rsidRDefault="00687163" w:rsidP="00856AB7">
            <w:pPr>
              <w:jc w:val="center"/>
              <w:rPr>
                <w:rFonts w:ascii="Arial" w:hAnsi="Arial" w:cs="Arial"/>
                <w:color w:val="000000"/>
              </w:rPr>
            </w:pPr>
            <w:r w:rsidRPr="00EB7B38">
              <w:rPr>
                <w:rFonts w:ascii="Arial" w:hAnsi="Arial" w:cs="Arial"/>
                <w:color w:val="000000"/>
              </w:rPr>
              <w:t>2024</w:t>
            </w:r>
          </w:p>
        </w:tc>
      </w:tr>
      <w:tr w:rsidR="00687163" w:rsidRPr="00EB7B38" w14:paraId="2113FB58" w14:textId="77777777" w:rsidTr="00856AB7">
        <w:trPr>
          <w:trHeight w:val="310"/>
        </w:trPr>
        <w:tc>
          <w:tcPr>
            <w:tcW w:w="1710" w:type="dxa"/>
            <w:tcBorders>
              <w:top w:val="nil"/>
              <w:left w:val="nil"/>
              <w:bottom w:val="nil"/>
              <w:right w:val="nil"/>
            </w:tcBorders>
            <w:shd w:val="clear" w:color="auto" w:fill="auto"/>
            <w:noWrap/>
            <w:vAlign w:val="center"/>
          </w:tcPr>
          <w:p w14:paraId="579B0271" w14:textId="77777777" w:rsidR="00687163" w:rsidRPr="00EB7B38" w:rsidRDefault="00687163" w:rsidP="00856AB7">
            <w:pPr>
              <w:jc w:val="center"/>
              <w:rPr>
                <w:rFonts w:ascii="Arial" w:hAnsi="Arial" w:cs="Arial"/>
                <w:color w:val="000000"/>
              </w:rPr>
            </w:pPr>
            <w:r w:rsidRPr="00EB7B38">
              <w:rPr>
                <w:rFonts w:ascii="Arial" w:hAnsi="Arial" w:cs="Arial"/>
                <w:color w:val="000000"/>
              </w:rPr>
              <w:t>6-7357</w:t>
            </w:r>
          </w:p>
        </w:tc>
        <w:tc>
          <w:tcPr>
            <w:tcW w:w="4950" w:type="dxa"/>
            <w:tcBorders>
              <w:top w:val="nil"/>
              <w:left w:val="nil"/>
              <w:bottom w:val="nil"/>
              <w:right w:val="nil"/>
            </w:tcBorders>
            <w:shd w:val="clear" w:color="auto" w:fill="auto"/>
            <w:noWrap/>
            <w:vAlign w:val="center"/>
          </w:tcPr>
          <w:p w14:paraId="70B98369" w14:textId="77777777" w:rsidR="00687163" w:rsidRPr="00EB7B38" w:rsidRDefault="00687163" w:rsidP="00856AB7">
            <w:pPr>
              <w:rPr>
                <w:rFonts w:ascii="Arial" w:hAnsi="Arial" w:cs="Arial"/>
                <w:color w:val="000000"/>
              </w:rPr>
            </w:pPr>
            <w:r w:rsidRPr="00EB7B38">
              <w:rPr>
                <w:rFonts w:ascii="Arial" w:hAnsi="Arial" w:cs="Arial"/>
                <w:color w:val="000000"/>
              </w:rPr>
              <w:t>Egleton, Richard (</w:t>
            </w:r>
            <w:hyperlink r:id="rId12" w:history="1">
              <w:r w:rsidRPr="00EB7B38">
                <w:rPr>
                  <w:rStyle w:val="Hyperlink"/>
                  <w:rFonts w:ascii="Arial" w:hAnsi="Arial" w:cs="Arial"/>
                </w:rPr>
                <w:t>egleton@marshall.edu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17F35599" w14:textId="77777777" w:rsidR="00687163" w:rsidRPr="00EB7B38" w:rsidRDefault="00687163" w:rsidP="00856AB7">
            <w:pPr>
              <w:jc w:val="center"/>
              <w:rPr>
                <w:rFonts w:ascii="Arial" w:hAnsi="Arial" w:cs="Arial"/>
                <w:color w:val="000000"/>
              </w:rPr>
            </w:pPr>
            <w:r w:rsidRPr="00EB7B38">
              <w:rPr>
                <w:rFonts w:ascii="Arial" w:hAnsi="Arial" w:cs="Arial"/>
                <w:color w:val="000000"/>
              </w:rPr>
              <w:t>SOM</w:t>
            </w:r>
          </w:p>
        </w:tc>
        <w:tc>
          <w:tcPr>
            <w:tcW w:w="1026" w:type="dxa"/>
            <w:tcBorders>
              <w:top w:val="nil"/>
              <w:left w:val="nil"/>
              <w:bottom w:val="nil"/>
              <w:right w:val="nil"/>
            </w:tcBorders>
            <w:shd w:val="clear" w:color="auto" w:fill="auto"/>
            <w:noWrap/>
            <w:vAlign w:val="center"/>
          </w:tcPr>
          <w:p w14:paraId="6D278B32" w14:textId="64ED02AF" w:rsidR="00687163" w:rsidRPr="00EB7B38" w:rsidRDefault="006F55E6" w:rsidP="00856AB7">
            <w:pPr>
              <w:jc w:val="center"/>
              <w:rPr>
                <w:rFonts w:ascii="Arial" w:hAnsi="Arial" w:cs="Arial"/>
                <w:color w:val="000000"/>
              </w:rPr>
            </w:pPr>
            <w:r w:rsidRPr="00EB7B38">
              <w:rPr>
                <w:rFonts w:ascii="Arial" w:hAnsi="Arial" w:cs="Arial"/>
                <w:color w:val="000000"/>
              </w:rPr>
              <w:t>2024</w:t>
            </w:r>
          </w:p>
        </w:tc>
      </w:tr>
      <w:tr w:rsidR="00687163" w:rsidRPr="00EB7B38" w14:paraId="1C097E8F" w14:textId="77777777" w:rsidTr="00856AB7">
        <w:trPr>
          <w:trHeight w:val="310"/>
        </w:trPr>
        <w:tc>
          <w:tcPr>
            <w:tcW w:w="1710" w:type="dxa"/>
            <w:tcBorders>
              <w:top w:val="nil"/>
              <w:left w:val="nil"/>
              <w:bottom w:val="nil"/>
              <w:right w:val="nil"/>
            </w:tcBorders>
            <w:shd w:val="clear" w:color="auto" w:fill="auto"/>
            <w:noWrap/>
            <w:vAlign w:val="center"/>
          </w:tcPr>
          <w:p w14:paraId="169E3451" w14:textId="77777777" w:rsidR="00687163" w:rsidRPr="00EB7B38" w:rsidRDefault="00687163" w:rsidP="00856AB7">
            <w:pPr>
              <w:jc w:val="center"/>
              <w:rPr>
                <w:rFonts w:ascii="Arial" w:hAnsi="Arial" w:cs="Arial"/>
                <w:color w:val="000000"/>
              </w:rPr>
            </w:pPr>
            <w:r w:rsidRPr="00EB7B38">
              <w:rPr>
                <w:rFonts w:ascii="Arial" w:hAnsi="Arial" w:cs="Arial"/>
                <w:color w:val="000000"/>
              </w:rPr>
              <w:t>6-2026</w:t>
            </w:r>
          </w:p>
        </w:tc>
        <w:tc>
          <w:tcPr>
            <w:tcW w:w="4950" w:type="dxa"/>
            <w:tcBorders>
              <w:top w:val="nil"/>
              <w:left w:val="nil"/>
              <w:bottom w:val="nil"/>
              <w:right w:val="nil"/>
            </w:tcBorders>
            <w:shd w:val="clear" w:color="auto" w:fill="auto"/>
            <w:noWrap/>
            <w:vAlign w:val="center"/>
          </w:tcPr>
          <w:p w14:paraId="4E49B6A1" w14:textId="77777777" w:rsidR="00687163" w:rsidRPr="00EB7B38" w:rsidRDefault="00687163" w:rsidP="00856AB7">
            <w:pPr>
              <w:rPr>
                <w:rFonts w:ascii="Arial" w:hAnsi="Arial" w:cs="Arial"/>
                <w:color w:val="000000"/>
              </w:rPr>
            </w:pPr>
            <w:r w:rsidRPr="00EB7B38">
              <w:rPr>
                <w:rFonts w:ascii="Arial" w:hAnsi="Arial" w:cs="Arial"/>
                <w:color w:val="000000"/>
              </w:rPr>
              <w:t>Heaton, Lisa (</w:t>
            </w:r>
            <w:hyperlink r:id="rId13" w:history="1">
              <w:r w:rsidRPr="00EB7B38">
                <w:rPr>
                  <w:rStyle w:val="Hyperlink"/>
                  <w:rFonts w:ascii="Arial" w:hAnsi="Arial" w:cs="Arial"/>
                </w:rPr>
                <w:t>heaton@marshall.edu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7CF028F5" w14:textId="77777777" w:rsidR="00687163" w:rsidRPr="00EB7B38" w:rsidRDefault="00687163" w:rsidP="00856AB7">
            <w:pPr>
              <w:jc w:val="center"/>
              <w:rPr>
                <w:rFonts w:ascii="Arial" w:hAnsi="Arial" w:cs="Arial"/>
                <w:color w:val="000000"/>
              </w:rPr>
            </w:pPr>
            <w:r w:rsidRPr="00EB7B38">
              <w:rPr>
                <w:rFonts w:ascii="Arial" w:hAnsi="Arial" w:cs="Arial"/>
                <w:color w:val="000000"/>
              </w:rPr>
              <w:t>At-Large</w:t>
            </w:r>
          </w:p>
        </w:tc>
        <w:tc>
          <w:tcPr>
            <w:tcW w:w="1026" w:type="dxa"/>
            <w:tcBorders>
              <w:top w:val="nil"/>
              <w:left w:val="nil"/>
              <w:bottom w:val="nil"/>
              <w:right w:val="nil"/>
            </w:tcBorders>
            <w:shd w:val="clear" w:color="auto" w:fill="auto"/>
            <w:noWrap/>
            <w:vAlign w:val="center"/>
          </w:tcPr>
          <w:p w14:paraId="2460437B"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66BC0D4C" w14:textId="77777777" w:rsidTr="00856AB7">
        <w:trPr>
          <w:trHeight w:val="310"/>
        </w:trPr>
        <w:tc>
          <w:tcPr>
            <w:tcW w:w="1710" w:type="dxa"/>
            <w:tcBorders>
              <w:top w:val="nil"/>
              <w:left w:val="nil"/>
              <w:bottom w:val="nil"/>
              <w:right w:val="nil"/>
            </w:tcBorders>
            <w:shd w:val="clear" w:color="auto" w:fill="auto"/>
            <w:noWrap/>
            <w:vAlign w:val="center"/>
          </w:tcPr>
          <w:p w14:paraId="3348E242" w14:textId="77777777" w:rsidR="00687163" w:rsidRPr="00EB7B38" w:rsidRDefault="00687163" w:rsidP="00856AB7">
            <w:pPr>
              <w:jc w:val="center"/>
              <w:rPr>
                <w:rFonts w:ascii="Arial" w:hAnsi="Arial" w:cs="Arial"/>
                <w:color w:val="000000"/>
              </w:rPr>
            </w:pPr>
            <w:r w:rsidRPr="00EB7B38">
              <w:rPr>
                <w:rFonts w:ascii="Arial" w:hAnsi="Arial" w:cs="Arial"/>
                <w:color w:val="000000"/>
              </w:rPr>
              <w:t>6-2051</w:t>
            </w:r>
          </w:p>
        </w:tc>
        <w:tc>
          <w:tcPr>
            <w:tcW w:w="4950" w:type="dxa"/>
            <w:tcBorders>
              <w:top w:val="nil"/>
              <w:left w:val="nil"/>
              <w:bottom w:val="nil"/>
              <w:right w:val="nil"/>
            </w:tcBorders>
            <w:shd w:val="clear" w:color="auto" w:fill="auto"/>
            <w:noWrap/>
            <w:vAlign w:val="center"/>
          </w:tcPr>
          <w:p w14:paraId="0E1CBB32" w14:textId="77777777" w:rsidR="00687163" w:rsidRPr="00EB7B38" w:rsidRDefault="00687163" w:rsidP="00856AB7">
            <w:pPr>
              <w:rPr>
                <w:rFonts w:ascii="Arial" w:hAnsi="Arial" w:cs="Arial"/>
                <w:color w:val="000000"/>
              </w:rPr>
            </w:pPr>
            <w:r w:rsidRPr="00EB7B38">
              <w:rPr>
                <w:rFonts w:ascii="Arial" w:hAnsi="Arial" w:cs="Arial"/>
                <w:color w:val="000000"/>
              </w:rPr>
              <w:t>Larison, Isaac (</w:t>
            </w:r>
            <w:hyperlink r:id="rId14" w:history="1">
              <w:r w:rsidRPr="00EB7B38">
                <w:rPr>
                  <w:rStyle w:val="Hyperlink"/>
                  <w:rFonts w:ascii="Arial" w:hAnsi="Arial" w:cs="Arial"/>
                </w:rPr>
                <w:t>larison@marshall.edu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7F462FFF" w14:textId="77777777" w:rsidR="00687163" w:rsidRPr="00EB7B38" w:rsidRDefault="00687163" w:rsidP="00856AB7">
            <w:pPr>
              <w:jc w:val="center"/>
              <w:rPr>
                <w:rFonts w:ascii="Arial" w:hAnsi="Arial" w:cs="Arial"/>
                <w:color w:val="000000"/>
              </w:rPr>
            </w:pPr>
            <w:r w:rsidRPr="00EB7B38">
              <w:rPr>
                <w:rFonts w:ascii="Arial" w:hAnsi="Arial" w:cs="Arial"/>
                <w:color w:val="000000"/>
              </w:rPr>
              <w:t>COEPD</w:t>
            </w:r>
          </w:p>
        </w:tc>
        <w:tc>
          <w:tcPr>
            <w:tcW w:w="1026" w:type="dxa"/>
            <w:tcBorders>
              <w:top w:val="nil"/>
              <w:left w:val="nil"/>
              <w:bottom w:val="nil"/>
              <w:right w:val="nil"/>
            </w:tcBorders>
            <w:shd w:val="clear" w:color="auto" w:fill="auto"/>
            <w:noWrap/>
            <w:vAlign w:val="center"/>
          </w:tcPr>
          <w:p w14:paraId="42AC4ABD" w14:textId="77777777" w:rsidR="00687163" w:rsidRPr="00EB7B38" w:rsidRDefault="00687163" w:rsidP="00856AB7">
            <w:pPr>
              <w:jc w:val="center"/>
              <w:rPr>
                <w:rFonts w:ascii="Arial" w:hAnsi="Arial" w:cs="Arial"/>
                <w:color w:val="000000"/>
              </w:rPr>
            </w:pPr>
            <w:r w:rsidRPr="00EB7B38">
              <w:rPr>
                <w:rFonts w:ascii="Arial" w:hAnsi="Arial" w:cs="Arial"/>
                <w:color w:val="000000"/>
              </w:rPr>
              <w:t>2022</w:t>
            </w:r>
          </w:p>
        </w:tc>
      </w:tr>
      <w:tr w:rsidR="00687163" w:rsidRPr="00EB7B38" w14:paraId="68B73300" w14:textId="77777777" w:rsidTr="00856AB7">
        <w:trPr>
          <w:trHeight w:val="310"/>
        </w:trPr>
        <w:tc>
          <w:tcPr>
            <w:tcW w:w="1710" w:type="dxa"/>
            <w:tcBorders>
              <w:top w:val="nil"/>
              <w:left w:val="nil"/>
              <w:bottom w:val="nil"/>
              <w:right w:val="nil"/>
            </w:tcBorders>
            <w:shd w:val="clear" w:color="auto" w:fill="auto"/>
            <w:noWrap/>
            <w:vAlign w:val="center"/>
          </w:tcPr>
          <w:p w14:paraId="5757183D" w14:textId="77777777" w:rsidR="00687163" w:rsidRPr="00EB7B38" w:rsidRDefault="00687163" w:rsidP="00856AB7">
            <w:pPr>
              <w:jc w:val="center"/>
              <w:rPr>
                <w:rFonts w:ascii="Arial" w:hAnsi="Arial" w:cs="Arial"/>
                <w:color w:val="000000"/>
              </w:rPr>
            </w:pPr>
            <w:r w:rsidRPr="00EB7B38">
              <w:rPr>
                <w:rFonts w:ascii="Arial" w:hAnsi="Arial" w:cs="Arial"/>
                <w:color w:val="000000"/>
              </w:rPr>
              <w:t>6-2660</w:t>
            </w:r>
          </w:p>
        </w:tc>
        <w:tc>
          <w:tcPr>
            <w:tcW w:w="4950" w:type="dxa"/>
            <w:tcBorders>
              <w:top w:val="nil"/>
              <w:left w:val="nil"/>
              <w:bottom w:val="nil"/>
              <w:right w:val="nil"/>
            </w:tcBorders>
            <w:shd w:val="clear" w:color="auto" w:fill="auto"/>
            <w:noWrap/>
            <w:vAlign w:val="center"/>
          </w:tcPr>
          <w:p w14:paraId="4349D120" w14:textId="77777777" w:rsidR="00687163" w:rsidRPr="00EB7B38" w:rsidRDefault="00687163" w:rsidP="00856AB7">
            <w:pPr>
              <w:rPr>
                <w:rFonts w:ascii="Arial" w:hAnsi="Arial" w:cs="Arial"/>
                <w:color w:val="000000"/>
              </w:rPr>
            </w:pPr>
            <w:r w:rsidRPr="00EB7B38">
              <w:rPr>
                <w:rFonts w:ascii="Arial" w:hAnsi="Arial" w:cs="Arial"/>
                <w:color w:val="000000"/>
              </w:rPr>
              <w:t>Meadows, Amanda (</w:t>
            </w:r>
            <w:hyperlink r:id="rId15" w:history="1">
              <w:r w:rsidRPr="00EB7B38">
                <w:rPr>
                  <w:rStyle w:val="Hyperlink"/>
                  <w:rFonts w:ascii="Arial" w:hAnsi="Arial" w:cs="Arial"/>
                </w:rPr>
                <w:t>meadowsa@marshall.edu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01E880DC" w14:textId="77777777" w:rsidR="00687163" w:rsidRPr="00EB7B38" w:rsidRDefault="00687163" w:rsidP="00856AB7">
            <w:pPr>
              <w:jc w:val="center"/>
              <w:rPr>
                <w:rFonts w:ascii="Arial" w:hAnsi="Arial" w:cs="Arial"/>
                <w:color w:val="000000"/>
              </w:rPr>
            </w:pPr>
            <w:r w:rsidRPr="00EB7B38">
              <w:rPr>
                <w:rFonts w:ascii="Arial" w:hAnsi="Arial" w:cs="Arial"/>
                <w:color w:val="000000"/>
              </w:rPr>
              <w:t>COB</w:t>
            </w:r>
          </w:p>
        </w:tc>
        <w:tc>
          <w:tcPr>
            <w:tcW w:w="1026" w:type="dxa"/>
            <w:tcBorders>
              <w:top w:val="nil"/>
              <w:left w:val="nil"/>
              <w:bottom w:val="nil"/>
              <w:right w:val="nil"/>
            </w:tcBorders>
            <w:shd w:val="clear" w:color="auto" w:fill="auto"/>
            <w:noWrap/>
            <w:vAlign w:val="center"/>
            <w:hideMark/>
          </w:tcPr>
          <w:p w14:paraId="4FA42F4B" w14:textId="77777777" w:rsidR="00687163" w:rsidRPr="00EB7B38" w:rsidRDefault="00687163" w:rsidP="00856AB7">
            <w:pPr>
              <w:jc w:val="center"/>
              <w:rPr>
                <w:rFonts w:ascii="Arial" w:hAnsi="Arial" w:cs="Arial"/>
                <w:color w:val="000000"/>
              </w:rPr>
            </w:pPr>
            <w:r w:rsidRPr="00EB7B38">
              <w:rPr>
                <w:rFonts w:ascii="Arial" w:hAnsi="Arial" w:cs="Arial"/>
                <w:color w:val="000000"/>
              </w:rPr>
              <w:t>2024</w:t>
            </w:r>
          </w:p>
        </w:tc>
      </w:tr>
      <w:tr w:rsidR="00687163" w:rsidRPr="00EB7B38" w14:paraId="1D357399" w14:textId="77777777" w:rsidTr="00856AB7">
        <w:trPr>
          <w:trHeight w:val="310"/>
        </w:trPr>
        <w:tc>
          <w:tcPr>
            <w:tcW w:w="1710" w:type="dxa"/>
            <w:tcBorders>
              <w:top w:val="nil"/>
              <w:left w:val="nil"/>
              <w:bottom w:val="nil"/>
              <w:right w:val="nil"/>
            </w:tcBorders>
            <w:shd w:val="clear" w:color="auto" w:fill="auto"/>
            <w:noWrap/>
            <w:vAlign w:val="center"/>
          </w:tcPr>
          <w:p w14:paraId="572C8747" w14:textId="77777777" w:rsidR="00687163" w:rsidRPr="00EB7B38" w:rsidRDefault="00687163" w:rsidP="00856AB7">
            <w:pPr>
              <w:jc w:val="center"/>
              <w:rPr>
                <w:rFonts w:ascii="Arial" w:hAnsi="Arial" w:cs="Arial"/>
                <w:color w:val="000000"/>
              </w:rPr>
            </w:pPr>
            <w:r w:rsidRPr="00EB7B38">
              <w:rPr>
                <w:rFonts w:ascii="Arial" w:hAnsi="Arial" w:cs="Arial"/>
                <w:color w:val="000000"/>
              </w:rPr>
              <w:t>6-2767</w:t>
            </w:r>
          </w:p>
        </w:tc>
        <w:tc>
          <w:tcPr>
            <w:tcW w:w="4950" w:type="dxa"/>
            <w:tcBorders>
              <w:top w:val="nil"/>
              <w:left w:val="nil"/>
              <w:bottom w:val="nil"/>
              <w:right w:val="nil"/>
            </w:tcBorders>
            <w:shd w:val="clear" w:color="auto" w:fill="auto"/>
            <w:noWrap/>
            <w:vAlign w:val="center"/>
          </w:tcPr>
          <w:p w14:paraId="624E876E" w14:textId="77777777" w:rsidR="00687163" w:rsidRPr="00EB7B38" w:rsidRDefault="00687163" w:rsidP="00856AB7">
            <w:pPr>
              <w:rPr>
                <w:rFonts w:ascii="Arial" w:hAnsi="Arial" w:cs="Arial"/>
                <w:color w:val="000000"/>
              </w:rPr>
            </w:pPr>
            <w:r w:rsidRPr="00EB7B38">
              <w:rPr>
                <w:rFonts w:ascii="Arial" w:hAnsi="Arial" w:cs="Arial"/>
                <w:color w:val="000000"/>
              </w:rPr>
              <w:t>Schulenberg, Shawn (</w:t>
            </w:r>
            <w:hyperlink r:id="rId16" w:history="1">
              <w:r w:rsidRPr="00EB7B38">
                <w:rPr>
                  <w:rStyle w:val="Hyperlink"/>
                  <w:rFonts w:ascii="Arial" w:hAnsi="Arial" w:cs="Arial"/>
                </w:rPr>
                <w:t>schulenberg@marshall.edu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79AE8297" w14:textId="77777777" w:rsidR="00687163" w:rsidRPr="00EB7B38" w:rsidRDefault="00687163" w:rsidP="00856AB7">
            <w:pPr>
              <w:jc w:val="center"/>
              <w:rPr>
                <w:rFonts w:ascii="Arial" w:hAnsi="Arial" w:cs="Arial"/>
                <w:color w:val="000000"/>
              </w:rPr>
            </w:pPr>
            <w:r w:rsidRPr="00EB7B38">
              <w:rPr>
                <w:rFonts w:ascii="Arial" w:hAnsi="Arial" w:cs="Arial"/>
                <w:color w:val="000000"/>
              </w:rPr>
              <w:t>Senate Chair</w:t>
            </w:r>
          </w:p>
        </w:tc>
        <w:tc>
          <w:tcPr>
            <w:tcW w:w="1026" w:type="dxa"/>
            <w:tcBorders>
              <w:top w:val="nil"/>
              <w:left w:val="nil"/>
              <w:bottom w:val="nil"/>
              <w:right w:val="nil"/>
            </w:tcBorders>
            <w:shd w:val="clear" w:color="auto" w:fill="auto"/>
            <w:noWrap/>
            <w:vAlign w:val="center"/>
          </w:tcPr>
          <w:p w14:paraId="36D4CFD2" w14:textId="77777777" w:rsidR="00687163" w:rsidRPr="00EB7B38" w:rsidRDefault="00687163" w:rsidP="00856AB7">
            <w:pPr>
              <w:jc w:val="center"/>
              <w:rPr>
                <w:rFonts w:ascii="Arial" w:hAnsi="Arial" w:cs="Arial"/>
                <w:color w:val="000000"/>
              </w:rPr>
            </w:pPr>
            <w:r w:rsidRPr="00EB7B38">
              <w:rPr>
                <w:rFonts w:ascii="Arial" w:hAnsi="Arial" w:cs="Arial"/>
                <w:color w:val="000000"/>
              </w:rPr>
              <w:t>2024</w:t>
            </w:r>
          </w:p>
        </w:tc>
      </w:tr>
      <w:tr w:rsidR="00687163" w:rsidRPr="00EB7B38" w14:paraId="65A70843" w14:textId="77777777" w:rsidTr="00856AB7">
        <w:trPr>
          <w:trHeight w:val="310"/>
        </w:trPr>
        <w:tc>
          <w:tcPr>
            <w:tcW w:w="1710" w:type="dxa"/>
            <w:tcBorders>
              <w:top w:val="nil"/>
              <w:left w:val="nil"/>
              <w:bottom w:val="nil"/>
              <w:right w:val="nil"/>
            </w:tcBorders>
            <w:shd w:val="clear" w:color="auto" w:fill="auto"/>
            <w:noWrap/>
            <w:vAlign w:val="center"/>
          </w:tcPr>
          <w:p w14:paraId="26A072ED" w14:textId="77777777" w:rsidR="00687163" w:rsidRPr="00EB7B38" w:rsidRDefault="00687163" w:rsidP="00856AB7">
            <w:pPr>
              <w:jc w:val="center"/>
              <w:rPr>
                <w:rFonts w:ascii="Arial" w:hAnsi="Arial" w:cs="Arial"/>
                <w:color w:val="000000"/>
              </w:rPr>
            </w:pPr>
            <w:r w:rsidRPr="00EB7B38">
              <w:rPr>
                <w:rFonts w:ascii="Arial" w:hAnsi="Arial" w:cs="Arial"/>
                <w:color w:val="000000"/>
              </w:rPr>
              <w:t>6-2045</w:t>
            </w:r>
          </w:p>
        </w:tc>
        <w:tc>
          <w:tcPr>
            <w:tcW w:w="4950" w:type="dxa"/>
            <w:tcBorders>
              <w:top w:val="nil"/>
              <w:left w:val="nil"/>
              <w:bottom w:val="nil"/>
              <w:right w:val="nil"/>
            </w:tcBorders>
            <w:shd w:val="clear" w:color="auto" w:fill="auto"/>
            <w:noWrap/>
            <w:vAlign w:val="center"/>
          </w:tcPr>
          <w:p w14:paraId="7465A65E" w14:textId="77777777" w:rsidR="00687163" w:rsidRPr="00EB7B38" w:rsidRDefault="00687163" w:rsidP="00856AB7">
            <w:pPr>
              <w:rPr>
                <w:rFonts w:ascii="Arial" w:hAnsi="Arial" w:cs="Arial"/>
                <w:color w:val="000000"/>
              </w:rPr>
            </w:pPr>
            <w:r w:rsidRPr="00EB7B38">
              <w:rPr>
                <w:rFonts w:ascii="Arial" w:hAnsi="Arial" w:cs="Arial"/>
                <w:color w:val="000000"/>
              </w:rPr>
              <w:t>Simonton, Scott (</w:t>
            </w:r>
            <w:hyperlink r:id="rId17" w:history="1">
              <w:r w:rsidRPr="00EB7B38">
                <w:rPr>
                  <w:rStyle w:val="Hyperlink"/>
                  <w:rFonts w:ascii="Arial" w:hAnsi="Arial" w:cs="Arial"/>
                </w:rPr>
                <w:t>simonton@marshall.edu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7AAC4DCB" w14:textId="77777777" w:rsidR="00687163" w:rsidRPr="00EB7B38" w:rsidRDefault="00687163" w:rsidP="00856AB7">
            <w:pPr>
              <w:jc w:val="center"/>
              <w:rPr>
                <w:rFonts w:ascii="Arial" w:hAnsi="Arial" w:cs="Arial"/>
                <w:color w:val="000000"/>
              </w:rPr>
            </w:pPr>
            <w:r w:rsidRPr="00EB7B38">
              <w:rPr>
                <w:rFonts w:ascii="Arial" w:hAnsi="Arial" w:cs="Arial"/>
                <w:color w:val="000000"/>
              </w:rPr>
              <w:t>At-Large</w:t>
            </w:r>
          </w:p>
        </w:tc>
        <w:tc>
          <w:tcPr>
            <w:tcW w:w="1026" w:type="dxa"/>
            <w:tcBorders>
              <w:top w:val="nil"/>
              <w:left w:val="nil"/>
              <w:bottom w:val="nil"/>
              <w:right w:val="nil"/>
            </w:tcBorders>
            <w:shd w:val="clear" w:color="auto" w:fill="auto"/>
            <w:noWrap/>
            <w:vAlign w:val="center"/>
          </w:tcPr>
          <w:p w14:paraId="3F316972"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312DA027" w14:textId="77777777" w:rsidTr="00856AB7">
        <w:trPr>
          <w:trHeight w:val="310"/>
        </w:trPr>
        <w:tc>
          <w:tcPr>
            <w:tcW w:w="1710" w:type="dxa"/>
            <w:tcBorders>
              <w:top w:val="nil"/>
              <w:left w:val="nil"/>
              <w:bottom w:val="nil"/>
              <w:right w:val="nil"/>
            </w:tcBorders>
            <w:shd w:val="clear" w:color="auto" w:fill="auto"/>
            <w:noWrap/>
            <w:vAlign w:val="center"/>
            <w:hideMark/>
          </w:tcPr>
          <w:p w14:paraId="53F4E7FA" w14:textId="77777777" w:rsidR="00687163" w:rsidRPr="00EB7B38" w:rsidRDefault="00687163" w:rsidP="00856AB7">
            <w:pPr>
              <w:jc w:val="center"/>
              <w:rPr>
                <w:rFonts w:ascii="Arial" w:hAnsi="Arial" w:cs="Arial"/>
                <w:color w:val="000000"/>
              </w:rPr>
            </w:pPr>
            <w:r w:rsidRPr="00EB7B38">
              <w:rPr>
                <w:rFonts w:ascii="Arial" w:hAnsi="Arial" w:cs="Arial"/>
                <w:color w:val="000000"/>
              </w:rPr>
              <w:t>6-6611</w:t>
            </w:r>
          </w:p>
        </w:tc>
        <w:tc>
          <w:tcPr>
            <w:tcW w:w="4950" w:type="dxa"/>
            <w:tcBorders>
              <w:top w:val="nil"/>
              <w:left w:val="nil"/>
              <w:bottom w:val="nil"/>
              <w:right w:val="nil"/>
            </w:tcBorders>
            <w:shd w:val="clear" w:color="auto" w:fill="auto"/>
            <w:noWrap/>
            <w:vAlign w:val="center"/>
            <w:hideMark/>
          </w:tcPr>
          <w:p w14:paraId="75744266" w14:textId="77777777" w:rsidR="00687163" w:rsidRPr="00EB7B38" w:rsidRDefault="00687163" w:rsidP="00856AB7">
            <w:pPr>
              <w:rPr>
                <w:rFonts w:ascii="Arial" w:hAnsi="Arial" w:cs="Arial"/>
                <w:color w:val="000000"/>
              </w:rPr>
            </w:pPr>
            <w:r w:rsidRPr="00EB7B38">
              <w:rPr>
                <w:rFonts w:ascii="Arial" w:hAnsi="Arial" w:cs="Arial"/>
                <w:color w:val="000000"/>
              </w:rPr>
              <w:t>Thompson, Lori (</w:t>
            </w:r>
            <w:hyperlink r:id="rId18" w:history="1">
              <w:r w:rsidRPr="00EB7B38">
                <w:rPr>
                  <w:rStyle w:val="Hyperlink"/>
                  <w:rFonts w:ascii="Arial" w:hAnsi="Arial" w:cs="Arial"/>
                </w:rPr>
                <w:t>thompson39@marshall.edu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0824486E" w14:textId="77777777" w:rsidR="00687163" w:rsidRPr="00EB7B38" w:rsidRDefault="00687163" w:rsidP="00856AB7">
            <w:pPr>
              <w:jc w:val="center"/>
              <w:rPr>
                <w:rFonts w:ascii="Arial" w:hAnsi="Arial" w:cs="Arial"/>
                <w:color w:val="000000"/>
              </w:rPr>
            </w:pPr>
            <w:r w:rsidRPr="00EB7B38">
              <w:rPr>
                <w:rFonts w:ascii="Arial" w:hAnsi="Arial" w:cs="Arial"/>
                <w:color w:val="000000"/>
              </w:rPr>
              <w:t>Library</w:t>
            </w:r>
          </w:p>
        </w:tc>
        <w:tc>
          <w:tcPr>
            <w:tcW w:w="1026" w:type="dxa"/>
            <w:tcBorders>
              <w:top w:val="nil"/>
              <w:left w:val="nil"/>
              <w:bottom w:val="nil"/>
              <w:right w:val="nil"/>
            </w:tcBorders>
            <w:shd w:val="clear" w:color="auto" w:fill="auto"/>
            <w:noWrap/>
            <w:vAlign w:val="center"/>
            <w:hideMark/>
          </w:tcPr>
          <w:p w14:paraId="72FB63B9" w14:textId="77777777" w:rsidR="00687163" w:rsidRPr="00EB7B38" w:rsidRDefault="00687163" w:rsidP="00856AB7">
            <w:pPr>
              <w:jc w:val="center"/>
              <w:rPr>
                <w:rFonts w:ascii="Arial" w:hAnsi="Arial" w:cs="Arial"/>
                <w:color w:val="000000"/>
              </w:rPr>
            </w:pPr>
            <w:r w:rsidRPr="00EB7B38">
              <w:rPr>
                <w:rFonts w:ascii="Arial" w:hAnsi="Arial" w:cs="Arial"/>
                <w:color w:val="000000"/>
              </w:rPr>
              <w:t>2026</w:t>
            </w:r>
          </w:p>
        </w:tc>
      </w:tr>
      <w:tr w:rsidR="00687163" w:rsidRPr="00EB7B38" w14:paraId="31265A41" w14:textId="77777777" w:rsidTr="00856AB7">
        <w:trPr>
          <w:trHeight w:val="310"/>
        </w:trPr>
        <w:tc>
          <w:tcPr>
            <w:tcW w:w="1710" w:type="dxa"/>
            <w:tcBorders>
              <w:top w:val="nil"/>
              <w:left w:val="nil"/>
              <w:bottom w:val="nil"/>
              <w:right w:val="nil"/>
            </w:tcBorders>
            <w:shd w:val="clear" w:color="auto" w:fill="auto"/>
            <w:noWrap/>
            <w:vAlign w:val="center"/>
            <w:hideMark/>
          </w:tcPr>
          <w:p w14:paraId="3E65BA08" w14:textId="77777777" w:rsidR="00687163" w:rsidRPr="00EB7B38" w:rsidRDefault="00687163" w:rsidP="00856AB7">
            <w:pPr>
              <w:rPr>
                <w:rFonts w:ascii="Arial" w:hAnsi="Arial" w:cs="Arial"/>
              </w:rPr>
            </w:pPr>
            <w:r w:rsidRPr="00EB7B38">
              <w:rPr>
                <w:rFonts w:ascii="Arial" w:hAnsi="Arial" w:cs="Arial"/>
              </w:rPr>
              <w:t xml:space="preserve">        6-6233</w:t>
            </w:r>
          </w:p>
        </w:tc>
        <w:tc>
          <w:tcPr>
            <w:tcW w:w="4950" w:type="dxa"/>
            <w:tcBorders>
              <w:top w:val="nil"/>
              <w:left w:val="nil"/>
              <w:bottom w:val="nil"/>
              <w:right w:val="nil"/>
            </w:tcBorders>
            <w:shd w:val="clear" w:color="auto" w:fill="auto"/>
            <w:noWrap/>
            <w:vAlign w:val="center"/>
            <w:hideMark/>
          </w:tcPr>
          <w:p w14:paraId="5F9E91C8" w14:textId="77777777" w:rsidR="00687163" w:rsidRPr="00EB7B38" w:rsidRDefault="00687163" w:rsidP="00856AB7">
            <w:pPr>
              <w:rPr>
                <w:rFonts w:ascii="Arial" w:hAnsi="Arial" w:cs="Arial"/>
                <w:color w:val="000000"/>
              </w:rPr>
            </w:pPr>
            <w:r w:rsidRPr="00EB7B38">
              <w:rPr>
                <w:rFonts w:ascii="Arial" w:hAnsi="Arial" w:cs="Arial"/>
                <w:color w:val="000000"/>
              </w:rPr>
              <w:t>Vauth, Henning (</w:t>
            </w:r>
            <w:hyperlink r:id="rId19" w:history="1">
              <w:r w:rsidRPr="00EB7B38">
                <w:rPr>
                  <w:rStyle w:val="Hyperlink"/>
                  <w:rFonts w:ascii="Arial" w:hAnsi="Arial" w:cs="Arial"/>
                </w:rPr>
                <w:t>vauth@marshall.edu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614B8D6E" w14:textId="77777777" w:rsidR="00687163" w:rsidRPr="00EB7B38" w:rsidRDefault="00687163" w:rsidP="00856AB7">
            <w:pPr>
              <w:jc w:val="center"/>
              <w:rPr>
                <w:rFonts w:ascii="Arial" w:hAnsi="Arial" w:cs="Arial"/>
                <w:color w:val="000000"/>
              </w:rPr>
            </w:pPr>
            <w:r w:rsidRPr="00EB7B38">
              <w:rPr>
                <w:rFonts w:ascii="Arial" w:hAnsi="Arial" w:cs="Arial"/>
                <w:color w:val="000000"/>
              </w:rPr>
              <w:t>CAM</w:t>
            </w:r>
          </w:p>
        </w:tc>
        <w:tc>
          <w:tcPr>
            <w:tcW w:w="1026" w:type="dxa"/>
            <w:tcBorders>
              <w:top w:val="nil"/>
              <w:left w:val="nil"/>
              <w:bottom w:val="nil"/>
              <w:right w:val="nil"/>
            </w:tcBorders>
            <w:shd w:val="clear" w:color="auto" w:fill="auto"/>
            <w:noWrap/>
            <w:vAlign w:val="center"/>
            <w:hideMark/>
          </w:tcPr>
          <w:p w14:paraId="2A7DA4C1" w14:textId="77777777" w:rsidR="00687163" w:rsidRPr="00EB7B38" w:rsidRDefault="00687163" w:rsidP="00856AB7">
            <w:pPr>
              <w:jc w:val="center"/>
              <w:rPr>
                <w:rFonts w:ascii="Arial" w:hAnsi="Arial" w:cs="Arial"/>
                <w:color w:val="000000"/>
              </w:rPr>
            </w:pPr>
            <w:r w:rsidRPr="00EB7B38">
              <w:rPr>
                <w:rFonts w:ascii="Arial" w:hAnsi="Arial" w:cs="Arial"/>
                <w:color w:val="000000"/>
              </w:rPr>
              <w:t>2024</w:t>
            </w:r>
          </w:p>
        </w:tc>
      </w:tr>
      <w:tr w:rsidR="00687163" w:rsidRPr="00EB7B38" w14:paraId="415D7785" w14:textId="77777777" w:rsidTr="00856AB7">
        <w:trPr>
          <w:trHeight w:val="310"/>
        </w:trPr>
        <w:tc>
          <w:tcPr>
            <w:tcW w:w="1710" w:type="dxa"/>
            <w:tcBorders>
              <w:top w:val="nil"/>
              <w:left w:val="nil"/>
              <w:bottom w:val="nil"/>
              <w:right w:val="nil"/>
            </w:tcBorders>
            <w:shd w:val="clear" w:color="auto" w:fill="auto"/>
            <w:noWrap/>
            <w:vAlign w:val="center"/>
          </w:tcPr>
          <w:p w14:paraId="276136CC" w14:textId="14AB601F" w:rsidR="00687163" w:rsidRPr="00EB7B38" w:rsidRDefault="00C23612" w:rsidP="00856AB7">
            <w:pPr>
              <w:jc w:val="center"/>
              <w:rPr>
                <w:rFonts w:ascii="Arial" w:hAnsi="Arial" w:cs="Arial"/>
                <w:color w:val="000000"/>
              </w:rPr>
            </w:pPr>
            <w:r w:rsidRPr="00EB7B38">
              <w:rPr>
                <w:rFonts w:ascii="Arial" w:hAnsi="Arial" w:cs="Arial"/>
                <w:color w:val="000000"/>
              </w:rPr>
              <w:t>6-2426</w:t>
            </w:r>
          </w:p>
        </w:tc>
        <w:tc>
          <w:tcPr>
            <w:tcW w:w="4950" w:type="dxa"/>
            <w:tcBorders>
              <w:top w:val="nil"/>
              <w:left w:val="nil"/>
              <w:bottom w:val="nil"/>
              <w:right w:val="nil"/>
            </w:tcBorders>
            <w:shd w:val="clear" w:color="auto" w:fill="auto"/>
            <w:noWrap/>
            <w:vAlign w:val="center"/>
          </w:tcPr>
          <w:p w14:paraId="577FF903" w14:textId="45D82229" w:rsidR="00687163" w:rsidRPr="00EB7B38" w:rsidRDefault="004C6F8A" w:rsidP="00856AB7">
            <w:pPr>
              <w:rPr>
                <w:rFonts w:ascii="Arial" w:hAnsi="Arial" w:cs="Arial"/>
                <w:color w:val="000000"/>
              </w:rPr>
            </w:pPr>
            <w:r w:rsidRPr="00EB7B38">
              <w:rPr>
                <w:rFonts w:ascii="Arial" w:hAnsi="Arial" w:cs="Arial"/>
                <w:color w:val="000000"/>
              </w:rPr>
              <w:t>Axel, Anne (</w:t>
            </w:r>
            <w:hyperlink r:id="rId20" w:history="1">
              <w:r w:rsidRPr="00EB7B38">
                <w:rPr>
                  <w:rStyle w:val="Hyperlink"/>
                  <w:rFonts w:ascii="Arial" w:hAnsi="Arial" w:cs="Arial"/>
                </w:rPr>
                <w:t>axel@marshall.edu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6380DE2D" w14:textId="77777777" w:rsidR="00687163" w:rsidRPr="00EB7B38" w:rsidRDefault="00687163" w:rsidP="00856AB7">
            <w:pPr>
              <w:jc w:val="center"/>
              <w:rPr>
                <w:rFonts w:ascii="Arial" w:hAnsi="Arial" w:cs="Arial"/>
                <w:color w:val="000000"/>
              </w:rPr>
            </w:pPr>
            <w:r w:rsidRPr="00EB7B38">
              <w:rPr>
                <w:rFonts w:ascii="Arial" w:hAnsi="Arial" w:cs="Arial"/>
                <w:color w:val="000000"/>
              </w:rPr>
              <w:t>COS</w:t>
            </w:r>
          </w:p>
        </w:tc>
        <w:tc>
          <w:tcPr>
            <w:tcW w:w="1026" w:type="dxa"/>
            <w:tcBorders>
              <w:top w:val="nil"/>
              <w:left w:val="nil"/>
              <w:bottom w:val="nil"/>
              <w:right w:val="nil"/>
            </w:tcBorders>
            <w:shd w:val="clear" w:color="auto" w:fill="auto"/>
            <w:noWrap/>
            <w:vAlign w:val="center"/>
          </w:tcPr>
          <w:p w14:paraId="61D84860" w14:textId="1F9DA105" w:rsidR="00C23612" w:rsidRPr="00EB7B38" w:rsidRDefault="00687163" w:rsidP="00C23612">
            <w:pPr>
              <w:jc w:val="center"/>
              <w:rPr>
                <w:rFonts w:ascii="Arial" w:hAnsi="Arial" w:cs="Arial"/>
                <w:color w:val="000000"/>
              </w:rPr>
            </w:pPr>
            <w:r w:rsidRPr="00EB7B38">
              <w:rPr>
                <w:rFonts w:ascii="Arial" w:hAnsi="Arial" w:cs="Arial"/>
                <w:color w:val="000000"/>
              </w:rPr>
              <w:t>2024</w:t>
            </w:r>
          </w:p>
        </w:tc>
      </w:tr>
      <w:tr w:rsidR="00687163" w:rsidRPr="00EB7B38" w14:paraId="5E710FCF" w14:textId="77777777" w:rsidTr="00856AB7">
        <w:trPr>
          <w:trHeight w:val="310"/>
        </w:trPr>
        <w:tc>
          <w:tcPr>
            <w:tcW w:w="1710" w:type="dxa"/>
            <w:tcBorders>
              <w:top w:val="nil"/>
              <w:left w:val="nil"/>
              <w:bottom w:val="nil"/>
              <w:right w:val="nil"/>
            </w:tcBorders>
            <w:shd w:val="clear" w:color="auto" w:fill="auto"/>
            <w:noWrap/>
            <w:vAlign w:val="center"/>
            <w:hideMark/>
          </w:tcPr>
          <w:p w14:paraId="39BF11B1" w14:textId="77777777" w:rsidR="00687163" w:rsidRPr="00EB7B38" w:rsidRDefault="00687163" w:rsidP="00856AB7">
            <w:pPr>
              <w:rPr>
                <w:rFonts w:ascii="Arial" w:hAnsi="Arial" w:cs="Arial"/>
                <w:sz w:val="16"/>
                <w:szCs w:val="16"/>
              </w:rPr>
            </w:pPr>
          </w:p>
        </w:tc>
        <w:tc>
          <w:tcPr>
            <w:tcW w:w="4950" w:type="dxa"/>
            <w:tcBorders>
              <w:top w:val="nil"/>
              <w:left w:val="nil"/>
              <w:bottom w:val="nil"/>
              <w:right w:val="nil"/>
            </w:tcBorders>
            <w:shd w:val="clear" w:color="auto" w:fill="auto"/>
            <w:noWrap/>
            <w:vAlign w:val="center"/>
            <w:hideMark/>
          </w:tcPr>
          <w:p w14:paraId="72168E1C" w14:textId="7D370A10" w:rsidR="00687163" w:rsidRPr="00EB7B38" w:rsidRDefault="00687163" w:rsidP="00856AB7">
            <w:pPr>
              <w:rPr>
                <w:rFonts w:ascii="Arial" w:hAnsi="Arial" w:cs="Arial"/>
                <w:sz w:val="16"/>
                <w:szCs w:val="16"/>
              </w:rPr>
            </w:pPr>
            <w:r w:rsidRPr="00EB7B38">
              <w:rPr>
                <w:rFonts w:ascii="Arial" w:hAnsi="Arial" w:cs="Arial"/>
                <w:color w:val="000000"/>
              </w:rPr>
              <w:t xml:space="preserve">To Be Determined </w:t>
            </w:r>
          </w:p>
        </w:tc>
        <w:tc>
          <w:tcPr>
            <w:tcW w:w="2520" w:type="dxa"/>
            <w:tcBorders>
              <w:top w:val="nil"/>
              <w:left w:val="nil"/>
              <w:bottom w:val="nil"/>
              <w:right w:val="nil"/>
            </w:tcBorders>
            <w:shd w:val="clear" w:color="auto" w:fill="auto"/>
            <w:noWrap/>
            <w:vAlign w:val="center"/>
            <w:hideMark/>
          </w:tcPr>
          <w:p w14:paraId="6656CE11" w14:textId="77777777" w:rsidR="00687163" w:rsidRPr="00EB7B38" w:rsidRDefault="00687163" w:rsidP="00856AB7">
            <w:pPr>
              <w:jc w:val="center"/>
              <w:rPr>
                <w:rFonts w:ascii="Arial" w:hAnsi="Arial" w:cs="Arial"/>
                <w:sz w:val="16"/>
                <w:szCs w:val="16"/>
              </w:rPr>
            </w:pPr>
            <w:r w:rsidRPr="00EB7B38">
              <w:rPr>
                <w:rFonts w:ascii="Arial" w:hAnsi="Arial" w:cs="Arial"/>
                <w:color w:val="000000"/>
              </w:rPr>
              <w:t>Student Rep</w:t>
            </w:r>
          </w:p>
        </w:tc>
        <w:tc>
          <w:tcPr>
            <w:tcW w:w="1026" w:type="dxa"/>
            <w:tcBorders>
              <w:top w:val="nil"/>
              <w:left w:val="nil"/>
              <w:bottom w:val="nil"/>
              <w:right w:val="nil"/>
            </w:tcBorders>
            <w:shd w:val="clear" w:color="auto" w:fill="auto"/>
            <w:noWrap/>
            <w:vAlign w:val="center"/>
            <w:hideMark/>
          </w:tcPr>
          <w:p w14:paraId="2B2C52CB" w14:textId="77777777" w:rsidR="00687163" w:rsidRPr="00EB7B38" w:rsidRDefault="00687163" w:rsidP="00856AB7">
            <w:pPr>
              <w:jc w:val="center"/>
              <w:rPr>
                <w:rFonts w:ascii="Arial" w:hAnsi="Arial" w:cs="Arial"/>
                <w:sz w:val="16"/>
                <w:szCs w:val="16"/>
              </w:rPr>
            </w:pPr>
            <w:r w:rsidRPr="00EB7B38">
              <w:rPr>
                <w:rFonts w:ascii="Arial" w:hAnsi="Arial" w:cs="Arial"/>
                <w:color w:val="000000"/>
              </w:rPr>
              <w:t>2024</w:t>
            </w:r>
          </w:p>
        </w:tc>
      </w:tr>
      <w:tr w:rsidR="00687163" w:rsidRPr="00EB7B38" w14:paraId="1989E845" w14:textId="77777777" w:rsidTr="00856AB7">
        <w:trPr>
          <w:trHeight w:val="310"/>
        </w:trPr>
        <w:tc>
          <w:tcPr>
            <w:tcW w:w="6660" w:type="dxa"/>
            <w:gridSpan w:val="2"/>
            <w:tcBorders>
              <w:top w:val="nil"/>
              <w:left w:val="nil"/>
              <w:bottom w:val="nil"/>
              <w:right w:val="nil"/>
            </w:tcBorders>
            <w:shd w:val="clear" w:color="auto" w:fill="auto"/>
            <w:noWrap/>
            <w:vAlign w:val="center"/>
          </w:tcPr>
          <w:p w14:paraId="32785EC7" w14:textId="77777777" w:rsidR="00687163" w:rsidRPr="00EB7B38" w:rsidRDefault="00687163" w:rsidP="00856AB7">
            <w:pPr>
              <w:rPr>
                <w:rFonts w:ascii="Arial" w:hAnsi="Arial" w:cs="Arial"/>
                <w:b/>
                <w:bCs/>
                <w:color w:val="000000"/>
              </w:rPr>
            </w:pPr>
          </w:p>
        </w:tc>
        <w:tc>
          <w:tcPr>
            <w:tcW w:w="2520" w:type="dxa"/>
            <w:tcBorders>
              <w:top w:val="nil"/>
              <w:left w:val="nil"/>
              <w:bottom w:val="nil"/>
              <w:right w:val="nil"/>
            </w:tcBorders>
            <w:shd w:val="clear" w:color="auto" w:fill="auto"/>
            <w:noWrap/>
            <w:vAlign w:val="center"/>
          </w:tcPr>
          <w:p w14:paraId="4ED8C552" w14:textId="77777777" w:rsidR="00687163" w:rsidRPr="00EB7B38" w:rsidRDefault="00687163" w:rsidP="00856AB7">
            <w:pPr>
              <w:rPr>
                <w:rFonts w:ascii="Arial" w:hAnsi="Arial" w:cs="Arial"/>
                <w:b/>
                <w:bCs/>
                <w:color w:val="000000"/>
              </w:rPr>
            </w:pPr>
          </w:p>
        </w:tc>
        <w:tc>
          <w:tcPr>
            <w:tcW w:w="1026" w:type="dxa"/>
            <w:tcBorders>
              <w:top w:val="nil"/>
              <w:left w:val="nil"/>
              <w:bottom w:val="nil"/>
              <w:right w:val="nil"/>
            </w:tcBorders>
            <w:shd w:val="clear" w:color="auto" w:fill="auto"/>
            <w:noWrap/>
            <w:vAlign w:val="center"/>
          </w:tcPr>
          <w:p w14:paraId="6D16AA23" w14:textId="77777777" w:rsidR="00687163" w:rsidRPr="00EB7B38" w:rsidRDefault="00687163" w:rsidP="00856AB7">
            <w:pPr>
              <w:rPr>
                <w:rFonts w:ascii="Arial" w:hAnsi="Arial" w:cs="Arial"/>
                <w:sz w:val="16"/>
                <w:szCs w:val="16"/>
              </w:rPr>
            </w:pPr>
          </w:p>
        </w:tc>
      </w:tr>
      <w:tr w:rsidR="00687163" w:rsidRPr="00EB7B38" w14:paraId="1D217390" w14:textId="77777777" w:rsidTr="00856AB7">
        <w:trPr>
          <w:trHeight w:val="310"/>
        </w:trPr>
        <w:tc>
          <w:tcPr>
            <w:tcW w:w="6660" w:type="dxa"/>
            <w:gridSpan w:val="2"/>
            <w:tcBorders>
              <w:top w:val="nil"/>
              <w:left w:val="nil"/>
              <w:bottom w:val="nil"/>
              <w:right w:val="nil"/>
            </w:tcBorders>
            <w:shd w:val="clear" w:color="auto" w:fill="auto"/>
            <w:noWrap/>
            <w:vAlign w:val="center"/>
            <w:hideMark/>
          </w:tcPr>
          <w:p w14:paraId="5AA053BD" w14:textId="77777777" w:rsidR="00687163" w:rsidRPr="00EB7B38" w:rsidRDefault="00687163" w:rsidP="00856AB7">
            <w:pPr>
              <w:rPr>
                <w:rFonts w:ascii="Arial" w:hAnsi="Arial" w:cs="Arial"/>
                <w:b/>
                <w:bCs/>
                <w:color w:val="000000"/>
              </w:rPr>
            </w:pPr>
            <w:r w:rsidRPr="00EB7B38">
              <w:rPr>
                <w:rFonts w:ascii="Arial" w:hAnsi="Arial" w:cs="Arial"/>
                <w:b/>
                <w:bCs/>
                <w:color w:val="000000"/>
              </w:rPr>
              <w:t>EX-OFFICIO, NON-VOTING MEMBERS</w:t>
            </w:r>
          </w:p>
        </w:tc>
        <w:tc>
          <w:tcPr>
            <w:tcW w:w="2520" w:type="dxa"/>
            <w:tcBorders>
              <w:top w:val="nil"/>
              <w:left w:val="nil"/>
              <w:bottom w:val="nil"/>
              <w:right w:val="nil"/>
            </w:tcBorders>
            <w:shd w:val="clear" w:color="auto" w:fill="auto"/>
            <w:noWrap/>
            <w:vAlign w:val="center"/>
            <w:hideMark/>
          </w:tcPr>
          <w:p w14:paraId="53B96E19" w14:textId="77777777" w:rsidR="00687163" w:rsidRPr="00EB7B38" w:rsidRDefault="00687163" w:rsidP="00856AB7">
            <w:pPr>
              <w:rPr>
                <w:rFonts w:ascii="Arial" w:hAnsi="Arial" w:cs="Arial"/>
                <w:b/>
                <w:bCs/>
                <w:color w:val="000000"/>
              </w:rPr>
            </w:pPr>
          </w:p>
        </w:tc>
        <w:tc>
          <w:tcPr>
            <w:tcW w:w="1026" w:type="dxa"/>
            <w:tcBorders>
              <w:top w:val="nil"/>
              <w:left w:val="nil"/>
              <w:bottom w:val="nil"/>
              <w:right w:val="nil"/>
            </w:tcBorders>
            <w:shd w:val="clear" w:color="auto" w:fill="auto"/>
            <w:noWrap/>
            <w:vAlign w:val="center"/>
            <w:hideMark/>
          </w:tcPr>
          <w:p w14:paraId="0BC19944" w14:textId="77777777" w:rsidR="00687163" w:rsidRPr="00EB7B38" w:rsidRDefault="00687163" w:rsidP="00856AB7">
            <w:pPr>
              <w:rPr>
                <w:rFonts w:ascii="Arial" w:hAnsi="Arial" w:cs="Arial"/>
                <w:sz w:val="16"/>
                <w:szCs w:val="16"/>
              </w:rPr>
            </w:pPr>
          </w:p>
        </w:tc>
      </w:tr>
      <w:tr w:rsidR="00687163" w:rsidRPr="00EB7B38" w14:paraId="3FA8327B" w14:textId="77777777" w:rsidTr="00856AB7">
        <w:trPr>
          <w:trHeight w:val="310"/>
        </w:trPr>
        <w:tc>
          <w:tcPr>
            <w:tcW w:w="1710" w:type="dxa"/>
            <w:tcBorders>
              <w:top w:val="nil"/>
              <w:left w:val="nil"/>
              <w:bottom w:val="nil"/>
              <w:right w:val="nil"/>
            </w:tcBorders>
            <w:shd w:val="clear" w:color="auto" w:fill="auto"/>
            <w:noWrap/>
            <w:vAlign w:val="center"/>
            <w:hideMark/>
          </w:tcPr>
          <w:p w14:paraId="275B1516" w14:textId="77777777" w:rsidR="00687163" w:rsidRPr="00EB7B38" w:rsidRDefault="00687163" w:rsidP="00856AB7">
            <w:pPr>
              <w:jc w:val="center"/>
              <w:rPr>
                <w:rFonts w:ascii="Arial" w:hAnsi="Arial" w:cs="Arial"/>
                <w:color w:val="000000"/>
              </w:rPr>
            </w:pPr>
            <w:r w:rsidRPr="00EB7B38">
              <w:rPr>
                <w:rFonts w:ascii="Arial" w:hAnsi="Arial" w:cs="Arial"/>
                <w:color w:val="000000"/>
              </w:rPr>
              <w:t>6-4748</w:t>
            </w:r>
          </w:p>
        </w:tc>
        <w:tc>
          <w:tcPr>
            <w:tcW w:w="4950" w:type="dxa"/>
            <w:tcBorders>
              <w:top w:val="nil"/>
              <w:left w:val="nil"/>
              <w:bottom w:val="nil"/>
              <w:right w:val="nil"/>
            </w:tcBorders>
            <w:shd w:val="clear" w:color="auto" w:fill="auto"/>
            <w:noWrap/>
            <w:vAlign w:val="center"/>
            <w:hideMark/>
          </w:tcPr>
          <w:p w14:paraId="6C44A230" w14:textId="77777777" w:rsidR="00687163" w:rsidRPr="00EB7B38" w:rsidRDefault="00687163" w:rsidP="00856AB7">
            <w:pPr>
              <w:rPr>
                <w:rFonts w:ascii="Arial" w:hAnsi="Arial" w:cs="Arial"/>
                <w:color w:val="000000"/>
              </w:rPr>
            </w:pPr>
            <w:r w:rsidRPr="00EB7B38">
              <w:rPr>
                <w:rFonts w:ascii="Arial" w:hAnsi="Arial" w:cs="Arial"/>
                <w:color w:val="000000"/>
              </w:rPr>
              <w:t>Maher, John (</w:t>
            </w:r>
            <w:hyperlink r:id="rId21" w:history="1">
              <w:r w:rsidRPr="00EB7B38">
                <w:rPr>
                  <w:rStyle w:val="Hyperlink"/>
                  <w:rFonts w:ascii="Arial" w:hAnsi="Arial" w:cs="Arial"/>
                </w:rPr>
                <w:t>maherj@marshall.edu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200F0A4B" w14:textId="77777777" w:rsidR="00687163" w:rsidRPr="00EB7B38" w:rsidRDefault="00687163" w:rsidP="00856AB7">
            <w:pPr>
              <w:ind w:left="-340"/>
              <w:jc w:val="center"/>
              <w:rPr>
                <w:rFonts w:ascii="Arial" w:hAnsi="Arial" w:cs="Arial"/>
                <w:color w:val="000000"/>
              </w:rPr>
            </w:pPr>
            <w:r w:rsidRPr="00EB7B38">
              <w:rPr>
                <w:rFonts w:ascii="Arial" w:hAnsi="Arial" w:cs="Arial"/>
                <w:color w:val="000000"/>
              </w:rPr>
              <w:t>VP Research</w:t>
            </w:r>
          </w:p>
        </w:tc>
        <w:tc>
          <w:tcPr>
            <w:tcW w:w="1026" w:type="dxa"/>
            <w:tcBorders>
              <w:top w:val="nil"/>
              <w:left w:val="nil"/>
              <w:bottom w:val="nil"/>
              <w:right w:val="nil"/>
            </w:tcBorders>
            <w:shd w:val="clear" w:color="auto" w:fill="auto"/>
            <w:noWrap/>
            <w:vAlign w:val="bottom"/>
            <w:hideMark/>
          </w:tcPr>
          <w:p w14:paraId="7C0AA6A6" w14:textId="77777777" w:rsidR="00687163" w:rsidRPr="00EB7B38" w:rsidRDefault="00687163" w:rsidP="00856AB7">
            <w:pPr>
              <w:jc w:val="center"/>
              <w:rPr>
                <w:rFonts w:ascii="Arial" w:hAnsi="Arial" w:cs="Arial"/>
                <w:color w:val="000000"/>
              </w:rPr>
            </w:pPr>
          </w:p>
        </w:tc>
      </w:tr>
      <w:tr w:rsidR="00687163" w:rsidRPr="00EB7B38" w14:paraId="69BE5565" w14:textId="77777777" w:rsidTr="00856AB7">
        <w:trPr>
          <w:trHeight w:val="310"/>
        </w:trPr>
        <w:tc>
          <w:tcPr>
            <w:tcW w:w="1710" w:type="dxa"/>
            <w:tcBorders>
              <w:top w:val="nil"/>
              <w:left w:val="nil"/>
              <w:bottom w:val="nil"/>
              <w:right w:val="nil"/>
            </w:tcBorders>
            <w:shd w:val="clear" w:color="auto" w:fill="auto"/>
            <w:noWrap/>
            <w:vAlign w:val="center"/>
            <w:hideMark/>
          </w:tcPr>
          <w:p w14:paraId="32A55C0C" w14:textId="77777777" w:rsidR="00687163" w:rsidRPr="00EB7B38" w:rsidRDefault="00687163" w:rsidP="00856AB7">
            <w:pPr>
              <w:jc w:val="center"/>
              <w:rPr>
                <w:rFonts w:ascii="Arial" w:hAnsi="Arial" w:cs="Arial"/>
                <w:color w:val="000000"/>
              </w:rPr>
            </w:pPr>
            <w:r w:rsidRPr="00EB7B38">
              <w:rPr>
                <w:rFonts w:ascii="Arial" w:hAnsi="Arial" w:cs="Arial"/>
                <w:color w:val="000000"/>
              </w:rPr>
              <w:t>6-6156</w:t>
            </w:r>
          </w:p>
        </w:tc>
        <w:tc>
          <w:tcPr>
            <w:tcW w:w="4950" w:type="dxa"/>
            <w:tcBorders>
              <w:top w:val="nil"/>
              <w:left w:val="nil"/>
              <w:bottom w:val="nil"/>
              <w:right w:val="nil"/>
            </w:tcBorders>
            <w:shd w:val="clear" w:color="auto" w:fill="auto"/>
            <w:noWrap/>
            <w:vAlign w:val="center"/>
            <w:hideMark/>
          </w:tcPr>
          <w:p w14:paraId="0CC8F727" w14:textId="77777777" w:rsidR="00687163" w:rsidRPr="00EB7B38" w:rsidRDefault="00687163" w:rsidP="00856AB7">
            <w:pPr>
              <w:rPr>
                <w:rFonts w:ascii="Arial" w:hAnsi="Arial" w:cs="Arial"/>
                <w:color w:val="000000"/>
              </w:rPr>
            </w:pPr>
            <w:r w:rsidRPr="00EB7B38">
              <w:rPr>
                <w:rFonts w:ascii="Arial" w:hAnsi="Arial" w:cs="Arial"/>
                <w:color w:val="000000"/>
              </w:rPr>
              <w:t>Mummert, Carl (</w:t>
            </w:r>
            <w:hyperlink r:id="rId22" w:history="1">
              <w:r w:rsidRPr="00EB7B38">
                <w:rPr>
                  <w:rStyle w:val="Hyperlink"/>
                  <w:rFonts w:ascii="Arial" w:hAnsi="Arial" w:cs="Arial"/>
                </w:rPr>
                <w:t>mummertc@marshall.edu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hideMark/>
          </w:tcPr>
          <w:p w14:paraId="14BE4EE4" w14:textId="77777777" w:rsidR="00687163" w:rsidRPr="00EB7B38" w:rsidRDefault="00687163" w:rsidP="00856AB7">
            <w:pPr>
              <w:ind w:left="-520"/>
              <w:jc w:val="center"/>
              <w:rPr>
                <w:rFonts w:ascii="Arial" w:hAnsi="Arial" w:cs="Arial"/>
                <w:color w:val="000000"/>
              </w:rPr>
            </w:pPr>
            <w:r w:rsidRPr="00EB7B38">
              <w:rPr>
                <w:rFonts w:ascii="Arial" w:hAnsi="Arial" w:cs="Arial"/>
                <w:color w:val="000000"/>
              </w:rPr>
              <w:t>Acting Graduate Dean</w:t>
            </w:r>
          </w:p>
        </w:tc>
        <w:tc>
          <w:tcPr>
            <w:tcW w:w="1026" w:type="dxa"/>
            <w:tcBorders>
              <w:top w:val="nil"/>
              <w:left w:val="nil"/>
              <w:bottom w:val="nil"/>
              <w:right w:val="nil"/>
            </w:tcBorders>
            <w:shd w:val="clear" w:color="auto" w:fill="auto"/>
            <w:noWrap/>
            <w:vAlign w:val="bottom"/>
            <w:hideMark/>
          </w:tcPr>
          <w:p w14:paraId="63E52B63" w14:textId="77777777" w:rsidR="00687163" w:rsidRPr="00EB7B38" w:rsidRDefault="00687163" w:rsidP="00856AB7">
            <w:pPr>
              <w:jc w:val="center"/>
              <w:rPr>
                <w:rFonts w:ascii="Arial" w:hAnsi="Arial" w:cs="Arial"/>
                <w:color w:val="000000"/>
              </w:rPr>
            </w:pPr>
          </w:p>
        </w:tc>
      </w:tr>
      <w:tr w:rsidR="00687163" w:rsidRPr="00EB7B38" w14:paraId="4595317B" w14:textId="77777777" w:rsidTr="00856AB7">
        <w:trPr>
          <w:trHeight w:val="310"/>
        </w:trPr>
        <w:tc>
          <w:tcPr>
            <w:tcW w:w="1710" w:type="dxa"/>
            <w:tcBorders>
              <w:top w:val="nil"/>
              <w:left w:val="nil"/>
              <w:bottom w:val="nil"/>
              <w:right w:val="nil"/>
            </w:tcBorders>
            <w:shd w:val="clear" w:color="auto" w:fill="auto"/>
            <w:noWrap/>
            <w:vAlign w:val="center"/>
          </w:tcPr>
          <w:p w14:paraId="45DEFB21" w14:textId="77777777" w:rsidR="00687163" w:rsidRPr="00EB7B38" w:rsidRDefault="00687163" w:rsidP="00856AB7">
            <w:pPr>
              <w:jc w:val="center"/>
              <w:rPr>
                <w:rFonts w:ascii="Arial" w:hAnsi="Arial" w:cs="Arial"/>
                <w:color w:val="000000"/>
              </w:rPr>
            </w:pPr>
            <w:r w:rsidRPr="00EB7B38">
              <w:rPr>
                <w:rFonts w:ascii="Arial" w:hAnsi="Arial" w:cs="Arial"/>
                <w:color w:val="000000"/>
              </w:rPr>
              <w:t>6-3716</w:t>
            </w:r>
          </w:p>
        </w:tc>
        <w:tc>
          <w:tcPr>
            <w:tcW w:w="4950" w:type="dxa"/>
            <w:tcBorders>
              <w:top w:val="nil"/>
              <w:left w:val="nil"/>
              <w:bottom w:val="nil"/>
              <w:right w:val="nil"/>
            </w:tcBorders>
            <w:shd w:val="clear" w:color="auto" w:fill="auto"/>
            <w:noWrap/>
            <w:vAlign w:val="center"/>
          </w:tcPr>
          <w:p w14:paraId="1654E8FF" w14:textId="77777777" w:rsidR="00687163" w:rsidRPr="00EB7B38" w:rsidRDefault="00687163" w:rsidP="00856AB7">
            <w:pPr>
              <w:rPr>
                <w:rFonts w:ascii="Arial" w:hAnsi="Arial" w:cs="Arial"/>
                <w:color w:val="000000"/>
              </w:rPr>
            </w:pPr>
            <w:r w:rsidRPr="00EB7B38">
              <w:rPr>
                <w:rFonts w:ascii="Arial" w:hAnsi="Arial" w:cs="Arial"/>
                <w:color w:val="000000"/>
              </w:rPr>
              <w:t>Mukherjee, Avinandan (</w:t>
            </w:r>
            <w:hyperlink r:id="rId23" w:history="1">
              <w:r w:rsidRPr="00EB7B38">
                <w:rPr>
                  <w:rStyle w:val="Hyperlink"/>
                  <w:rFonts w:ascii="Arial" w:hAnsi="Arial" w:cs="Arial"/>
                </w:rPr>
                <w:t>mukherjeea@marshall.edu</w:t>
              </w:r>
            </w:hyperlink>
            <w:r w:rsidRPr="00EB7B38">
              <w:rPr>
                <w:rFonts w:ascii="Arial" w:hAnsi="Arial" w:cs="Arial"/>
                <w:color w:val="000000"/>
              </w:rPr>
              <w:t>)</w:t>
            </w:r>
          </w:p>
        </w:tc>
        <w:tc>
          <w:tcPr>
            <w:tcW w:w="2520" w:type="dxa"/>
            <w:tcBorders>
              <w:top w:val="nil"/>
              <w:left w:val="nil"/>
              <w:bottom w:val="nil"/>
              <w:right w:val="nil"/>
            </w:tcBorders>
            <w:shd w:val="clear" w:color="auto" w:fill="auto"/>
            <w:noWrap/>
            <w:vAlign w:val="center"/>
          </w:tcPr>
          <w:p w14:paraId="527B4777" w14:textId="77777777" w:rsidR="00687163" w:rsidRPr="00EB7B38" w:rsidRDefault="00687163" w:rsidP="00856AB7">
            <w:pPr>
              <w:jc w:val="center"/>
              <w:rPr>
                <w:rFonts w:ascii="Arial" w:hAnsi="Arial" w:cs="Arial"/>
                <w:color w:val="000000"/>
              </w:rPr>
            </w:pPr>
            <w:r w:rsidRPr="00EB7B38">
              <w:rPr>
                <w:rFonts w:ascii="Arial" w:hAnsi="Arial" w:cs="Arial"/>
                <w:color w:val="000000"/>
              </w:rPr>
              <w:t>Sr. VP/Provost</w:t>
            </w:r>
          </w:p>
        </w:tc>
        <w:tc>
          <w:tcPr>
            <w:tcW w:w="1026" w:type="dxa"/>
            <w:tcBorders>
              <w:top w:val="nil"/>
              <w:left w:val="nil"/>
              <w:bottom w:val="nil"/>
              <w:right w:val="nil"/>
            </w:tcBorders>
            <w:shd w:val="clear" w:color="auto" w:fill="auto"/>
            <w:noWrap/>
            <w:vAlign w:val="bottom"/>
          </w:tcPr>
          <w:p w14:paraId="5E718F59" w14:textId="77777777" w:rsidR="00687163" w:rsidRPr="00EB7B38" w:rsidRDefault="00687163" w:rsidP="00856AB7">
            <w:pPr>
              <w:jc w:val="center"/>
              <w:rPr>
                <w:rFonts w:ascii="Arial" w:hAnsi="Arial" w:cs="Arial"/>
                <w:color w:val="000000"/>
              </w:rPr>
            </w:pPr>
          </w:p>
        </w:tc>
      </w:tr>
    </w:tbl>
    <w:p w14:paraId="079827F5" w14:textId="77777777" w:rsidR="00687163" w:rsidRPr="00EB7B38" w:rsidRDefault="00687163" w:rsidP="00687163">
      <w:pPr>
        <w:jc w:val="center"/>
        <w:rPr>
          <w:rFonts w:ascii="Arial" w:hAnsi="Arial" w:cs="Arial"/>
        </w:rPr>
      </w:pPr>
    </w:p>
    <w:p w14:paraId="7341A789" w14:textId="77777777" w:rsidR="00687163" w:rsidRPr="00EB7B38" w:rsidRDefault="00687163" w:rsidP="00687163">
      <w:pPr>
        <w:jc w:val="center"/>
        <w:rPr>
          <w:rFonts w:ascii="Arial" w:hAnsi="Arial" w:cs="Arial"/>
        </w:rPr>
      </w:pPr>
    </w:p>
    <w:p w14:paraId="38C52230" w14:textId="77777777" w:rsidR="00687163" w:rsidRPr="00EB7B38" w:rsidRDefault="00687163" w:rsidP="00687163">
      <w:pPr>
        <w:jc w:val="center"/>
        <w:rPr>
          <w:rFonts w:ascii="Arial" w:hAnsi="Arial" w:cs="Arial"/>
        </w:rPr>
      </w:pPr>
    </w:p>
    <w:p w14:paraId="7DBD692B" w14:textId="77777777" w:rsidR="00687163" w:rsidRPr="00EB7B38" w:rsidRDefault="00687163" w:rsidP="00687163">
      <w:pPr>
        <w:jc w:val="center"/>
        <w:rPr>
          <w:rFonts w:ascii="Arial" w:hAnsi="Arial" w:cs="Arial"/>
        </w:rPr>
      </w:pPr>
    </w:p>
    <w:p w14:paraId="66789FBD" w14:textId="77777777" w:rsidR="00687163" w:rsidRPr="00EB7B38" w:rsidRDefault="00687163" w:rsidP="00687163">
      <w:pPr>
        <w:jc w:val="center"/>
        <w:rPr>
          <w:rFonts w:ascii="Arial" w:hAnsi="Arial" w:cs="Arial"/>
        </w:rPr>
      </w:pPr>
    </w:p>
    <w:p w14:paraId="3C94FF16" w14:textId="77777777" w:rsidR="00687163" w:rsidRPr="00EB7B38" w:rsidRDefault="00687163" w:rsidP="00687163">
      <w:pPr>
        <w:jc w:val="center"/>
        <w:rPr>
          <w:rFonts w:ascii="Arial" w:hAnsi="Arial" w:cs="Arial"/>
        </w:rPr>
      </w:pPr>
    </w:p>
    <w:p w14:paraId="14F752F4" w14:textId="2BEFA43F" w:rsidR="00687163" w:rsidRPr="00EB7B38" w:rsidRDefault="00687163" w:rsidP="00687163">
      <w:pPr>
        <w:jc w:val="center"/>
        <w:rPr>
          <w:rFonts w:ascii="Arial" w:hAnsi="Arial" w:cs="Arial"/>
          <w:b/>
          <w:sz w:val="24"/>
          <w:szCs w:val="24"/>
        </w:rPr>
      </w:pPr>
      <w:r w:rsidRPr="00EB7B38">
        <w:rPr>
          <w:rFonts w:ascii="Arial" w:hAnsi="Arial" w:cs="Arial"/>
          <w:b/>
          <w:sz w:val="32"/>
          <w:szCs w:val="32"/>
        </w:rPr>
        <w:t>Attachment 2</w:t>
      </w:r>
      <w:r w:rsidRPr="00EB7B38">
        <w:rPr>
          <w:rFonts w:ascii="Arial" w:hAnsi="Arial" w:cs="Arial"/>
          <w:b/>
          <w:sz w:val="24"/>
          <w:szCs w:val="24"/>
        </w:rPr>
        <w:t xml:space="preserve"> </w:t>
      </w:r>
      <w:r w:rsidR="00EF695E" w:rsidRPr="00EB7B38">
        <w:rPr>
          <w:rFonts w:ascii="Arial" w:hAnsi="Arial" w:cs="Arial"/>
          <w:b/>
          <w:sz w:val="32"/>
          <w:szCs w:val="32"/>
          <w:highlight w:val="yellow"/>
        </w:rPr>
        <w:t>(August 26, 2022)</w:t>
      </w:r>
    </w:p>
    <w:p w14:paraId="6F360B1E" w14:textId="77777777" w:rsidR="00687163" w:rsidRPr="00EB7B38" w:rsidRDefault="00687163" w:rsidP="00687163">
      <w:pPr>
        <w:pStyle w:val="NoSpacing"/>
        <w:jc w:val="center"/>
        <w:rPr>
          <w:rFonts w:ascii="Arial" w:hAnsi="Arial" w:cs="Arial"/>
          <w:b/>
          <w:bCs/>
          <w:sz w:val="28"/>
          <w:szCs w:val="28"/>
        </w:rPr>
      </w:pPr>
      <w:r w:rsidRPr="00EB7B38">
        <w:rPr>
          <w:rFonts w:ascii="Arial" w:hAnsi="Arial" w:cs="Arial"/>
          <w:b/>
          <w:bCs/>
          <w:sz w:val="28"/>
          <w:szCs w:val="28"/>
        </w:rPr>
        <w:t>MU Graduate Council Meeting Minutes</w:t>
      </w:r>
    </w:p>
    <w:p w14:paraId="07556BBF" w14:textId="1F5C6E2E" w:rsidR="00687163" w:rsidRPr="00EB7B38" w:rsidRDefault="000F3C5F" w:rsidP="00687163">
      <w:pPr>
        <w:pStyle w:val="NoSpacing"/>
        <w:jc w:val="center"/>
        <w:rPr>
          <w:rFonts w:ascii="Arial" w:hAnsi="Arial" w:cs="Arial"/>
          <w:b/>
          <w:bCs/>
          <w:sz w:val="28"/>
          <w:szCs w:val="28"/>
        </w:rPr>
      </w:pPr>
      <w:r w:rsidRPr="00EB7B38">
        <w:rPr>
          <w:rFonts w:ascii="Arial" w:hAnsi="Arial" w:cs="Arial"/>
          <w:b/>
          <w:bCs/>
          <w:sz w:val="28"/>
          <w:szCs w:val="28"/>
        </w:rPr>
        <w:t xml:space="preserve">See </w:t>
      </w:r>
      <w:r w:rsidR="00687163" w:rsidRPr="00EB7B38">
        <w:rPr>
          <w:rFonts w:ascii="Arial" w:hAnsi="Arial" w:cs="Arial"/>
          <w:b/>
          <w:bCs/>
          <w:sz w:val="28"/>
          <w:szCs w:val="28"/>
        </w:rPr>
        <w:t>April 29, 2022</w:t>
      </w:r>
    </w:p>
    <w:p w14:paraId="37FBA86A" w14:textId="57339274" w:rsidR="001F20FF" w:rsidRPr="00EB7B38" w:rsidRDefault="00FC624E" w:rsidP="00687163">
      <w:pPr>
        <w:pStyle w:val="NoSpacing"/>
        <w:jc w:val="center"/>
        <w:rPr>
          <w:rFonts w:ascii="Arial" w:hAnsi="Arial" w:cs="Arial"/>
          <w:b/>
          <w:bCs/>
        </w:rPr>
      </w:pPr>
      <w:hyperlink r:id="rId24" w:history="1">
        <w:r w:rsidR="001F20FF" w:rsidRPr="00EB7B38">
          <w:rPr>
            <w:rStyle w:val="Hyperlink"/>
            <w:rFonts w:ascii="Arial" w:hAnsi="Arial" w:cs="Arial"/>
            <w:b/>
            <w:bCs/>
          </w:rPr>
          <w:t>https://www.marshall.edu/graduate-council/archived-minutes/</w:t>
        </w:r>
      </w:hyperlink>
      <w:r w:rsidR="001F20FF" w:rsidRPr="00EB7B38">
        <w:rPr>
          <w:rFonts w:ascii="Arial" w:hAnsi="Arial" w:cs="Arial"/>
          <w:b/>
          <w:bCs/>
        </w:rPr>
        <w:t xml:space="preserve"> </w:t>
      </w:r>
    </w:p>
    <w:p w14:paraId="39E9B4D6" w14:textId="77777777" w:rsidR="00687163" w:rsidRPr="00EB7B38" w:rsidRDefault="00687163" w:rsidP="00687163">
      <w:pPr>
        <w:jc w:val="center"/>
        <w:rPr>
          <w:rFonts w:ascii="Arial" w:hAnsi="Arial" w:cs="Arial"/>
          <w:b/>
          <w:sz w:val="24"/>
          <w:szCs w:val="24"/>
        </w:rPr>
      </w:pPr>
    </w:p>
    <w:p w14:paraId="55CB4790" w14:textId="77777777" w:rsidR="00687163" w:rsidRPr="00EB7B38" w:rsidRDefault="00687163" w:rsidP="00687163">
      <w:pPr>
        <w:jc w:val="center"/>
        <w:rPr>
          <w:rFonts w:ascii="Arial" w:hAnsi="Arial" w:cs="Arial"/>
          <w:b/>
          <w:sz w:val="24"/>
          <w:szCs w:val="24"/>
        </w:rPr>
      </w:pPr>
    </w:p>
    <w:p w14:paraId="728546A3" w14:textId="77777777" w:rsidR="00687163" w:rsidRPr="00EB7B38" w:rsidRDefault="00687163" w:rsidP="00687163">
      <w:pPr>
        <w:jc w:val="center"/>
        <w:rPr>
          <w:rFonts w:ascii="Arial" w:hAnsi="Arial" w:cs="Arial"/>
          <w:b/>
          <w:sz w:val="24"/>
          <w:szCs w:val="24"/>
        </w:rPr>
      </w:pPr>
    </w:p>
    <w:p w14:paraId="7DF3C78F" w14:textId="77777777" w:rsidR="00687163" w:rsidRPr="00EB7B38" w:rsidRDefault="00687163" w:rsidP="00687163">
      <w:pPr>
        <w:spacing w:after="160" w:line="259" w:lineRule="auto"/>
        <w:rPr>
          <w:rFonts w:ascii="Arial" w:hAnsi="Arial" w:cs="Arial"/>
          <w:b/>
          <w:sz w:val="24"/>
          <w:szCs w:val="24"/>
        </w:rPr>
      </w:pPr>
      <w:r w:rsidRPr="00EB7B38">
        <w:rPr>
          <w:rFonts w:ascii="Arial" w:hAnsi="Arial" w:cs="Arial"/>
          <w:b/>
          <w:sz w:val="24"/>
          <w:szCs w:val="24"/>
        </w:rPr>
        <w:br w:type="page"/>
      </w:r>
    </w:p>
    <w:p w14:paraId="0C3BABF8" w14:textId="77777777" w:rsidR="00687163" w:rsidRPr="00EB7B38" w:rsidRDefault="00687163" w:rsidP="00687163">
      <w:pPr>
        <w:jc w:val="center"/>
        <w:rPr>
          <w:rFonts w:ascii="Arial" w:hAnsi="Arial" w:cs="Arial"/>
          <w:b/>
          <w:sz w:val="24"/>
          <w:szCs w:val="24"/>
        </w:rPr>
      </w:pPr>
    </w:p>
    <w:p w14:paraId="6840F5AD" w14:textId="77777777" w:rsidR="00687163" w:rsidRPr="00EB7B38" w:rsidRDefault="00687163" w:rsidP="00687163">
      <w:pPr>
        <w:jc w:val="center"/>
        <w:rPr>
          <w:rFonts w:ascii="Arial" w:hAnsi="Arial" w:cs="Arial"/>
          <w:b/>
          <w:sz w:val="24"/>
          <w:szCs w:val="24"/>
        </w:rPr>
      </w:pPr>
    </w:p>
    <w:p w14:paraId="1F1DCA9C" w14:textId="3708E539" w:rsidR="00687163" w:rsidRPr="00EB7B38" w:rsidRDefault="00687163" w:rsidP="00687163">
      <w:pPr>
        <w:jc w:val="center"/>
        <w:rPr>
          <w:rFonts w:ascii="Arial" w:hAnsi="Arial" w:cs="Arial"/>
          <w:b/>
          <w:bCs/>
          <w:sz w:val="32"/>
          <w:szCs w:val="32"/>
        </w:rPr>
      </w:pPr>
      <w:r w:rsidRPr="00EB7B38">
        <w:rPr>
          <w:rFonts w:ascii="Arial" w:hAnsi="Arial" w:cs="Arial"/>
          <w:b/>
          <w:bCs/>
          <w:sz w:val="32"/>
          <w:szCs w:val="32"/>
        </w:rPr>
        <w:t>Attachment 3</w:t>
      </w:r>
      <w:r w:rsidR="00EF695E" w:rsidRPr="00EB7B38">
        <w:rPr>
          <w:rFonts w:ascii="Arial" w:hAnsi="Arial" w:cs="Arial"/>
          <w:b/>
          <w:bCs/>
          <w:sz w:val="32"/>
          <w:szCs w:val="32"/>
        </w:rPr>
        <w:t xml:space="preserve"> </w:t>
      </w:r>
      <w:r w:rsidR="00EF695E" w:rsidRPr="00EB7B38">
        <w:rPr>
          <w:rFonts w:ascii="Arial" w:hAnsi="Arial" w:cs="Arial"/>
          <w:b/>
          <w:sz w:val="32"/>
          <w:szCs w:val="32"/>
          <w:highlight w:val="yellow"/>
        </w:rPr>
        <w:t>(August 26, 2022)</w:t>
      </w:r>
    </w:p>
    <w:p w14:paraId="54F29791" w14:textId="77777777" w:rsidR="00687163" w:rsidRPr="00EB7B38" w:rsidRDefault="00687163" w:rsidP="00687163">
      <w:pPr>
        <w:jc w:val="center"/>
        <w:rPr>
          <w:rFonts w:ascii="Arial" w:hAnsi="Arial" w:cs="Arial"/>
          <w:b/>
          <w:bCs/>
          <w:sz w:val="32"/>
          <w:szCs w:val="32"/>
        </w:rPr>
      </w:pPr>
      <w:r w:rsidRPr="00EB7B38">
        <w:rPr>
          <w:rFonts w:ascii="Arial" w:hAnsi="Arial" w:cs="Arial"/>
          <w:b/>
          <w:bCs/>
          <w:sz w:val="32"/>
          <w:szCs w:val="32"/>
        </w:rPr>
        <w:t>Requests for Graduate Faculty Status</w:t>
      </w:r>
    </w:p>
    <w:p w14:paraId="79AD67CB" w14:textId="77777777" w:rsidR="00687163" w:rsidRPr="00EB7B38" w:rsidRDefault="00687163" w:rsidP="00687163">
      <w:pPr>
        <w:jc w:val="center"/>
        <w:rPr>
          <w:rFonts w:ascii="Arial" w:hAnsi="Arial" w:cs="Arial"/>
          <w:b/>
          <w:bCs/>
          <w:sz w:val="32"/>
          <w:szCs w:val="3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980"/>
        <w:gridCol w:w="995"/>
        <w:gridCol w:w="2036"/>
        <w:gridCol w:w="1099"/>
        <w:gridCol w:w="1167"/>
        <w:gridCol w:w="1278"/>
      </w:tblGrid>
      <w:tr w:rsidR="00687163" w:rsidRPr="00EB7B38" w14:paraId="3C19E19F" w14:textId="77777777" w:rsidTr="00856AB7">
        <w:trPr>
          <w:trHeight w:val="900"/>
        </w:trPr>
        <w:tc>
          <w:tcPr>
            <w:tcW w:w="805" w:type="dxa"/>
          </w:tcPr>
          <w:p w14:paraId="0C73D9F3" w14:textId="77777777" w:rsidR="00687163" w:rsidRPr="00EB7B38" w:rsidRDefault="00687163" w:rsidP="00856AB7">
            <w:pPr>
              <w:jc w:val="center"/>
              <w:rPr>
                <w:rFonts w:ascii="Arial" w:hAnsi="Arial" w:cs="Arial"/>
                <w:b/>
                <w:bCs/>
                <w:color w:val="000000"/>
              </w:rPr>
            </w:pPr>
          </w:p>
        </w:tc>
        <w:tc>
          <w:tcPr>
            <w:tcW w:w="1980" w:type="dxa"/>
            <w:shd w:val="clear" w:color="auto" w:fill="auto"/>
            <w:vAlign w:val="center"/>
            <w:hideMark/>
          </w:tcPr>
          <w:p w14:paraId="537CF4DA"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Faculty Member</w:t>
            </w:r>
          </w:p>
        </w:tc>
        <w:tc>
          <w:tcPr>
            <w:tcW w:w="995" w:type="dxa"/>
            <w:shd w:val="clear" w:color="auto" w:fill="auto"/>
            <w:vAlign w:val="center"/>
            <w:hideMark/>
          </w:tcPr>
          <w:p w14:paraId="7BCA2429"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College/School</w:t>
            </w:r>
          </w:p>
        </w:tc>
        <w:tc>
          <w:tcPr>
            <w:tcW w:w="2036" w:type="dxa"/>
            <w:shd w:val="clear" w:color="auto" w:fill="auto"/>
            <w:vAlign w:val="center"/>
            <w:hideMark/>
          </w:tcPr>
          <w:p w14:paraId="14DA385A"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Department/Division</w:t>
            </w:r>
          </w:p>
        </w:tc>
        <w:tc>
          <w:tcPr>
            <w:tcW w:w="1099" w:type="dxa"/>
            <w:shd w:val="clear" w:color="auto" w:fill="auto"/>
            <w:vAlign w:val="center"/>
            <w:hideMark/>
          </w:tcPr>
          <w:p w14:paraId="12B08720"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Graduate Faculty Level</w:t>
            </w:r>
          </w:p>
        </w:tc>
        <w:tc>
          <w:tcPr>
            <w:tcW w:w="1167" w:type="dxa"/>
            <w:shd w:val="clear" w:color="auto" w:fill="auto"/>
            <w:vAlign w:val="center"/>
            <w:hideMark/>
          </w:tcPr>
          <w:p w14:paraId="193C9378"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Term Start</w:t>
            </w:r>
          </w:p>
        </w:tc>
        <w:tc>
          <w:tcPr>
            <w:tcW w:w="1278" w:type="dxa"/>
            <w:shd w:val="clear" w:color="auto" w:fill="auto"/>
            <w:vAlign w:val="center"/>
            <w:hideMark/>
          </w:tcPr>
          <w:p w14:paraId="43F228F4" w14:textId="77777777" w:rsidR="00687163" w:rsidRPr="00EB7B38" w:rsidRDefault="00687163" w:rsidP="00856AB7">
            <w:pPr>
              <w:jc w:val="center"/>
              <w:rPr>
                <w:rFonts w:ascii="Arial" w:hAnsi="Arial" w:cs="Arial"/>
                <w:b/>
                <w:bCs/>
                <w:color w:val="000000"/>
              </w:rPr>
            </w:pPr>
            <w:r w:rsidRPr="00EB7B38">
              <w:rPr>
                <w:rFonts w:ascii="Arial" w:hAnsi="Arial" w:cs="Arial"/>
                <w:b/>
                <w:bCs/>
                <w:color w:val="000000"/>
              </w:rPr>
              <w:t>Term Expires</w:t>
            </w:r>
          </w:p>
        </w:tc>
      </w:tr>
      <w:tr w:rsidR="00687163" w:rsidRPr="00EB7B38" w14:paraId="7C02448C" w14:textId="77777777" w:rsidTr="00856AB7">
        <w:trPr>
          <w:trHeight w:val="900"/>
        </w:trPr>
        <w:tc>
          <w:tcPr>
            <w:tcW w:w="805" w:type="dxa"/>
          </w:tcPr>
          <w:p w14:paraId="47F16774" w14:textId="77777777" w:rsidR="00687163" w:rsidRPr="00EB7B38" w:rsidRDefault="00687163" w:rsidP="00856AB7">
            <w:pPr>
              <w:rPr>
                <w:rFonts w:ascii="Arial" w:hAnsi="Arial" w:cs="Arial"/>
                <w:color w:val="000000"/>
              </w:rPr>
            </w:pPr>
          </w:p>
          <w:p w14:paraId="131AAD0D" w14:textId="77777777" w:rsidR="00687163" w:rsidRPr="00EB7B38" w:rsidRDefault="00687163" w:rsidP="00856AB7">
            <w:pPr>
              <w:rPr>
                <w:rFonts w:ascii="Arial" w:hAnsi="Arial" w:cs="Arial"/>
                <w:color w:val="000000"/>
              </w:rPr>
            </w:pPr>
            <w:r w:rsidRPr="00EB7B38">
              <w:rPr>
                <w:rFonts w:ascii="Arial" w:hAnsi="Arial" w:cs="Arial"/>
                <w:color w:val="000000"/>
              </w:rPr>
              <w:t>Add</w:t>
            </w:r>
          </w:p>
        </w:tc>
        <w:tc>
          <w:tcPr>
            <w:tcW w:w="1980" w:type="dxa"/>
            <w:shd w:val="clear" w:color="auto" w:fill="auto"/>
            <w:vAlign w:val="center"/>
            <w:hideMark/>
          </w:tcPr>
          <w:p w14:paraId="016D9262" w14:textId="77777777" w:rsidR="00687163" w:rsidRPr="00EB7B38" w:rsidRDefault="00687163" w:rsidP="00856AB7">
            <w:pPr>
              <w:rPr>
                <w:rFonts w:ascii="Arial" w:hAnsi="Arial" w:cs="Arial"/>
                <w:color w:val="000000"/>
              </w:rPr>
            </w:pPr>
            <w:r w:rsidRPr="00EB7B38">
              <w:rPr>
                <w:rFonts w:ascii="Arial" w:hAnsi="Arial" w:cs="Arial"/>
                <w:color w:val="000000"/>
              </w:rPr>
              <w:t>Young, Kristyn</w:t>
            </w:r>
          </w:p>
        </w:tc>
        <w:tc>
          <w:tcPr>
            <w:tcW w:w="995" w:type="dxa"/>
            <w:shd w:val="clear" w:color="auto" w:fill="auto"/>
            <w:vAlign w:val="center"/>
            <w:hideMark/>
          </w:tcPr>
          <w:p w14:paraId="63957817" w14:textId="77777777" w:rsidR="00687163" w:rsidRPr="00EB7B38" w:rsidRDefault="00687163" w:rsidP="00856AB7">
            <w:pPr>
              <w:rPr>
                <w:rFonts w:ascii="Arial" w:hAnsi="Arial" w:cs="Arial"/>
                <w:color w:val="000000"/>
              </w:rPr>
            </w:pPr>
            <w:r w:rsidRPr="00EB7B38">
              <w:rPr>
                <w:rFonts w:ascii="Arial" w:hAnsi="Arial" w:cs="Arial"/>
                <w:color w:val="000000"/>
              </w:rPr>
              <w:t>COHP</w:t>
            </w:r>
          </w:p>
        </w:tc>
        <w:tc>
          <w:tcPr>
            <w:tcW w:w="2036" w:type="dxa"/>
            <w:shd w:val="clear" w:color="auto" w:fill="auto"/>
            <w:vAlign w:val="center"/>
            <w:hideMark/>
          </w:tcPr>
          <w:p w14:paraId="782CF6ED" w14:textId="77777777" w:rsidR="00687163" w:rsidRPr="00EB7B38" w:rsidRDefault="00687163" w:rsidP="00856AB7">
            <w:pPr>
              <w:rPr>
                <w:rFonts w:ascii="Arial" w:hAnsi="Arial" w:cs="Arial"/>
                <w:color w:val="000000"/>
              </w:rPr>
            </w:pPr>
            <w:r w:rsidRPr="00EB7B38">
              <w:rPr>
                <w:rFonts w:ascii="Arial" w:hAnsi="Arial" w:cs="Arial"/>
                <w:color w:val="000000"/>
              </w:rPr>
              <w:t>Communication Disorders</w:t>
            </w:r>
          </w:p>
        </w:tc>
        <w:tc>
          <w:tcPr>
            <w:tcW w:w="1099" w:type="dxa"/>
            <w:shd w:val="clear" w:color="auto" w:fill="auto"/>
            <w:vAlign w:val="center"/>
            <w:hideMark/>
          </w:tcPr>
          <w:p w14:paraId="7009CEF7"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4355D716" w14:textId="77777777" w:rsidR="00687163" w:rsidRPr="00EB7B38" w:rsidRDefault="00687163" w:rsidP="00856AB7">
            <w:pPr>
              <w:jc w:val="right"/>
              <w:rPr>
                <w:rFonts w:ascii="Arial" w:hAnsi="Arial" w:cs="Arial"/>
                <w:color w:val="000000"/>
              </w:rPr>
            </w:pPr>
            <w:r w:rsidRPr="00EB7B38">
              <w:rPr>
                <w:rFonts w:ascii="Arial" w:hAnsi="Arial" w:cs="Arial"/>
                <w:color w:val="000000"/>
              </w:rPr>
              <w:t>1/10/2022</w:t>
            </w:r>
          </w:p>
        </w:tc>
        <w:tc>
          <w:tcPr>
            <w:tcW w:w="1278" w:type="dxa"/>
            <w:shd w:val="clear" w:color="auto" w:fill="auto"/>
            <w:vAlign w:val="center"/>
            <w:hideMark/>
          </w:tcPr>
          <w:p w14:paraId="4F293C7C" w14:textId="77777777" w:rsidR="00687163" w:rsidRPr="00EB7B38" w:rsidRDefault="00687163" w:rsidP="00856AB7">
            <w:pPr>
              <w:jc w:val="right"/>
              <w:rPr>
                <w:rFonts w:ascii="Arial" w:hAnsi="Arial" w:cs="Arial"/>
                <w:color w:val="000000"/>
              </w:rPr>
            </w:pPr>
            <w:r w:rsidRPr="00EB7B38">
              <w:rPr>
                <w:rFonts w:ascii="Arial" w:hAnsi="Arial" w:cs="Arial"/>
                <w:color w:val="000000"/>
              </w:rPr>
              <w:t>4/29/2024</w:t>
            </w:r>
          </w:p>
        </w:tc>
      </w:tr>
      <w:tr w:rsidR="00687163" w:rsidRPr="00EB7B38" w14:paraId="4D57242B" w14:textId="77777777" w:rsidTr="00856AB7">
        <w:trPr>
          <w:trHeight w:val="600"/>
        </w:trPr>
        <w:tc>
          <w:tcPr>
            <w:tcW w:w="805" w:type="dxa"/>
          </w:tcPr>
          <w:p w14:paraId="7E0CB773"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48E6BC13" w14:textId="77777777" w:rsidR="00687163" w:rsidRPr="00EB7B38" w:rsidRDefault="00687163" w:rsidP="00856AB7">
            <w:pPr>
              <w:rPr>
                <w:rFonts w:ascii="Arial" w:hAnsi="Arial" w:cs="Arial"/>
                <w:color w:val="000000"/>
              </w:rPr>
            </w:pPr>
            <w:r w:rsidRPr="00EB7B38">
              <w:rPr>
                <w:rFonts w:ascii="Arial" w:hAnsi="Arial" w:cs="Arial"/>
                <w:color w:val="000000"/>
              </w:rPr>
              <w:t>Legg, Darrell</w:t>
            </w:r>
          </w:p>
        </w:tc>
        <w:tc>
          <w:tcPr>
            <w:tcW w:w="995" w:type="dxa"/>
            <w:shd w:val="clear" w:color="auto" w:fill="auto"/>
            <w:vAlign w:val="center"/>
            <w:hideMark/>
          </w:tcPr>
          <w:p w14:paraId="56CA0423"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1F0D8763" w14:textId="77777777" w:rsidR="00687163" w:rsidRPr="00EB7B38" w:rsidRDefault="00687163" w:rsidP="00856AB7">
            <w:pPr>
              <w:rPr>
                <w:rFonts w:ascii="Arial" w:hAnsi="Arial" w:cs="Arial"/>
                <w:color w:val="000000"/>
              </w:rPr>
            </w:pPr>
            <w:r w:rsidRPr="00EB7B38">
              <w:rPr>
                <w:rFonts w:ascii="Arial" w:hAnsi="Arial" w:cs="Arial"/>
                <w:color w:val="000000"/>
              </w:rPr>
              <w:t>Criminal Justice</w:t>
            </w:r>
          </w:p>
        </w:tc>
        <w:tc>
          <w:tcPr>
            <w:tcW w:w="1099" w:type="dxa"/>
            <w:shd w:val="clear" w:color="auto" w:fill="auto"/>
            <w:vAlign w:val="center"/>
            <w:hideMark/>
          </w:tcPr>
          <w:p w14:paraId="650F9E2E"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233433EA" w14:textId="77777777" w:rsidR="00687163" w:rsidRPr="00EB7B38" w:rsidRDefault="00687163" w:rsidP="00856AB7">
            <w:pPr>
              <w:jc w:val="right"/>
              <w:rPr>
                <w:rFonts w:ascii="Arial" w:hAnsi="Arial" w:cs="Arial"/>
                <w:color w:val="000000"/>
              </w:rPr>
            </w:pPr>
            <w:r w:rsidRPr="00EB7B38">
              <w:rPr>
                <w:rFonts w:ascii="Arial" w:hAnsi="Arial" w:cs="Arial"/>
                <w:color w:val="000000"/>
              </w:rPr>
              <w:t>1/14/2019</w:t>
            </w:r>
          </w:p>
        </w:tc>
        <w:tc>
          <w:tcPr>
            <w:tcW w:w="1278" w:type="dxa"/>
            <w:shd w:val="clear" w:color="auto" w:fill="auto"/>
            <w:vAlign w:val="center"/>
            <w:hideMark/>
          </w:tcPr>
          <w:p w14:paraId="24B84C62" w14:textId="77777777" w:rsidR="00687163" w:rsidRPr="00EB7B38" w:rsidRDefault="00687163" w:rsidP="00856AB7">
            <w:pPr>
              <w:jc w:val="right"/>
              <w:rPr>
                <w:rFonts w:ascii="Arial" w:hAnsi="Arial" w:cs="Arial"/>
                <w:color w:val="000000"/>
              </w:rPr>
            </w:pPr>
            <w:r w:rsidRPr="00EB7B38">
              <w:rPr>
                <w:rFonts w:ascii="Arial" w:hAnsi="Arial" w:cs="Arial"/>
                <w:color w:val="000000"/>
              </w:rPr>
              <w:t>5/7/2021</w:t>
            </w:r>
          </w:p>
        </w:tc>
      </w:tr>
      <w:tr w:rsidR="00687163" w:rsidRPr="00EB7B38" w14:paraId="2E8E65EE" w14:textId="77777777" w:rsidTr="00856AB7">
        <w:trPr>
          <w:trHeight w:val="600"/>
        </w:trPr>
        <w:tc>
          <w:tcPr>
            <w:tcW w:w="805" w:type="dxa"/>
          </w:tcPr>
          <w:p w14:paraId="231353EC"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37875775" w14:textId="77777777" w:rsidR="00687163" w:rsidRPr="00EB7B38" w:rsidRDefault="00687163" w:rsidP="00856AB7">
            <w:pPr>
              <w:rPr>
                <w:rFonts w:ascii="Arial" w:hAnsi="Arial" w:cs="Arial"/>
                <w:color w:val="000000"/>
              </w:rPr>
            </w:pPr>
            <w:r w:rsidRPr="00EB7B38">
              <w:rPr>
                <w:rFonts w:ascii="Arial" w:hAnsi="Arial" w:cs="Arial"/>
                <w:color w:val="000000"/>
              </w:rPr>
              <w:t>Legg, Darrell</w:t>
            </w:r>
          </w:p>
        </w:tc>
        <w:tc>
          <w:tcPr>
            <w:tcW w:w="995" w:type="dxa"/>
            <w:shd w:val="clear" w:color="auto" w:fill="auto"/>
            <w:vAlign w:val="center"/>
            <w:hideMark/>
          </w:tcPr>
          <w:p w14:paraId="5E32EB5C"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627C09AD" w14:textId="77777777" w:rsidR="00687163" w:rsidRPr="00EB7B38" w:rsidRDefault="00687163" w:rsidP="00856AB7">
            <w:pPr>
              <w:rPr>
                <w:rFonts w:ascii="Arial" w:hAnsi="Arial" w:cs="Arial"/>
                <w:color w:val="000000"/>
              </w:rPr>
            </w:pPr>
            <w:r w:rsidRPr="00EB7B38">
              <w:rPr>
                <w:rFonts w:ascii="Arial" w:hAnsi="Arial" w:cs="Arial"/>
                <w:color w:val="000000"/>
              </w:rPr>
              <w:t>Criminal Justice</w:t>
            </w:r>
          </w:p>
        </w:tc>
        <w:tc>
          <w:tcPr>
            <w:tcW w:w="1099" w:type="dxa"/>
            <w:shd w:val="clear" w:color="auto" w:fill="auto"/>
            <w:vAlign w:val="center"/>
            <w:hideMark/>
          </w:tcPr>
          <w:p w14:paraId="4B8C2935"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5B15BDA7" w14:textId="77777777" w:rsidR="00687163" w:rsidRPr="00EB7B38" w:rsidRDefault="00687163" w:rsidP="00856AB7">
            <w:pPr>
              <w:jc w:val="right"/>
              <w:rPr>
                <w:rFonts w:ascii="Arial" w:hAnsi="Arial" w:cs="Arial"/>
                <w:color w:val="000000"/>
              </w:rPr>
            </w:pPr>
            <w:r w:rsidRPr="00EB7B38">
              <w:rPr>
                <w:rFonts w:ascii="Arial" w:hAnsi="Arial" w:cs="Arial"/>
                <w:color w:val="000000"/>
              </w:rPr>
              <w:t>1/14/2019</w:t>
            </w:r>
          </w:p>
        </w:tc>
        <w:tc>
          <w:tcPr>
            <w:tcW w:w="1278" w:type="dxa"/>
            <w:shd w:val="clear" w:color="auto" w:fill="auto"/>
            <w:vAlign w:val="center"/>
            <w:hideMark/>
          </w:tcPr>
          <w:p w14:paraId="6C19A2FB" w14:textId="77777777" w:rsidR="00687163" w:rsidRPr="00EB7B38" w:rsidRDefault="00687163" w:rsidP="00856AB7">
            <w:pPr>
              <w:jc w:val="right"/>
              <w:rPr>
                <w:rFonts w:ascii="Arial" w:hAnsi="Arial" w:cs="Arial"/>
                <w:color w:val="000000"/>
              </w:rPr>
            </w:pPr>
            <w:r w:rsidRPr="00EB7B38">
              <w:rPr>
                <w:rFonts w:ascii="Arial" w:hAnsi="Arial" w:cs="Arial"/>
                <w:color w:val="000000"/>
              </w:rPr>
              <w:t>5/7/2021</w:t>
            </w:r>
          </w:p>
        </w:tc>
      </w:tr>
      <w:tr w:rsidR="00687163" w:rsidRPr="00EB7B38" w14:paraId="525C94B6" w14:textId="77777777" w:rsidTr="00856AB7">
        <w:trPr>
          <w:trHeight w:val="600"/>
        </w:trPr>
        <w:tc>
          <w:tcPr>
            <w:tcW w:w="805" w:type="dxa"/>
          </w:tcPr>
          <w:p w14:paraId="27E920EC"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35A0BFD2" w14:textId="77777777" w:rsidR="00687163" w:rsidRPr="00EB7B38" w:rsidRDefault="00687163" w:rsidP="00856AB7">
            <w:pPr>
              <w:rPr>
                <w:rFonts w:ascii="Arial" w:hAnsi="Arial" w:cs="Arial"/>
                <w:color w:val="000000"/>
              </w:rPr>
            </w:pPr>
            <w:r w:rsidRPr="00EB7B38">
              <w:rPr>
                <w:rFonts w:ascii="Arial" w:hAnsi="Arial" w:cs="Arial"/>
                <w:color w:val="000000"/>
              </w:rPr>
              <w:t>Legg, Darrell</w:t>
            </w:r>
          </w:p>
        </w:tc>
        <w:tc>
          <w:tcPr>
            <w:tcW w:w="995" w:type="dxa"/>
            <w:shd w:val="clear" w:color="auto" w:fill="auto"/>
            <w:vAlign w:val="center"/>
            <w:hideMark/>
          </w:tcPr>
          <w:p w14:paraId="72EBBD11"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58C136F3" w14:textId="77777777" w:rsidR="00687163" w:rsidRPr="00EB7B38" w:rsidRDefault="00687163" w:rsidP="00856AB7">
            <w:pPr>
              <w:rPr>
                <w:rFonts w:ascii="Arial" w:hAnsi="Arial" w:cs="Arial"/>
                <w:color w:val="000000"/>
              </w:rPr>
            </w:pPr>
            <w:r w:rsidRPr="00EB7B38">
              <w:rPr>
                <w:rFonts w:ascii="Arial" w:hAnsi="Arial" w:cs="Arial"/>
                <w:color w:val="000000"/>
              </w:rPr>
              <w:t>Criminal Justice</w:t>
            </w:r>
          </w:p>
        </w:tc>
        <w:tc>
          <w:tcPr>
            <w:tcW w:w="1099" w:type="dxa"/>
            <w:shd w:val="clear" w:color="auto" w:fill="auto"/>
            <w:vAlign w:val="center"/>
            <w:hideMark/>
          </w:tcPr>
          <w:p w14:paraId="0765F933"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6E15C2BC" w14:textId="77777777" w:rsidR="00687163" w:rsidRPr="00EB7B38" w:rsidRDefault="00687163" w:rsidP="00856AB7">
            <w:pPr>
              <w:jc w:val="right"/>
              <w:rPr>
                <w:rFonts w:ascii="Arial" w:hAnsi="Arial" w:cs="Arial"/>
                <w:color w:val="000000"/>
              </w:rPr>
            </w:pPr>
            <w:r w:rsidRPr="00EB7B38">
              <w:rPr>
                <w:rFonts w:ascii="Arial" w:hAnsi="Arial" w:cs="Arial"/>
                <w:color w:val="000000"/>
              </w:rPr>
              <w:t>1/14/2019</w:t>
            </w:r>
          </w:p>
        </w:tc>
        <w:tc>
          <w:tcPr>
            <w:tcW w:w="1278" w:type="dxa"/>
            <w:shd w:val="clear" w:color="auto" w:fill="auto"/>
            <w:vAlign w:val="center"/>
            <w:hideMark/>
          </w:tcPr>
          <w:p w14:paraId="53DCA2C0" w14:textId="77777777" w:rsidR="00687163" w:rsidRPr="00EB7B38" w:rsidRDefault="00687163" w:rsidP="00856AB7">
            <w:pPr>
              <w:jc w:val="right"/>
              <w:rPr>
                <w:rFonts w:ascii="Arial" w:hAnsi="Arial" w:cs="Arial"/>
                <w:color w:val="000000"/>
              </w:rPr>
            </w:pPr>
            <w:r w:rsidRPr="00EB7B38">
              <w:rPr>
                <w:rFonts w:ascii="Arial" w:hAnsi="Arial" w:cs="Arial"/>
                <w:color w:val="000000"/>
              </w:rPr>
              <w:t>5/7/2021</w:t>
            </w:r>
          </w:p>
        </w:tc>
      </w:tr>
      <w:tr w:rsidR="00687163" w:rsidRPr="00EB7B38" w14:paraId="0C037F82" w14:textId="77777777" w:rsidTr="00856AB7">
        <w:trPr>
          <w:trHeight w:val="900"/>
        </w:trPr>
        <w:tc>
          <w:tcPr>
            <w:tcW w:w="805" w:type="dxa"/>
          </w:tcPr>
          <w:p w14:paraId="44C1F8B6" w14:textId="77777777" w:rsidR="00687163" w:rsidRPr="00EB7B38" w:rsidRDefault="00687163" w:rsidP="00856AB7">
            <w:pPr>
              <w:rPr>
                <w:rFonts w:ascii="Arial" w:hAnsi="Arial" w:cs="Arial"/>
                <w:color w:val="000000"/>
              </w:rPr>
            </w:pPr>
          </w:p>
          <w:p w14:paraId="606F3BDA"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2657FCF4" w14:textId="77777777" w:rsidR="00687163" w:rsidRPr="00EB7B38" w:rsidRDefault="00687163" w:rsidP="00856AB7">
            <w:pPr>
              <w:rPr>
                <w:rFonts w:ascii="Arial" w:hAnsi="Arial" w:cs="Arial"/>
                <w:color w:val="000000"/>
              </w:rPr>
            </w:pPr>
            <w:r w:rsidRPr="00EB7B38">
              <w:rPr>
                <w:rFonts w:ascii="Arial" w:hAnsi="Arial" w:cs="Arial"/>
                <w:color w:val="000000"/>
              </w:rPr>
              <w:t>Otunuga, Olusegun</w:t>
            </w:r>
          </w:p>
        </w:tc>
        <w:tc>
          <w:tcPr>
            <w:tcW w:w="995" w:type="dxa"/>
            <w:shd w:val="clear" w:color="auto" w:fill="auto"/>
            <w:vAlign w:val="center"/>
            <w:hideMark/>
          </w:tcPr>
          <w:p w14:paraId="188FDF8E"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628005ED" w14:textId="77777777" w:rsidR="00687163" w:rsidRPr="00EB7B38" w:rsidRDefault="00687163" w:rsidP="00856AB7">
            <w:pPr>
              <w:rPr>
                <w:rFonts w:ascii="Arial" w:hAnsi="Arial" w:cs="Arial"/>
                <w:color w:val="000000"/>
              </w:rPr>
            </w:pPr>
            <w:r w:rsidRPr="00EB7B38">
              <w:rPr>
                <w:rFonts w:ascii="Arial" w:hAnsi="Arial" w:cs="Arial"/>
                <w:color w:val="000000"/>
              </w:rPr>
              <w:t>Mathematics</w:t>
            </w:r>
          </w:p>
        </w:tc>
        <w:tc>
          <w:tcPr>
            <w:tcW w:w="1099" w:type="dxa"/>
            <w:shd w:val="clear" w:color="auto" w:fill="auto"/>
            <w:vAlign w:val="center"/>
            <w:hideMark/>
          </w:tcPr>
          <w:p w14:paraId="64704FE7" w14:textId="77777777" w:rsidR="00687163" w:rsidRPr="00EB7B38" w:rsidRDefault="00687163" w:rsidP="00856AB7">
            <w:pPr>
              <w:rPr>
                <w:rFonts w:ascii="Arial" w:hAnsi="Arial" w:cs="Arial"/>
                <w:color w:val="000000"/>
              </w:rPr>
            </w:pPr>
            <w:r w:rsidRPr="00EB7B38">
              <w:rPr>
                <w:rFonts w:ascii="Arial" w:hAnsi="Arial" w:cs="Arial"/>
                <w:color w:val="000000"/>
              </w:rPr>
              <w:t>Associate</w:t>
            </w:r>
          </w:p>
        </w:tc>
        <w:tc>
          <w:tcPr>
            <w:tcW w:w="1167" w:type="dxa"/>
            <w:shd w:val="clear" w:color="auto" w:fill="auto"/>
            <w:vAlign w:val="center"/>
            <w:hideMark/>
          </w:tcPr>
          <w:p w14:paraId="43B645F5" w14:textId="77777777" w:rsidR="00687163" w:rsidRPr="00EB7B38" w:rsidRDefault="00687163" w:rsidP="00856AB7">
            <w:pPr>
              <w:jc w:val="right"/>
              <w:rPr>
                <w:rFonts w:ascii="Arial" w:hAnsi="Arial" w:cs="Arial"/>
                <w:color w:val="000000"/>
              </w:rPr>
            </w:pPr>
            <w:r w:rsidRPr="00EB7B38">
              <w:rPr>
                <w:rFonts w:ascii="Arial" w:hAnsi="Arial" w:cs="Arial"/>
                <w:color w:val="000000"/>
              </w:rPr>
              <w:t>1/13/2020</w:t>
            </w:r>
          </w:p>
        </w:tc>
        <w:tc>
          <w:tcPr>
            <w:tcW w:w="1278" w:type="dxa"/>
            <w:shd w:val="clear" w:color="auto" w:fill="auto"/>
            <w:vAlign w:val="center"/>
            <w:hideMark/>
          </w:tcPr>
          <w:p w14:paraId="42A69734" w14:textId="77777777" w:rsidR="00687163" w:rsidRPr="00EB7B38" w:rsidRDefault="00687163" w:rsidP="00856AB7">
            <w:pPr>
              <w:jc w:val="right"/>
              <w:rPr>
                <w:rFonts w:ascii="Arial" w:hAnsi="Arial" w:cs="Arial"/>
                <w:color w:val="000000"/>
              </w:rPr>
            </w:pPr>
            <w:r w:rsidRPr="00EB7B38">
              <w:rPr>
                <w:rFonts w:ascii="Arial" w:hAnsi="Arial" w:cs="Arial"/>
                <w:color w:val="000000"/>
              </w:rPr>
              <w:t>5/5/2023</w:t>
            </w:r>
          </w:p>
        </w:tc>
      </w:tr>
      <w:tr w:rsidR="00687163" w:rsidRPr="00EB7B38" w14:paraId="3940E3B3" w14:textId="77777777" w:rsidTr="00856AB7">
        <w:trPr>
          <w:trHeight w:val="600"/>
        </w:trPr>
        <w:tc>
          <w:tcPr>
            <w:tcW w:w="805" w:type="dxa"/>
          </w:tcPr>
          <w:p w14:paraId="7D3F5AFD"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0292A808" w14:textId="77777777" w:rsidR="00687163" w:rsidRPr="00EB7B38" w:rsidRDefault="00687163" w:rsidP="00856AB7">
            <w:pPr>
              <w:rPr>
                <w:rFonts w:ascii="Arial" w:hAnsi="Arial" w:cs="Arial"/>
                <w:color w:val="000000"/>
              </w:rPr>
            </w:pPr>
            <w:r w:rsidRPr="00EB7B38">
              <w:rPr>
                <w:rFonts w:ascii="Arial" w:hAnsi="Arial" w:cs="Arial"/>
                <w:color w:val="000000"/>
              </w:rPr>
              <w:t>Oxenrider, Kevin</w:t>
            </w:r>
          </w:p>
        </w:tc>
        <w:tc>
          <w:tcPr>
            <w:tcW w:w="995" w:type="dxa"/>
            <w:shd w:val="clear" w:color="auto" w:fill="auto"/>
            <w:vAlign w:val="center"/>
            <w:hideMark/>
          </w:tcPr>
          <w:p w14:paraId="4F44E1CB"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20970D01" w14:textId="77777777" w:rsidR="00687163" w:rsidRPr="00EB7B38" w:rsidRDefault="00687163" w:rsidP="00856AB7">
            <w:pPr>
              <w:rPr>
                <w:rFonts w:ascii="Arial" w:hAnsi="Arial" w:cs="Arial"/>
                <w:color w:val="000000"/>
              </w:rPr>
            </w:pPr>
            <w:r w:rsidRPr="00EB7B38">
              <w:rPr>
                <w:rFonts w:ascii="Arial" w:hAnsi="Arial" w:cs="Arial"/>
                <w:color w:val="000000"/>
              </w:rPr>
              <w:t>Biology</w:t>
            </w:r>
          </w:p>
        </w:tc>
        <w:tc>
          <w:tcPr>
            <w:tcW w:w="1099" w:type="dxa"/>
            <w:shd w:val="clear" w:color="auto" w:fill="auto"/>
            <w:vAlign w:val="center"/>
            <w:hideMark/>
          </w:tcPr>
          <w:p w14:paraId="5DDAAB30" w14:textId="77777777" w:rsidR="00687163" w:rsidRPr="00EB7B38" w:rsidRDefault="00687163" w:rsidP="00856AB7">
            <w:pPr>
              <w:rPr>
                <w:rFonts w:ascii="Arial" w:hAnsi="Arial" w:cs="Arial"/>
                <w:color w:val="000000"/>
              </w:rPr>
            </w:pPr>
            <w:r w:rsidRPr="00EB7B38">
              <w:rPr>
                <w:rFonts w:ascii="Arial" w:hAnsi="Arial" w:cs="Arial"/>
                <w:color w:val="000000"/>
              </w:rPr>
              <w:t>Associate</w:t>
            </w:r>
          </w:p>
        </w:tc>
        <w:tc>
          <w:tcPr>
            <w:tcW w:w="1167" w:type="dxa"/>
            <w:shd w:val="clear" w:color="auto" w:fill="auto"/>
            <w:vAlign w:val="center"/>
            <w:hideMark/>
          </w:tcPr>
          <w:p w14:paraId="28E649C0" w14:textId="77777777" w:rsidR="00687163" w:rsidRPr="00EB7B38" w:rsidRDefault="00687163" w:rsidP="00856AB7">
            <w:pPr>
              <w:jc w:val="right"/>
              <w:rPr>
                <w:rFonts w:ascii="Arial" w:hAnsi="Arial" w:cs="Arial"/>
                <w:color w:val="000000"/>
              </w:rPr>
            </w:pPr>
            <w:r w:rsidRPr="00EB7B38">
              <w:rPr>
                <w:rFonts w:ascii="Arial" w:hAnsi="Arial" w:cs="Arial"/>
                <w:color w:val="000000"/>
              </w:rPr>
              <w:t>5/13/2019</w:t>
            </w:r>
          </w:p>
        </w:tc>
        <w:tc>
          <w:tcPr>
            <w:tcW w:w="1278" w:type="dxa"/>
            <w:shd w:val="clear" w:color="auto" w:fill="auto"/>
            <w:vAlign w:val="center"/>
            <w:hideMark/>
          </w:tcPr>
          <w:p w14:paraId="25A80126" w14:textId="77777777" w:rsidR="00687163" w:rsidRPr="00EB7B38" w:rsidRDefault="00687163" w:rsidP="00856AB7">
            <w:pPr>
              <w:jc w:val="right"/>
              <w:rPr>
                <w:rFonts w:ascii="Arial" w:hAnsi="Arial" w:cs="Arial"/>
                <w:color w:val="000000"/>
              </w:rPr>
            </w:pPr>
            <w:r w:rsidRPr="00EB7B38">
              <w:rPr>
                <w:rFonts w:ascii="Arial" w:hAnsi="Arial" w:cs="Arial"/>
                <w:color w:val="000000"/>
              </w:rPr>
              <w:t>6/3/2022</w:t>
            </w:r>
          </w:p>
        </w:tc>
      </w:tr>
      <w:tr w:rsidR="00687163" w:rsidRPr="00EB7B38" w14:paraId="48920D89" w14:textId="77777777" w:rsidTr="00856AB7">
        <w:trPr>
          <w:trHeight w:val="600"/>
        </w:trPr>
        <w:tc>
          <w:tcPr>
            <w:tcW w:w="805" w:type="dxa"/>
          </w:tcPr>
          <w:p w14:paraId="096C1C27"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1380BAA5" w14:textId="77777777" w:rsidR="00687163" w:rsidRPr="00EB7B38" w:rsidRDefault="00687163" w:rsidP="00856AB7">
            <w:pPr>
              <w:rPr>
                <w:rFonts w:ascii="Arial" w:hAnsi="Arial" w:cs="Arial"/>
                <w:color w:val="000000"/>
              </w:rPr>
            </w:pPr>
            <w:r w:rsidRPr="00EB7B38">
              <w:rPr>
                <w:rFonts w:ascii="Arial" w:hAnsi="Arial" w:cs="Arial"/>
                <w:color w:val="000000"/>
              </w:rPr>
              <w:t>Price, Elmer</w:t>
            </w:r>
          </w:p>
        </w:tc>
        <w:tc>
          <w:tcPr>
            <w:tcW w:w="995" w:type="dxa"/>
            <w:shd w:val="clear" w:color="auto" w:fill="auto"/>
            <w:vAlign w:val="center"/>
            <w:hideMark/>
          </w:tcPr>
          <w:p w14:paraId="4C850171"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25951A0E" w14:textId="77777777" w:rsidR="00687163" w:rsidRPr="00EB7B38" w:rsidRDefault="00687163" w:rsidP="00856AB7">
            <w:pPr>
              <w:rPr>
                <w:rFonts w:ascii="Arial" w:hAnsi="Arial" w:cs="Arial"/>
                <w:color w:val="000000"/>
              </w:rPr>
            </w:pPr>
            <w:r w:rsidRPr="00EB7B38">
              <w:rPr>
                <w:rFonts w:ascii="Arial" w:hAnsi="Arial" w:cs="Arial"/>
                <w:color w:val="000000"/>
              </w:rPr>
              <w:t>Biological Science</w:t>
            </w:r>
          </w:p>
        </w:tc>
        <w:tc>
          <w:tcPr>
            <w:tcW w:w="1099" w:type="dxa"/>
            <w:shd w:val="clear" w:color="auto" w:fill="auto"/>
            <w:vAlign w:val="center"/>
            <w:hideMark/>
          </w:tcPr>
          <w:p w14:paraId="641541EE" w14:textId="77777777" w:rsidR="00687163" w:rsidRPr="00EB7B38" w:rsidRDefault="00687163" w:rsidP="00856AB7">
            <w:pPr>
              <w:rPr>
                <w:rFonts w:ascii="Arial" w:hAnsi="Arial" w:cs="Arial"/>
                <w:color w:val="000000"/>
              </w:rPr>
            </w:pPr>
            <w:r w:rsidRPr="00EB7B38">
              <w:rPr>
                <w:rFonts w:ascii="Arial" w:hAnsi="Arial" w:cs="Arial"/>
                <w:color w:val="000000"/>
              </w:rPr>
              <w:t>Graduate</w:t>
            </w:r>
          </w:p>
        </w:tc>
        <w:tc>
          <w:tcPr>
            <w:tcW w:w="1167" w:type="dxa"/>
            <w:shd w:val="clear" w:color="auto" w:fill="auto"/>
            <w:vAlign w:val="center"/>
            <w:hideMark/>
          </w:tcPr>
          <w:p w14:paraId="1E8F462B" w14:textId="77777777" w:rsidR="00687163" w:rsidRPr="00EB7B38" w:rsidRDefault="00687163" w:rsidP="00856AB7">
            <w:pPr>
              <w:jc w:val="right"/>
              <w:rPr>
                <w:rFonts w:ascii="Arial" w:hAnsi="Arial" w:cs="Arial"/>
                <w:color w:val="000000"/>
              </w:rPr>
            </w:pPr>
            <w:r w:rsidRPr="00EB7B38">
              <w:rPr>
                <w:rFonts w:ascii="Arial" w:hAnsi="Arial" w:cs="Arial"/>
                <w:color w:val="000000"/>
              </w:rPr>
              <w:t>8/22/2016</w:t>
            </w:r>
          </w:p>
        </w:tc>
        <w:tc>
          <w:tcPr>
            <w:tcW w:w="1278" w:type="dxa"/>
            <w:shd w:val="clear" w:color="auto" w:fill="auto"/>
            <w:vAlign w:val="center"/>
            <w:hideMark/>
          </w:tcPr>
          <w:p w14:paraId="79839903" w14:textId="77777777" w:rsidR="00687163" w:rsidRPr="00EB7B38" w:rsidRDefault="00687163" w:rsidP="00856AB7">
            <w:pPr>
              <w:jc w:val="right"/>
              <w:rPr>
                <w:rFonts w:ascii="Arial" w:hAnsi="Arial" w:cs="Arial"/>
                <w:color w:val="000000"/>
              </w:rPr>
            </w:pPr>
            <w:r w:rsidRPr="00EB7B38">
              <w:rPr>
                <w:rFonts w:ascii="Arial" w:hAnsi="Arial" w:cs="Arial"/>
                <w:color w:val="000000"/>
              </w:rPr>
              <w:t>12/10/2021</w:t>
            </w:r>
          </w:p>
        </w:tc>
      </w:tr>
      <w:tr w:rsidR="00687163" w:rsidRPr="00EB7B38" w14:paraId="3B0B9DBC" w14:textId="77777777" w:rsidTr="00856AB7">
        <w:trPr>
          <w:trHeight w:val="600"/>
        </w:trPr>
        <w:tc>
          <w:tcPr>
            <w:tcW w:w="805" w:type="dxa"/>
          </w:tcPr>
          <w:p w14:paraId="261E2DF1"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6ED542FA" w14:textId="77777777" w:rsidR="00687163" w:rsidRPr="00EB7B38" w:rsidRDefault="00687163" w:rsidP="00856AB7">
            <w:pPr>
              <w:rPr>
                <w:rFonts w:ascii="Arial" w:hAnsi="Arial" w:cs="Arial"/>
                <w:color w:val="000000"/>
              </w:rPr>
            </w:pPr>
            <w:r w:rsidRPr="00EB7B38">
              <w:rPr>
                <w:rFonts w:ascii="Arial" w:hAnsi="Arial" w:cs="Arial"/>
                <w:color w:val="000000"/>
              </w:rPr>
              <w:t>Smith, Ted</w:t>
            </w:r>
          </w:p>
        </w:tc>
        <w:tc>
          <w:tcPr>
            <w:tcW w:w="995" w:type="dxa"/>
            <w:shd w:val="clear" w:color="auto" w:fill="auto"/>
            <w:vAlign w:val="center"/>
            <w:hideMark/>
          </w:tcPr>
          <w:p w14:paraId="06775527"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2B0A750A" w14:textId="77777777" w:rsidR="00687163" w:rsidRPr="00EB7B38" w:rsidRDefault="00687163" w:rsidP="00856AB7">
            <w:pPr>
              <w:rPr>
                <w:rFonts w:ascii="Arial" w:hAnsi="Arial" w:cs="Arial"/>
                <w:color w:val="000000"/>
              </w:rPr>
            </w:pPr>
            <w:r w:rsidRPr="00EB7B38">
              <w:rPr>
                <w:rFonts w:ascii="Arial" w:hAnsi="Arial" w:cs="Arial"/>
                <w:color w:val="000000"/>
              </w:rPr>
              <w:t>Forensic Science</w:t>
            </w:r>
          </w:p>
        </w:tc>
        <w:tc>
          <w:tcPr>
            <w:tcW w:w="1099" w:type="dxa"/>
            <w:shd w:val="clear" w:color="auto" w:fill="auto"/>
            <w:vAlign w:val="center"/>
            <w:hideMark/>
          </w:tcPr>
          <w:p w14:paraId="4B38B921"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5A22FF2D" w14:textId="77777777" w:rsidR="00687163" w:rsidRPr="00EB7B38" w:rsidRDefault="00687163" w:rsidP="00856AB7">
            <w:pPr>
              <w:jc w:val="right"/>
              <w:rPr>
                <w:rFonts w:ascii="Arial" w:hAnsi="Arial" w:cs="Arial"/>
                <w:color w:val="000000"/>
              </w:rPr>
            </w:pPr>
            <w:r w:rsidRPr="00EB7B38">
              <w:rPr>
                <w:rFonts w:ascii="Arial" w:hAnsi="Arial" w:cs="Arial"/>
                <w:color w:val="000000"/>
              </w:rPr>
              <w:t>1/8/2018</w:t>
            </w:r>
          </w:p>
        </w:tc>
        <w:tc>
          <w:tcPr>
            <w:tcW w:w="1278" w:type="dxa"/>
            <w:shd w:val="clear" w:color="auto" w:fill="auto"/>
            <w:vAlign w:val="center"/>
            <w:hideMark/>
          </w:tcPr>
          <w:p w14:paraId="0BA45989" w14:textId="77777777" w:rsidR="00687163" w:rsidRPr="00EB7B38" w:rsidRDefault="00687163" w:rsidP="00856AB7">
            <w:pPr>
              <w:jc w:val="right"/>
              <w:rPr>
                <w:rFonts w:ascii="Arial" w:hAnsi="Arial" w:cs="Arial"/>
                <w:color w:val="000000"/>
              </w:rPr>
            </w:pPr>
            <w:r w:rsidRPr="00EB7B38">
              <w:rPr>
                <w:rFonts w:ascii="Arial" w:hAnsi="Arial" w:cs="Arial"/>
                <w:color w:val="000000"/>
              </w:rPr>
              <w:t>5/8/2020</w:t>
            </w:r>
          </w:p>
        </w:tc>
      </w:tr>
      <w:tr w:rsidR="00687163" w:rsidRPr="00EB7B38" w14:paraId="3A411787" w14:textId="77777777" w:rsidTr="00856AB7">
        <w:trPr>
          <w:trHeight w:val="600"/>
        </w:trPr>
        <w:tc>
          <w:tcPr>
            <w:tcW w:w="805" w:type="dxa"/>
          </w:tcPr>
          <w:p w14:paraId="47AEFB48" w14:textId="77777777" w:rsidR="00687163" w:rsidRPr="00EB7B38" w:rsidRDefault="00687163" w:rsidP="00856AB7">
            <w:pPr>
              <w:rPr>
                <w:rFonts w:ascii="Arial" w:hAnsi="Arial" w:cs="Arial"/>
                <w:color w:val="000000"/>
              </w:rPr>
            </w:pPr>
            <w:r w:rsidRPr="00EB7B38">
              <w:rPr>
                <w:rFonts w:ascii="Arial" w:hAnsi="Arial" w:cs="Arial"/>
                <w:color w:val="000000"/>
              </w:rPr>
              <w:t>Delete</w:t>
            </w:r>
          </w:p>
        </w:tc>
        <w:tc>
          <w:tcPr>
            <w:tcW w:w="1980" w:type="dxa"/>
            <w:shd w:val="clear" w:color="auto" w:fill="auto"/>
            <w:vAlign w:val="center"/>
            <w:hideMark/>
          </w:tcPr>
          <w:p w14:paraId="1EEAC5A9" w14:textId="77777777" w:rsidR="00687163" w:rsidRPr="00EB7B38" w:rsidRDefault="00687163" w:rsidP="00856AB7">
            <w:pPr>
              <w:rPr>
                <w:rFonts w:ascii="Arial" w:hAnsi="Arial" w:cs="Arial"/>
                <w:color w:val="000000"/>
              </w:rPr>
            </w:pPr>
            <w:r w:rsidRPr="00EB7B38">
              <w:rPr>
                <w:rFonts w:ascii="Arial" w:hAnsi="Arial" w:cs="Arial"/>
                <w:color w:val="000000"/>
              </w:rPr>
              <w:t>Smith, Ted</w:t>
            </w:r>
          </w:p>
        </w:tc>
        <w:tc>
          <w:tcPr>
            <w:tcW w:w="995" w:type="dxa"/>
            <w:shd w:val="clear" w:color="auto" w:fill="auto"/>
            <w:vAlign w:val="center"/>
            <w:hideMark/>
          </w:tcPr>
          <w:p w14:paraId="2FADA954"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3445D98D" w14:textId="77777777" w:rsidR="00687163" w:rsidRPr="00EB7B38" w:rsidRDefault="00687163" w:rsidP="00856AB7">
            <w:pPr>
              <w:rPr>
                <w:rFonts w:ascii="Arial" w:hAnsi="Arial" w:cs="Arial"/>
                <w:color w:val="000000"/>
              </w:rPr>
            </w:pPr>
            <w:r w:rsidRPr="00EB7B38">
              <w:rPr>
                <w:rFonts w:ascii="Arial" w:hAnsi="Arial" w:cs="Arial"/>
                <w:color w:val="000000"/>
              </w:rPr>
              <w:t>Forensic Science</w:t>
            </w:r>
          </w:p>
        </w:tc>
        <w:tc>
          <w:tcPr>
            <w:tcW w:w="1099" w:type="dxa"/>
            <w:shd w:val="clear" w:color="auto" w:fill="auto"/>
            <w:vAlign w:val="center"/>
            <w:hideMark/>
          </w:tcPr>
          <w:p w14:paraId="76B7CE7C"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04796A34" w14:textId="77777777" w:rsidR="00687163" w:rsidRPr="00EB7B38" w:rsidRDefault="00687163" w:rsidP="00856AB7">
            <w:pPr>
              <w:jc w:val="right"/>
              <w:rPr>
                <w:rFonts w:ascii="Arial" w:hAnsi="Arial" w:cs="Arial"/>
                <w:color w:val="000000"/>
              </w:rPr>
            </w:pPr>
            <w:r w:rsidRPr="00EB7B38">
              <w:rPr>
                <w:rFonts w:ascii="Arial" w:hAnsi="Arial" w:cs="Arial"/>
                <w:color w:val="000000"/>
              </w:rPr>
              <w:t>1/8/2018</w:t>
            </w:r>
          </w:p>
        </w:tc>
        <w:tc>
          <w:tcPr>
            <w:tcW w:w="1278" w:type="dxa"/>
            <w:shd w:val="clear" w:color="auto" w:fill="auto"/>
            <w:vAlign w:val="center"/>
            <w:hideMark/>
          </w:tcPr>
          <w:p w14:paraId="40EC09CF" w14:textId="77777777" w:rsidR="00687163" w:rsidRPr="00EB7B38" w:rsidRDefault="00687163" w:rsidP="00856AB7">
            <w:pPr>
              <w:jc w:val="right"/>
              <w:rPr>
                <w:rFonts w:ascii="Arial" w:hAnsi="Arial" w:cs="Arial"/>
                <w:color w:val="000000"/>
              </w:rPr>
            </w:pPr>
            <w:r w:rsidRPr="00EB7B38">
              <w:rPr>
                <w:rFonts w:ascii="Arial" w:hAnsi="Arial" w:cs="Arial"/>
                <w:color w:val="000000"/>
              </w:rPr>
              <w:t>5/8/2020</w:t>
            </w:r>
          </w:p>
        </w:tc>
      </w:tr>
      <w:tr w:rsidR="00687163" w:rsidRPr="00EB7B38" w14:paraId="71177C49" w14:textId="77777777" w:rsidTr="00856AB7">
        <w:trPr>
          <w:trHeight w:val="600"/>
        </w:trPr>
        <w:tc>
          <w:tcPr>
            <w:tcW w:w="805" w:type="dxa"/>
          </w:tcPr>
          <w:p w14:paraId="6E305AE6" w14:textId="77777777" w:rsidR="00687163" w:rsidRPr="00EB7B38" w:rsidRDefault="00687163" w:rsidP="00856AB7">
            <w:pPr>
              <w:rPr>
                <w:rFonts w:ascii="Arial" w:hAnsi="Arial" w:cs="Arial"/>
                <w:color w:val="000000"/>
              </w:rPr>
            </w:pPr>
            <w:r w:rsidRPr="00EB7B38">
              <w:rPr>
                <w:rFonts w:ascii="Arial" w:hAnsi="Arial" w:cs="Arial"/>
                <w:color w:val="000000"/>
              </w:rPr>
              <w:t>Edit</w:t>
            </w:r>
          </w:p>
        </w:tc>
        <w:tc>
          <w:tcPr>
            <w:tcW w:w="1980" w:type="dxa"/>
            <w:shd w:val="clear" w:color="auto" w:fill="auto"/>
            <w:vAlign w:val="center"/>
            <w:hideMark/>
          </w:tcPr>
          <w:p w14:paraId="501C26FC" w14:textId="77777777" w:rsidR="00687163" w:rsidRPr="00EB7B38" w:rsidRDefault="00687163" w:rsidP="00856AB7">
            <w:pPr>
              <w:rPr>
                <w:rFonts w:ascii="Arial" w:hAnsi="Arial" w:cs="Arial"/>
                <w:color w:val="000000"/>
              </w:rPr>
            </w:pPr>
            <w:r w:rsidRPr="00EB7B38">
              <w:rPr>
                <w:rFonts w:ascii="Arial" w:hAnsi="Arial" w:cs="Arial"/>
                <w:color w:val="000000"/>
              </w:rPr>
              <w:t>Green, Todd</w:t>
            </w:r>
          </w:p>
        </w:tc>
        <w:tc>
          <w:tcPr>
            <w:tcW w:w="995" w:type="dxa"/>
            <w:shd w:val="clear" w:color="auto" w:fill="auto"/>
            <w:vAlign w:val="center"/>
            <w:hideMark/>
          </w:tcPr>
          <w:p w14:paraId="63106E15" w14:textId="77777777" w:rsidR="00687163" w:rsidRPr="00EB7B38" w:rsidRDefault="00687163" w:rsidP="00856AB7">
            <w:pPr>
              <w:rPr>
                <w:rFonts w:ascii="Arial" w:hAnsi="Arial" w:cs="Arial"/>
                <w:color w:val="000000"/>
              </w:rPr>
            </w:pPr>
            <w:r w:rsidRPr="00EB7B38">
              <w:rPr>
                <w:rFonts w:ascii="Arial" w:hAnsi="Arial" w:cs="Arial"/>
                <w:color w:val="000000"/>
              </w:rPr>
              <w:t>SOM</w:t>
            </w:r>
          </w:p>
        </w:tc>
        <w:tc>
          <w:tcPr>
            <w:tcW w:w="2036" w:type="dxa"/>
            <w:shd w:val="clear" w:color="auto" w:fill="auto"/>
            <w:vAlign w:val="center"/>
            <w:hideMark/>
          </w:tcPr>
          <w:p w14:paraId="085C01FC" w14:textId="77777777" w:rsidR="00687163" w:rsidRPr="00EB7B38" w:rsidRDefault="00687163" w:rsidP="00856AB7">
            <w:pPr>
              <w:rPr>
                <w:rFonts w:ascii="Arial" w:hAnsi="Arial" w:cs="Arial"/>
                <w:color w:val="000000"/>
              </w:rPr>
            </w:pPr>
            <w:r w:rsidRPr="00EB7B38">
              <w:rPr>
                <w:rFonts w:ascii="Arial" w:hAnsi="Arial" w:cs="Arial"/>
                <w:color w:val="000000"/>
              </w:rPr>
              <w:t>Biomedical Sciences</w:t>
            </w:r>
          </w:p>
        </w:tc>
        <w:tc>
          <w:tcPr>
            <w:tcW w:w="1099" w:type="dxa"/>
            <w:shd w:val="clear" w:color="auto" w:fill="auto"/>
            <w:vAlign w:val="center"/>
            <w:hideMark/>
          </w:tcPr>
          <w:p w14:paraId="4CC4D8AB" w14:textId="77777777" w:rsidR="00687163" w:rsidRPr="00EB7B38" w:rsidRDefault="00687163" w:rsidP="00856AB7">
            <w:pPr>
              <w:rPr>
                <w:rFonts w:ascii="Arial" w:hAnsi="Arial" w:cs="Arial"/>
                <w:color w:val="000000"/>
              </w:rPr>
            </w:pPr>
            <w:r w:rsidRPr="00EB7B38">
              <w:rPr>
                <w:rFonts w:ascii="Arial" w:hAnsi="Arial" w:cs="Arial"/>
                <w:color w:val="000000"/>
              </w:rPr>
              <w:t>Instructor</w:t>
            </w:r>
          </w:p>
        </w:tc>
        <w:tc>
          <w:tcPr>
            <w:tcW w:w="1167" w:type="dxa"/>
            <w:shd w:val="clear" w:color="auto" w:fill="auto"/>
            <w:vAlign w:val="center"/>
            <w:hideMark/>
          </w:tcPr>
          <w:p w14:paraId="36B8F3D6" w14:textId="77777777" w:rsidR="00687163" w:rsidRPr="00EB7B38" w:rsidRDefault="00687163" w:rsidP="00856AB7">
            <w:pPr>
              <w:jc w:val="right"/>
              <w:rPr>
                <w:rFonts w:ascii="Arial" w:hAnsi="Arial" w:cs="Arial"/>
                <w:color w:val="000000"/>
              </w:rPr>
            </w:pPr>
            <w:r w:rsidRPr="00EB7B38">
              <w:rPr>
                <w:rFonts w:ascii="Arial" w:hAnsi="Arial" w:cs="Arial"/>
                <w:color w:val="000000"/>
              </w:rPr>
              <w:t>1/10/2022</w:t>
            </w:r>
          </w:p>
        </w:tc>
        <w:tc>
          <w:tcPr>
            <w:tcW w:w="1278" w:type="dxa"/>
            <w:shd w:val="clear" w:color="auto" w:fill="auto"/>
            <w:vAlign w:val="center"/>
            <w:hideMark/>
          </w:tcPr>
          <w:p w14:paraId="706F18CE" w14:textId="77777777" w:rsidR="00687163" w:rsidRPr="00EB7B38" w:rsidRDefault="00687163" w:rsidP="00856AB7">
            <w:pPr>
              <w:jc w:val="right"/>
              <w:rPr>
                <w:rFonts w:ascii="Arial" w:hAnsi="Arial" w:cs="Arial"/>
                <w:color w:val="000000"/>
              </w:rPr>
            </w:pPr>
            <w:r w:rsidRPr="00EB7B38">
              <w:rPr>
                <w:rFonts w:ascii="Arial" w:hAnsi="Arial" w:cs="Arial"/>
                <w:color w:val="000000"/>
              </w:rPr>
              <w:t>4/29/2024</w:t>
            </w:r>
          </w:p>
        </w:tc>
      </w:tr>
      <w:tr w:rsidR="00687163" w:rsidRPr="00EB7B38" w14:paraId="4572D5E4" w14:textId="77777777" w:rsidTr="00856AB7">
        <w:trPr>
          <w:trHeight w:val="900"/>
        </w:trPr>
        <w:tc>
          <w:tcPr>
            <w:tcW w:w="805" w:type="dxa"/>
          </w:tcPr>
          <w:p w14:paraId="2D07FAA0" w14:textId="77777777" w:rsidR="00687163" w:rsidRPr="00EB7B38" w:rsidRDefault="00687163" w:rsidP="00856AB7">
            <w:pPr>
              <w:rPr>
                <w:rFonts w:ascii="Arial" w:hAnsi="Arial" w:cs="Arial"/>
                <w:color w:val="000000"/>
              </w:rPr>
            </w:pPr>
            <w:r w:rsidRPr="00EB7B38">
              <w:rPr>
                <w:rFonts w:ascii="Arial" w:hAnsi="Arial" w:cs="Arial"/>
                <w:color w:val="000000"/>
              </w:rPr>
              <w:t>Edit</w:t>
            </w:r>
          </w:p>
        </w:tc>
        <w:tc>
          <w:tcPr>
            <w:tcW w:w="1980" w:type="dxa"/>
            <w:shd w:val="clear" w:color="auto" w:fill="auto"/>
            <w:vAlign w:val="center"/>
            <w:hideMark/>
          </w:tcPr>
          <w:p w14:paraId="26269A94" w14:textId="77777777" w:rsidR="00687163" w:rsidRPr="00EB7B38" w:rsidRDefault="00687163" w:rsidP="00856AB7">
            <w:pPr>
              <w:rPr>
                <w:rFonts w:ascii="Arial" w:hAnsi="Arial" w:cs="Arial"/>
                <w:color w:val="000000"/>
              </w:rPr>
            </w:pPr>
            <w:r w:rsidRPr="00EB7B38">
              <w:rPr>
                <w:rFonts w:ascii="Arial" w:hAnsi="Arial" w:cs="Arial"/>
                <w:color w:val="000000"/>
              </w:rPr>
              <w:t>Nguyen, Que Huong</w:t>
            </w:r>
          </w:p>
        </w:tc>
        <w:tc>
          <w:tcPr>
            <w:tcW w:w="995" w:type="dxa"/>
            <w:shd w:val="clear" w:color="auto" w:fill="auto"/>
            <w:vAlign w:val="center"/>
            <w:hideMark/>
          </w:tcPr>
          <w:p w14:paraId="3204DA10" w14:textId="77777777" w:rsidR="00687163" w:rsidRPr="00EB7B38" w:rsidRDefault="00687163" w:rsidP="00856AB7">
            <w:pPr>
              <w:rPr>
                <w:rFonts w:ascii="Arial" w:hAnsi="Arial" w:cs="Arial"/>
                <w:color w:val="000000"/>
              </w:rPr>
            </w:pPr>
            <w:r w:rsidRPr="00EB7B38">
              <w:rPr>
                <w:rFonts w:ascii="Arial" w:hAnsi="Arial" w:cs="Arial"/>
                <w:color w:val="000000"/>
              </w:rPr>
              <w:t>COS</w:t>
            </w:r>
          </w:p>
        </w:tc>
        <w:tc>
          <w:tcPr>
            <w:tcW w:w="2036" w:type="dxa"/>
            <w:shd w:val="clear" w:color="auto" w:fill="auto"/>
            <w:vAlign w:val="center"/>
            <w:hideMark/>
          </w:tcPr>
          <w:p w14:paraId="7F2E576C" w14:textId="77777777" w:rsidR="00687163" w:rsidRPr="00EB7B38" w:rsidRDefault="00687163" w:rsidP="00856AB7">
            <w:pPr>
              <w:rPr>
                <w:rFonts w:ascii="Arial" w:hAnsi="Arial" w:cs="Arial"/>
                <w:color w:val="000000"/>
              </w:rPr>
            </w:pPr>
            <w:r w:rsidRPr="00EB7B38">
              <w:rPr>
                <w:rFonts w:ascii="Arial" w:hAnsi="Arial" w:cs="Arial"/>
                <w:color w:val="000000"/>
              </w:rPr>
              <w:t>Physics</w:t>
            </w:r>
          </w:p>
        </w:tc>
        <w:tc>
          <w:tcPr>
            <w:tcW w:w="1099" w:type="dxa"/>
            <w:shd w:val="clear" w:color="auto" w:fill="auto"/>
            <w:vAlign w:val="center"/>
            <w:hideMark/>
          </w:tcPr>
          <w:p w14:paraId="2FDCD29B" w14:textId="77777777" w:rsidR="00687163" w:rsidRPr="00EB7B38" w:rsidRDefault="00687163" w:rsidP="00856AB7">
            <w:pPr>
              <w:rPr>
                <w:rFonts w:ascii="Arial" w:hAnsi="Arial" w:cs="Arial"/>
                <w:color w:val="000000"/>
              </w:rPr>
            </w:pPr>
            <w:r w:rsidRPr="00EB7B38">
              <w:rPr>
                <w:rFonts w:ascii="Arial" w:hAnsi="Arial" w:cs="Arial"/>
                <w:color w:val="000000"/>
              </w:rPr>
              <w:t>Graduate</w:t>
            </w:r>
          </w:p>
        </w:tc>
        <w:tc>
          <w:tcPr>
            <w:tcW w:w="1167" w:type="dxa"/>
            <w:shd w:val="clear" w:color="auto" w:fill="auto"/>
            <w:vAlign w:val="center"/>
            <w:hideMark/>
          </w:tcPr>
          <w:p w14:paraId="45884E43" w14:textId="77777777" w:rsidR="00687163" w:rsidRPr="00EB7B38" w:rsidRDefault="00687163" w:rsidP="00856AB7">
            <w:pPr>
              <w:jc w:val="right"/>
              <w:rPr>
                <w:rFonts w:ascii="Arial" w:hAnsi="Arial" w:cs="Arial"/>
                <w:color w:val="000000"/>
              </w:rPr>
            </w:pPr>
            <w:r w:rsidRPr="00EB7B38">
              <w:rPr>
                <w:rFonts w:ascii="Arial" w:hAnsi="Arial" w:cs="Arial"/>
                <w:color w:val="000000"/>
              </w:rPr>
              <w:t>1/10/2022</w:t>
            </w:r>
          </w:p>
        </w:tc>
        <w:tc>
          <w:tcPr>
            <w:tcW w:w="1278" w:type="dxa"/>
            <w:shd w:val="clear" w:color="auto" w:fill="auto"/>
            <w:vAlign w:val="center"/>
            <w:hideMark/>
          </w:tcPr>
          <w:p w14:paraId="192F44E5" w14:textId="77777777" w:rsidR="00687163" w:rsidRPr="00EB7B38" w:rsidRDefault="00687163" w:rsidP="00856AB7">
            <w:pPr>
              <w:jc w:val="right"/>
              <w:rPr>
                <w:rFonts w:ascii="Arial" w:hAnsi="Arial" w:cs="Arial"/>
                <w:color w:val="000000"/>
              </w:rPr>
            </w:pPr>
            <w:r w:rsidRPr="00EB7B38">
              <w:rPr>
                <w:rFonts w:ascii="Arial" w:hAnsi="Arial" w:cs="Arial"/>
                <w:color w:val="000000"/>
              </w:rPr>
              <w:t>4/29/2027</w:t>
            </w:r>
          </w:p>
        </w:tc>
      </w:tr>
      <w:tr w:rsidR="00687163" w:rsidRPr="00EB7B38" w14:paraId="6CFA451E" w14:textId="77777777" w:rsidTr="00856AB7">
        <w:trPr>
          <w:trHeight w:val="600"/>
        </w:trPr>
        <w:tc>
          <w:tcPr>
            <w:tcW w:w="805" w:type="dxa"/>
          </w:tcPr>
          <w:p w14:paraId="6184575B" w14:textId="77777777" w:rsidR="00687163" w:rsidRPr="00EB7B38" w:rsidRDefault="00687163" w:rsidP="00856AB7">
            <w:pPr>
              <w:rPr>
                <w:rFonts w:ascii="Arial" w:hAnsi="Arial" w:cs="Arial"/>
                <w:color w:val="000000"/>
              </w:rPr>
            </w:pPr>
            <w:r w:rsidRPr="00EB7B38">
              <w:rPr>
                <w:rFonts w:ascii="Arial" w:hAnsi="Arial" w:cs="Arial"/>
                <w:color w:val="000000"/>
              </w:rPr>
              <w:t>Edit</w:t>
            </w:r>
          </w:p>
        </w:tc>
        <w:tc>
          <w:tcPr>
            <w:tcW w:w="1980" w:type="dxa"/>
            <w:shd w:val="clear" w:color="auto" w:fill="auto"/>
            <w:vAlign w:val="center"/>
            <w:hideMark/>
          </w:tcPr>
          <w:p w14:paraId="2D181B7F" w14:textId="77777777" w:rsidR="00687163" w:rsidRPr="00EB7B38" w:rsidRDefault="00687163" w:rsidP="00856AB7">
            <w:pPr>
              <w:rPr>
                <w:rFonts w:ascii="Arial" w:hAnsi="Arial" w:cs="Arial"/>
                <w:color w:val="000000"/>
              </w:rPr>
            </w:pPr>
            <w:r w:rsidRPr="00EB7B38">
              <w:rPr>
                <w:rFonts w:ascii="Arial" w:hAnsi="Arial" w:cs="Arial"/>
                <w:color w:val="000000"/>
              </w:rPr>
              <w:t>O'Byrne, Barbara</w:t>
            </w:r>
          </w:p>
        </w:tc>
        <w:tc>
          <w:tcPr>
            <w:tcW w:w="995" w:type="dxa"/>
            <w:shd w:val="clear" w:color="auto" w:fill="auto"/>
            <w:vAlign w:val="center"/>
            <w:hideMark/>
          </w:tcPr>
          <w:p w14:paraId="10E39E06" w14:textId="77777777" w:rsidR="00687163" w:rsidRPr="00EB7B38" w:rsidRDefault="00687163" w:rsidP="00856AB7">
            <w:pPr>
              <w:rPr>
                <w:rFonts w:ascii="Arial" w:hAnsi="Arial" w:cs="Arial"/>
                <w:color w:val="000000"/>
              </w:rPr>
            </w:pPr>
            <w:r w:rsidRPr="00EB7B38">
              <w:rPr>
                <w:rFonts w:ascii="Arial" w:hAnsi="Arial" w:cs="Arial"/>
                <w:color w:val="000000"/>
              </w:rPr>
              <w:t>COEPD</w:t>
            </w:r>
          </w:p>
        </w:tc>
        <w:tc>
          <w:tcPr>
            <w:tcW w:w="2036" w:type="dxa"/>
            <w:shd w:val="clear" w:color="auto" w:fill="auto"/>
            <w:vAlign w:val="center"/>
            <w:hideMark/>
          </w:tcPr>
          <w:p w14:paraId="0731F937" w14:textId="77777777" w:rsidR="00687163" w:rsidRPr="00EB7B38" w:rsidRDefault="00687163" w:rsidP="00856AB7">
            <w:pPr>
              <w:rPr>
                <w:rFonts w:ascii="Arial" w:hAnsi="Arial" w:cs="Arial"/>
                <w:color w:val="000000"/>
              </w:rPr>
            </w:pPr>
            <w:r w:rsidRPr="00EB7B38">
              <w:rPr>
                <w:rFonts w:ascii="Arial" w:hAnsi="Arial" w:cs="Arial"/>
                <w:color w:val="000000"/>
              </w:rPr>
              <w:t>Literacy Education</w:t>
            </w:r>
          </w:p>
        </w:tc>
        <w:tc>
          <w:tcPr>
            <w:tcW w:w="1099" w:type="dxa"/>
            <w:shd w:val="clear" w:color="auto" w:fill="auto"/>
            <w:vAlign w:val="center"/>
            <w:hideMark/>
          </w:tcPr>
          <w:p w14:paraId="23326CD4" w14:textId="77777777" w:rsidR="00687163" w:rsidRPr="00EB7B38" w:rsidRDefault="00687163" w:rsidP="00856AB7">
            <w:pPr>
              <w:rPr>
                <w:rFonts w:ascii="Arial" w:hAnsi="Arial" w:cs="Arial"/>
                <w:color w:val="000000"/>
              </w:rPr>
            </w:pPr>
            <w:r w:rsidRPr="00EB7B38">
              <w:rPr>
                <w:rFonts w:ascii="Arial" w:hAnsi="Arial" w:cs="Arial"/>
                <w:color w:val="000000"/>
              </w:rPr>
              <w:t>Doctoral</w:t>
            </w:r>
          </w:p>
        </w:tc>
        <w:tc>
          <w:tcPr>
            <w:tcW w:w="1167" w:type="dxa"/>
            <w:shd w:val="clear" w:color="auto" w:fill="auto"/>
            <w:vAlign w:val="center"/>
            <w:hideMark/>
          </w:tcPr>
          <w:p w14:paraId="6085BD2E" w14:textId="77777777" w:rsidR="00687163" w:rsidRPr="00EB7B38" w:rsidRDefault="00687163" w:rsidP="00856AB7">
            <w:pPr>
              <w:jc w:val="right"/>
              <w:rPr>
                <w:rFonts w:ascii="Arial" w:hAnsi="Arial" w:cs="Arial"/>
                <w:color w:val="000000"/>
              </w:rPr>
            </w:pPr>
            <w:r w:rsidRPr="00EB7B38">
              <w:rPr>
                <w:rFonts w:ascii="Arial" w:hAnsi="Arial" w:cs="Arial"/>
                <w:color w:val="000000"/>
              </w:rPr>
              <w:t>8/23/2021</w:t>
            </w:r>
          </w:p>
        </w:tc>
        <w:tc>
          <w:tcPr>
            <w:tcW w:w="1278" w:type="dxa"/>
            <w:shd w:val="clear" w:color="auto" w:fill="auto"/>
            <w:vAlign w:val="center"/>
            <w:hideMark/>
          </w:tcPr>
          <w:p w14:paraId="05B78873" w14:textId="77777777" w:rsidR="00687163" w:rsidRPr="00EB7B38" w:rsidRDefault="00687163" w:rsidP="00856AB7">
            <w:pPr>
              <w:jc w:val="right"/>
              <w:rPr>
                <w:rFonts w:ascii="Arial" w:hAnsi="Arial" w:cs="Arial"/>
                <w:color w:val="000000"/>
              </w:rPr>
            </w:pPr>
            <w:r w:rsidRPr="00EB7B38">
              <w:rPr>
                <w:rFonts w:ascii="Arial" w:hAnsi="Arial" w:cs="Arial"/>
                <w:color w:val="000000"/>
              </w:rPr>
              <w:t>12/5/2026</w:t>
            </w:r>
          </w:p>
        </w:tc>
      </w:tr>
    </w:tbl>
    <w:p w14:paraId="583A8995" w14:textId="77777777" w:rsidR="00687163" w:rsidRPr="00EB7B38" w:rsidRDefault="00687163" w:rsidP="00687163">
      <w:pPr>
        <w:jc w:val="center"/>
        <w:rPr>
          <w:rFonts w:ascii="Arial" w:hAnsi="Arial" w:cs="Arial"/>
          <w:b/>
          <w:bCs/>
          <w:sz w:val="32"/>
          <w:szCs w:val="32"/>
        </w:rPr>
      </w:pPr>
    </w:p>
    <w:p w14:paraId="58BCF25E" w14:textId="77777777" w:rsidR="00687163" w:rsidRPr="00EB7B38" w:rsidRDefault="00687163" w:rsidP="00687163">
      <w:pPr>
        <w:rPr>
          <w:rFonts w:ascii="Arial" w:hAnsi="Arial" w:cs="Arial"/>
        </w:rPr>
      </w:pPr>
    </w:p>
    <w:p w14:paraId="63AAE6CC" w14:textId="77777777" w:rsidR="00687163" w:rsidRPr="00EB7B38" w:rsidRDefault="00687163" w:rsidP="00687163">
      <w:pPr>
        <w:rPr>
          <w:rFonts w:ascii="Arial" w:hAnsi="Arial" w:cs="Arial"/>
        </w:rPr>
      </w:pPr>
    </w:p>
    <w:p w14:paraId="2E651A78" w14:textId="77777777" w:rsidR="00687163" w:rsidRPr="00EB7B38" w:rsidRDefault="00687163" w:rsidP="00687163">
      <w:pPr>
        <w:rPr>
          <w:rFonts w:ascii="Arial" w:hAnsi="Arial" w:cs="Arial"/>
        </w:rPr>
      </w:pPr>
    </w:p>
    <w:p w14:paraId="77B538D2" w14:textId="77777777" w:rsidR="00687163" w:rsidRPr="00EB7B38" w:rsidRDefault="00687163" w:rsidP="00687163">
      <w:pPr>
        <w:rPr>
          <w:rFonts w:ascii="Arial" w:hAnsi="Arial" w:cs="Arial"/>
        </w:rPr>
      </w:pPr>
    </w:p>
    <w:p w14:paraId="7E51B836" w14:textId="77777777" w:rsidR="00687163" w:rsidRPr="00EB7B38" w:rsidRDefault="00687163" w:rsidP="00687163">
      <w:pPr>
        <w:rPr>
          <w:rFonts w:ascii="Arial" w:hAnsi="Arial" w:cs="Arial"/>
        </w:rPr>
      </w:pPr>
    </w:p>
    <w:p w14:paraId="2014ED6D" w14:textId="77777777" w:rsidR="00687163" w:rsidRPr="00EB7B38" w:rsidRDefault="00687163" w:rsidP="00687163">
      <w:pPr>
        <w:rPr>
          <w:rFonts w:ascii="Arial" w:hAnsi="Arial" w:cs="Arial"/>
        </w:rPr>
      </w:pPr>
    </w:p>
    <w:p w14:paraId="5DE5212C" w14:textId="77777777" w:rsidR="00687163" w:rsidRPr="00EB7B38" w:rsidRDefault="00687163" w:rsidP="00687163">
      <w:pPr>
        <w:rPr>
          <w:rFonts w:ascii="Arial" w:hAnsi="Arial" w:cs="Arial"/>
        </w:rPr>
      </w:pPr>
    </w:p>
    <w:p w14:paraId="3A368620" w14:textId="77777777" w:rsidR="00687163" w:rsidRPr="00EB7B38" w:rsidRDefault="00687163" w:rsidP="00687163">
      <w:pPr>
        <w:rPr>
          <w:rFonts w:ascii="Arial" w:hAnsi="Arial" w:cs="Arial"/>
        </w:rPr>
      </w:pPr>
    </w:p>
    <w:p w14:paraId="58C45E1A" w14:textId="7455CCCA" w:rsidR="00687163" w:rsidRPr="00EB7B38" w:rsidRDefault="00687163" w:rsidP="00687163">
      <w:pPr>
        <w:shd w:val="clear" w:color="auto" w:fill="FFFFFF"/>
        <w:jc w:val="center"/>
        <w:rPr>
          <w:rFonts w:ascii="Arial" w:hAnsi="Arial" w:cs="Arial"/>
          <w:b/>
          <w:sz w:val="32"/>
          <w:szCs w:val="32"/>
        </w:rPr>
      </w:pPr>
      <w:r w:rsidRPr="00EB7B38">
        <w:rPr>
          <w:rFonts w:ascii="Arial" w:hAnsi="Arial" w:cs="Arial"/>
          <w:b/>
          <w:sz w:val="32"/>
          <w:szCs w:val="32"/>
        </w:rPr>
        <w:t xml:space="preserve">Attachment 4  </w:t>
      </w:r>
      <w:r w:rsidR="00EF695E" w:rsidRPr="00EB7B38">
        <w:rPr>
          <w:rFonts w:ascii="Arial" w:hAnsi="Arial" w:cs="Arial"/>
          <w:b/>
          <w:sz w:val="32"/>
          <w:szCs w:val="32"/>
          <w:highlight w:val="yellow"/>
        </w:rPr>
        <w:t>(August 26, 2022)</w:t>
      </w:r>
    </w:p>
    <w:p w14:paraId="005AFB8B" w14:textId="77777777" w:rsidR="00687163" w:rsidRPr="00EB7B38" w:rsidRDefault="00687163" w:rsidP="00687163">
      <w:pPr>
        <w:shd w:val="clear" w:color="auto" w:fill="FFFFFF"/>
        <w:jc w:val="center"/>
        <w:rPr>
          <w:rFonts w:ascii="Arial" w:hAnsi="Arial" w:cs="Arial"/>
          <w:b/>
          <w:sz w:val="32"/>
          <w:szCs w:val="32"/>
        </w:rPr>
      </w:pPr>
      <w:r w:rsidRPr="00EB7B38">
        <w:rPr>
          <w:rFonts w:ascii="Arial" w:hAnsi="Arial" w:cs="Arial"/>
          <w:b/>
          <w:sz w:val="32"/>
          <w:szCs w:val="32"/>
        </w:rPr>
        <w:t>GC Bylaws on Committee Responsibilities</w:t>
      </w:r>
    </w:p>
    <w:p w14:paraId="3D70ACC8" w14:textId="77777777" w:rsidR="00687163" w:rsidRPr="00EB7B38" w:rsidRDefault="00687163" w:rsidP="00687163">
      <w:pPr>
        <w:shd w:val="clear" w:color="auto" w:fill="FFFFFF"/>
        <w:rPr>
          <w:rFonts w:ascii="Arial" w:hAnsi="Arial" w:cs="Arial"/>
          <w:sz w:val="22"/>
          <w:szCs w:val="22"/>
        </w:rPr>
      </w:pPr>
    </w:p>
    <w:p w14:paraId="26A151B8"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 xml:space="preserve">URL for Graduate Council Bylaws: </w:t>
      </w:r>
      <w:hyperlink r:id="rId25" w:history="1">
        <w:r w:rsidRPr="00EB7B38">
          <w:rPr>
            <w:rStyle w:val="Hyperlink"/>
            <w:rFonts w:ascii="Arial" w:hAnsi="Arial" w:cs="Arial"/>
            <w:sz w:val="22"/>
            <w:szCs w:val="22"/>
          </w:rPr>
          <w:t>https://www.marshall.edu/graduate-council/by-laws/</w:t>
        </w:r>
      </w:hyperlink>
    </w:p>
    <w:p w14:paraId="15C8D8A3" w14:textId="77777777" w:rsidR="00687163" w:rsidRPr="00EB7B38" w:rsidRDefault="00687163" w:rsidP="00687163">
      <w:pPr>
        <w:shd w:val="clear" w:color="auto" w:fill="FFFFFF"/>
        <w:rPr>
          <w:rFonts w:ascii="Arial" w:hAnsi="Arial" w:cs="Arial"/>
          <w:sz w:val="22"/>
          <w:szCs w:val="22"/>
        </w:rPr>
      </w:pPr>
    </w:p>
    <w:p w14:paraId="552BA20E" w14:textId="77777777" w:rsidR="00687163" w:rsidRPr="00EB7B38" w:rsidRDefault="00687163" w:rsidP="00687163">
      <w:pPr>
        <w:shd w:val="clear" w:color="auto" w:fill="FFFFFF"/>
        <w:rPr>
          <w:rFonts w:ascii="Arial" w:hAnsi="Arial" w:cs="Arial"/>
          <w:sz w:val="22"/>
          <w:szCs w:val="22"/>
        </w:rPr>
      </w:pPr>
    </w:p>
    <w:p w14:paraId="05F4DFD0" w14:textId="77777777" w:rsidR="00687163" w:rsidRPr="00EB7B38" w:rsidRDefault="00687163" w:rsidP="00687163">
      <w:pPr>
        <w:shd w:val="clear" w:color="auto" w:fill="FFFFFF"/>
        <w:rPr>
          <w:rFonts w:ascii="Arial" w:hAnsi="Arial" w:cs="Arial"/>
          <w:b/>
          <w:bCs/>
          <w:sz w:val="22"/>
          <w:szCs w:val="22"/>
        </w:rPr>
      </w:pPr>
      <w:r w:rsidRPr="00EB7B38">
        <w:rPr>
          <w:rFonts w:ascii="Arial" w:hAnsi="Arial" w:cs="Arial"/>
          <w:b/>
          <w:bCs/>
          <w:sz w:val="22"/>
          <w:szCs w:val="22"/>
        </w:rPr>
        <w:t>Section 1. Role of Standing Committees</w:t>
      </w:r>
    </w:p>
    <w:p w14:paraId="1E3AD12F"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 xml:space="preserve">The primary purpose of standing committees shall be to consider and recommend actions and propose policies in the functional areas under their </w:t>
      </w:r>
      <w:proofErr w:type="gramStart"/>
      <w:r w:rsidRPr="00EB7B38">
        <w:rPr>
          <w:rFonts w:ascii="Arial" w:hAnsi="Arial" w:cs="Arial"/>
          <w:sz w:val="22"/>
          <w:szCs w:val="22"/>
        </w:rPr>
        <w:t>jurisdictions</w:t>
      </w:r>
      <w:proofErr w:type="gramEnd"/>
      <w:r w:rsidRPr="00EB7B38">
        <w:rPr>
          <w:rFonts w:ascii="Arial" w:hAnsi="Arial" w:cs="Arial"/>
          <w:sz w:val="22"/>
          <w:szCs w:val="22"/>
        </w:rPr>
        <w:t>, subject to final approval by the Council.</w:t>
      </w:r>
    </w:p>
    <w:p w14:paraId="5177A867"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Section 2. Membership of Standing Committees</w:t>
      </w:r>
    </w:p>
    <w:p w14:paraId="76845753" w14:textId="77777777" w:rsidR="00687163" w:rsidRPr="00EB7B38" w:rsidRDefault="00687163" w:rsidP="00687163">
      <w:pPr>
        <w:numPr>
          <w:ilvl w:val="0"/>
          <w:numId w:val="5"/>
        </w:numPr>
        <w:shd w:val="clear" w:color="auto" w:fill="FFFFFF"/>
        <w:ind w:left="0"/>
        <w:rPr>
          <w:rFonts w:ascii="Arial" w:hAnsi="Arial" w:cs="Arial"/>
          <w:sz w:val="22"/>
          <w:szCs w:val="22"/>
        </w:rPr>
      </w:pPr>
      <w:r w:rsidRPr="00EB7B38">
        <w:rPr>
          <w:rFonts w:ascii="Arial" w:hAnsi="Arial" w:cs="Arial"/>
          <w:sz w:val="22"/>
          <w:szCs w:val="22"/>
        </w:rPr>
        <w:t xml:space="preserve">After consultation with the involved individuals, the Graduate Council Chair shall appoint members to serve one or two academic years as the Chair judges needful </w:t>
      </w:r>
      <w:proofErr w:type="gramStart"/>
      <w:r w:rsidRPr="00EB7B38">
        <w:rPr>
          <w:rFonts w:ascii="Arial" w:hAnsi="Arial" w:cs="Arial"/>
          <w:sz w:val="22"/>
          <w:szCs w:val="22"/>
        </w:rPr>
        <w:t>so as to</w:t>
      </w:r>
      <w:proofErr w:type="gramEnd"/>
      <w:r w:rsidRPr="00EB7B38">
        <w:rPr>
          <w:rFonts w:ascii="Arial" w:hAnsi="Arial" w:cs="Arial"/>
          <w:sz w:val="22"/>
          <w:szCs w:val="22"/>
        </w:rPr>
        <w:t xml:space="preserve"> maintain continuity and stability within standing committees. One of the goals of this appointment to one or two years is to help provide for a term-balancing of standing committee membership with terms arranged to expire in different years.</w:t>
      </w:r>
    </w:p>
    <w:p w14:paraId="4E16F82C" w14:textId="77777777" w:rsidR="00687163" w:rsidRPr="00EB7B38" w:rsidRDefault="00687163" w:rsidP="00687163">
      <w:pPr>
        <w:numPr>
          <w:ilvl w:val="0"/>
          <w:numId w:val="5"/>
        </w:numPr>
        <w:shd w:val="clear" w:color="auto" w:fill="FFFFFF"/>
        <w:ind w:left="0"/>
        <w:rPr>
          <w:rFonts w:ascii="Arial" w:hAnsi="Arial" w:cs="Arial"/>
          <w:sz w:val="22"/>
          <w:szCs w:val="22"/>
        </w:rPr>
      </w:pPr>
      <w:r w:rsidRPr="00EB7B38">
        <w:rPr>
          <w:rFonts w:ascii="Arial" w:hAnsi="Arial" w:cs="Arial"/>
          <w:sz w:val="22"/>
          <w:szCs w:val="22"/>
        </w:rPr>
        <w:t>The Chair of the Graduate Council and the Graduate Dean shall be ex officio and non-voting members of each standing committee.</w:t>
      </w:r>
    </w:p>
    <w:p w14:paraId="623B94E9" w14:textId="77777777" w:rsidR="00687163" w:rsidRPr="00EB7B38" w:rsidRDefault="00687163" w:rsidP="00687163">
      <w:pPr>
        <w:numPr>
          <w:ilvl w:val="0"/>
          <w:numId w:val="5"/>
        </w:numPr>
        <w:shd w:val="clear" w:color="auto" w:fill="FFFFFF"/>
        <w:ind w:left="0"/>
        <w:rPr>
          <w:rFonts w:ascii="Arial" w:hAnsi="Arial" w:cs="Arial"/>
          <w:sz w:val="22"/>
          <w:szCs w:val="22"/>
        </w:rPr>
      </w:pPr>
      <w:r w:rsidRPr="00EB7B38">
        <w:rPr>
          <w:rFonts w:ascii="Arial" w:hAnsi="Arial" w:cs="Arial"/>
          <w:sz w:val="22"/>
          <w:szCs w:val="22"/>
        </w:rPr>
        <w:t>Each standing committee shall elect its own chair annually.</w:t>
      </w:r>
    </w:p>
    <w:p w14:paraId="22CCA230" w14:textId="77777777" w:rsidR="00687163" w:rsidRPr="00EB7B38" w:rsidRDefault="00687163" w:rsidP="00687163">
      <w:pPr>
        <w:shd w:val="clear" w:color="auto" w:fill="FFFFFF"/>
        <w:rPr>
          <w:rFonts w:ascii="Arial" w:hAnsi="Arial" w:cs="Arial"/>
          <w:sz w:val="22"/>
          <w:szCs w:val="22"/>
        </w:rPr>
      </w:pPr>
    </w:p>
    <w:p w14:paraId="1F76C25D" w14:textId="77777777" w:rsidR="00687163" w:rsidRPr="00EB7B38" w:rsidRDefault="00687163" w:rsidP="00687163">
      <w:pPr>
        <w:shd w:val="clear" w:color="auto" w:fill="FFFFFF"/>
        <w:rPr>
          <w:rFonts w:ascii="Arial" w:hAnsi="Arial" w:cs="Arial"/>
          <w:b/>
          <w:bCs/>
          <w:sz w:val="22"/>
          <w:szCs w:val="22"/>
        </w:rPr>
      </w:pPr>
      <w:r w:rsidRPr="00EB7B38">
        <w:rPr>
          <w:rFonts w:ascii="Arial" w:hAnsi="Arial" w:cs="Arial"/>
          <w:b/>
          <w:bCs/>
          <w:sz w:val="22"/>
          <w:szCs w:val="22"/>
        </w:rPr>
        <w:t>Section 3. Duties of Standing Committee Chairs</w:t>
      </w:r>
    </w:p>
    <w:p w14:paraId="2A0B22BB"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The duties of the chair shall include:</w:t>
      </w:r>
    </w:p>
    <w:p w14:paraId="08403B93" w14:textId="77777777" w:rsidR="00687163" w:rsidRPr="00EB7B38" w:rsidRDefault="00687163" w:rsidP="00687163">
      <w:pPr>
        <w:numPr>
          <w:ilvl w:val="0"/>
          <w:numId w:val="6"/>
        </w:numPr>
        <w:shd w:val="clear" w:color="auto" w:fill="FFFFFF"/>
        <w:ind w:left="0"/>
        <w:rPr>
          <w:rFonts w:ascii="Arial" w:hAnsi="Arial" w:cs="Arial"/>
          <w:sz w:val="22"/>
          <w:szCs w:val="22"/>
        </w:rPr>
      </w:pPr>
      <w:r w:rsidRPr="00EB7B38">
        <w:rPr>
          <w:rFonts w:ascii="Arial" w:hAnsi="Arial" w:cs="Arial"/>
          <w:sz w:val="22"/>
          <w:szCs w:val="22"/>
        </w:rPr>
        <w:t>Scheduling meetings</w:t>
      </w:r>
    </w:p>
    <w:p w14:paraId="233A2F80" w14:textId="77777777" w:rsidR="00687163" w:rsidRPr="00EB7B38" w:rsidRDefault="00687163" w:rsidP="00687163">
      <w:pPr>
        <w:numPr>
          <w:ilvl w:val="0"/>
          <w:numId w:val="6"/>
        </w:numPr>
        <w:shd w:val="clear" w:color="auto" w:fill="FFFFFF"/>
        <w:ind w:left="0"/>
        <w:rPr>
          <w:rFonts w:ascii="Arial" w:hAnsi="Arial" w:cs="Arial"/>
          <w:sz w:val="22"/>
          <w:szCs w:val="22"/>
        </w:rPr>
      </w:pPr>
      <w:r w:rsidRPr="00EB7B38">
        <w:rPr>
          <w:rFonts w:ascii="Arial" w:hAnsi="Arial" w:cs="Arial"/>
          <w:sz w:val="22"/>
          <w:szCs w:val="22"/>
        </w:rPr>
        <w:t>Preparing agendas</w:t>
      </w:r>
    </w:p>
    <w:p w14:paraId="0A3D04B7" w14:textId="77777777" w:rsidR="00687163" w:rsidRPr="00EB7B38" w:rsidRDefault="00687163" w:rsidP="00687163">
      <w:pPr>
        <w:numPr>
          <w:ilvl w:val="0"/>
          <w:numId w:val="6"/>
        </w:numPr>
        <w:shd w:val="clear" w:color="auto" w:fill="FFFFFF"/>
        <w:ind w:left="0"/>
        <w:rPr>
          <w:rFonts w:ascii="Arial" w:hAnsi="Arial" w:cs="Arial"/>
          <w:sz w:val="22"/>
          <w:szCs w:val="22"/>
        </w:rPr>
      </w:pPr>
      <w:r w:rsidRPr="00EB7B38">
        <w:rPr>
          <w:rFonts w:ascii="Arial" w:hAnsi="Arial" w:cs="Arial"/>
          <w:sz w:val="22"/>
          <w:szCs w:val="22"/>
        </w:rPr>
        <w:t>Presiding over meetings</w:t>
      </w:r>
    </w:p>
    <w:p w14:paraId="61EA9155" w14:textId="77777777" w:rsidR="00687163" w:rsidRPr="00EB7B38" w:rsidRDefault="00687163" w:rsidP="00687163">
      <w:pPr>
        <w:numPr>
          <w:ilvl w:val="0"/>
          <w:numId w:val="6"/>
        </w:numPr>
        <w:shd w:val="clear" w:color="auto" w:fill="FFFFFF"/>
        <w:ind w:left="0"/>
        <w:rPr>
          <w:rFonts w:ascii="Arial" w:hAnsi="Arial" w:cs="Arial"/>
          <w:sz w:val="22"/>
          <w:szCs w:val="22"/>
        </w:rPr>
      </w:pPr>
      <w:r w:rsidRPr="00EB7B38">
        <w:rPr>
          <w:rFonts w:ascii="Arial" w:hAnsi="Arial" w:cs="Arial"/>
          <w:sz w:val="22"/>
          <w:szCs w:val="22"/>
        </w:rPr>
        <w:t>Preparing an annual report</w:t>
      </w:r>
    </w:p>
    <w:p w14:paraId="7ED65433" w14:textId="77777777" w:rsidR="00687163" w:rsidRPr="00EB7B38" w:rsidRDefault="00687163" w:rsidP="00687163">
      <w:pPr>
        <w:numPr>
          <w:ilvl w:val="0"/>
          <w:numId w:val="6"/>
        </w:numPr>
        <w:shd w:val="clear" w:color="auto" w:fill="FFFFFF"/>
        <w:ind w:left="0"/>
        <w:rPr>
          <w:rFonts w:ascii="Arial" w:hAnsi="Arial" w:cs="Arial"/>
          <w:sz w:val="22"/>
          <w:szCs w:val="22"/>
        </w:rPr>
      </w:pPr>
      <w:r w:rsidRPr="00EB7B38">
        <w:rPr>
          <w:rFonts w:ascii="Arial" w:hAnsi="Arial" w:cs="Arial"/>
          <w:sz w:val="22"/>
          <w:szCs w:val="22"/>
        </w:rPr>
        <w:t xml:space="preserve">Performing other </w:t>
      </w:r>
      <w:proofErr w:type="gramStart"/>
      <w:r w:rsidRPr="00EB7B38">
        <w:rPr>
          <w:rFonts w:ascii="Arial" w:hAnsi="Arial" w:cs="Arial"/>
          <w:sz w:val="22"/>
          <w:szCs w:val="22"/>
        </w:rPr>
        <w:t>duties as</w:t>
      </w:r>
      <w:proofErr w:type="gramEnd"/>
      <w:r w:rsidRPr="00EB7B38">
        <w:rPr>
          <w:rFonts w:ascii="Arial" w:hAnsi="Arial" w:cs="Arial"/>
          <w:sz w:val="22"/>
          <w:szCs w:val="22"/>
        </w:rPr>
        <w:t xml:space="preserve"> consistent with the efficient management of the committee.</w:t>
      </w:r>
    </w:p>
    <w:p w14:paraId="7F691F0F"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Section 4. Vacancies on Standing Committees</w:t>
      </w:r>
    </w:p>
    <w:p w14:paraId="7ED9906F"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 xml:space="preserve">The Council Chair shall appoint members to vacancies on standing committees for the </w:t>
      </w:r>
      <w:proofErr w:type="gramStart"/>
      <w:r w:rsidRPr="00EB7B38">
        <w:rPr>
          <w:rFonts w:ascii="Arial" w:hAnsi="Arial" w:cs="Arial"/>
          <w:sz w:val="22"/>
          <w:szCs w:val="22"/>
        </w:rPr>
        <w:t>reminder</w:t>
      </w:r>
      <w:proofErr w:type="gramEnd"/>
      <w:r w:rsidRPr="00EB7B38">
        <w:rPr>
          <w:rFonts w:ascii="Arial" w:hAnsi="Arial" w:cs="Arial"/>
          <w:sz w:val="22"/>
          <w:szCs w:val="22"/>
        </w:rPr>
        <w:t xml:space="preserve"> of the academic year.</w:t>
      </w:r>
    </w:p>
    <w:p w14:paraId="7B86FA9E" w14:textId="77777777" w:rsidR="00687163" w:rsidRPr="00EB7B38" w:rsidRDefault="00687163" w:rsidP="00687163">
      <w:pPr>
        <w:shd w:val="clear" w:color="auto" w:fill="FFFFFF"/>
        <w:rPr>
          <w:rFonts w:ascii="Arial" w:hAnsi="Arial" w:cs="Arial"/>
          <w:sz w:val="22"/>
          <w:szCs w:val="22"/>
        </w:rPr>
      </w:pPr>
    </w:p>
    <w:p w14:paraId="044968D4" w14:textId="77777777" w:rsidR="00687163" w:rsidRPr="00EB7B38" w:rsidRDefault="00687163" w:rsidP="00687163">
      <w:pPr>
        <w:shd w:val="clear" w:color="auto" w:fill="FFFFFF"/>
        <w:rPr>
          <w:rFonts w:ascii="Arial" w:hAnsi="Arial" w:cs="Arial"/>
          <w:b/>
          <w:bCs/>
          <w:sz w:val="22"/>
          <w:szCs w:val="22"/>
        </w:rPr>
      </w:pPr>
      <w:r w:rsidRPr="00EB7B38">
        <w:rPr>
          <w:rFonts w:ascii="Arial" w:hAnsi="Arial" w:cs="Arial"/>
          <w:b/>
          <w:bCs/>
          <w:sz w:val="22"/>
          <w:szCs w:val="22"/>
        </w:rPr>
        <w:t>Section 5. Standing Committees Titles and Responsibilities</w:t>
      </w:r>
    </w:p>
    <w:p w14:paraId="0F473003"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Standing Graduate Committees</w:t>
      </w:r>
    </w:p>
    <w:p w14:paraId="39098FE6"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Credentialing</w:t>
      </w:r>
    </w:p>
    <w:p w14:paraId="3EE235DC"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Curriculum</w:t>
      </w:r>
    </w:p>
    <w:p w14:paraId="07390175"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Academic Planning, Standards, and Policies</w:t>
      </w:r>
    </w:p>
    <w:p w14:paraId="30F99263"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Program Review and Assessment</w:t>
      </w:r>
    </w:p>
    <w:p w14:paraId="7171B23C"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Executive Committee</w:t>
      </w:r>
    </w:p>
    <w:p w14:paraId="31CF9292" w14:textId="77777777" w:rsidR="00687163" w:rsidRPr="00EB7B38" w:rsidRDefault="00687163" w:rsidP="00687163">
      <w:pPr>
        <w:pStyle w:val="ListParagraph"/>
        <w:numPr>
          <w:ilvl w:val="0"/>
          <w:numId w:val="40"/>
        </w:numPr>
        <w:shd w:val="clear" w:color="auto" w:fill="FFFFFF"/>
        <w:rPr>
          <w:rFonts w:ascii="Arial" w:hAnsi="Arial" w:cs="Arial"/>
          <w:sz w:val="22"/>
        </w:rPr>
      </w:pPr>
      <w:r w:rsidRPr="00EB7B38">
        <w:rPr>
          <w:rFonts w:ascii="Arial" w:hAnsi="Arial" w:cs="Arial"/>
          <w:sz w:val="22"/>
        </w:rPr>
        <w:t>Section 6. Functions and Membership</w:t>
      </w:r>
    </w:p>
    <w:p w14:paraId="0336BEBD"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Credentialing Committee</w:t>
      </w:r>
    </w:p>
    <w:p w14:paraId="66400803"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Functions:</w:t>
      </w:r>
    </w:p>
    <w:p w14:paraId="41805381" w14:textId="77777777" w:rsidR="00687163" w:rsidRPr="00EB7B38" w:rsidRDefault="00687163" w:rsidP="00687163">
      <w:pPr>
        <w:numPr>
          <w:ilvl w:val="0"/>
          <w:numId w:val="40"/>
        </w:numPr>
        <w:shd w:val="clear" w:color="auto" w:fill="FFFFFF"/>
        <w:rPr>
          <w:rFonts w:ascii="Arial" w:hAnsi="Arial" w:cs="Arial"/>
          <w:sz w:val="22"/>
          <w:szCs w:val="22"/>
        </w:rPr>
      </w:pPr>
      <w:proofErr w:type="gramStart"/>
      <w:r w:rsidRPr="00EB7B38">
        <w:rPr>
          <w:rFonts w:ascii="Arial" w:hAnsi="Arial" w:cs="Arial"/>
          <w:sz w:val="22"/>
          <w:szCs w:val="22"/>
        </w:rPr>
        <w:t>Recommends</w:t>
      </w:r>
      <w:proofErr w:type="gramEnd"/>
      <w:r w:rsidRPr="00EB7B38">
        <w:rPr>
          <w:rFonts w:ascii="Arial" w:hAnsi="Arial" w:cs="Arial"/>
          <w:sz w:val="22"/>
          <w:szCs w:val="22"/>
        </w:rPr>
        <w:t xml:space="preserve"> criteria for graduate faculty membership to the Graduate Council.</w:t>
      </w:r>
    </w:p>
    <w:p w14:paraId="7310425E"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Reviews graduate faculty membership applications for recommendation to the Graduate Council.</w:t>
      </w:r>
    </w:p>
    <w:p w14:paraId="51CF0D6E" w14:textId="77777777" w:rsidR="00687163" w:rsidRPr="00EB7B38" w:rsidRDefault="00687163" w:rsidP="00687163">
      <w:pPr>
        <w:numPr>
          <w:ilvl w:val="0"/>
          <w:numId w:val="40"/>
        </w:numPr>
        <w:shd w:val="clear" w:color="auto" w:fill="FFFFFF"/>
        <w:rPr>
          <w:rFonts w:ascii="Arial" w:hAnsi="Arial" w:cs="Arial"/>
          <w:sz w:val="22"/>
          <w:szCs w:val="22"/>
        </w:rPr>
      </w:pPr>
      <w:r w:rsidRPr="00EB7B38">
        <w:rPr>
          <w:rFonts w:ascii="Arial" w:hAnsi="Arial" w:cs="Arial"/>
          <w:sz w:val="22"/>
          <w:szCs w:val="22"/>
        </w:rPr>
        <w:t>Membership: At least three Council members.</w:t>
      </w:r>
    </w:p>
    <w:p w14:paraId="0F43036A"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 </w:t>
      </w:r>
    </w:p>
    <w:p w14:paraId="18E6B3CE" w14:textId="77777777" w:rsidR="00687163" w:rsidRPr="00EB7B38" w:rsidRDefault="00687163" w:rsidP="00687163">
      <w:pPr>
        <w:shd w:val="clear" w:color="auto" w:fill="FFFFFF"/>
        <w:ind w:left="-360" w:firstLine="360"/>
        <w:rPr>
          <w:rFonts w:ascii="Arial" w:hAnsi="Arial" w:cs="Arial"/>
          <w:b/>
          <w:bCs/>
          <w:sz w:val="22"/>
          <w:szCs w:val="22"/>
        </w:rPr>
      </w:pPr>
      <w:r w:rsidRPr="00EB7B38">
        <w:rPr>
          <w:rFonts w:ascii="Arial" w:hAnsi="Arial" w:cs="Arial"/>
          <w:b/>
          <w:bCs/>
          <w:sz w:val="22"/>
          <w:szCs w:val="22"/>
        </w:rPr>
        <w:t>Curriculum Committee</w:t>
      </w:r>
    </w:p>
    <w:p w14:paraId="658CA573" w14:textId="77777777" w:rsidR="00687163" w:rsidRPr="00EB7B38" w:rsidRDefault="00687163" w:rsidP="00687163">
      <w:pPr>
        <w:shd w:val="clear" w:color="auto" w:fill="FFFFFF"/>
        <w:ind w:left="-360"/>
        <w:rPr>
          <w:rFonts w:ascii="Arial" w:hAnsi="Arial" w:cs="Arial"/>
          <w:sz w:val="22"/>
          <w:szCs w:val="22"/>
        </w:rPr>
      </w:pPr>
      <w:r w:rsidRPr="00EB7B38">
        <w:rPr>
          <w:rFonts w:ascii="Arial" w:hAnsi="Arial" w:cs="Arial"/>
          <w:sz w:val="22"/>
          <w:szCs w:val="22"/>
        </w:rPr>
        <w:t>Functions:</w:t>
      </w:r>
    </w:p>
    <w:p w14:paraId="5FB40EC8" w14:textId="77777777" w:rsidR="00687163" w:rsidRPr="00EB7B38" w:rsidRDefault="00687163" w:rsidP="00687163">
      <w:pPr>
        <w:numPr>
          <w:ilvl w:val="0"/>
          <w:numId w:val="13"/>
        </w:numPr>
        <w:shd w:val="clear" w:color="auto" w:fill="FFFFFF"/>
        <w:ind w:left="0"/>
        <w:rPr>
          <w:rFonts w:ascii="Arial" w:hAnsi="Arial" w:cs="Arial"/>
          <w:sz w:val="22"/>
          <w:szCs w:val="22"/>
        </w:rPr>
      </w:pPr>
      <w:r w:rsidRPr="00EB7B38">
        <w:rPr>
          <w:rFonts w:ascii="Arial" w:hAnsi="Arial" w:cs="Arial"/>
          <w:sz w:val="22"/>
          <w:szCs w:val="22"/>
        </w:rPr>
        <w:t>Recommends course changes, additions, and deletions.</w:t>
      </w:r>
    </w:p>
    <w:p w14:paraId="19A7FEFA" w14:textId="77777777" w:rsidR="00687163" w:rsidRPr="00EB7B38" w:rsidRDefault="00687163" w:rsidP="00687163">
      <w:pPr>
        <w:numPr>
          <w:ilvl w:val="0"/>
          <w:numId w:val="13"/>
        </w:numPr>
        <w:shd w:val="clear" w:color="auto" w:fill="FFFFFF"/>
        <w:ind w:left="0"/>
        <w:rPr>
          <w:rFonts w:ascii="Arial" w:hAnsi="Arial" w:cs="Arial"/>
          <w:sz w:val="22"/>
          <w:szCs w:val="22"/>
        </w:rPr>
      </w:pPr>
      <w:r w:rsidRPr="00EB7B38">
        <w:rPr>
          <w:rFonts w:ascii="Arial" w:hAnsi="Arial" w:cs="Arial"/>
          <w:sz w:val="22"/>
          <w:szCs w:val="22"/>
        </w:rPr>
        <w:lastRenderedPageBreak/>
        <w:t>Reviews and makes recommendations regarding additions and/or deletion of degree programs, areas of emphasis, and certificate programs.</w:t>
      </w:r>
    </w:p>
    <w:p w14:paraId="5CED7B02" w14:textId="77777777" w:rsidR="00687163" w:rsidRPr="00EB7B38" w:rsidRDefault="00687163" w:rsidP="00687163">
      <w:pPr>
        <w:numPr>
          <w:ilvl w:val="0"/>
          <w:numId w:val="13"/>
        </w:numPr>
        <w:shd w:val="clear" w:color="auto" w:fill="FFFFFF"/>
        <w:ind w:left="0"/>
        <w:rPr>
          <w:rFonts w:ascii="Arial" w:hAnsi="Arial" w:cs="Arial"/>
          <w:sz w:val="22"/>
          <w:szCs w:val="22"/>
        </w:rPr>
      </w:pPr>
      <w:r w:rsidRPr="00EB7B38">
        <w:rPr>
          <w:rFonts w:ascii="Arial" w:hAnsi="Arial" w:cs="Arial"/>
          <w:sz w:val="22"/>
          <w:szCs w:val="22"/>
        </w:rPr>
        <w:t>Evaluates existing courses.</w:t>
      </w:r>
    </w:p>
    <w:p w14:paraId="1D94F2CA" w14:textId="77777777" w:rsidR="00687163" w:rsidRPr="00EB7B38" w:rsidRDefault="00687163" w:rsidP="00687163">
      <w:pPr>
        <w:numPr>
          <w:ilvl w:val="0"/>
          <w:numId w:val="13"/>
        </w:numPr>
        <w:shd w:val="clear" w:color="auto" w:fill="FFFFFF"/>
        <w:ind w:left="0"/>
        <w:rPr>
          <w:rFonts w:ascii="Arial" w:hAnsi="Arial" w:cs="Arial"/>
          <w:sz w:val="22"/>
          <w:szCs w:val="22"/>
        </w:rPr>
      </w:pPr>
      <w:r w:rsidRPr="00EB7B38">
        <w:rPr>
          <w:rFonts w:ascii="Arial" w:hAnsi="Arial" w:cs="Arial"/>
          <w:sz w:val="22"/>
          <w:szCs w:val="22"/>
        </w:rPr>
        <w:t>Membership: At least three council members.</w:t>
      </w:r>
    </w:p>
    <w:p w14:paraId="7632FAE8" w14:textId="77777777" w:rsidR="00687163" w:rsidRPr="00EB7B38" w:rsidRDefault="00687163" w:rsidP="00687163">
      <w:pPr>
        <w:shd w:val="clear" w:color="auto" w:fill="FFFFFF"/>
        <w:rPr>
          <w:rFonts w:ascii="Arial" w:hAnsi="Arial" w:cs="Arial"/>
          <w:sz w:val="22"/>
          <w:szCs w:val="22"/>
        </w:rPr>
      </w:pPr>
      <w:r w:rsidRPr="00EB7B38">
        <w:rPr>
          <w:rFonts w:ascii="Arial" w:hAnsi="Arial" w:cs="Arial"/>
          <w:sz w:val="22"/>
          <w:szCs w:val="22"/>
        </w:rPr>
        <w:t> </w:t>
      </w:r>
    </w:p>
    <w:p w14:paraId="1CD09A15" w14:textId="77777777" w:rsidR="00687163" w:rsidRPr="00EB7B38" w:rsidRDefault="00687163" w:rsidP="00687163">
      <w:pPr>
        <w:shd w:val="clear" w:color="auto" w:fill="FFFFFF"/>
        <w:ind w:left="-360"/>
        <w:rPr>
          <w:rFonts w:ascii="Arial" w:hAnsi="Arial" w:cs="Arial"/>
          <w:b/>
          <w:bCs/>
          <w:sz w:val="22"/>
          <w:szCs w:val="22"/>
        </w:rPr>
      </w:pPr>
      <w:r w:rsidRPr="00EB7B38">
        <w:rPr>
          <w:rFonts w:ascii="Arial" w:hAnsi="Arial" w:cs="Arial"/>
          <w:b/>
          <w:bCs/>
          <w:sz w:val="22"/>
          <w:szCs w:val="22"/>
        </w:rPr>
        <w:t>Academic Planning, Standards, and/or Policies Committee</w:t>
      </w:r>
    </w:p>
    <w:p w14:paraId="09B3DE97" w14:textId="77777777" w:rsidR="00687163" w:rsidRPr="00EB7B38" w:rsidRDefault="00687163" w:rsidP="00687163">
      <w:pPr>
        <w:shd w:val="clear" w:color="auto" w:fill="FFFFFF"/>
        <w:ind w:left="-360"/>
        <w:rPr>
          <w:rFonts w:ascii="Arial" w:hAnsi="Arial" w:cs="Arial"/>
          <w:sz w:val="22"/>
          <w:szCs w:val="22"/>
        </w:rPr>
      </w:pPr>
      <w:r w:rsidRPr="00EB7B38">
        <w:rPr>
          <w:rFonts w:ascii="Arial" w:hAnsi="Arial" w:cs="Arial"/>
          <w:sz w:val="22"/>
          <w:szCs w:val="22"/>
        </w:rPr>
        <w:t xml:space="preserve">Function: </w:t>
      </w:r>
    </w:p>
    <w:p w14:paraId="546EFADB" w14:textId="77777777" w:rsidR="00687163" w:rsidRPr="00EB7B38" w:rsidRDefault="00687163" w:rsidP="00687163">
      <w:pPr>
        <w:numPr>
          <w:ilvl w:val="1"/>
          <w:numId w:val="14"/>
        </w:numPr>
        <w:shd w:val="clear" w:color="auto" w:fill="FFFFFF"/>
        <w:ind w:left="0"/>
        <w:rPr>
          <w:rFonts w:ascii="Arial" w:hAnsi="Arial" w:cs="Arial"/>
          <w:sz w:val="22"/>
          <w:szCs w:val="22"/>
        </w:rPr>
      </w:pPr>
      <w:r w:rsidRPr="00EB7B38">
        <w:rPr>
          <w:rFonts w:ascii="Arial" w:hAnsi="Arial" w:cs="Arial"/>
          <w:sz w:val="22"/>
          <w:szCs w:val="22"/>
        </w:rPr>
        <w:t>Recommends general policies for admission, progression, and graduation of students.</w:t>
      </w:r>
    </w:p>
    <w:p w14:paraId="409A7FA5" w14:textId="77777777" w:rsidR="00687163" w:rsidRPr="00EB7B38" w:rsidRDefault="00687163" w:rsidP="00687163">
      <w:pPr>
        <w:numPr>
          <w:ilvl w:val="1"/>
          <w:numId w:val="14"/>
        </w:numPr>
        <w:shd w:val="clear" w:color="auto" w:fill="FFFFFF"/>
        <w:ind w:left="0"/>
        <w:rPr>
          <w:rFonts w:ascii="Arial" w:hAnsi="Arial" w:cs="Arial"/>
          <w:sz w:val="22"/>
          <w:szCs w:val="22"/>
        </w:rPr>
      </w:pPr>
      <w:r w:rsidRPr="00EB7B38">
        <w:rPr>
          <w:rFonts w:ascii="Arial" w:hAnsi="Arial" w:cs="Arial"/>
          <w:sz w:val="22"/>
          <w:szCs w:val="22"/>
        </w:rPr>
        <w:t>Recommends general academic policies.</w:t>
      </w:r>
    </w:p>
    <w:p w14:paraId="021FBFDA" w14:textId="77777777" w:rsidR="00687163" w:rsidRPr="00EB7B38" w:rsidRDefault="00687163" w:rsidP="00687163">
      <w:pPr>
        <w:numPr>
          <w:ilvl w:val="1"/>
          <w:numId w:val="14"/>
        </w:numPr>
        <w:shd w:val="clear" w:color="auto" w:fill="FFFFFF"/>
        <w:ind w:left="0"/>
        <w:rPr>
          <w:rFonts w:ascii="Arial" w:hAnsi="Arial" w:cs="Arial"/>
          <w:sz w:val="22"/>
          <w:szCs w:val="22"/>
        </w:rPr>
      </w:pPr>
      <w:r w:rsidRPr="00EB7B38">
        <w:rPr>
          <w:rFonts w:ascii="Arial" w:hAnsi="Arial" w:cs="Arial"/>
          <w:sz w:val="22"/>
          <w:szCs w:val="22"/>
        </w:rPr>
        <w:t>Recommends other policies related to academic area.</w:t>
      </w:r>
    </w:p>
    <w:p w14:paraId="170FB8AF" w14:textId="77777777" w:rsidR="00687163" w:rsidRPr="00EB7B38" w:rsidRDefault="00687163" w:rsidP="00687163">
      <w:pPr>
        <w:numPr>
          <w:ilvl w:val="1"/>
          <w:numId w:val="14"/>
        </w:numPr>
        <w:shd w:val="clear" w:color="auto" w:fill="FFFFFF"/>
        <w:ind w:left="0"/>
        <w:rPr>
          <w:rFonts w:ascii="Arial" w:hAnsi="Arial" w:cs="Arial"/>
          <w:sz w:val="22"/>
          <w:szCs w:val="22"/>
        </w:rPr>
      </w:pPr>
      <w:r w:rsidRPr="00EB7B38">
        <w:rPr>
          <w:rFonts w:ascii="Arial" w:hAnsi="Arial" w:cs="Arial"/>
          <w:sz w:val="22"/>
          <w:szCs w:val="22"/>
        </w:rPr>
        <w:t>Engages in long-range planning and recommends program development.</w:t>
      </w:r>
    </w:p>
    <w:p w14:paraId="512CC4AD" w14:textId="77777777" w:rsidR="00687163" w:rsidRPr="00EB7B38" w:rsidRDefault="00687163" w:rsidP="00687163">
      <w:pPr>
        <w:numPr>
          <w:ilvl w:val="0"/>
          <w:numId w:val="14"/>
        </w:numPr>
        <w:shd w:val="clear" w:color="auto" w:fill="FFFFFF"/>
        <w:ind w:left="0"/>
        <w:rPr>
          <w:rFonts w:ascii="Arial" w:hAnsi="Arial" w:cs="Arial"/>
          <w:sz w:val="22"/>
          <w:szCs w:val="22"/>
        </w:rPr>
      </w:pPr>
      <w:r w:rsidRPr="00EB7B38">
        <w:rPr>
          <w:rFonts w:ascii="Arial" w:hAnsi="Arial" w:cs="Arial"/>
          <w:sz w:val="22"/>
          <w:szCs w:val="22"/>
        </w:rPr>
        <w:t>Membership: At least three council members.</w:t>
      </w:r>
    </w:p>
    <w:p w14:paraId="3D820D0B" w14:textId="77777777" w:rsidR="00687163" w:rsidRPr="00EB7B38" w:rsidRDefault="00687163" w:rsidP="00687163">
      <w:pPr>
        <w:shd w:val="clear" w:color="auto" w:fill="FFFFFF"/>
        <w:rPr>
          <w:rFonts w:ascii="Arial" w:hAnsi="Arial" w:cs="Arial"/>
          <w:sz w:val="22"/>
          <w:szCs w:val="22"/>
        </w:rPr>
      </w:pPr>
    </w:p>
    <w:p w14:paraId="413B43ED" w14:textId="77777777" w:rsidR="00687163" w:rsidRPr="00EB7B38" w:rsidRDefault="00687163" w:rsidP="00687163">
      <w:pPr>
        <w:shd w:val="clear" w:color="auto" w:fill="FFFFFF"/>
        <w:ind w:left="-360"/>
        <w:rPr>
          <w:rFonts w:ascii="Arial" w:hAnsi="Arial" w:cs="Arial"/>
          <w:b/>
          <w:bCs/>
          <w:sz w:val="22"/>
          <w:szCs w:val="22"/>
        </w:rPr>
      </w:pPr>
      <w:r w:rsidRPr="00EB7B38">
        <w:rPr>
          <w:rFonts w:ascii="Arial" w:hAnsi="Arial" w:cs="Arial"/>
          <w:b/>
          <w:bCs/>
          <w:sz w:val="22"/>
          <w:szCs w:val="22"/>
        </w:rPr>
        <w:t xml:space="preserve">Program Review and Assessment Committee </w:t>
      </w:r>
    </w:p>
    <w:p w14:paraId="19A9A847" w14:textId="77777777" w:rsidR="00687163" w:rsidRPr="00EB7B38" w:rsidRDefault="00687163" w:rsidP="00687163">
      <w:pPr>
        <w:shd w:val="clear" w:color="auto" w:fill="FFFFFF"/>
        <w:ind w:left="-360"/>
        <w:rPr>
          <w:rFonts w:ascii="Arial" w:hAnsi="Arial" w:cs="Arial"/>
          <w:sz w:val="22"/>
          <w:szCs w:val="22"/>
        </w:rPr>
      </w:pPr>
      <w:r w:rsidRPr="00EB7B38">
        <w:rPr>
          <w:rFonts w:ascii="Arial" w:hAnsi="Arial" w:cs="Arial"/>
          <w:sz w:val="22"/>
          <w:szCs w:val="22"/>
        </w:rPr>
        <w:t>Function:</w:t>
      </w:r>
    </w:p>
    <w:p w14:paraId="1CA962B8" w14:textId="77777777" w:rsidR="00687163" w:rsidRPr="00EB7B38" w:rsidRDefault="00687163" w:rsidP="00687163">
      <w:pPr>
        <w:numPr>
          <w:ilvl w:val="1"/>
          <w:numId w:val="15"/>
        </w:numPr>
        <w:shd w:val="clear" w:color="auto" w:fill="FFFFFF"/>
        <w:ind w:left="0"/>
        <w:rPr>
          <w:rFonts w:ascii="Arial" w:hAnsi="Arial" w:cs="Arial"/>
          <w:sz w:val="22"/>
          <w:szCs w:val="22"/>
        </w:rPr>
      </w:pPr>
      <w:r w:rsidRPr="00EB7B38">
        <w:rPr>
          <w:rFonts w:ascii="Arial" w:hAnsi="Arial" w:cs="Arial"/>
          <w:sz w:val="22"/>
          <w:szCs w:val="22"/>
        </w:rPr>
        <w:t>Reviews annual Assessment Reports submitted by each graduate program</w:t>
      </w:r>
    </w:p>
    <w:p w14:paraId="293CE5CA" w14:textId="77777777" w:rsidR="00687163" w:rsidRPr="00EB7B38" w:rsidRDefault="00687163" w:rsidP="00687163">
      <w:pPr>
        <w:numPr>
          <w:ilvl w:val="1"/>
          <w:numId w:val="15"/>
        </w:numPr>
        <w:shd w:val="clear" w:color="auto" w:fill="FFFFFF"/>
        <w:ind w:left="0"/>
        <w:rPr>
          <w:rFonts w:ascii="Arial" w:hAnsi="Arial" w:cs="Arial"/>
          <w:sz w:val="22"/>
          <w:szCs w:val="22"/>
        </w:rPr>
      </w:pPr>
      <w:r w:rsidRPr="00EB7B38">
        <w:rPr>
          <w:rFonts w:ascii="Arial" w:hAnsi="Arial" w:cs="Arial"/>
          <w:sz w:val="22"/>
          <w:szCs w:val="22"/>
        </w:rPr>
        <w:t>Reports its evaluation to the Council for recommendations and actions, after which the Council Chair may report Council recommendations and actions to the University Director of Assessment</w:t>
      </w:r>
    </w:p>
    <w:p w14:paraId="20485206" w14:textId="77777777" w:rsidR="00687163" w:rsidRPr="00EB7B38" w:rsidRDefault="00687163" w:rsidP="00687163">
      <w:pPr>
        <w:numPr>
          <w:ilvl w:val="1"/>
          <w:numId w:val="15"/>
        </w:numPr>
        <w:shd w:val="clear" w:color="auto" w:fill="FFFFFF"/>
        <w:ind w:left="0"/>
        <w:rPr>
          <w:rFonts w:ascii="Arial" w:hAnsi="Arial" w:cs="Arial"/>
          <w:sz w:val="22"/>
          <w:szCs w:val="22"/>
        </w:rPr>
      </w:pPr>
      <w:r w:rsidRPr="00EB7B38">
        <w:rPr>
          <w:rFonts w:ascii="Arial" w:hAnsi="Arial" w:cs="Arial"/>
          <w:sz w:val="22"/>
          <w:szCs w:val="22"/>
        </w:rPr>
        <w:t xml:space="preserve">Engages in long-range planning and recommendations </w:t>
      </w:r>
      <w:proofErr w:type="gramStart"/>
      <w:r w:rsidRPr="00EB7B38">
        <w:rPr>
          <w:rFonts w:ascii="Arial" w:hAnsi="Arial" w:cs="Arial"/>
          <w:sz w:val="22"/>
          <w:szCs w:val="22"/>
        </w:rPr>
        <w:t>in the area of</w:t>
      </w:r>
      <w:proofErr w:type="gramEnd"/>
      <w:r w:rsidRPr="00EB7B38">
        <w:rPr>
          <w:rFonts w:ascii="Arial" w:hAnsi="Arial" w:cs="Arial"/>
          <w:sz w:val="22"/>
          <w:szCs w:val="22"/>
        </w:rPr>
        <w:t xml:space="preserve"> program review and assessment</w:t>
      </w:r>
    </w:p>
    <w:p w14:paraId="117F6947" w14:textId="77777777" w:rsidR="00687163" w:rsidRPr="00EB7B38" w:rsidRDefault="00687163" w:rsidP="00687163">
      <w:pPr>
        <w:numPr>
          <w:ilvl w:val="1"/>
          <w:numId w:val="15"/>
        </w:numPr>
        <w:shd w:val="clear" w:color="auto" w:fill="FFFFFF"/>
        <w:ind w:left="0"/>
        <w:rPr>
          <w:rFonts w:ascii="Arial" w:hAnsi="Arial" w:cs="Arial"/>
          <w:sz w:val="22"/>
          <w:szCs w:val="22"/>
        </w:rPr>
      </w:pPr>
      <w:r w:rsidRPr="00EB7B38">
        <w:rPr>
          <w:rFonts w:ascii="Arial" w:hAnsi="Arial" w:cs="Arial"/>
          <w:sz w:val="22"/>
          <w:szCs w:val="22"/>
        </w:rPr>
        <w:t>Membership: At least three council members.</w:t>
      </w:r>
    </w:p>
    <w:p w14:paraId="5FF68C01" w14:textId="77777777" w:rsidR="00687163" w:rsidRPr="00EB7B38" w:rsidRDefault="00687163" w:rsidP="00687163">
      <w:pPr>
        <w:shd w:val="clear" w:color="auto" w:fill="FFFFFF"/>
        <w:rPr>
          <w:rFonts w:ascii="Arial" w:hAnsi="Arial" w:cs="Arial"/>
          <w:sz w:val="22"/>
          <w:szCs w:val="22"/>
        </w:rPr>
      </w:pPr>
    </w:p>
    <w:p w14:paraId="1065D995" w14:textId="77777777" w:rsidR="00687163" w:rsidRPr="00EB7B38" w:rsidRDefault="00687163" w:rsidP="00687163">
      <w:pPr>
        <w:shd w:val="clear" w:color="auto" w:fill="FFFFFF"/>
        <w:ind w:left="-360"/>
        <w:rPr>
          <w:rFonts w:ascii="Arial" w:hAnsi="Arial" w:cs="Arial"/>
          <w:b/>
          <w:bCs/>
          <w:sz w:val="22"/>
          <w:szCs w:val="22"/>
        </w:rPr>
      </w:pPr>
      <w:r w:rsidRPr="00EB7B38">
        <w:rPr>
          <w:rFonts w:ascii="Arial" w:hAnsi="Arial" w:cs="Arial"/>
          <w:b/>
          <w:bCs/>
          <w:sz w:val="22"/>
          <w:szCs w:val="22"/>
        </w:rPr>
        <w:t>Executive Committee</w:t>
      </w:r>
    </w:p>
    <w:p w14:paraId="2E58ED17" w14:textId="77777777" w:rsidR="00687163" w:rsidRPr="00EB7B38" w:rsidRDefault="00687163" w:rsidP="00687163">
      <w:pPr>
        <w:shd w:val="clear" w:color="auto" w:fill="FFFFFF"/>
        <w:ind w:left="-360"/>
        <w:rPr>
          <w:rFonts w:ascii="Arial" w:hAnsi="Arial" w:cs="Arial"/>
          <w:b/>
          <w:bCs/>
          <w:sz w:val="22"/>
          <w:szCs w:val="22"/>
          <w:highlight w:val="yellow"/>
        </w:rPr>
      </w:pPr>
      <w:r w:rsidRPr="00EB7B38">
        <w:rPr>
          <w:rFonts w:ascii="Arial" w:hAnsi="Arial" w:cs="Arial"/>
          <w:sz w:val="22"/>
          <w:szCs w:val="22"/>
        </w:rPr>
        <w:t>Function:</w:t>
      </w:r>
    </w:p>
    <w:p w14:paraId="248C5B88" w14:textId="77777777" w:rsidR="00687163" w:rsidRPr="00EB7B38" w:rsidRDefault="00687163" w:rsidP="00687163">
      <w:pPr>
        <w:numPr>
          <w:ilvl w:val="0"/>
          <w:numId w:val="39"/>
        </w:numPr>
        <w:shd w:val="clear" w:color="auto" w:fill="FFFFFF"/>
        <w:rPr>
          <w:rFonts w:ascii="Arial" w:hAnsi="Arial" w:cs="Arial"/>
          <w:sz w:val="22"/>
          <w:szCs w:val="22"/>
        </w:rPr>
      </w:pPr>
      <w:r w:rsidRPr="00EB7B38">
        <w:rPr>
          <w:rFonts w:ascii="Arial" w:hAnsi="Arial" w:cs="Arial"/>
          <w:sz w:val="22"/>
          <w:szCs w:val="22"/>
        </w:rPr>
        <w:t>Monitors and reviews university publications that pertain to graduate education, including but not limited to the Graduate Council website and the Graduate Catalog.</w:t>
      </w:r>
    </w:p>
    <w:p w14:paraId="37A03185" w14:textId="77777777" w:rsidR="00687163" w:rsidRPr="00EB7B38" w:rsidRDefault="00687163" w:rsidP="00687163">
      <w:pPr>
        <w:numPr>
          <w:ilvl w:val="0"/>
          <w:numId w:val="39"/>
        </w:numPr>
        <w:shd w:val="clear" w:color="auto" w:fill="FFFFFF"/>
        <w:rPr>
          <w:rFonts w:ascii="Arial" w:hAnsi="Arial" w:cs="Arial"/>
          <w:sz w:val="22"/>
          <w:szCs w:val="22"/>
        </w:rPr>
      </w:pPr>
      <w:proofErr w:type="gramStart"/>
      <w:r w:rsidRPr="00EB7B38">
        <w:rPr>
          <w:rFonts w:ascii="Arial" w:hAnsi="Arial" w:cs="Arial"/>
          <w:sz w:val="22"/>
          <w:szCs w:val="22"/>
        </w:rPr>
        <w:t>Assures</w:t>
      </w:r>
      <w:proofErr w:type="gramEnd"/>
      <w:r w:rsidRPr="00EB7B38">
        <w:rPr>
          <w:rFonts w:ascii="Arial" w:hAnsi="Arial" w:cs="Arial"/>
          <w:sz w:val="22"/>
          <w:szCs w:val="22"/>
        </w:rPr>
        <w:t xml:space="preserve"> that the Graduate Council website and Graduate Catalog are kept up to date.</w:t>
      </w:r>
    </w:p>
    <w:p w14:paraId="17988F3D" w14:textId="77777777" w:rsidR="00687163" w:rsidRPr="00EB7B38" w:rsidRDefault="00687163" w:rsidP="00687163">
      <w:pPr>
        <w:numPr>
          <w:ilvl w:val="0"/>
          <w:numId w:val="39"/>
        </w:numPr>
        <w:shd w:val="clear" w:color="auto" w:fill="FFFFFF"/>
        <w:rPr>
          <w:rFonts w:ascii="Arial" w:hAnsi="Arial" w:cs="Arial"/>
          <w:sz w:val="22"/>
          <w:szCs w:val="22"/>
        </w:rPr>
      </w:pPr>
      <w:r w:rsidRPr="00EB7B38">
        <w:rPr>
          <w:rFonts w:ascii="Arial" w:hAnsi="Arial" w:cs="Arial"/>
          <w:sz w:val="22"/>
          <w:szCs w:val="22"/>
        </w:rPr>
        <w:t>Clarifies and reinforces, as needed, the relationship between the Graduate Council and the M.U. Graduate Dean with respect to the monitoring, evaluation, and implementation of graduate education policy as established by the Graduate Council.</w:t>
      </w:r>
    </w:p>
    <w:p w14:paraId="52BBDB6B" w14:textId="77777777" w:rsidR="00687163" w:rsidRPr="00EB7B38" w:rsidRDefault="00687163" w:rsidP="00687163">
      <w:pPr>
        <w:numPr>
          <w:ilvl w:val="0"/>
          <w:numId w:val="39"/>
        </w:numPr>
        <w:shd w:val="clear" w:color="auto" w:fill="FFFFFF"/>
        <w:rPr>
          <w:rFonts w:ascii="Arial" w:hAnsi="Arial" w:cs="Arial"/>
          <w:sz w:val="22"/>
          <w:szCs w:val="22"/>
        </w:rPr>
      </w:pPr>
      <w:r w:rsidRPr="00EB7B38">
        <w:rPr>
          <w:rFonts w:ascii="Arial" w:hAnsi="Arial" w:cs="Arial"/>
          <w:sz w:val="22"/>
          <w:szCs w:val="22"/>
        </w:rPr>
        <w:t xml:space="preserve">Reports to the Graduate Council </w:t>
      </w:r>
      <w:proofErr w:type="gramStart"/>
      <w:r w:rsidRPr="00EB7B38">
        <w:rPr>
          <w:rFonts w:ascii="Arial" w:hAnsi="Arial" w:cs="Arial"/>
          <w:sz w:val="22"/>
          <w:szCs w:val="22"/>
        </w:rPr>
        <w:t>in</w:t>
      </w:r>
      <w:proofErr w:type="gramEnd"/>
      <w:r w:rsidRPr="00EB7B38">
        <w:rPr>
          <w:rFonts w:ascii="Arial" w:hAnsi="Arial" w:cs="Arial"/>
          <w:sz w:val="22"/>
          <w:szCs w:val="22"/>
        </w:rPr>
        <w:t xml:space="preserve"> a matter consistent with other standing committees in the Bylaws.</w:t>
      </w:r>
    </w:p>
    <w:p w14:paraId="0BDD83EC" w14:textId="77777777" w:rsidR="00687163" w:rsidRPr="00EB7B38" w:rsidRDefault="00687163" w:rsidP="00687163">
      <w:pPr>
        <w:numPr>
          <w:ilvl w:val="0"/>
          <w:numId w:val="39"/>
        </w:numPr>
        <w:shd w:val="clear" w:color="auto" w:fill="FFFFFF"/>
        <w:rPr>
          <w:rFonts w:ascii="Arial" w:hAnsi="Arial" w:cs="Arial"/>
          <w:sz w:val="22"/>
          <w:szCs w:val="22"/>
        </w:rPr>
      </w:pPr>
      <w:r w:rsidRPr="00EB7B38">
        <w:rPr>
          <w:rFonts w:ascii="Arial" w:hAnsi="Arial" w:cs="Arial"/>
          <w:sz w:val="22"/>
          <w:szCs w:val="22"/>
        </w:rPr>
        <w:t>Considers and recommends actions and proposes policies consistent with the operation of other standing committees.</w:t>
      </w:r>
    </w:p>
    <w:p w14:paraId="4C1AA55D" w14:textId="77777777" w:rsidR="00687163" w:rsidRPr="00EB7B38" w:rsidRDefault="00687163" w:rsidP="00687163">
      <w:pPr>
        <w:numPr>
          <w:ilvl w:val="0"/>
          <w:numId w:val="39"/>
        </w:numPr>
        <w:shd w:val="clear" w:color="auto" w:fill="FFFFFF"/>
        <w:rPr>
          <w:rFonts w:ascii="Arial" w:hAnsi="Arial" w:cs="Arial"/>
          <w:sz w:val="22"/>
          <w:szCs w:val="22"/>
        </w:rPr>
      </w:pPr>
      <w:r w:rsidRPr="00EB7B38">
        <w:rPr>
          <w:rFonts w:ascii="Arial" w:hAnsi="Arial" w:cs="Arial"/>
          <w:sz w:val="22"/>
          <w:szCs w:val="22"/>
        </w:rPr>
        <w:t>Membership:  Graduate Council Chair, Vice-Chair, and Secretary, with the Graduate Council Chair serving as Chair of the Executive Committee.</w:t>
      </w:r>
    </w:p>
    <w:p w14:paraId="3546B634" w14:textId="77777777" w:rsidR="00687163" w:rsidRPr="00EB7B38" w:rsidRDefault="00687163" w:rsidP="00687163">
      <w:pPr>
        <w:pStyle w:val="ListParagraph"/>
        <w:numPr>
          <w:ilvl w:val="0"/>
          <w:numId w:val="39"/>
        </w:numPr>
        <w:shd w:val="clear" w:color="auto" w:fill="FFFFFF"/>
        <w:rPr>
          <w:rFonts w:ascii="Arial" w:hAnsi="Arial" w:cs="Arial"/>
          <w:sz w:val="22"/>
        </w:rPr>
      </w:pPr>
      <w:r w:rsidRPr="00EB7B38">
        <w:rPr>
          <w:rFonts w:ascii="Arial" w:hAnsi="Arial" w:cs="Arial"/>
          <w:bCs/>
          <w:sz w:val="22"/>
        </w:rPr>
        <w:t>Article IX. Ad Hoc Committees</w:t>
      </w:r>
    </w:p>
    <w:p w14:paraId="74C8C56D" w14:textId="77777777" w:rsidR="00687163" w:rsidRPr="00EB7B38" w:rsidRDefault="00687163" w:rsidP="00687163">
      <w:pPr>
        <w:pStyle w:val="ListParagraph"/>
        <w:numPr>
          <w:ilvl w:val="0"/>
          <w:numId w:val="39"/>
        </w:numPr>
        <w:shd w:val="clear" w:color="auto" w:fill="FFFFFF"/>
        <w:rPr>
          <w:rFonts w:ascii="Arial" w:hAnsi="Arial" w:cs="Arial"/>
          <w:sz w:val="22"/>
        </w:rPr>
      </w:pPr>
      <w:r w:rsidRPr="00EB7B38">
        <w:rPr>
          <w:rFonts w:ascii="Arial" w:hAnsi="Arial" w:cs="Arial"/>
          <w:sz w:val="22"/>
        </w:rPr>
        <w:t>The Council Chair shall form ad hoc committees for special tasks as necessary through appointment of members.</w:t>
      </w:r>
    </w:p>
    <w:p w14:paraId="554ACCF3" w14:textId="77777777" w:rsidR="00687163" w:rsidRPr="00EB7B38" w:rsidRDefault="00687163" w:rsidP="00687163">
      <w:pPr>
        <w:jc w:val="center"/>
        <w:rPr>
          <w:rFonts w:ascii="Arial" w:hAnsi="Arial" w:cs="Arial"/>
          <w:b/>
          <w:sz w:val="24"/>
          <w:szCs w:val="24"/>
        </w:rPr>
      </w:pPr>
    </w:p>
    <w:p w14:paraId="31A564EA" w14:textId="77777777" w:rsidR="00687163" w:rsidRPr="00EB7B38" w:rsidRDefault="00687163" w:rsidP="00687163">
      <w:pPr>
        <w:jc w:val="center"/>
        <w:rPr>
          <w:rFonts w:ascii="Arial" w:hAnsi="Arial" w:cs="Arial"/>
          <w:b/>
          <w:sz w:val="24"/>
          <w:szCs w:val="24"/>
        </w:rPr>
      </w:pPr>
    </w:p>
    <w:p w14:paraId="311D284B" w14:textId="77777777" w:rsidR="00687163" w:rsidRPr="00EB7B38" w:rsidRDefault="00687163" w:rsidP="00687163">
      <w:pPr>
        <w:jc w:val="center"/>
        <w:rPr>
          <w:rFonts w:ascii="Arial" w:hAnsi="Arial" w:cs="Arial"/>
          <w:b/>
          <w:sz w:val="24"/>
          <w:szCs w:val="24"/>
        </w:rPr>
      </w:pPr>
    </w:p>
    <w:p w14:paraId="469FA36E" w14:textId="77777777" w:rsidR="00687163" w:rsidRPr="00EB7B38" w:rsidRDefault="00687163" w:rsidP="00687163">
      <w:pPr>
        <w:jc w:val="center"/>
        <w:rPr>
          <w:rFonts w:ascii="Arial" w:hAnsi="Arial" w:cs="Arial"/>
          <w:b/>
          <w:sz w:val="24"/>
          <w:szCs w:val="24"/>
        </w:rPr>
      </w:pPr>
    </w:p>
    <w:p w14:paraId="754D9929" w14:textId="77777777" w:rsidR="00687163" w:rsidRPr="00EB7B38" w:rsidRDefault="00687163" w:rsidP="00687163">
      <w:pPr>
        <w:jc w:val="center"/>
        <w:rPr>
          <w:rFonts w:ascii="Arial" w:hAnsi="Arial" w:cs="Arial"/>
          <w:b/>
          <w:sz w:val="24"/>
          <w:szCs w:val="24"/>
        </w:rPr>
      </w:pPr>
    </w:p>
    <w:p w14:paraId="3CF9B0CE" w14:textId="77777777" w:rsidR="00687163" w:rsidRPr="00EB7B38" w:rsidRDefault="00687163" w:rsidP="00687163">
      <w:pPr>
        <w:jc w:val="center"/>
        <w:rPr>
          <w:rFonts w:ascii="Arial" w:hAnsi="Arial" w:cs="Arial"/>
          <w:b/>
          <w:sz w:val="24"/>
          <w:szCs w:val="24"/>
        </w:rPr>
      </w:pPr>
    </w:p>
    <w:p w14:paraId="5200B2DD" w14:textId="77777777" w:rsidR="00687163" w:rsidRPr="00EB7B38" w:rsidRDefault="00687163" w:rsidP="00687163">
      <w:pPr>
        <w:jc w:val="center"/>
        <w:rPr>
          <w:rFonts w:ascii="Arial" w:hAnsi="Arial" w:cs="Arial"/>
          <w:b/>
          <w:sz w:val="24"/>
          <w:szCs w:val="24"/>
        </w:rPr>
      </w:pPr>
    </w:p>
    <w:p w14:paraId="7FDAB4ED" w14:textId="77777777" w:rsidR="00687163" w:rsidRPr="00EB7B38" w:rsidRDefault="00687163" w:rsidP="00687163">
      <w:pPr>
        <w:jc w:val="center"/>
        <w:rPr>
          <w:rFonts w:ascii="Arial" w:hAnsi="Arial" w:cs="Arial"/>
          <w:b/>
          <w:sz w:val="24"/>
          <w:szCs w:val="24"/>
        </w:rPr>
      </w:pPr>
    </w:p>
    <w:p w14:paraId="045BF6D7" w14:textId="77777777" w:rsidR="00687163" w:rsidRPr="00EB7B38" w:rsidRDefault="00687163" w:rsidP="00687163">
      <w:pPr>
        <w:jc w:val="center"/>
        <w:rPr>
          <w:rFonts w:ascii="Arial" w:hAnsi="Arial" w:cs="Arial"/>
          <w:b/>
          <w:sz w:val="32"/>
          <w:szCs w:val="32"/>
        </w:rPr>
      </w:pPr>
    </w:p>
    <w:p w14:paraId="57194AA1" w14:textId="2FFCD23A" w:rsidR="00687163" w:rsidRPr="00EB7B38" w:rsidRDefault="00687163" w:rsidP="00687163">
      <w:pPr>
        <w:jc w:val="center"/>
        <w:rPr>
          <w:rFonts w:ascii="Arial" w:hAnsi="Arial" w:cs="Arial"/>
          <w:b/>
          <w:sz w:val="32"/>
          <w:szCs w:val="32"/>
        </w:rPr>
      </w:pPr>
      <w:r w:rsidRPr="00EB7B38">
        <w:rPr>
          <w:rFonts w:ascii="Arial" w:hAnsi="Arial" w:cs="Arial"/>
          <w:b/>
          <w:sz w:val="32"/>
          <w:szCs w:val="32"/>
        </w:rPr>
        <w:lastRenderedPageBreak/>
        <w:t>ATTACHMENT 5</w:t>
      </w:r>
      <w:r w:rsidR="00EF695E" w:rsidRPr="00EB7B38">
        <w:rPr>
          <w:rFonts w:ascii="Arial" w:hAnsi="Arial" w:cs="Arial"/>
          <w:b/>
          <w:sz w:val="32"/>
          <w:szCs w:val="32"/>
        </w:rPr>
        <w:t xml:space="preserve"> </w:t>
      </w:r>
      <w:r w:rsidR="00EF695E" w:rsidRPr="00EB7B38">
        <w:rPr>
          <w:rFonts w:ascii="Arial" w:hAnsi="Arial" w:cs="Arial"/>
          <w:b/>
          <w:sz w:val="32"/>
          <w:szCs w:val="32"/>
          <w:highlight w:val="yellow"/>
        </w:rPr>
        <w:t>(August 26, 2022)</w:t>
      </w:r>
    </w:p>
    <w:p w14:paraId="0050E8FF" w14:textId="77777777" w:rsidR="00687163" w:rsidRPr="00EB7B38" w:rsidRDefault="00687163" w:rsidP="00687163">
      <w:pPr>
        <w:jc w:val="center"/>
        <w:rPr>
          <w:rFonts w:ascii="Arial" w:hAnsi="Arial" w:cs="Arial"/>
          <w:b/>
          <w:sz w:val="24"/>
          <w:szCs w:val="24"/>
        </w:rPr>
      </w:pPr>
      <w:r w:rsidRPr="00EB7B38">
        <w:rPr>
          <w:rFonts w:ascii="Arial" w:hAnsi="Arial" w:cs="Arial"/>
          <w:b/>
          <w:sz w:val="24"/>
          <w:szCs w:val="24"/>
        </w:rPr>
        <w:t>Committee Assignments and Chairs</w:t>
      </w:r>
    </w:p>
    <w:p w14:paraId="3B071E55" w14:textId="77777777" w:rsidR="00687163" w:rsidRPr="00EB7B38" w:rsidRDefault="00687163" w:rsidP="00687163">
      <w:pPr>
        <w:jc w:val="center"/>
        <w:rPr>
          <w:rFonts w:ascii="Arial" w:hAnsi="Arial" w:cs="Arial"/>
          <w:b/>
          <w:sz w:val="24"/>
          <w:szCs w:val="24"/>
        </w:rPr>
      </w:pPr>
    </w:p>
    <w:p w14:paraId="1B23765A" w14:textId="77777777" w:rsidR="00687163" w:rsidRPr="00EB7B38" w:rsidRDefault="00687163" w:rsidP="00687163">
      <w:pPr>
        <w:rPr>
          <w:rFonts w:ascii="Arial" w:hAnsi="Arial" w:cs="Arial"/>
          <w:sz w:val="24"/>
          <w:szCs w:val="24"/>
        </w:rPr>
      </w:pPr>
      <w:r w:rsidRPr="00EB7B38">
        <w:rPr>
          <w:rFonts w:ascii="Arial" w:hAnsi="Arial" w:cs="Arial"/>
          <w:b/>
          <w:bCs/>
          <w:sz w:val="24"/>
          <w:szCs w:val="24"/>
        </w:rPr>
        <w:t xml:space="preserve">Credentialing </w:t>
      </w:r>
    </w:p>
    <w:p w14:paraId="3A8029E5" w14:textId="77777777" w:rsidR="00687163" w:rsidRPr="00EB7B38" w:rsidRDefault="00687163" w:rsidP="00687163">
      <w:pPr>
        <w:rPr>
          <w:rFonts w:ascii="Arial" w:hAnsi="Arial" w:cs="Arial"/>
          <w:sz w:val="24"/>
          <w:szCs w:val="24"/>
        </w:rPr>
      </w:pPr>
      <w:r w:rsidRPr="00EB7B38">
        <w:rPr>
          <w:rFonts w:ascii="Arial" w:hAnsi="Arial" w:cs="Arial"/>
          <w:sz w:val="24"/>
          <w:szCs w:val="24"/>
        </w:rPr>
        <w:t>Keith Beard</w:t>
      </w:r>
    </w:p>
    <w:p w14:paraId="61D40FCE" w14:textId="77777777" w:rsidR="00687163" w:rsidRPr="00EB7B38" w:rsidRDefault="00687163" w:rsidP="00687163">
      <w:pPr>
        <w:rPr>
          <w:rFonts w:ascii="Arial" w:hAnsi="Arial" w:cs="Arial"/>
          <w:sz w:val="24"/>
          <w:szCs w:val="24"/>
        </w:rPr>
      </w:pPr>
      <w:r w:rsidRPr="00EB7B38">
        <w:rPr>
          <w:rFonts w:ascii="Arial" w:hAnsi="Arial" w:cs="Arial"/>
          <w:sz w:val="24"/>
          <w:szCs w:val="24"/>
        </w:rPr>
        <w:t>Shawn Schulenberg</w:t>
      </w:r>
    </w:p>
    <w:p w14:paraId="1F6F34F8" w14:textId="77777777" w:rsidR="00687163" w:rsidRPr="00EB7B38" w:rsidRDefault="00687163" w:rsidP="00687163">
      <w:pPr>
        <w:rPr>
          <w:rFonts w:ascii="Arial" w:hAnsi="Arial" w:cs="Arial"/>
          <w:sz w:val="24"/>
          <w:szCs w:val="24"/>
        </w:rPr>
      </w:pPr>
      <w:r w:rsidRPr="00EB7B38">
        <w:rPr>
          <w:rFonts w:ascii="Arial" w:hAnsi="Arial" w:cs="Arial"/>
          <w:sz w:val="24"/>
          <w:szCs w:val="24"/>
        </w:rPr>
        <w:t>Lori Thompson</w:t>
      </w:r>
    </w:p>
    <w:p w14:paraId="084FCD7D" w14:textId="77777777" w:rsidR="00687163" w:rsidRPr="00EB7B38" w:rsidRDefault="00687163" w:rsidP="00687163">
      <w:pPr>
        <w:rPr>
          <w:rFonts w:ascii="Arial" w:hAnsi="Arial" w:cs="Arial"/>
          <w:sz w:val="24"/>
          <w:szCs w:val="24"/>
        </w:rPr>
      </w:pPr>
      <w:r w:rsidRPr="00EB7B38">
        <w:rPr>
          <w:rFonts w:ascii="Arial" w:hAnsi="Arial" w:cs="Arial"/>
          <w:sz w:val="24"/>
          <w:szCs w:val="24"/>
        </w:rPr>
        <w:t>Student Rep</w:t>
      </w:r>
    </w:p>
    <w:p w14:paraId="788ADB25" w14:textId="77777777" w:rsidR="00687163" w:rsidRPr="00EB7B38" w:rsidRDefault="00687163" w:rsidP="00687163">
      <w:pPr>
        <w:rPr>
          <w:rFonts w:ascii="Arial" w:hAnsi="Arial" w:cs="Arial"/>
          <w:sz w:val="24"/>
          <w:szCs w:val="24"/>
        </w:rPr>
      </w:pPr>
      <w:r w:rsidRPr="00EB7B38">
        <w:rPr>
          <w:rFonts w:ascii="Arial" w:hAnsi="Arial" w:cs="Arial"/>
          <w:sz w:val="24"/>
          <w:szCs w:val="24"/>
        </w:rPr>
        <w:t> </w:t>
      </w:r>
    </w:p>
    <w:p w14:paraId="02061720" w14:textId="77777777" w:rsidR="00687163" w:rsidRPr="00EB7B38" w:rsidRDefault="00687163" w:rsidP="00687163">
      <w:pPr>
        <w:rPr>
          <w:rFonts w:ascii="Arial" w:hAnsi="Arial" w:cs="Arial"/>
          <w:sz w:val="24"/>
          <w:szCs w:val="24"/>
        </w:rPr>
      </w:pPr>
      <w:r w:rsidRPr="00EB7B38">
        <w:rPr>
          <w:rFonts w:ascii="Arial" w:hAnsi="Arial" w:cs="Arial"/>
          <w:b/>
          <w:bCs/>
          <w:sz w:val="24"/>
          <w:szCs w:val="24"/>
        </w:rPr>
        <w:t>Curriculum</w:t>
      </w:r>
      <w:r w:rsidRPr="00EB7B38">
        <w:rPr>
          <w:rFonts w:ascii="Arial" w:hAnsi="Arial" w:cs="Arial"/>
          <w:sz w:val="24"/>
          <w:szCs w:val="24"/>
        </w:rPr>
        <w:t xml:space="preserve"> </w:t>
      </w:r>
    </w:p>
    <w:p w14:paraId="3EB1E3B1" w14:textId="77777777" w:rsidR="00687163" w:rsidRPr="00EB7B38" w:rsidRDefault="00687163" w:rsidP="00687163">
      <w:pPr>
        <w:rPr>
          <w:rFonts w:ascii="Arial" w:hAnsi="Arial" w:cs="Arial"/>
          <w:sz w:val="24"/>
          <w:szCs w:val="24"/>
        </w:rPr>
      </w:pPr>
      <w:r w:rsidRPr="00EB7B38">
        <w:rPr>
          <w:rFonts w:ascii="Arial" w:hAnsi="Arial" w:cs="Arial"/>
          <w:sz w:val="24"/>
          <w:szCs w:val="24"/>
        </w:rPr>
        <w:t>Isaac Wait</w:t>
      </w:r>
    </w:p>
    <w:p w14:paraId="4978D891" w14:textId="77777777" w:rsidR="00687163" w:rsidRPr="00EB7B38" w:rsidRDefault="00687163" w:rsidP="00687163">
      <w:pPr>
        <w:rPr>
          <w:rFonts w:ascii="Arial" w:hAnsi="Arial" w:cs="Arial"/>
          <w:sz w:val="24"/>
          <w:szCs w:val="24"/>
        </w:rPr>
      </w:pPr>
      <w:r w:rsidRPr="00EB7B38">
        <w:rPr>
          <w:rFonts w:ascii="Arial" w:hAnsi="Arial" w:cs="Arial"/>
          <w:sz w:val="24"/>
          <w:szCs w:val="24"/>
        </w:rPr>
        <w:t>Lisa Heaton</w:t>
      </w:r>
    </w:p>
    <w:p w14:paraId="3C19064C" w14:textId="77777777" w:rsidR="00687163" w:rsidRPr="00EB7B38" w:rsidRDefault="00687163" w:rsidP="00687163">
      <w:pPr>
        <w:rPr>
          <w:rFonts w:ascii="Arial" w:hAnsi="Arial" w:cs="Arial"/>
          <w:sz w:val="24"/>
          <w:szCs w:val="24"/>
        </w:rPr>
      </w:pPr>
      <w:r w:rsidRPr="00EB7B38">
        <w:rPr>
          <w:rFonts w:ascii="Arial" w:hAnsi="Arial" w:cs="Arial"/>
          <w:sz w:val="24"/>
          <w:szCs w:val="24"/>
        </w:rPr>
        <w:t>Scott Simonton</w:t>
      </w:r>
    </w:p>
    <w:p w14:paraId="2713605C" w14:textId="77777777" w:rsidR="00687163" w:rsidRPr="00EB7B38" w:rsidRDefault="00687163" w:rsidP="00687163">
      <w:pPr>
        <w:rPr>
          <w:rFonts w:ascii="Arial" w:hAnsi="Arial" w:cs="Arial"/>
          <w:sz w:val="24"/>
          <w:szCs w:val="24"/>
        </w:rPr>
      </w:pPr>
      <w:r w:rsidRPr="00EB7B38">
        <w:rPr>
          <w:rFonts w:ascii="Arial" w:hAnsi="Arial" w:cs="Arial"/>
          <w:sz w:val="24"/>
          <w:szCs w:val="24"/>
        </w:rPr>
        <w:t>COS Representative</w:t>
      </w:r>
    </w:p>
    <w:p w14:paraId="2D647F97" w14:textId="77777777" w:rsidR="00687163" w:rsidRPr="00EB7B38" w:rsidRDefault="00687163" w:rsidP="00687163">
      <w:pPr>
        <w:rPr>
          <w:rFonts w:ascii="Arial" w:hAnsi="Arial" w:cs="Arial"/>
          <w:sz w:val="24"/>
          <w:szCs w:val="24"/>
        </w:rPr>
      </w:pPr>
    </w:p>
    <w:p w14:paraId="037F995A" w14:textId="77777777" w:rsidR="00687163" w:rsidRPr="00EB7B38" w:rsidRDefault="00687163" w:rsidP="00687163">
      <w:pPr>
        <w:rPr>
          <w:rFonts w:ascii="Arial" w:hAnsi="Arial" w:cs="Arial"/>
          <w:b/>
          <w:bCs/>
          <w:sz w:val="24"/>
          <w:szCs w:val="24"/>
        </w:rPr>
      </w:pPr>
      <w:r w:rsidRPr="00EB7B38">
        <w:rPr>
          <w:rFonts w:ascii="Arial" w:hAnsi="Arial" w:cs="Arial"/>
          <w:b/>
          <w:bCs/>
          <w:sz w:val="24"/>
          <w:szCs w:val="24"/>
        </w:rPr>
        <w:t>Planning</w:t>
      </w:r>
    </w:p>
    <w:p w14:paraId="512ACED6" w14:textId="77777777" w:rsidR="00687163" w:rsidRPr="00EB7B38" w:rsidRDefault="00687163" w:rsidP="00687163">
      <w:pPr>
        <w:rPr>
          <w:rFonts w:ascii="Arial" w:hAnsi="Arial" w:cs="Arial"/>
          <w:sz w:val="24"/>
          <w:szCs w:val="24"/>
        </w:rPr>
      </w:pPr>
      <w:r w:rsidRPr="00EB7B38">
        <w:rPr>
          <w:rFonts w:ascii="Arial" w:hAnsi="Arial" w:cs="Arial"/>
          <w:sz w:val="24"/>
          <w:szCs w:val="24"/>
        </w:rPr>
        <w:t>Richard Egleton</w:t>
      </w:r>
    </w:p>
    <w:p w14:paraId="724DC9F8" w14:textId="77777777" w:rsidR="00687163" w:rsidRPr="00EB7B38" w:rsidRDefault="00687163" w:rsidP="00687163">
      <w:pPr>
        <w:rPr>
          <w:rFonts w:ascii="Arial" w:hAnsi="Arial" w:cs="Arial"/>
          <w:sz w:val="24"/>
          <w:szCs w:val="24"/>
        </w:rPr>
      </w:pPr>
      <w:r w:rsidRPr="00EB7B38">
        <w:rPr>
          <w:rFonts w:ascii="Arial" w:hAnsi="Arial" w:cs="Arial"/>
          <w:sz w:val="24"/>
          <w:szCs w:val="24"/>
        </w:rPr>
        <w:t>Henning Vauth</w:t>
      </w:r>
    </w:p>
    <w:p w14:paraId="2D4A3451" w14:textId="77777777" w:rsidR="00687163" w:rsidRPr="00EB7B38" w:rsidRDefault="00687163" w:rsidP="00687163">
      <w:pPr>
        <w:rPr>
          <w:rFonts w:ascii="Arial" w:hAnsi="Arial" w:cs="Arial"/>
          <w:sz w:val="24"/>
          <w:szCs w:val="24"/>
        </w:rPr>
      </w:pPr>
      <w:r w:rsidRPr="00EB7B38">
        <w:rPr>
          <w:rFonts w:ascii="Arial" w:hAnsi="Arial" w:cs="Arial"/>
          <w:sz w:val="24"/>
          <w:szCs w:val="24"/>
        </w:rPr>
        <w:t>Conrae Lucas-Adkins</w:t>
      </w:r>
    </w:p>
    <w:p w14:paraId="12C5DFC5" w14:textId="77777777" w:rsidR="00687163" w:rsidRPr="00EB7B38" w:rsidRDefault="00687163" w:rsidP="00687163">
      <w:pPr>
        <w:rPr>
          <w:rFonts w:ascii="Arial" w:hAnsi="Arial" w:cs="Arial"/>
          <w:sz w:val="24"/>
          <w:szCs w:val="24"/>
        </w:rPr>
      </w:pPr>
      <w:r w:rsidRPr="00EB7B38">
        <w:rPr>
          <w:rFonts w:ascii="Arial" w:hAnsi="Arial" w:cs="Arial"/>
          <w:sz w:val="24"/>
          <w:szCs w:val="24"/>
        </w:rPr>
        <w:t>Tracy Christofero</w:t>
      </w:r>
    </w:p>
    <w:p w14:paraId="4C2641F6" w14:textId="77777777" w:rsidR="00687163" w:rsidRPr="00EB7B38" w:rsidRDefault="00687163" w:rsidP="00687163">
      <w:pPr>
        <w:rPr>
          <w:rFonts w:ascii="Arial" w:hAnsi="Arial" w:cs="Arial"/>
          <w:sz w:val="24"/>
          <w:szCs w:val="24"/>
        </w:rPr>
      </w:pPr>
      <w:r w:rsidRPr="00EB7B38">
        <w:rPr>
          <w:rFonts w:ascii="Arial" w:hAnsi="Arial" w:cs="Arial"/>
          <w:sz w:val="24"/>
          <w:szCs w:val="24"/>
        </w:rPr>
        <w:t> </w:t>
      </w:r>
    </w:p>
    <w:p w14:paraId="72BD5973" w14:textId="77777777" w:rsidR="00687163" w:rsidRPr="00EB7B38" w:rsidRDefault="00687163" w:rsidP="00687163">
      <w:pPr>
        <w:rPr>
          <w:rFonts w:ascii="Arial" w:hAnsi="Arial" w:cs="Arial"/>
          <w:b/>
          <w:bCs/>
          <w:sz w:val="24"/>
          <w:szCs w:val="24"/>
        </w:rPr>
      </w:pPr>
      <w:r w:rsidRPr="00EB7B38">
        <w:rPr>
          <w:rFonts w:ascii="Arial" w:hAnsi="Arial" w:cs="Arial"/>
          <w:b/>
          <w:bCs/>
          <w:sz w:val="24"/>
          <w:szCs w:val="24"/>
        </w:rPr>
        <w:t>Program Review</w:t>
      </w:r>
    </w:p>
    <w:p w14:paraId="651D7DDF" w14:textId="77777777" w:rsidR="00687163" w:rsidRPr="00EB7B38" w:rsidRDefault="00687163" w:rsidP="00687163">
      <w:pPr>
        <w:rPr>
          <w:rFonts w:ascii="Arial" w:hAnsi="Arial" w:cs="Arial"/>
          <w:sz w:val="24"/>
          <w:szCs w:val="24"/>
        </w:rPr>
      </w:pPr>
      <w:r w:rsidRPr="00EB7B38">
        <w:rPr>
          <w:rFonts w:ascii="Arial" w:hAnsi="Arial" w:cs="Arial"/>
          <w:sz w:val="24"/>
          <w:szCs w:val="24"/>
        </w:rPr>
        <w:t>Amanda Meadows</w:t>
      </w:r>
    </w:p>
    <w:p w14:paraId="3772BFD6" w14:textId="77777777" w:rsidR="00687163" w:rsidRPr="00EB7B38" w:rsidRDefault="00687163" w:rsidP="00687163">
      <w:pPr>
        <w:rPr>
          <w:rFonts w:ascii="Arial" w:hAnsi="Arial" w:cs="Arial"/>
          <w:sz w:val="24"/>
          <w:szCs w:val="24"/>
        </w:rPr>
      </w:pPr>
      <w:r w:rsidRPr="00EB7B38">
        <w:rPr>
          <w:rFonts w:ascii="Arial" w:hAnsi="Arial" w:cs="Arial"/>
          <w:sz w:val="24"/>
          <w:szCs w:val="24"/>
        </w:rPr>
        <w:t>Boyd Rorabaugh</w:t>
      </w:r>
    </w:p>
    <w:p w14:paraId="483636D4" w14:textId="77777777" w:rsidR="00687163" w:rsidRPr="00EB7B38" w:rsidRDefault="00687163" w:rsidP="00687163">
      <w:pPr>
        <w:rPr>
          <w:rFonts w:ascii="Arial" w:hAnsi="Arial" w:cs="Arial"/>
          <w:sz w:val="24"/>
          <w:szCs w:val="24"/>
        </w:rPr>
      </w:pPr>
      <w:r w:rsidRPr="00EB7B38">
        <w:rPr>
          <w:rFonts w:ascii="Arial" w:hAnsi="Arial" w:cs="Arial"/>
          <w:sz w:val="24"/>
          <w:szCs w:val="24"/>
        </w:rPr>
        <w:t>Isaac Larison</w:t>
      </w:r>
    </w:p>
    <w:p w14:paraId="62E244CC" w14:textId="77777777" w:rsidR="00687163" w:rsidRDefault="00687163" w:rsidP="00687163">
      <w:pPr>
        <w:rPr>
          <w:rFonts w:ascii="Arial" w:hAnsi="Arial" w:cs="Arial"/>
          <w:sz w:val="24"/>
          <w:szCs w:val="24"/>
        </w:rPr>
      </w:pPr>
    </w:p>
    <w:p w14:paraId="1D762186" w14:textId="77777777" w:rsidR="00687163" w:rsidRDefault="00687163" w:rsidP="00687163">
      <w:pPr>
        <w:rPr>
          <w:rFonts w:ascii="Arial" w:hAnsi="Arial" w:cs="Arial"/>
          <w:sz w:val="24"/>
          <w:szCs w:val="24"/>
        </w:rPr>
      </w:pPr>
    </w:p>
    <w:p w14:paraId="57F0DC3B" w14:textId="77777777" w:rsidR="00687163" w:rsidRDefault="00687163" w:rsidP="00687163">
      <w:pPr>
        <w:rPr>
          <w:rFonts w:ascii="Arial" w:hAnsi="Arial" w:cs="Arial"/>
          <w:sz w:val="24"/>
          <w:szCs w:val="24"/>
        </w:rPr>
      </w:pPr>
    </w:p>
    <w:p w14:paraId="4E3DB95F" w14:textId="77777777" w:rsidR="00687163" w:rsidRDefault="00687163" w:rsidP="00687163">
      <w:pPr>
        <w:rPr>
          <w:rFonts w:ascii="Arial" w:hAnsi="Arial" w:cs="Arial"/>
          <w:sz w:val="24"/>
          <w:szCs w:val="24"/>
        </w:rPr>
      </w:pPr>
    </w:p>
    <w:p w14:paraId="30FD479B" w14:textId="77777777" w:rsidR="00687163" w:rsidRDefault="00687163" w:rsidP="00687163">
      <w:pPr>
        <w:rPr>
          <w:rFonts w:ascii="Arial" w:hAnsi="Arial" w:cs="Arial"/>
          <w:sz w:val="24"/>
          <w:szCs w:val="24"/>
        </w:rPr>
      </w:pPr>
    </w:p>
    <w:p w14:paraId="7FB0D3D4" w14:textId="77777777" w:rsidR="00687163" w:rsidRDefault="00687163" w:rsidP="00687163">
      <w:pPr>
        <w:rPr>
          <w:rFonts w:ascii="Arial" w:hAnsi="Arial" w:cs="Arial"/>
          <w:sz w:val="24"/>
          <w:szCs w:val="24"/>
        </w:rPr>
      </w:pPr>
    </w:p>
    <w:p w14:paraId="3DBB7A01" w14:textId="77777777" w:rsidR="00687163" w:rsidRDefault="00687163" w:rsidP="00687163">
      <w:pPr>
        <w:rPr>
          <w:rFonts w:ascii="Arial" w:hAnsi="Arial" w:cs="Arial"/>
          <w:sz w:val="24"/>
          <w:szCs w:val="24"/>
        </w:rPr>
      </w:pPr>
    </w:p>
    <w:p w14:paraId="5C445A4B" w14:textId="77777777" w:rsidR="00687163" w:rsidRDefault="00687163" w:rsidP="00687163">
      <w:pPr>
        <w:rPr>
          <w:rFonts w:ascii="Arial" w:hAnsi="Arial" w:cs="Arial"/>
          <w:sz w:val="24"/>
          <w:szCs w:val="24"/>
        </w:rPr>
      </w:pPr>
    </w:p>
    <w:p w14:paraId="4548D898" w14:textId="77777777" w:rsidR="00687163" w:rsidRDefault="00687163" w:rsidP="00687163">
      <w:pPr>
        <w:rPr>
          <w:rFonts w:ascii="Arial" w:hAnsi="Arial" w:cs="Arial"/>
          <w:sz w:val="24"/>
          <w:szCs w:val="24"/>
        </w:rPr>
      </w:pPr>
    </w:p>
    <w:p w14:paraId="16AA27E5" w14:textId="77777777" w:rsidR="00687163" w:rsidRDefault="00687163" w:rsidP="00687163">
      <w:pPr>
        <w:rPr>
          <w:rFonts w:ascii="Arial" w:hAnsi="Arial" w:cs="Arial"/>
          <w:sz w:val="24"/>
          <w:szCs w:val="24"/>
        </w:rPr>
      </w:pPr>
    </w:p>
    <w:p w14:paraId="18C94C84" w14:textId="77777777" w:rsidR="00687163" w:rsidRDefault="00687163" w:rsidP="00687163">
      <w:pPr>
        <w:rPr>
          <w:rFonts w:ascii="Arial" w:hAnsi="Arial" w:cs="Arial"/>
          <w:sz w:val="24"/>
          <w:szCs w:val="24"/>
        </w:rPr>
      </w:pPr>
    </w:p>
    <w:p w14:paraId="7D893300" w14:textId="77777777" w:rsidR="00687163" w:rsidRDefault="00687163" w:rsidP="00687163">
      <w:pPr>
        <w:rPr>
          <w:rFonts w:ascii="Arial" w:hAnsi="Arial" w:cs="Arial"/>
          <w:sz w:val="24"/>
          <w:szCs w:val="24"/>
        </w:rPr>
      </w:pPr>
    </w:p>
    <w:p w14:paraId="1376790B" w14:textId="77777777" w:rsidR="00687163" w:rsidRDefault="00687163" w:rsidP="00687163">
      <w:pPr>
        <w:rPr>
          <w:rFonts w:ascii="Arial" w:hAnsi="Arial" w:cs="Arial"/>
          <w:sz w:val="24"/>
          <w:szCs w:val="24"/>
        </w:rPr>
      </w:pPr>
    </w:p>
    <w:p w14:paraId="430E6028" w14:textId="77777777" w:rsidR="00687163" w:rsidRDefault="00687163" w:rsidP="00687163">
      <w:pPr>
        <w:rPr>
          <w:rFonts w:ascii="Arial" w:hAnsi="Arial" w:cs="Arial"/>
          <w:sz w:val="24"/>
          <w:szCs w:val="24"/>
        </w:rPr>
      </w:pPr>
    </w:p>
    <w:p w14:paraId="198BAB1C" w14:textId="77777777" w:rsidR="00687163" w:rsidRDefault="00687163" w:rsidP="00687163">
      <w:pPr>
        <w:rPr>
          <w:rFonts w:ascii="Arial" w:hAnsi="Arial" w:cs="Arial"/>
          <w:sz w:val="24"/>
          <w:szCs w:val="24"/>
        </w:rPr>
      </w:pPr>
    </w:p>
    <w:p w14:paraId="1E301D14" w14:textId="77777777" w:rsidR="00687163" w:rsidRPr="005D2DD4" w:rsidRDefault="00687163" w:rsidP="00687163">
      <w:pPr>
        <w:jc w:val="center"/>
        <w:rPr>
          <w:rFonts w:eastAsiaTheme="minorHAnsi"/>
          <w:b/>
          <w:smallCaps/>
          <w:sz w:val="96"/>
          <w:szCs w:val="24"/>
        </w:rPr>
      </w:pPr>
    </w:p>
    <w:p w14:paraId="36D83BD1" w14:textId="77777777" w:rsidR="00687163" w:rsidRPr="00B9447C" w:rsidRDefault="00687163" w:rsidP="00687163">
      <w:pPr>
        <w:rPr>
          <w:rFonts w:ascii="Arial" w:hAnsi="Arial" w:cs="Arial"/>
          <w:sz w:val="24"/>
          <w:szCs w:val="24"/>
        </w:rPr>
      </w:pPr>
    </w:p>
    <w:p w14:paraId="3D35E8E4" w14:textId="50E92B30" w:rsidR="00687163" w:rsidRDefault="00BA44B1" w:rsidP="00BA44B1">
      <w:pPr>
        <w:jc w:val="center"/>
        <w:rPr>
          <w:b/>
          <w:bCs/>
          <w:sz w:val="40"/>
          <w:szCs w:val="40"/>
        </w:rPr>
      </w:pPr>
      <w:r>
        <w:rPr>
          <w:b/>
          <w:bCs/>
          <w:sz w:val="40"/>
          <w:szCs w:val="40"/>
        </w:rPr>
        <w:lastRenderedPageBreak/>
        <w:t>Attachment 2</w:t>
      </w:r>
    </w:p>
    <w:p w14:paraId="1C2ABCA3" w14:textId="20276DE6" w:rsidR="00BA44B1" w:rsidRDefault="00BA44B1" w:rsidP="00BA44B1">
      <w:pPr>
        <w:jc w:val="center"/>
        <w:rPr>
          <w:b/>
          <w:bCs/>
          <w:sz w:val="40"/>
          <w:szCs w:val="40"/>
        </w:rPr>
      </w:pPr>
      <w:r>
        <w:rPr>
          <w:b/>
          <w:bCs/>
          <w:sz w:val="40"/>
          <w:szCs w:val="40"/>
        </w:rPr>
        <w:t>Graduate Faculty Status Requests</w:t>
      </w:r>
      <w:r w:rsidR="003C34EA">
        <w:rPr>
          <w:b/>
          <w:bCs/>
          <w:sz w:val="40"/>
          <w:szCs w:val="40"/>
        </w:rPr>
        <w:t xml:space="preserve"> for September 2022</w:t>
      </w:r>
    </w:p>
    <w:p w14:paraId="40A972AA" w14:textId="3FA0C3D1" w:rsidR="00C44B87" w:rsidRDefault="00C44B87" w:rsidP="00BA44B1">
      <w:pPr>
        <w:jc w:val="center"/>
        <w:rPr>
          <w:b/>
          <w:bCs/>
          <w:sz w:val="40"/>
          <w:szCs w:val="40"/>
        </w:rPr>
      </w:pPr>
    </w:p>
    <w:p w14:paraId="1584FD86" w14:textId="29FEB3EE" w:rsidR="00C44B87" w:rsidRDefault="00C44B87" w:rsidP="00BA44B1">
      <w:pPr>
        <w:jc w:val="center"/>
        <w:rPr>
          <w:b/>
          <w:bCs/>
          <w:sz w:val="40"/>
          <w:szCs w:val="40"/>
        </w:rPr>
      </w:pPr>
    </w:p>
    <w:tbl>
      <w:tblPr>
        <w:tblW w:w="10260" w:type="dxa"/>
        <w:tblInd w:w="-540" w:type="dxa"/>
        <w:tblLayout w:type="fixed"/>
        <w:tblLook w:val="04A0" w:firstRow="1" w:lastRow="0" w:firstColumn="1" w:lastColumn="0" w:noHBand="0" w:noVBand="1"/>
      </w:tblPr>
      <w:tblGrid>
        <w:gridCol w:w="540"/>
        <w:gridCol w:w="1530"/>
        <w:gridCol w:w="2160"/>
        <w:gridCol w:w="720"/>
        <w:gridCol w:w="2070"/>
        <w:gridCol w:w="990"/>
        <w:gridCol w:w="1080"/>
        <w:gridCol w:w="1170"/>
      </w:tblGrid>
      <w:tr w:rsidR="00324357" w:rsidRPr="00C83DCC" w14:paraId="58AE1CB4" w14:textId="77777777" w:rsidTr="00324357">
        <w:trPr>
          <w:trHeight w:val="1440"/>
        </w:trPr>
        <w:tc>
          <w:tcPr>
            <w:tcW w:w="540" w:type="dxa"/>
            <w:tcBorders>
              <w:top w:val="nil"/>
              <w:left w:val="nil"/>
              <w:bottom w:val="nil"/>
              <w:right w:val="nil"/>
            </w:tcBorders>
            <w:shd w:val="clear" w:color="000000" w:fill="FFFFFF"/>
            <w:vAlign w:val="center"/>
            <w:hideMark/>
          </w:tcPr>
          <w:p w14:paraId="51E313A3" w14:textId="77777777" w:rsidR="00324357" w:rsidRPr="00C83DCC" w:rsidRDefault="00324357" w:rsidP="0079178F">
            <w:pPr>
              <w:rPr>
                <w:b/>
                <w:bCs/>
                <w:color w:val="222222"/>
              </w:rPr>
            </w:pPr>
            <w:r w:rsidRPr="00C83DCC">
              <w:rPr>
                <w:b/>
                <w:bCs/>
                <w:color w:val="222222"/>
              </w:rPr>
              <w:t> </w:t>
            </w:r>
          </w:p>
        </w:tc>
        <w:tc>
          <w:tcPr>
            <w:tcW w:w="1530" w:type="dxa"/>
            <w:tcBorders>
              <w:top w:val="nil"/>
              <w:left w:val="nil"/>
              <w:bottom w:val="nil"/>
              <w:right w:val="nil"/>
            </w:tcBorders>
            <w:shd w:val="clear" w:color="000000" w:fill="FFFFFF"/>
            <w:vAlign w:val="center"/>
            <w:hideMark/>
          </w:tcPr>
          <w:p w14:paraId="0F75242B" w14:textId="77777777" w:rsidR="00324357" w:rsidRPr="00C83DCC" w:rsidRDefault="00324357" w:rsidP="0079178F">
            <w:pPr>
              <w:rPr>
                <w:b/>
                <w:bCs/>
                <w:color w:val="222222"/>
                <w:sz w:val="16"/>
                <w:szCs w:val="16"/>
              </w:rPr>
            </w:pPr>
            <w:r w:rsidRPr="00C83DCC">
              <w:rPr>
                <w:b/>
                <w:bCs/>
                <w:color w:val="222222"/>
                <w:sz w:val="16"/>
                <w:szCs w:val="16"/>
              </w:rPr>
              <w:t>Faculty Member</w:t>
            </w:r>
          </w:p>
        </w:tc>
        <w:tc>
          <w:tcPr>
            <w:tcW w:w="2160" w:type="dxa"/>
            <w:tcBorders>
              <w:top w:val="nil"/>
              <w:left w:val="nil"/>
              <w:bottom w:val="nil"/>
              <w:right w:val="nil"/>
            </w:tcBorders>
            <w:shd w:val="clear" w:color="000000" w:fill="FFFFFF"/>
            <w:vAlign w:val="center"/>
            <w:hideMark/>
          </w:tcPr>
          <w:p w14:paraId="1BF931D5" w14:textId="77777777" w:rsidR="00324357" w:rsidRPr="00C83DCC" w:rsidRDefault="00324357" w:rsidP="0079178F">
            <w:pPr>
              <w:rPr>
                <w:b/>
                <w:bCs/>
                <w:color w:val="222222"/>
                <w:sz w:val="16"/>
                <w:szCs w:val="16"/>
              </w:rPr>
            </w:pPr>
            <w:r w:rsidRPr="00C83DCC">
              <w:rPr>
                <w:b/>
                <w:bCs/>
                <w:color w:val="222222"/>
                <w:sz w:val="16"/>
                <w:szCs w:val="16"/>
              </w:rPr>
              <w:t>E-mail</w:t>
            </w:r>
          </w:p>
        </w:tc>
        <w:tc>
          <w:tcPr>
            <w:tcW w:w="720" w:type="dxa"/>
            <w:tcBorders>
              <w:top w:val="nil"/>
              <w:left w:val="nil"/>
              <w:bottom w:val="nil"/>
              <w:right w:val="nil"/>
            </w:tcBorders>
            <w:shd w:val="clear" w:color="000000" w:fill="FFFFFF"/>
            <w:vAlign w:val="center"/>
            <w:hideMark/>
          </w:tcPr>
          <w:p w14:paraId="41F9724C" w14:textId="77777777" w:rsidR="00324357" w:rsidRPr="00C83DCC" w:rsidRDefault="00324357" w:rsidP="0079178F">
            <w:pPr>
              <w:rPr>
                <w:b/>
                <w:bCs/>
                <w:color w:val="222222"/>
                <w:sz w:val="16"/>
                <w:szCs w:val="16"/>
              </w:rPr>
            </w:pPr>
            <w:r w:rsidRPr="00C83DCC">
              <w:rPr>
                <w:b/>
                <w:bCs/>
                <w:color w:val="222222"/>
                <w:sz w:val="16"/>
                <w:szCs w:val="16"/>
              </w:rPr>
              <w:t>College/School</w:t>
            </w:r>
          </w:p>
        </w:tc>
        <w:tc>
          <w:tcPr>
            <w:tcW w:w="2070" w:type="dxa"/>
            <w:tcBorders>
              <w:top w:val="nil"/>
              <w:left w:val="nil"/>
              <w:bottom w:val="nil"/>
              <w:right w:val="nil"/>
            </w:tcBorders>
            <w:shd w:val="clear" w:color="000000" w:fill="FFFFFF"/>
            <w:vAlign w:val="center"/>
            <w:hideMark/>
          </w:tcPr>
          <w:p w14:paraId="19A2B71C" w14:textId="77777777" w:rsidR="00324357" w:rsidRPr="00C83DCC" w:rsidRDefault="00324357" w:rsidP="0079178F">
            <w:pPr>
              <w:rPr>
                <w:b/>
                <w:bCs/>
                <w:color w:val="222222"/>
                <w:sz w:val="16"/>
                <w:szCs w:val="16"/>
              </w:rPr>
            </w:pPr>
            <w:r w:rsidRPr="00C83DCC">
              <w:rPr>
                <w:b/>
                <w:bCs/>
                <w:color w:val="222222"/>
                <w:sz w:val="16"/>
                <w:szCs w:val="16"/>
              </w:rPr>
              <w:t>Department/Division</w:t>
            </w:r>
          </w:p>
        </w:tc>
        <w:tc>
          <w:tcPr>
            <w:tcW w:w="990" w:type="dxa"/>
            <w:tcBorders>
              <w:top w:val="nil"/>
              <w:left w:val="nil"/>
              <w:bottom w:val="nil"/>
              <w:right w:val="nil"/>
            </w:tcBorders>
            <w:shd w:val="clear" w:color="000000" w:fill="FFFFFF"/>
            <w:vAlign w:val="center"/>
            <w:hideMark/>
          </w:tcPr>
          <w:p w14:paraId="12577D6C" w14:textId="77777777" w:rsidR="00324357" w:rsidRPr="00C83DCC" w:rsidRDefault="00324357" w:rsidP="0079178F">
            <w:pPr>
              <w:rPr>
                <w:b/>
                <w:bCs/>
                <w:color w:val="222222"/>
                <w:sz w:val="16"/>
                <w:szCs w:val="16"/>
              </w:rPr>
            </w:pPr>
            <w:r w:rsidRPr="00C83DCC">
              <w:rPr>
                <w:b/>
                <w:bCs/>
                <w:color w:val="222222"/>
                <w:sz w:val="16"/>
                <w:szCs w:val="16"/>
              </w:rPr>
              <w:t>Graduate Faculty Level</w:t>
            </w:r>
          </w:p>
        </w:tc>
        <w:tc>
          <w:tcPr>
            <w:tcW w:w="1080" w:type="dxa"/>
            <w:tcBorders>
              <w:top w:val="nil"/>
              <w:left w:val="nil"/>
              <w:bottom w:val="nil"/>
              <w:right w:val="nil"/>
            </w:tcBorders>
            <w:shd w:val="clear" w:color="000000" w:fill="FFFFFF"/>
            <w:vAlign w:val="center"/>
            <w:hideMark/>
          </w:tcPr>
          <w:p w14:paraId="41736051" w14:textId="77777777" w:rsidR="00324357" w:rsidRPr="00C83DCC" w:rsidRDefault="00324357" w:rsidP="0079178F">
            <w:pPr>
              <w:rPr>
                <w:b/>
                <w:bCs/>
                <w:color w:val="222222"/>
                <w:sz w:val="16"/>
                <w:szCs w:val="16"/>
              </w:rPr>
            </w:pPr>
            <w:r w:rsidRPr="00C83DCC">
              <w:rPr>
                <w:b/>
                <w:bCs/>
                <w:color w:val="222222"/>
                <w:sz w:val="16"/>
                <w:szCs w:val="16"/>
              </w:rPr>
              <w:t>Term Start</w:t>
            </w:r>
          </w:p>
        </w:tc>
        <w:tc>
          <w:tcPr>
            <w:tcW w:w="1170" w:type="dxa"/>
            <w:tcBorders>
              <w:top w:val="nil"/>
              <w:left w:val="nil"/>
              <w:bottom w:val="nil"/>
              <w:right w:val="nil"/>
            </w:tcBorders>
            <w:shd w:val="clear" w:color="000000" w:fill="FFFFFF"/>
            <w:vAlign w:val="center"/>
            <w:hideMark/>
          </w:tcPr>
          <w:p w14:paraId="0242D33A" w14:textId="77777777" w:rsidR="00324357" w:rsidRPr="00C83DCC" w:rsidRDefault="00324357" w:rsidP="0079178F">
            <w:pPr>
              <w:rPr>
                <w:b/>
                <w:bCs/>
                <w:color w:val="222222"/>
                <w:sz w:val="16"/>
                <w:szCs w:val="16"/>
              </w:rPr>
            </w:pPr>
            <w:r w:rsidRPr="00C83DCC">
              <w:rPr>
                <w:b/>
                <w:bCs/>
                <w:color w:val="222222"/>
                <w:sz w:val="16"/>
                <w:szCs w:val="16"/>
              </w:rPr>
              <w:t>Term Expires</w:t>
            </w:r>
          </w:p>
        </w:tc>
      </w:tr>
      <w:tr w:rsidR="00324357" w:rsidRPr="00C83DCC" w14:paraId="3D63605F" w14:textId="77777777" w:rsidTr="00324357">
        <w:trPr>
          <w:trHeight w:val="720"/>
        </w:trPr>
        <w:tc>
          <w:tcPr>
            <w:tcW w:w="540" w:type="dxa"/>
            <w:tcBorders>
              <w:top w:val="nil"/>
              <w:left w:val="nil"/>
              <w:bottom w:val="nil"/>
              <w:right w:val="nil"/>
            </w:tcBorders>
            <w:shd w:val="clear" w:color="000000" w:fill="FFFFFF"/>
            <w:vAlign w:val="center"/>
            <w:hideMark/>
          </w:tcPr>
          <w:p w14:paraId="2A900DEB"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7372C9C2" w14:textId="77777777" w:rsidR="00324357" w:rsidRPr="00C83DCC" w:rsidRDefault="00324357" w:rsidP="0079178F">
            <w:pPr>
              <w:rPr>
                <w:color w:val="222222"/>
                <w:sz w:val="16"/>
                <w:szCs w:val="16"/>
              </w:rPr>
            </w:pPr>
            <w:r w:rsidRPr="00C83DCC">
              <w:rPr>
                <w:color w:val="222222"/>
                <w:sz w:val="16"/>
                <w:szCs w:val="16"/>
              </w:rPr>
              <w:t>Caudill , Michael</w:t>
            </w:r>
          </w:p>
        </w:tc>
        <w:tc>
          <w:tcPr>
            <w:tcW w:w="2160" w:type="dxa"/>
            <w:tcBorders>
              <w:top w:val="nil"/>
              <w:left w:val="nil"/>
              <w:bottom w:val="nil"/>
              <w:right w:val="nil"/>
            </w:tcBorders>
            <w:shd w:val="clear" w:color="000000" w:fill="FFFFFF"/>
            <w:vAlign w:val="center"/>
            <w:hideMark/>
          </w:tcPr>
          <w:p w14:paraId="15B30C11" w14:textId="77777777" w:rsidR="00324357" w:rsidRPr="00C83DCC" w:rsidRDefault="00324357" w:rsidP="0079178F">
            <w:pPr>
              <w:rPr>
                <w:color w:val="222222"/>
                <w:sz w:val="16"/>
                <w:szCs w:val="16"/>
              </w:rPr>
            </w:pPr>
            <w:r w:rsidRPr="00C83DCC">
              <w:rPr>
                <w:color w:val="222222"/>
                <w:sz w:val="16"/>
                <w:szCs w:val="16"/>
              </w:rPr>
              <w:t>caudillm@marshall.edu</w:t>
            </w:r>
          </w:p>
        </w:tc>
        <w:tc>
          <w:tcPr>
            <w:tcW w:w="720" w:type="dxa"/>
            <w:tcBorders>
              <w:top w:val="nil"/>
              <w:left w:val="nil"/>
              <w:bottom w:val="nil"/>
              <w:right w:val="nil"/>
            </w:tcBorders>
            <w:shd w:val="clear" w:color="000000" w:fill="FFFFFF"/>
            <w:vAlign w:val="center"/>
            <w:hideMark/>
          </w:tcPr>
          <w:p w14:paraId="10E2B3EE"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641D7D70" w14:textId="77777777" w:rsidR="00324357" w:rsidRPr="00C83DCC" w:rsidRDefault="00324357" w:rsidP="0079178F">
            <w:pPr>
              <w:rPr>
                <w:color w:val="222222"/>
                <w:sz w:val="16"/>
                <w:szCs w:val="16"/>
              </w:rPr>
            </w:pPr>
            <w:r w:rsidRPr="00C83DCC">
              <w:rPr>
                <w:color w:val="222222"/>
                <w:sz w:val="16"/>
                <w:szCs w:val="16"/>
              </w:rPr>
              <w:t>Geology</w:t>
            </w:r>
          </w:p>
        </w:tc>
        <w:tc>
          <w:tcPr>
            <w:tcW w:w="990" w:type="dxa"/>
            <w:tcBorders>
              <w:top w:val="nil"/>
              <w:left w:val="nil"/>
              <w:bottom w:val="nil"/>
              <w:right w:val="nil"/>
            </w:tcBorders>
            <w:shd w:val="clear" w:color="000000" w:fill="FFFFFF"/>
            <w:vAlign w:val="center"/>
            <w:hideMark/>
          </w:tcPr>
          <w:p w14:paraId="5A621292"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7F6F3F8E"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69E62697" w14:textId="77777777" w:rsidR="00324357" w:rsidRPr="00C83DCC" w:rsidRDefault="00324357" w:rsidP="0079178F">
            <w:pPr>
              <w:rPr>
                <w:color w:val="222222"/>
                <w:sz w:val="16"/>
                <w:szCs w:val="16"/>
              </w:rPr>
            </w:pPr>
            <w:r w:rsidRPr="00C83DCC">
              <w:rPr>
                <w:color w:val="222222"/>
                <w:sz w:val="16"/>
                <w:szCs w:val="16"/>
              </w:rPr>
              <w:t>12/9/2027</w:t>
            </w:r>
          </w:p>
        </w:tc>
      </w:tr>
      <w:tr w:rsidR="00324357" w:rsidRPr="00C83DCC" w14:paraId="2F261178" w14:textId="77777777" w:rsidTr="00324357">
        <w:trPr>
          <w:trHeight w:val="720"/>
        </w:trPr>
        <w:tc>
          <w:tcPr>
            <w:tcW w:w="540" w:type="dxa"/>
            <w:tcBorders>
              <w:top w:val="nil"/>
              <w:left w:val="nil"/>
              <w:bottom w:val="nil"/>
              <w:right w:val="nil"/>
            </w:tcBorders>
            <w:shd w:val="clear" w:color="000000" w:fill="F9F9F9"/>
            <w:vAlign w:val="center"/>
            <w:hideMark/>
          </w:tcPr>
          <w:p w14:paraId="2874FD78"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2B2CC015" w14:textId="77777777" w:rsidR="00324357" w:rsidRPr="00C83DCC" w:rsidRDefault="00324357" w:rsidP="0079178F">
            <w:pPr>
              <w:rPr>
                <w:color w:val="222222"/>
                <w:sz w:val="16"/>
                <w:szCs w:val="16"/>
              </w:rPr>
            </w:pPr>
            <w:r w:rsidRPr="00C83DCC">
              <w:rPr>
                <w:color w:val="222222"/>
                <w:sz w:val="16"/>
                <w:szCs w:val="16"/>
              </w:rPr>
              <w:t>Caudill, Michael</w:t>
            </w:r>
          </w:p>
        </w:tc>
        <w:tc>
          <w:tcPr>
            <w:tcW w:w="2160" w:type="dxa"/>
            <w:tcBorders>
              <w:top w:val="nil"/>
              <w:left w:val="nil"/>
              <w:bottom w:val="nil"/>
              <w:right w:val="nil"/>
            </w:tcBorders>
            <w:shd w:val="clear" w:color="000000" w:fill="F9F9F9"/>
            <w:vAlign w:val="center"/>
            <w:hideMark/>
          </w:tcPr>
          <w:p w14:paraId="6ED1B726" w14:textId="77777777" w:rsidR="00324357" w:rsidRPr="00C83DCC" w:rsidRDefault="00324357" w:rsidP="0079178F">
            <w:pPr>
              <w:rPr>
                <w:color w:val="222222"/>
                <w:sz w:val="16"/>
                <w:szCs w:val="16"/>
              </w:rPr>
            </w:pPr>
            <w:r w:rsidRPr="00C83DCC">
              <w:rPr>
                <w:color w:val="222222"/>
                <w:sz w:val="16"/>
                <w:szCs w:val="16"/>
              </w:rPr>
              <w:t>caudillm@marshall.edu</w:t>
            </w:r>
          </w:p>
        </w:tc>
        <w:tc>
          <w:tcPr>
            <w:tcW w:w="720" w:type="dxa"/>
            <w:tcBorders>
              <w:top w:val="nil"/>
              <w:left w:val="nil"/>
              <w:bottom w:val="nil"/>
              <w:right w:val="nil"/>
            </w:tcBorders>
            <w:shd w:val="clear" w:color="000000" w:fill="F9F9F9"/>
            <w:vAlign w:val="center"/>
            <w:hideMark/>
          </w:tcPr>
          <w:p w14:paraId="7E6C1E9E"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14DF904F" w14:textId="77777777" w:rsidR="00324357" w:rsidRPr="00C83DCC" w:rsidRDefault="00324357" w:rsidP="0079178F">
            <w:pPr>
              <w:rPr>
                <w:color w:val="222222"/>
                <w:sz w:val="16"/>
                <w:szCs w:val="16"/>
              </w:rPr>
            </w:pPr>
            <w:r w:rsidRPr="00C83DCC">
              <w:rPr>
                <w:color w:val="222222"/>
                <w:sz w:val="16"/>
                <w:szCs w:val="16"/>
              </w:rPr>
              <w:t>Geology</w:t>
            </w:r>
          </w:p>
        </w:tc>
        <w:tc>
          <w:tcPr>
            <w:tcW w:w="990" w:type="dxa"/>
            <w:tcBorders>
              <w:top w:val="nil"/>
              <w:left w:val="nil"/>
              <w:bottom w:val="nil"/>
              <w:right w:val="nil"/>
            </w:tcBorders>
            <w:shd w:val="clear" w:color="000000" w:fill="F9F9F9"/>
            <w:vAlign w:val="center"/>
            <w:hideMark/>
          </w:tcPr>
          <w:p w14:paraId="5FAFD261" w14:textId="77777777" w:rsidR="00324357" w:rsidRPr="00C83DCC" w:rsidRDefault="00324357" w:rsidP="0079178F">
            <w:pPr>
              <w:rPr>
                <w:color w:val="222222"/>
                <w:sz w:val="16"/>
                <w:szCs w:val="16"/>
              </w:rPr>
            </w:pPr>
            <w:r w:rsidRPr="00C83DCC">
              <w:rPr>
                <w:color w:val="222222"/>
                <w:sz w:val="16"/>
                <w:szCs w:val="16"/>
              </w:rPr>
              <w:t>Instructor</w:t>
            </w:r>
          </w:p>
        </w:tc>
        <w:tc>
          <w:tcPr>
            <w:tcW w:w="1080" w:type="dxa"/>
            <w:tcBorders>
              <w:top w:val="nil"/>
              <w:left w:val="nil"/>
              <w:bottom w:val="nil"/>
              <w:right w:val="nil"/>
            </w:tcBorders>
            <w:shd w:val="clear" w:color="000000" w:fill="F9F9F9"/>
            <w:vAlign w:val="center"/>
            <w:hideMark/>
          </w:tcPr>
          <w:p w14:paraId="7726CF77"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26F20E94" w14:textId="77777777" w:rsidR="00324357" w:rsidRPr="00C83DCC" w:rsidRDefault="00324357" w:rsidP="0079178F">
            <w:pPr>
              <w:rPr>
                <w:color w:val="222222"/>
                <w:sz w:val="16"/>
                <w:szCs w:val="16"/>
              </w:rPr>
            </w:pPr>
            <w:r w:rsidRPr="00C83DCC">
              <w:rPr>
                <w:color w:val="222222"/>
                <w:sz w:val="16"/>
                <w:szCs w:val="16"/>
              </w:rPr>
              <w:t>12/7/2024</w:t>
            </w:r>
          </w:p>
        </w:tc>
      </w:tr>
      <w:tr w:rsidR="00324357" w:rsidRPr="00C83DCC" w14:paraId="21206C58" w14:textId="77777777" w:rsidTr="00324357">
        <w:trPr>
          <w:trHeight w:val="720"/>
        </w:trPr>
        <w:tc>
          <w:tcPr>
            <w:tcW w:w="540" w:type="dxa"/>
            <w:tcBorders>
              <w:top w:val="nil"/>
              <w:left w:val="nil"/>
              <w:bottom w:val="nil"/>
              <w:right w:val="nil"/>
            </w:tcBorders>
            <w:shd w:val="clear" w:color="000000" w:fill="FFFFFF"/>
            <w:vAlign w:val="center"/>
            <w:hideMark/>
          </w:tcPr>
          <w:p w14:paraId="6278E9EE"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53B33849" w14:textId="77777777" w:rsidR="00324357" w:rsidRPr="00C83DCC" w:rsidRDefault="00324357" w:rsidP="0079178F">
            <w:pPr>
              <w:rPr>
                <w:color w:val="222222"/>
                <w:sz w:val="16"/>
                <w:szCs w:val="16"/>
              </w:rPr>
            </w:pPr>
            <w:r w:rsidRPr="00C83DCC">
              <w:rPr>
                <w:color w:val="222222"/>
                <w:sz w:val="16"/>
                <w:szCs w:val="16"/>
              </w:rPr>
              <w:t>Deterding, Stephen</w:t>
            </w:r>
          </w:p>
        </w:tc>
        <w:tc>
          <w:tcPr>
            <w:tcW w:w="2160" w:type="dxa"/>
            <w:tcBorders>
              <w:top w:val="nil"/>
              <w:left w:val="nil"/>
              <w:bottom w:val="nil"/>
              <w:right w:val="nil"/>
            </w:tcBorders>
            <w:shd w:val="clear" w:color="000000" w:fill="FFFFFF"/>
            <w:vAlign w:val="center"/>
            <w:hideMark/>
          </w:tcPr>
          <w:p w14:paraId="1D8326C8" w14:textId="77777777" w:rsidR="00324357" w:rsidRPr="00C83DCC" w:rsidRDefault="00324357" w:rsidP="0079178F">
            <w:pPr>
              <w:rPr>
                <w:color w:val="222222"/>
                <w:sz w:val="16"/>
                <w:szCs w:val="16"/>
              </w:rPr>
            </w:pPr>
            <w:r w:rsidRPr="00C83DCC">
              <w:rPr>
                <w:color w:val="222222"/>
                <w:sz w:val="16"/>
                <w:szCs w:val="16"/>
              </w:rPr>
              <w:t>deterding@marshall.edu</w:t>
            </w:r>
          </w:p>
        </w:tc>
        <w:tc>
          <w:tcPr>
            <w:tcW w:w="720" w:type="dxa"/>
            <w:tcBorders>
              <w:top w:val="nil"/>
              <w:left w:val="nil"/>
              <w:bottom w:val="nil"/>
              <w:right w:val="nil"/>
            </w:tcBorders>
            <w:shd w:val="clear" w:color="000000" w:fill="FFFFFF"/>
            <w:vAlign w:val="center"/>
            <w:hideMark/>
          </w:tcPr>
          <w:p w14:paraId="4B738D77"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2B06DAA9" w14:textId="77777777" w:rsidR="00324357" w:rsidRPr="00C83DCC" w:rsidRDefault="00324357" w:rsidP="0079178F">
            <w:pPr>
              <w:rPr>
                <w:color w:val="222222"/>
                <w:sz w:val="16"/>
                <w:szCs w:val="16"/>
              </w:rPr>
            </w:pPr>
            <w:r w:rsidRPr="00C83DCC">
              <w:rPr>
                <w:color w:val="222222"/>
                <w:sz w:val="16"/>
                <w:szCs w:val="16"/>
              </w:rPr>
              <w:t>math</w:t>
            </w:r>
          </w:p>
        </w:tc>
        <w:tc>
          <w:tcPr>
            <w:tcW w:w="990" w:type="dxa"/>
            <w:tcBorders>
              <w:top w:val="nil"/>
              <w:left w:val="nil"/>
              <w:bottom w:val="nil"/>
              <w:right w:val="nil"/>
            </w:tcBorders>
            <w:shd w:val="clear" w:color="000000" w:fill="FFFFFF"/>
            <w:vAlign w:val="center"/>
            <w:hideMark/>
          </w:tcPr>
          <w:p w14:paraId="40FF435C"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1BC80295"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6317BFA8" w14:textId="77777777" w:rsidR="00324357" w:rsidRPr="00C83DCC" w:rsidRDefault="00324357" w:rsidP="0079178F">
            <w:pPr>
              <w:rPr>
                <w:color w:val="222222"/>
                <w:sz w:val="16"/>
                <w:szCs w:val="16"/>
              </w:rPr>
            </w:pPr>
            <w:r w:rsidRPr="00C83DCC">
              <w:rPr>
                <w:color w:val="222222"/>
                <w:sz w:val="16"/>
                <w:szCs w:val="16"/>
              </w:rPr>
              <w:t>12/9/2027</w:t>
            </w:r>
          </w:p>
        </w:tc>
      </w:tr>
      <w:tr w:rsidR="00324357" w:rsidRPr="00C83DCC" w14:paraId="5763F94C" w14:textId="77777777" w:rsidTr="00324357">
        <w:trPr>
          <w:trHeight w:val="720"/>
        </w:trPr>
        <w:tc>
          <w:tcPr>
            <w:tcW w:w="540" w:type="dxa"/>
            <w:tcBorders>
              <w:top w:val="nil"/>
              <w:left w:val="nil"/>
              <w:bottom w:val="nil"/>
              <w:right w:val="nil"/>
            </w:tcBorders>
            <w:shd w:val="clear" w:color="000000" w:fill="F9F9F9"/>
            <w:vAlign w:val="center"/>
            <w:hideMark/>
          </w:tcPr>
          <w:p w14:paraId="73E93D6A"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55E5F65B" w14:textId="77777777" w:rsidR="00324357" w:rsidRPr="00C83DCC" w:rsidRDefault="00324357" w:rsidP="0079178F">
            <w:pPr>
              <w:rPr>
                <w:color w:val="222222"/>
                <w:sz w:val="16"/>
                <w:szCs w:val="16"/>
              </w:rPr>
            </w:pPr>
            <w:r w:rsidRPr="00C83DCC">
              <w:rPr>
                <w:color w:val="222222"/>
                <w:sz w:val="16"/>
                <w:szCs w:val="16"/>
              </w:rPr>
              <w:t>Fenger, Terry</w:t>
            </w:r>
          </w:p>
        </w:tc>
        <w:tc>
          <w:tcPr>
            <w:tcW w:w="2160" w:type="dxa"/>
            <w:tcBorders>
              <w:top w:val="nil"/>
              <w:left w:val="nil"/>
              <w:bottom w:val="nil"/>
              <w:right w:val="nil"/>
            </w:tcBorders>
            <w:shd w:val="clear" w:color="000000" w:fill="F9F9F9"/>
            <w:vAlign w:val="center"/>
            <w:hideMark/>
          </w:tcPr>
          <w:p w14:paraId="7228DBCB" w14:textId="77777777" w:rsidR="00324357" w:rsidRPr="00C83DCC" w:rsidRDefault="00324357" w:rsidP="0079178F">
            <w:pPr>
              <w:rPr>
                <w:color w:val="222222"/>
                <w:sz w:val="16"/>
                <w:szCs w:val="16"/>
              </w:rPr>
            </w:pPr>
            <w:r w:rsidRPr="00C83DCC">
              <w:rPr>
                <w:color w:val="222222"/>
                <w:sz w:val="16"/>
                <w:szCs w:val="16"/>
              </w:rPr>
              <w:t>fenger@marshall.edu</w:t>
            </w:r>
          </w:p>
        </w:tc>
        <w:tc>
          <w:tcPr>
            <w:tcW w:w="720" w:type="dxa"/>
            <w:tcBorders>
              <w:top w:val="nil"/>
              <w:left w:val="nil"/>
              <w:bottom w:val="nil"/>
              <w:right w:val="nil"/>
            </w:tcBorders>
            <w:shd w:val="clear" w:color="000000" w:fill="F9F9F9"/>
            <w:vAlign w:val="center"/>
            <w:hideMark/>
          </w:tcPr>
          <w:p w14:paraId="2484F9AD"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1C6B304D" w14:textId="77777777" w:rsidR="00324357" w:rsidRPr="00C83DCC" w:rsidRDefault="00324357" w:rsidP="0079178F">
            <w:pPr>
              <w:rPr>
                <w:color w:val="222222"/>
                <w:sz w:val="16"/>
                <w:szCs w:val="16"/>
              </w:rPr>
            </w:pPr>
            <w:r w:rsidRPr="00C83DCC">
              <w:rPr>
                <w:color w:val="222222"/>
                <w:sz w:val="16"/>
                <w:szCs w:val="16"/>
              </w:rPr>
              <w:t>MS Program in Forensic Science</w:t>
            </w:r>
          </w:p>
        </w:tc>
        <w:tc>
          <w:tcPr>
            <w:tcW w:w="990" w:type="dxa"/>
            <w:tcBorders>
              <w:top w:val="nil"/>
              <w:left w:val="nil"/>
              <w:bottom w:val="nil"/>
              <w:right w:val="nil"/>
            </w:tcBorders>
            <w:shd w:val="clear" w:color="000000" w:fill="F9F9F9"/>
            <w:vAlign w:val="center"/>
            <w:hideMark/>
          </w:tcPr>
          <w:p w14:paraId="5728B444" w14:textId="77777777" w:rsidR="00324357" w:rsidRPr="00C83DCC" w:rsidRDefault="00324357" w:rsidP="0079178F">
            <w:pPr>
              <w:rPr>
                <w:color w:val="222222"/>
                <w:sz w:val="16"/>
                <w:szCs w:val="16"/>
              </w:rPr>
            </w:pPr>
            <w:r w:rsidRPr="00C83DCC">
              <w:rPr>
                <w:color w:val="222222"/>
                <w:sz w:val="16"/>
                <w:szCs w:val="16"/>
              </w:rPr>
              <w:t>Instructor</w:t>
            </w:r>
          </w:p>
        </w:tc>
        <w:tc>
          <w:tcPr>
            <w:tcW w:w="1080" w:type="dxa"/>
            <w:tcBorders>
              <w:top w:val="nil"/>
              <w:left w:val="nil"/>
              <w:bottom w:val="nil"/>
              <w:right w:val="nil"/>
            </w:tcBorders>
            <w:shd w:val="clear" w:color="000000" w:fill="F9F9F9"/>
            <w:vAlign w:val="center"/>
            <w:hideMark/>
          </w:tcPr>
          <w:p w14:paraId="4F987AAE"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27A74738" w14:textId="77777777" w:rsidR="00324357" w:rsidRPr="00C83DCC" w:rsidRDefault="00324357" w:rsidP="0079178F">
            <w:pPr>
              <w:rPr>
                <w:color w:val="222222"/>
                <w:sz w:val="16"/>
                <w:szCs w:val="16"/>
              </w:rPr>
            </w:pPr>
            <w:r w:rsidRPr="00C83DCC">
              <w:rPr>
                <w:color w:val="222222"/>
                <w:sz w:val="16"/>
                <w:szCs w:val="16"/>
              </w:rPr>
              <w:t>12/7/2024</w:t>
            </w:r>
          </w:p>
        </w:tc>
      </w:tr>
      <w:tr w:rsidR="00324357" w:rsidRPr="00C83DCC" w14:paraId="3AF0CDBB" w14:textId="77777777" w:rsidTr="00324357">
        <w:trPr>
          <w:trHeight w:val="720"/>
        </w:trPr>
        <w:tc>
          <w:tcPr>
            <w:tcW w:w="540" w:type="dxa"/>
            <w:tcBorders>
              <w:top w:val="nil"/>
              <w:left w:val="nil"/>
              <w:bottom w:val="nil"/>
              <w:right w:val="nil"/>
            </w:tcBorders>
            <w:shd w:val="clear" w:color="000000" w:fill="FFFFFF"/>
            <w:vAlign w:val="center"/>
            <w:hideMark/>
          </w:tcPr>
          <w:p w14:paraId="315FBD2A"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40E8C4F5" w14:textId="77777777" w:rsidR="00324357" w:rsidRPr="00C83DCC" w:rsidRDefault="00324357" w:rsidP="0079178F">
            <w:pPr>
              <w:rPr>
                <w:color w:val="222222"/>
                <w:sz w:val="16"/>
                <w:szCs w:val="16"/>
              </w:rPr>
            </w:pPr>
            <w:r w:rsidRPr="00C83DCC">
              <w:rPr>
                <w:color w:val="222222"/>
                <w:sz w:val="16"/>
                <w:szCs w:val="16"/>
              </w:rPr>
              <w:t>Kunkler, Kimberly</w:t>
            </w:r>
          </w:p>
        </w:tc>
        <w:tc>
          <w:tcPr>
            <w:tcW w:w="2160" w:type="dxa"/>
            <w:tcBorders>
              <w:top w:val="nil"/>
              <w:left w:val="nil"/>
              <w:bottom w:val="nil"/>
              <w:right w:val="nil"/>
            </w:tcBorders>
            <w:shd w:val="clear" w:color="000000" w:fill="FFFFFF"/>
            <w:vAlign w:val="center"/>
            <w:hideMark/>
          </w:tcPr>
          <w:p w14:paraId="3CD8B688" w14:textId="77777777" w:rsidR="00324357" w:rsidRPr="00C83DCC" w:rsidRDefault="00324357" w:rsidP="0079178F">
            <w:pPr>
              <w:rPr>
                <w:color w:val="222222"/>
                <w:sz w:val="16"/>
                <w:szCs w:val="16"/>
              </w:rPr>
            </w:pPr>
            <w:r w:rsidRPr="00C83DCC">
              <w:rPr>
                <w:color w:val="222222"/>
                <w:sz w:val="16"/>
                <w:szCs w:val="16"/>
              </w:rPr>
              <w:t>kunkler@marshall.edu</w:t>
            </w:r>
          </w:p>
        </w:tc>
        <w:tc>
          <w:tcPr>
            <w:tcW w:w="720" w:type="dxa"/>
            <w:tcBorders>
              <w:top w:val="nil"/>
              <w:left w:val="nil"/>
              <w:bottom w:val="nil"/>
              <w:right w:val="nil"/>
            </w:tcBorders>
            <w:shd w:val="clear" w:color="000000" w:fill="FFFFFF"/>
            <w:vAlign w:val="center"/>
            <w:hideMark/>
          </w:tcPr>
          <w:p w14:paraId="60DF5CD7"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73F99159" w14:textId="77777777" w:rsidR="00324357" w:rsidRPr="00C83DCC" w:rsidRDefault="00324357" w:rsidP="0079178F">
            <w:pPr>
              <w:rPr>
                <w:color w:val="222222"/>
                <w:sz w:val="16"/>
                <w:szCs w:val="16"/>
              </w:rPr>
            </w:pPr>
            <w:r w:rsidRPr="003934F7">
              <w:rPr>
                <w:color w:val="222222"/>
                <w:sz w:val="16"/>
                <w:szCs w:val="16"/>
              </w:rPr>
              <w:t>Master’s</w:t>
            </w:r>
            <w:r w:rsidRPr="00C83DCC">
              <w:rPr>
                <w:color w:val="222222"/>
                <w:sz w:val="16"/>
                <w:szCs w:val="16"/>
              </w:rPr>
              <w:t xml:space="preserve"> Program Forensic Science</w:t>
            </w:r>
          </w:p>
        </w:tc>
        <w:tc>
          <w:tcPr>
            <w:tcW w:w="990" w:type="dxa"/>
            <w:tcBorders>
              <w:top w:val="nil"/>
              <w:left w:val="nil"/>
              <w:bottom w:val="nil"/>
              <w:right w:val="nil"/>
            </w:tcBorders>
            <w:shd w:val="clear" w:color="000000" w:fill="FFFFFF"/>
            <w:vAlign w:val="center"/>
            <w:hideMark/>
          </w:tcPr>
          <w:p w14:paraId="4849FD17" w14:textId="77777777" w:rsidR="00324357" w:rsidRPr="00C83DCC" w:rsidRDefault="00324357" w:rsidP="0079178F">
            <w:pPr>
              <w:rPr>
                <w:color w:val="222222"/>
                <w:sz w:val="16"/>
                <w:szCs w:val="16"/>
              </w:rPr>
            </w:pPr>
            <w:r w:rsidRPr="00C83DCC">
              <w:rPr>
                <w:color w:val="222222"/>
                <w:sz w:val="16"/>
                <w:szCs w:val="16"/>
              </w:rPr>
              <w:t>Associate</w:t>
            </w:r>
          </w:p>
        </w:tc>
        <w:tc>
          <w:tcPr>
            <w:tcW w:w="1080" w:type="dxa"/>
            <w:tcBorders>
              <w:top w:val="nil"/>
              <w:left w:val="nil"/>
              <w:bottom w:val="nil"/>
              <w:right w:val="nil"/>
            </w:tcBorders>
            <w:shd w:val="clear" w:color="000000" w:fill="FFFFFF"/>
            <w:vAlign w:val="center"/>
            <w:hideMark/>
          </w:tcPr>
          <w:p w14:paraId="597F3BA3"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011FC5B8" w14:textId="77777777" w:rsidR="00324357" w:rsidRPr="00C83DCC" w:rsidRDefault="00324357" w:rsidP="0079178F">
            <w:pPr>
              <w:rPr>
                <w:color w:val="222222"/>
                <w:sz w:val="16"/>
                <w:szCs w:val="16"/>
              </w:rPr>
            </w:pPr>
            <w:r w:rsidRPr="00C83DCC">
              <w:rPr>
                <w:color w:val="222222"/>
                <w:sz w:val="16"/>
                <w:szCs w:val="16"/>
              </w:rPr>
              <w:t>12/6/2025</w:t>
            </w:r>
          </w:p>
        </w:tc>
      </w:tr>
      <w:tr w:rsidR="00324357" w:rsidRPr="00C83DCC" w14:paraId="4C238D5E" w14:textId="77777777" w:rsidTr="00324357">
        <w:trPr>
          <w:trHeight w:val="720"/>
        </w:trPr>
        <w:tc>
          <w:tcPr>
            <w:tcW w:w="540" w:type="dxa"/>
            <w:tcBorders>
              <w:top w:val="nil"/>
              <w:left w:val="nil"/>
              <w:bottom w:val="nil"/>
              <w:right w:val="nil"/>
            </w:tcBorders>
            <w:shd w:val="clear" w:color="000000" w:fill="F9F9F9"/>
            <w:vAlign w:val="center"/>
            <w:hideMark/>
          </w:tcPr>
          <w:p w14:paraId="43114704"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08DE3FB8" w14:textId="77777777" w:rsidR="00324357" w:rsidRPr="00C83DCC" w:rsidRDefault="00324357" w:rsidP="0079178F">
            <w:pPr>
              <w:rPr>
                <w:color w:val="222222"/>
                <w:sz w:val="16"/>
                <w:szCs w:val="16"/>
              </w:rPr>
            </w:pPr>
            <w:r w:rsidRPr="00C83DCC">
              <w:rPr>
                <w:color w:val="222222"/>
                <w:sz w:val="16"/>
                <w:szCs w:val="16"/>
              </w:rPr>
              <w:t>Mallick, Avishek</w:t>
            </w:r>
          </w:p>
        </w:tc>
        <w:tc>
          <w:tcPr>
            <w:tcW w:w="2160" w:type="dxa"/>
            <w:tcBorders>
              <w:top w:val="nil"/>
              <w:left w:val="nil"/>
              <w:bottom w:val="nil"/>
              <w:right w:val="nil"/>
            </w:tcBorders>
            <w:shd w:val="clear" w:color="000000" w:fill="F9F9F9"/>
            <w:vAlign w:val="center"/>
            <w:hideMark/>
          </w:tcPr>
          <w:p w14:paraId="513F3276" w14:textId="77777777" w:rsidR="00324357" w:rsidRPr="00C83DCC" w:rsidRDefault="00324357" w:rsidP="0079178F">
            <w:pPr>
              <w:rPr>
                <w:color w:val="222222"/>
                <w:sz w:val="16"/>
                <w:szCs w:val="16"/>
              </w:rPr>
            </w:pPr>
            <w:r w:rsidRPr="00C83DCC">
              <w:rPr>
                <w:color w:val="222222"/>
                <w:sz w:val="16"/>
                <w:szCs w:val="16"/>
              </w:rPr>
              <w:t>mallicka@marshall.edu</w:t>
            </w:r>
          </w:p>
        </w:tc>
        <w:tc>
          <w:tcPr>
            <w:tcW w:w="720" w:type="dxa"/>
            <w:tcBorders>
              <w:top w:val="nil"/>
              <w:left w:val="nil"/>
              <w:bottom w:val="nil"/>
              <w:right w:val="nil"/>
            </w:tcBorders>
            <w:shd w:val="clear" w:color="000000" w:fill="F9F9F9"/>
            <w:vAlign w:val="center"/>
            <w:hideMark/>
          </w:tcPr>
          <w:p w14:paraId="007FB0B0"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3DA9FEEB" w14:textId="77777777" w:rsidR="00324357" w:rsidRPr="00C83DCC" w:rsidRDefault="00324357" w:rsidP="0079178F">
            <w:pPr>
              <w:rPr>
                <w:color w:val="222222"/>
                <w:sz w:val="16"/>
                <w:szCs w:val="16"/>
              </w:rPr>
            </w:pPr>
            <w:r w:rsidRPr="00C83DCC">
              <w:rPr>
                <w:color w:val="222222"/>
                <w:sz w:val="16"/>
                <w:szCs w:val="16"/>
              </w:rPr>
              <w:t>Mathematics</w:t>
            </w:r>
          </w:p>
        </w:tc>
        <w:tc>
          <w:tcPr>
            <w:tcW w:w="990" w:type="dxa"/>
            <w:tcBorders>
              <w:top w:val="nil"/>
              <w:left w:val="nil"/>
              <w:bottom w:val="nil"/>
              <w:right w:val="nil"/>
            </w:tcBorders>
            <w:shd w:val="clear" w:color="000000" w:fill="F9F9F9"/>
            <w:vAlign w:val="center"/>
            <w:hideMark/>
          </w:tcPr>
          <w:p w14:paraId="3DA552F1"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0A6BB721" w14:textId="77777777" w:rsidR="00324357" w:rsidRPr="00C83DCC" w:rsidRDefault="00324357" w:rsidP="0079178F">
            <w:pPr>
              <w:rPr>
                <w:color w:val="222222"/>
                <w:sz w:val="16"/>
                <w:szCs w:val="16"/>
              </w:rPr>
            </w:pPr>
            <w:r w:rsidRPr="00C83DCC">
              <w:rPr>
                <w:color w:val="222222"/>
                <w:sz w:val="16"/>
                <w:szCs w:val="16"/>
              </w:rPr>
              <w:t>1/9/2023</w:t>
            </w:r>
          </w:p>
        </w:tc>
        <w:tc>
          <w:tcPr>
            <w:tcW w:w="1170" w:type="dxa"/>
            <w:tcBorders>
              <w:top w:val="nil"/>
              <w:left w:val="nil"/>
              <w:bottom w:val="nil"/>
              <w:right w:val="nil"/>
            </w:tcBorders>
            <w:shd w:val="clear" w:color="000000" w:fill="F9F9F9"/>
            <w:vAlign w:val="center"/>
            <w:hideMark/>
          </w:tcPr>
          <w:p w14:paraId="615D1CB7" w14:textId="77777777" w:rsidR="00324357" w:rsidRPr="00C83DCC" w:rsidRDefault="00324357" w:rsidP="0079178F">
            <w:pPr>
              <w:rPr>
                <w:color w:val="222222"/>
                <w:sz w:val="16"/>
                <w:szCs w:val="16"/>
              </w:rPr>
            </w:pPr>
            <w:r w:rsidRPr="00C83DCC">
              <w:rPr>
                <w:color w:val="222222"/>
                <w:sz w:val="16"/>
                <w:szCs w:val="16"/>
              </w:rPr>
              <w:t>5/5/2028</w:t>
            </w:r>
          </w:p>
        </w:tc>
      </w:tr>
      <w:tr w:rsidR="00324357" w:rsidRPr="00C83DCC" w14:paraId="635256CD" w14:textId="77777777" w:rsidTr="00324357">
        <w:trPr>
          <w:trHeight w:val="720"/>
        </w:trPr>
        <w:tc>
          <w:tcPr>
            <w:tcW w:w="540" w:type="dxa"/>
            <w:tcBorders>
              <w:top w:val="nil"/>
              <w:left w:val="nil"/>
              <w:bottom w:val="nil"/>
              <w:right w:val="nil"/>
            </w:tcBorders>
            <w:shd w:val="clear" w:color="000000" w:fill="FFFFFF"/>
            <w:vAlign w:val="center"/>
            <w:hideMark/>
          </w:tcPr>
          <w:p w14:paraId="0AF336C7"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2F892BCA" w14:textId="77777777" w:rsidR="00324357" w:rsidRPr="00C83DCC" w:rsidRDefault="00324357" w:rsidP="0079178F">
            <w:pPr>
              <w:rPr>
                <w:color w:val="222222"/>
                <w:sz w:val="16"/>
                <w:szCs w:val="16"/>
              </w:rPr>
            </w:pPr>
            <w:r w:rsidRPr="00C83DCC">
              <w:rPr>
                <w:color w:val="222222"/>
                <w:sz w:val="16"/>
                <w:szCs w:val="16"/>
              </w:rPr>
              <w:t>Somerville, Charles</w:t>
            </w:r>
          </w:p>
        </w:tc>
        <w:tc>
          <w:tcPr>
            <w:tcW w:w="2160" w:type="dxa"/>
            <w:tcBorders>
              <w:top w:val="nil"/>
              <w:left w:val="nil"/>
              <w:bottom w:val="nil"/>
              <w:right w:val="nil"/>
            </w:tcBorders>
            <w:shd w:val="clear" w:color="000000" w:fill="FFFFFF"/>
            <w:vAlign w:val="center"/>
            <w:hideMark/>
          </w:tcPr>
          <w:p w14:paraId="3C61A067" w14:textId="77777777" w:rsidR="00324357" w:rsidRPr="00C83DCC" w:rsidRDefault="00324357" w:rsidP="0079178F">
            <w:pPr>
              <w:rPr>
                <w:color w:val="222222"/>
                <w:sz w:val="16"/>
                <w:szCs w:val="16"/>
              </w:rPr>
            </w:pPr>
            <w:r w:rsidRPr="00C83DCC">
              <w:rPr>
                <w:color w:val="222222"/>
                <w:sz w:val="16"/>
                <w:szCs w:val="16"/>
              </w:rPr>
              <w:t>somervil@marshall.edu</w:t>
            </w:r>
          </w:p>
        </w:tc>
        <w:tc>
          <w:tcPr>
            <w:tcW w:w="720" w:type="dxa"/>
            <w:tcBorders>
              <w:top w:val="nil"/>
              <w:left w:val="nil"/>
              <w:bottom w:val="nil"/>
              <w:right w:val="nil"/>
            </w:tcBorders>
            <w:shd w:val="clear" w:color="000000" w:fill="FFFFFF"/>
            <w:vAlign w:val="center"/>
            <w:hideMark/>
          </w:tcPr>
          <w:p w14:paraId="085355DB"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00115C26" w14:textId="77777777" w:rsidR="00324357" w:rsidRPr="00C83DCC" w:rsidRDefault="00324357" w:rsidP="0079178F">
            <w:pPr>
              <w:rPr>
                <w:color w:val="222222"/>
                <w:sz w:val="16"/>
                <w:szCs w:val="16"/>
              </w:rPr>
            </w:pPr>
            <w:r w:rsidRPr="00C83DCC">
              <w:rPr>
                <w:color w:val="222222"/>
                <w:sz w:val="16"/>
                <w:szCs w:val="16"/>
              </w:rPr>
              <w:t>Biology</w:t>
            </w:r>
          </w:p>
        </w:tc>
        <w:tc>
          <w:tcPr>
            <w:tcW w:w="990" w:type="dxa"/>
            <w:tcBorders>
              <w:top w:val="nil"/>
              <w:left w:val="nil"/>
              <w:bottom w:val="nil"/>
              <w:right w:val="nil"/>
            </w:tcBorders>
            <w:shd w:val="clear" w:color="000000" w:fill="FFFFFF"/>
            <w:vAlign w:val="center"/>
            <w:hideMark/>
          </w:tcPr>
          <w:p w14:paraId="3508CA03"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2D3AB560"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404CF4A6" w14:textId="77777777" w:rsidR="00324357" w:rsidRPr="00C83DCC" w:rsidRDefault="00324357" w:rsidP="0079178F">
            <w:pPr>
              <w:rPr>
                <w:color w:val="222222"/>
                <w:sz w:val="16"/>
                <w:szCs w:val="16"/>
              </w:rPr>
            </w:pPr>
            <w:r w:rsidRPr="00C83DCC">
              <w:rPr>
                <w:color w:val="222222"/>
                <w:sz w:val="16"/>
                <w:szCs w:val="16"/>
              </w:rPr>
              <w:t>12/9/2027</w:t>
            </w:r>
          </w:p>
        </w:tc>
      </w:tr>
      <w:tr w:rsidR="00324357" w:rsidRPr="00C83DCC" w14:paraId="2DB5680B" w14:textId="77777777" w:rsidTr="00324357">
        <w:trPr>
          <w:trHeight w:val="720"/>
        </w:trPr>
        <w:tc>
          <w:tcPr>
            <w:tcW w:w="540" w:type="dxa"/>
            <w:tcBorders>
              <w:top w:val="nil"/>
              <w:left w:val="nil"/>
              <w:bottom w:val="nil"/>
              <w:right w:val="nil"/>
            </w:tcBorders>
            <w:shd w:val="clear" w:color="000000" w:fill="F9F9F9"/>
            <w:vAlign w:val="center"/>
            <w:hideMark/>
          </w:tcPr>
          <w:p w14:paraId="68D8CFC9" w14:textId="77777777" w:rsidR="00324357" w:rsidRPr="00C83DCC" w:rsidRDefault="00324357" w:rsidP="0079178F">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60A83FA3" w14:textId="77777777" w:rsidR="00324357" w:rsidRPr="00C83DCC" w:rsidRDefault="00324357" w:rsidP="0079178F">
            <w:pPr>
              <w:rPr>
                <w:color w:val="222222"/>
                <w:sz w:val="16"/>
                <w:szCs w:val="16"/>
              </w:rPr>
            </w:pPr>
            <w:r w:rsidRPr="00C83DCC">
              <w:rPr>
                <w:color w:val="222222"/>
                <w:sz w:val="16"/>
                <w:szCs w:val="16"/>
              </w:rPr>
              <w:t>Stephen, Deterding</w:t>
            </w:r>
          </w:p>
        </w:tc>
        <w:tc>
          <w:tcPr>
            <w:tcW w:w="2160" w:type="dxa"/>
            <w:tcBorders>
              <w:top w:val="nil"/>
              <w:left w:val="nil"/>
              <w:bottom w:val="nil"/>
              <w:right w:val="nil"/>
            </w:tcBorders>
            <w:shd w:val="clear" w:color="000000" w:fill="F9F9F9"/>
            <w:vAlign w:val="center"/>
            <w:hideMark/>
          </w:tcPr>
          <w:p w14:paraId="319E4674" w14:textId="77777777" w:rsidR="00324357" w:rsidRPr="00C83DCC" w:rsidRDefault="00324357" w:rsidP="0079178F">
            <w:pPr>
              <w:rPr>
                <w:color w:val="222222"/>
                <w:sz w:val="16"/>
                <w:szCs w:val="16"/>
              </w:rPr>
            </w:pPr>
            <w:r w:rsidRPr="00C83DCC">
              <w:rPr>
                <w:color w:val="222222"/>
                <w:sz w:val="16"/>
                <w:szCs w:val="16"/>
              </w:rPr>
              <w:t>deterding@marshall.edu</w:t>
            </w:r>
          </w:p>
        </w:tc>
        <w:tc>
          <w:tcPr>
            <w:tcW w:w="720" w:type="dxa"/>
            <w:tcBorders>
              <w:top w:val="nil"/>
              <w:left w:val="nil"/>
              <w:bottom w:val="nil"/>
              <w:right w:val="nil"/>
            </w:tcBorders>
            <w:shd w:val="clear" w:color="000000" w:fill="F9F9F9"/>
            <w:vAlign w:val="center"/>
            <w:hideMark/>
          </w:tcPr>
          <w:p w14:paraId="20019BBF"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78C0AC6D" w14:textId="77777777" w:rsidR="00324357" w:rsidRPr="00C83DCC" w:rsidRDefault="00324357" w:rsidP="0079178F">
            <w:pPr>
              <w:rPr>
                <w:color w:val="222222"/>
                <w:sz w:val="16"/>
                <w:szCs w:val="16"/>
              </w:rPr>
            </w:pPr>
            <w:r w:rsidRPr="00C83DCC">
              <w:rPr>
                <w:color w:val="222222"/>
                <w:sz w:val="16"/>
                <w:szCs w:val="16"/>
              </w:rPr>
              <w:t>Mathematics</w:t>
            </w:r>
          </w:p>
        </w:tc>
        <w:tc>
          <w:tcPr>
            <w:tcW w:w="990" w:type="dxa"/>
            <w:tcBorders>
              <w:top w:val="nil"/>
              <w:left w:val="nil"/>
              <w:bottom w:val="nil"/>
              <w:right w:val="nil"/>
            </w:tcBorders>
            <w:shd w:val="clear" w:color="000000" w:fill="F9F9F9"/>
            <w:vAlign w:val="center"/>
            <w:hideMark/>
          </w:tcPr>
          <w:p w14:paraId="12A3BABA"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2E3F1F0E"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46971961" w14:textId="77777777" w:rsidR="00324357" w:rsidRPr="00C83DCC" w:rsidRDefault="00324357" w:rsidP="0079178F">
            <w:pPr>
              <w:rPr>
                <w:color w:val="222222"/>
                <w:sz w:val="16"/>
                <w:szCs w:val="16"/>
              </w:rPr>
            </w:pPr>
            <w:r w:rsidRPr="00C83DCC">
              <w:rPr>
                <w:color w:val="222222"/>
                <w:sz w:val="16"/>
                <w:szCs w:val="16"/>
              </w:rPr>
              <w:t>12/9/2027</w:t>
            </w:r>
          </w:p>
        </w:tc>
      </w:tr>
      <w:tr w:rsidR="00324357" w:rsidRPr="00C83DCC" w14:paraId="01F16E85" w14:textId="77777777" w:rsidTr="00324357">
        <w:trPr>
          <w:trHeight w:val="720"/>
        </w:trPr>
        <w:tc>
          <w:tcPr>
            <w:tcW w:w="540" w:type="dxa"/>
            <w:tcBorders>
              <w:top w:val="nil"/>
              <w:left w:val="nil"/>
              <w:bottom w:val="nil"/>
              <w:right w:val="nil"/>
            </w:tcBorders>
            <w:shd w:val="clear" w:color="000000" w:fill="FFFFFF"/>
            <w:vAlign w:val="center"/>
            <w:hideMark/>
          </w:tcPr>
          <w:p w14:paraId="2365449E" w14:textId="77777777" w:rsidR="00324357" w:rsidRPr="00C83DCC" w:rsidRDefault="00324357" w:rsidP="0079178F">
            <w:pPr>
              <w:rPr>
                <w:color w:val="000000" w:themeColor="text1"/>
              </w:rPr>
            </w:pPr>
            <w:r w:rsidRPr="00C83DCC">
              <w:rPr>
                <w:color w:val="000000" w:themeColor="text1"/>
              </w:rPr>
              <w:t>edit</w:t>
            </w:r>
          </w:p>
        </w:tc>
        <w:tc>
          <w:tcPr>
            <w:tcW w:w="1530" w:type="dxa"/>
            <w:tcBorders>
              <w:top w:val="nil"/>
              <w:left w:val="nil"/>
              <w:bottom w:val="nil"/>
              <w:right w:val="nil"/>
            </w:tcBorders>
            <w:shd w:val="clear" w:color="000000" w:fill="FFFFFF"/>
            <w:vAlign w:val="center"/>
            <w:hideMark/>
          </w:tcPr>
          <w:p w14:paraId="7F0613F9" w14:textId="77777777" w:rsidR="00324357" w:rsidRPr="00C83DCC" w:rsidRDefault="00324357" w:rsidP="0079178F">
            <w:pPr>
              <w:rPr>
                <w:color w:val="222222"/>
                <w:sz w:val="16"/>
                <w:szCs w:val="16"/>
              </w:rPr>
            </w:pPr>
            <w:r w:rsidRPr="00C83DCC">
              <w:rPr>
                <w:color w:val="222222"/>
                <w:sz w:val="16"/>
                <w:szCs w:val="16"/>
              </w:rPr>
              <w:t>Prather, Gretchen</w:t>
            </w:r>
          </w:p>
        </w:tc>
        <w:tc>
          <w:tcPr>
            <w:tcW w:w="2160" w:type="dxa"/>
            <w:tcBorders>
              <w:top w:val="nil"/>
              <w:left w:val="nil"/>
              <w:bottom w:val="nil"/>
              <w:right w:val="nil"/>
            </w:tcBorders>
            <w:shd w:val="clear" w:color="000000" w:fill="FFFFFF"/>
            <w:vAlign w:val="center"/>
            <w:hideMark/>
          </w:tcPr>
          <w:p w14:paraId="2739289A" w14:textId="77777777" w:rsidR="00324357" w:rsidRPr="00C83DCC" w:rsidRDefault="00324357" w:rsidP="0079178F">
            <w:pPr>
              <w:rPr>
                <w:color w:val="222222"/>
                <w:sz w:val="16"/>
                <w:szCs w:val="16"/>
              </w:rPr>
            </w:pPr>
            <w:r w:rsidRPr="00C83DCC">
              <w:rPr>
                <w:color w:val="222222"/>
                <w:sz w:val="16"/>
                <w:szCs w:val="16"/>
              </w:rPr>
              <w:t>gretchen.pfost@marshall.edu</w:t>
            </w:r>
          </w:p>
        </w:tc>
        <w:tc>
          <w:tcPr>
            <w:tcW w:w="720" w:type="dxa"/>
            <w:tcBorders>
              <w:top w:val="nil"/>
              <w:left w:val="nil"/>
              <w:bottom w:val="nil"/>
              <w:right w:val="nil"/>
            </w:tcBorders>
            <w:shd w:val="clear" w:color="000000" w:fill="FFFFFF"/>
            <w:vAlign w:val="center"/>
            <w:hideMark/>
          </w:tcPr>
          <w:p w14:paraId="56D75A36" w14:textId="77777777" w:rsidR="00324357" w:rsidRPr="00C83DCC" w:rsidRDefault="00324357" w:rsidP="0079178F">
            <w:pPr>
              <w:rPr>
                <w:color w:val="222222"/>
                <w:sz w:val="16"/>
                <w:szCs w:val="16"/>
              </w:rPr>
            </w:pPr>
            <w:r w:rsidRPr="00C83DCC">
              <w:rPr>
                <w:color w:val="222222"/>
                <w:sz w:val="16"/>
                <w:szCs w:val="16"/>
              </w:rPr>
              <w:t>COHP</w:t>
            </w:r>
          </w:p>
        </w:tc>
        <w:tc>
          <w:tcPr>
            <w:tcW w:w="2070" w:type="dxa"/>
            <w:tcBorders>
              <w:top w:val="nil"/>
              <w:left w:val="nil"/>
              <w:bottom w:val="nil"/>
              <w:right w:val="nil"/>
            </w:tcBorders>
            <w:shd w:val="clear" w:color="000000" w:fill="FFFFFF"/>
            <w:vAlign w:val="center"/>
            <w:hideMark/>
          </w:tcPr>
          <w:p w14:paraId="1EACA149" w14:textId="77777777" w:rsidR="00324357" w:rsidRPr="00C83DCC" w:rsidRDefault="00324357" w:rsidP="0079178F">
            <w:pPr>
              <w:rPr>
                <w:color w:val="222222"/>
                <w:sz w:val="16"/>
                <w:szCs w:val="16"/>
              </w:rPr>
            </w:pPr>
            <w:r w:rsidRPr="00C83DCC">
              <w:rPr>
                <w:color w:val="222222"/>
                <w:sz w:val="16"/>
                <w:szCs w:val="16"/>
              </w:rPr>
              <w:t xml:space="preserve">School </w:t>
            </w:r>
            <w:r w:rsidRPr="003934F7">
              <w:rPr>
                <w:color w:val="222222"/>
                <w:sz w:val="16"/>
                <w:szCs w:val="16"/>
              </w:rPr>
              <w:t>of</w:t>
            </w:r>
            <w:r w:rsidRPr="00C83DCC">
              <w:rPr>
                <w:color w:val="222222"/>
                <w:sz w:val="16"/>
                <w:szCs w:val="16"/>
              </w:rPr>
              <w:t xml:space="preserve"> Physical Therapy</w:t>
            </w:r>
          </w:p>
        </w:tc>
        <w:tc>
          <w:tcPr>
            <w:tcW w:w="990" w:type="dxa"/>
            <w:tcBorders>
              <w:top w:val="nil"/>
              <w:left w:val="nil"/>
              <w:bottom w:val="nil"/>
              <w:right w:val="nil"/>
            </w:tcBorders>
            <w:shd w:val="clear" w:color="000000" w:fill="FFFFFF"/>
            <w:vAlign w:val="center"/>
            <w:hideMark/>
          </w:tcPr>
          <w:p w14:paraId="5FB434ED" w14:textId="77777777" w:rsidR="00324357" w:rsidRPr="00C83DCC" w:rsidRDefault="00324357" w:rsidP="0079178F">
            <w:pPr>
              <w:rPr>
                <w:color w:val="222222"/>
                <w:sz w:val="16"/>
                <w:szCs w:val="16"/>
              </w:rPr>
            </w:pPr>
            <w:r w:rsidRPr="00C83DCC">
              <w:rPr>
                <w:color w:val="222222"/>
                <w:sz w:val="16"/>
                <w:szCs w:val="16"/>
              </w:rPr>
              <w:t>Doctoral</w:t>
            </w:r>
          </w:p>
        </w:tc>
        <w:tc>
          <w:tcPr>
            <w:tcW w:w="1080" w:type="dxa"/>
            <w:tcBorders>
              <w:top w:val="nil"/>
              <w:left w:val="nil"/>
              <w:bottom w:val="nil"/>
              <w:right w:val="nil"/>
            </w:tcBorders>
            <w:shd w:val="clear" w:color="000000" w:fill="FFFFFF"/>
            <w:vAlign w:val="center"/>
            <w:hideMark/>
          </w:tcPr>
          <w:p w14:paraId="1F5F45E9"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2509BF02" w14:textId="77777777" w:rsidR="00324357" w:rsidRPr="00C83DCC" w:rsidRDefault="00324357" w:rsidP="0079178F">
            <w:pPr>
              <w:rPr>
                <w:color w:val="222222"/>
                <w:sz w:val="16"/>
                <w:szCs w:val="16"/>
              </w:rPr>
            </w:pPr>
            <w:r w:rsidRPr="00C83DCC">
              <w:rPr>
                <w:color w:val="222222"/>
                <w:sz w:val="16"/>
                <w:szCs w:val="16"/>
              </w:rPr>
              <w:t>12/9/2027</w:t>
            </w:r>
          </w:p>
        </w:tc>
      </w:tr>
      <w:tr w:rsidR="00324357" w:rsidRPr="00C83DCC" w14:paraId="7618CC97" w14:textId="77777777" w:rsidTr="00324357">
        <w:trPr>
          <w:trHeight w:val="720"/>
        </w:trPr>
        <w:tc>
          <w:tcPr>
            <w:tcW w:w="540" w:type="dxa"/>
            <w:tcBorders>
              <w:top w:val="nil"/>
              <w:left w:val="nil"/>
              <w:bottom w:val="nil"/>
              <w:right w:val="nil"/>
            </w:tcBorders>
            <w:shd w:val="clear" w:color="000000" w:fill="F9F9F9"/>
            <w:vAlign w:val="center"/>
            <w:hideMark/>
          </w:tcPr>
          <w:p w14:paraId="2629A009" w14:textId="77777777" w:rsidR="00324357" w:rsidRPr="00C83DCC" w:rsidRDefault="00324357" w:rsidP="0079178F">
            <w:pPr>
              <w:rPr>
                <w:color w:val="000000" w:themeColor="text1"/>
              </w:rPr>
            </w:pPr>
            <w:r w:rsidRPr="00C83DCC">
              <w:rPr>
                <w:color w:val="000000" w:themeColor="text1"/>
              </w:rPr>
              <w:t>edit</w:t>
            </w:r>
          </w:p>
        </w:tc>
        <w:tc>
          <w:tcPr>
            <w:tcW w:w="1530" w:type="dxa"/>
            <w:tcBorders>
              <w:top w:val="nil"/>
              <w:left w:val="nil"/>
              <w:bottom w:val="nil"/>
              <w:right w:val="nil"/>
            </w:tcBorders>
            <w:shd w:val="clear" w:color="000000" w:fill="F9F9F9"/>
            <w:vAlign w:val="center"/>
            <w:hideMark/>
          </w:tcPr>
          <w:p w14:paraId="25ED4A32" w14:textId="77777777" w:rsidR="00324357" w:rsidRPr="00C83DCC" w:rsidRDefault="00324357" w:rsidP="0079178F">
            <w:pPr>
              <w:rPr>
                <w:color w:val="222222"/>
                <w:sz w:val="16"/>
                <w:szCs w:val="16"/>
              </w:rPr>
            </w:pPr>
            <w:r w:rsidRPr="00C83DCC">
              <w:rPr>
                <w:color w:val="222222"/>
                <w:sz w:val="16"/>
                <w:szCs w:val="16"/>
              </w:rPr>
              <w:t>Trzyna, Wendy</w:t>
            </w:r>
          </w:p>
        </w:tc>
        <w:tc>
          <w:tcPr>
            <w:tcW w:w="2160" w:type="dxa"/>
            <w:tcBorders>
              <w:top w:val="nil"/>
              <w:left w:val="nil"/>
              <w:bottom w:val="nil"/>
              <w:right w:val="nil"/>
            </w:tcBorders>
            <w:shd w:val="clear" w:color="000000" w:fill="F9F9F9"/>
            <w:vAlign w:val="center"/>
            <w:hideMark/>
          </w:tcPr>
          <w:p w14:paraId="1B44313D" w14:textId="77777777" w:rsidR="00324357" w:rsidRPr="00C83DCC" w:rsidRDefault="00324357" w:rsidP="0079178F">
            <w:pPr>
              <w:rPr>
                <w:color w:val="222222"/>
                <w:sz w:val="16"/>
                <w:szCs w:val="16"/>
              </w:rPr>
            </w:pPr>
            <w:r w:rsidRPr="00C83DCC">
              <w:rPr>
                <w:color w:val="222222"/>
                <w:sz w:val="16"/>
                <w:szCs w:val="16"/>
              </w:rPr>
              <w:t>trzyna@marshall.edu</w:t>
            </w:r>
          </w:p>
        </w:tc>
        <w:tc>
          <w:tcPr>
            <w:tcW w:w="720" w:type="dxa"/>
            <w:tcBorders>
              <w:top w:val="nil"/>
              <w:left w:val="nil"/>
              <w:bottom w:val="nil"/>
              <w:right w:val="nil"/>
            </w:tcBorders>
            <w:shd w:val="clear" w:color="000000" w:fill="F9F9F9"/>
            <w:vAlign w:val="center"/>
            <w:hideMark/>
          </w:tcPr>
          <w:p w14:paraId="2221B92B" w14:textId="77777777" w:rsidR="00324357" w:rsidRPr="00C83DCC" w:rsidRDefault="00324357" w:rsidP="0079178F">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02C96F75" w14:textId="77777777" w:rsidR="00324357" w:rsidRPr="00C83DCC" w:rsidRDefault="00324357" w:rsidP="0079178F">
            <w:pPr>
              <w:rPr>
                <w:color w:val="222222"/>
                <w:sz w:val="16"/>
                <w:szCs w:val="16"/>
              </w:rPr>
            </w:pPr>
            <w:r w:rsidRPr="00C83DCC">
              <w:rPr>
                <w:color w:val="222222"/>
                <w:sz w:val="16"/>
                <w:szCs w:val="16"/>
              </w:rPr>
              <w:t>Biology</w:t>
            </w:r>
          </w:p>
        </w:tc>
        <w:tc>
          <w:tcPr>
            <w:tcW w:w="990" w:type="dxa"/>
            <w:tcBorders>
              <w:top w:val="nil"/>
              <w:left w:val="nil"/>
              <w:bottom w:val="nil"/>
              <w:right w:val="nil"/>
            </w:tcBorders>
            <w:shd w:val="clear" w:color="000000" w:fill="F9F9F9"/>
            <w:vAlign w:val="center"/>
            <w:hideMark/>
          </w:tcPr>
          <w:p w14:paraId="04C57DE6" w14:textId="77777777" w:rsidR="00324357" w:rsidRPr="00C83DCC" w:rsidRDefault="00324357" w:rsidP="0079178F">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277BA259" w14:textId="77777777" w:rsidR="00324357" w:rsidRPr="00C83DCC" w:rsidRDefault="00324357" w:rsidP="0079178F">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4D0FE6DF" w14:textId="77777777" w:rsidR="00324357" w:rsidRPr="00C83DCC" w:rsidRDefault="00324357" w:rsidP="0079178F">
            <w:pPr>
              <w:rPr>
                <w:color w:val="222222"/>
                <w:sz w:val="16"/>
                <w:szCs w:val="16"/>
              </w:rPr>
            </w:pPr>
            <w:r w:rsidRPr="00C83DCC">
              <w:rPr>
                <w:color w:val="222222"/>
                <w:sz w:val="16"/>
                <w:szCs w:val="16"/>
              </w:rPr>
              <w:t>12/9/2027</w:t>
            </w:r>
          </w:p>
        </w:tc>
      </w:tr>
    </w:tbl>
    <w:p w14:paraId="306DC1A1" w14:textId="77777777" w:rsidR="00324357" w:rsidRPr="00C83DCC" w:rsidRDefault="00324357" w:rsidP="00324357">
      <w:pPr>
        <w:rPr>
          <w:sz w:val="14"/>
          <w:szCs w:val="14"/>
        </w:rPr>
      </w:pPr>
    </w:p>
    <w:p w14:paraId="2B49786B" w14:textId="3C9D7B3C" w:rsidR="00C44B87" w:rsidRDefault="00C44B87" w:rsidP="00BA44B1">
      <w:pPr>
        <w:jc w:val="center"/>
        <w:rPr>
          <w:b/>
          <w:bCs/>
          <w:sz w:val="40"/>
          <w:szCs w:val="40"/>
        </w:rPr>
      </w:pPr>
    </w:p>
    <w:p w14:paraId="008D88E3" w14:textId="50C92902" w:rsidR="00C44B87" w:rsidRDefault="00C44B87" w:rsidP="00BA44B1">
      <w:pPr>
        <w:jc w:val="center"/>
        <w:rPr>
          <w:b/>
          <w:bCs/>
          <w:sz w:val="40"/>
          <w:szCs w:val="40"/>
        </w:rPr>
      </w:pPr>
    </w:p>
    <w:p w14:paraId="50370293" w14:textId="696AA654" w:rsidR="00C44B87" w:rsidRDefault="00C44B87" w:rsidP="00BA44B1">
      <w:pPr>
        <w:jc w:val="center"/>
        <w:rPr>
          <w:b/>
          <w:bCs/>
          <w:sz w:val="40"/>
          <w:szCs w:val="40"/>
        </w:rPr>
      </w:pPr>
    </w:p>
    <w:p w14:paraId="3B7BD80E" w14:textId="191C6E60" w:rsidR="00C44B87" w:rsidRDefault="00C44B87" w:rsidP="00BA44B1">
      <w:pPr>
        <w:jc w:val="center"/>
        <w:rPr>
          <w:b/>
          <w:bCs/>
          <w:sz w:val="40"/>
          <w:szCs w:val="40"/>
        </w:rPr>
      </w:pPr>
    </w:p>
    <w:p w14:paraId="72C311D1" w14:textId="408F80ED" w:rsidR="00C44B87" w:rsidRDefault="00C44B87" w:rsidP="00BA44B1">
      <w:pPr>
        <w:jc w:val="center"/>
        <w:rPr>
          <w:b/>
          <w:bCs/>
          <w:sz w:val="40"/>
          <w:szCs w:val="40"/>
        </w:rPr>
      </w:pPr>
    </w:p>
    <w:p w14:paraId="45ED6E00" w14:textId="37CAD187" w:rsidR="00C44B87" w:rsidRDefault="00324357" w:rsidP="00BA44B1">
      <w:pPr>
        <w:jc w:val="center"/>
        <w:rPr>
          <w:b/>
          <w:bCs/>
          <w:sz w:val="40"/>
          <w:szCs w:val="40"/>
        </w:rPr>
      </w:pPr>
      <w:r>
        <w:rPr>
          <w:b/>
          <w:bCs/>
          <w:sz w:val="40"/>
          <w:szCs w:val="40"/>
        </w:rPr>
        <w:lastRenderedPageBreak/>
        <w:t>Attachment 3</w:t>
      </w:r>
    </w:p>
    <w:p w14:paraId="57FE150D" w14:textId="02504CF6" w:rsidR="00EF695E" w:rsidRDefault="00EF695E" w:rsidP="00EF695E">
      <w:pPr>
        <w:jc w:val="center"/>
        <w:rPr>
          <w:b/>
          <w:bCs/>
          <w:sz w:val="40"/>
          <w:szCs w:val="40"/>
        </w:rPr>
      </w:pPr>
      <w:r>
        <w:rPr>
          <w:b/>
          <w:bCs/>
          <w:sz w:val="40"/>
          <w:szCs w:val="40"/>
        </w:rPr>
        <w:t>Planning Requests</w:t>
      </w:r>
      <w:r w:rsidR="00026FCD">
        <w:rPr>
          <w:b/>
          <w:bCs/>
          <w:sz w:val="40"/>
          <w:szCs w:val="40"/>
        </w:rPr>
        <w:t xml:space="preserve"> </w:t>
      </w:r>
      <w:r w:rsidR="00026FCD" w:rsidRPr="006B5935">
        <w:rPr>
          <w:b/>
          <w:bCs/>
          <w:sz w:val="40"/>
          <w:szCs w:val="40"/>
        </w:rPr>
        <w:t>for September 2022</w:t>
      </w:r>
    </w:p>
    <w:p w14:paraId="7AD4FD15" w14:textId="77777777" w:rsidR="00EF695E" w:rsidRPr="00EE1338" w:rsidRDefault="00EF695E" w:rsidP="00BA44B1">
      <w:pPr>
        <w:jc w:val="center"/>
        <w:rPr>
          <w:b/>
          <w:bCs/>
          <w:sz w:val="24"/>
          <w:szCs w:val="24"/>
        </w:rPr>
      </w:pPr>
    </w:p>
    <w:p w14:paraId="1D50DC8C" w14:textId="77777777" w:rsidR="00503DB9" w:rsidRDefault="00503DB9" w:rsidP="00503DB9">
      <w:pPr>
        <w:pStyle w:val="NoSpacing"/>
        <w:rPr>
          <w:rFonts w:ascii="Calibri" w:hAnsi="Calibri" w:cs="Calibri"/>
          <w:sz w:val="22"/>
          <w:szCs w:val="22"/>
          <w:u w:val="single"/>
        </w:rPr>
      </w:pPr>
      <w:r>
        <w:rPr>
          <w:rFonts w:ascii="Calibri" w:hAnsi="Calibri" w:cs="Calibri"/>
          <w:sz w:val="22"/>
          <w:szCs w:val="22"/>
          <w:u w:val="single"/>
        </w:rPr>
        <w:t>College of Education and Professional Development</w:t>
      </w:r>
    </w:p>
    <w:p w14:paraId="4229B89B" w14:textId="77777777" w:rsidR="00503DB9" w:rsidRDefault="00503DB9" w:rsidP="00503DB9">
      <w:pPr>
        <w:pStyle w:val="NoSpacing"/>
        <w:rPr>
          <w:rFonts w:ascii="Calibri" w:hAnsi="Calibri" w:cs="Calibri"/>
          <w:i/>
          <w:iCs/>
          <w:sz w:val="22"/>
          <w:szCs w:val="22"/>
        </w:rPr>
      </w:pPr>
    </w:p>
    <w:p w14:paraId="559BF2AA" w14:textId="77777777" w:rsidR="00503DB9" w:rsidRDefault="00503DB9" w:rsidP="00503DB9">
      <w:pPr>
        <w:pStyle w:val="NoSpacing"/>
        <w:rPr>
          <w:rFonts w:ascii="Calibri" w:hAnsi="Calibri" w:cs="Calibri"/>
          <w:i/>
          <w:iCs/>
          <w:sz w:val="22"/>
          <w:szCs w:val="22"/>
        </w:rPr>
      </w:pPr>
      <w:r>
        <w:rPr>
          <w:rFonts w:ascii="Calibri" w:hAnsi="Calibri" w:cs="Calibri"/>
          <w:i/>
          <w:iCs/>
          <w:sz w:val="22"/>
          <w:szCs w:val="22"/>
        </w:rPr>
        <w:t>Request for Non-Curricular Change</w:t>
      </w:r>
    </w:p>
    <w:p w14:paraId="5AB95439" w14:textId="77777777" w:rsidR="00503DB9" w:rsidRDefault="00503DB9" w:rsidP="00503DB9">
      <w:pPr>
        <w:pStyle w:val="NoSpacing"/>
        <w:rPr>
          <w:rFonts w:ascii="Calibri" w:hAnsi="Calibri" w:cs="Calibri"/>
          <w:sz w:val="22"/>
          <w:szCs w:val="22"/>
        </w:rPr>
      </w:pPr>
      <w:r>
        <w:rPr>
          <w:rFonts w:ascii="Calibri" w:hAnsi="Calibri" w:cs="Calibri"/>
          <w:sz w:val="22"/>
          <w:szCs w:val="22"/>
        </w:rPr>
        <w:t>Department: Counseling</w:t>
      </w:r>
    </w:p>
    <w:p w14:paraId="12E10133"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Degree program: </w:t>
      </w:r>
      <w:r>
        <w:rPr>
          <w:rFonts w:ascii="Calibri" w:hAnsi="Calibri" w:cs="Calibri"/>
          <w:b/>
          <w:bCs/>
          <w:sz w:val="22"/>
          <w:szCs w:val="22"/>
        </w:rPr>
        <w:t>Counseling, Master’s</w:t>
      </w:r>
      <w:r>
        <w:rPr>
          <w:rFonts w:ascii="Calibri" w:hAnsi="Calibri" w:cs="Calibri"/>
          <w:sz w:val="22"/>
          <w:szCs w:val="22"/>
        </w:rPr>
        <w:t xml:space="preserve"> (sic)</w:t>
      </w:r>
    </w:p>
    <w:p w14:paraId="5CF7C9FB" w14:textId="77777777" w:rsidR="00503DB9" w:rsidRDefault="00503DB9" w:rsidP="00503DB9">
      <w:pPr>
        <w:pStyle w:val="NoSpacing"/>
        <w:rPr>
          <w:rFonts w:ascii="Calibri" w:hAnsi="Calibri" w:cs="Calibri"/>
          <w:sz w:val="22"/>
          <w:szCs w:val="22"/>
        </w:rPr>
      </w:pPr>
      <w:r>
        <w:rPr>
          <w:rFonts w:ascii="Calibri" w:hAnsi="Calibri" w:cs="Calibri"/>
          <w:sz w:val="22"/>
          <w:szCs w:val="22"/>
        </w:rPr>
        <w:t>Type of change: Adding deadlines for priority consideration for admission to the degree program</w:t>
      </w:r>
    </w:p>
    <w:p w14:paraId="290C94D3" w14:textId="77777777" w:rsidR="00503DB9" w:rsidRDefault="00503DB9" w:rsidP="00503DB9">
      <w:pPr>
        <w:pStyle w:val="NoSpacing"/>
        <w:rPr>
          <w:rFonts w:ascii="Calibri" w:hAnsi="Calibri" w:cs="Calibri"/>
          <w:sz w:val="22"/>
          <w:szCs w:val="22"/>
        </w:rPr>
      </w:pPr>
      <w:r>
        <w:rPr>
          <w:rFonts w:ascii="Calibri" w:hAnsi="Calibri" w:cs="Calibri"/>
          <w:sz w:val="22"/>
          <w:szCs w:val="22"/>
        </w:rPr>
        <w:t>Effective Date: Summer 2023</w:t>
      </w:r>
    </w:p>
    <w:p w14:paraId="62B6390B" w14:textId="77777777" w:rsidR="00503DB9" w:rsidRDefault="00503DB9" w:rsidP="00503DB9">
      <w:pPr>
        <w:pStyle w:val="NoSpacing"/>
        <w:rPr>
          <w:rFonts w:ascii="Calibri" w:hAnsi="Calibri" w:cs="Calibri"/>
          <w:sz w:val="22"/>
          <w:szCs w:val="22"/>
        </w:rPr>
      </w:pPr>
    </w:p>
    <w:p w14:paraId="03B74566"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Rationale: “Current admissions process does not allow for comprehensive review of </w:t>
      </w:r>
      <w:r>
        <w:rPr>
          <w:rFonts w:ascii="Calibri" w:hAnsi="Calibri" w:cs="Calibri"/>
          <w:i/>
          <w:iCs/>
          <w:sz w:val="22"/>
          <w:szCs w:val="22"/>
        </w:rPr>
        <w:t xml:space="preserve">all </w:t>
      </w:r>
      <w:r>
        <w:rPr>
          <w:rFonts w:ascii="Calibri" w:hAnsi="Calibri" w:cs="Calibri"/>
          <w:sz w:val="22"/>
          <w:szCs w:val="22"/>
        </w:rPr>
        <w:t xml:space="preserve">applicants to be certain highest quality applicants are admitted to the program. This change will support efforts to enroll </w:t>
      </w:r>
      <w:proofErr w:type="gramStart"/>
      <w:r>
        <w:rPr>
          <w:rFonts w:ascii="Calibri" w:hAnsi="Calibri" w:cs="Calibri"/>
          <w:sz w:val="22"/>
          <w:szCs w:val="22"/>
        </w:rPr>
        <w:t>most</w:t>
      </w:r>
      <w:proofErr w:type="gramEnd"/>
      <w:r>
        <w:rPr>
          <w:rFonts w:ascii="Calibri" w:hAnsi="Calibri" w:cs="Calibri"/>
          <w:sz w:val="22"/>
          <w:szCs w:val="22"/>
        </w:rPr>
        <w:t xml:space="preserve"> qualified candidates.” </w:t>
      </w:r>
    </w:p>
    <w:p w14:paraId="28EE0AD6" w14:textId="77777777" w:rsidR="00503DB9" w:rsidRDefault="00503DB9" w:rsidP="00503DB9">
      <w:pPr>
        <w:pStyle w:val="NoSpacing"/>
        <w:rPr>
          <w:rFonts w:ascii="Calibri" w:hAnsi="Calibri" w:cs="Calibri"/>
          <w:sz w:val="22"/>
          <w:szCs w:val="22"/>
        </w:rPr>
      </w:pPr>
    </w:p>
    <w:p w14:paraId="4F2270BC" w14:textId="77777777" w:rsidR="00503DB9" w:rsidRDefault="00503DB9" w:rsidP="00503DB9">
      <w:pPr>
        <w:pStyle w:val="NoSpacing"/>
        <w:rPr>
          <w:rFonts w:ascii="Calibri" w:hAnsi="Calibri" w:cs="Calibri"/>
          <w:sz w:val="22"/>
          <w:szCs w:val="22"/>
        </w:rPr>
      </w:pPr>
      <w:proofErr w:type="gramStart"/>
      <w:r>
        <w:rPr>
          <w:rFonts w:ascii="Calibri" w:hAnsi="Calibri" w:cs="Calibri"/>
          <w:sz w:val="22"/>
          <w:szCs w:val="22"/>
        </w:rPr>
        <w:t>Recommend</w:t>
      </w:r>
      <w:proofErr w:type="gramEnd"/>
      <w:r>
        <w:rPr>
          <w:rFonts w:ascii="Calibri" w:hAnsi="Calibri" w:cs="Calibri"/>
          <w:sz w:val="22"/>
          <w:szCs w:val="22"/>
        </w:rPr>
        <w:t>: Approval (minor recommended changes were addressed)</w:t>
      </w:r>
    </w:p>
    <w:p w14:paraId="774BB097" w14:textId="77777777" w:rsidR="00503DB9" w:rsidRDefault="00503DB9" w:rsidP="00503DB9">
      <w:pPr>
        <w:pStyle w:val="NoSpacing"/>
        <w:rPr>
          <w:rFonts w:ascii="Calibri" w:hAnsi="Calibri" w:cs="Calibri"/>
          <w:sz w:val="22"/>
          <w:szCs w:val="22"/>
        </w:rPr>
      </w:pPr>
    </w:p>
    <w:p w14:paraId="2DC277F5" w14:textId="77777777" w:rsidR="00503DB9" w:rsidRDefault="00503DB9" w:rsidP="00503DB9">
      <w:pPr>
        <w:pStyle w:val="NoSpacing"/>
        <w:rPr>
          <w:rFonts w:ascii="Calibri" w:hAnsi="Calibri" w:cs="Calibri"/>
          <w:i/>
          <w:iCs/>
          <w:sz w:val="22"/>
          <w:szCs w:val="22"/>
        </w:rPr>
      </w:pPr>
      <w:bookmarkStart w:id="0" w:name="_Hlk96076404"/>
    </w:p>
    <w:p w14:paraId="1880C973" w14:textId="77777777" w:rsidR="00503DB9" w:rsidRDefault="00503DB9" w:rsidP="00503DB9">
      <w:pPr>
        <w:pStyle w:val="NoSpacing"/>
        <w:rPr>
          <w:rFonts w:ascii="Calibri" w:hAnsi="Calibri" w:cs="Calibri"/>
          <w:i/>
          <w:iCs/>
          <w:sz w:val="22"/>
          <w:szCs w:val="22"/>
        </w:rPr>
      </w:pPr>
      <w:r>
        <w:rPr>
          <w:rFonts w:ascii="Calibri" w:hAnsi="Calibri" w:cs="Calibri"/>
          <w:i/>
          <w:iCs/>
          <w:sz w:val="22"/>
          <w:szCs w:val="22"/>
        </w:rPr>
        <w:t>Request for Non-Curricular Change</w:t>
      </w:r>
    </w:p>
    <w:p w14:paraId="1FBCF348" w14:textId="77777777" w:rsidR="00503DB9" w:rsidRDefault="00503DB9" w:rsidP="00503DB9">
      <w:pPr>
        <w:pStyle w:val="NoSpacing"/>
        <w:rPr>
          <w:rFonts w:ascii="Calibri" w:hAnsi="Calibri" w:cs="Calibri"/>
          <w:sz w:val="22"/>
          <w:szCs w:val="22"/>
        </w:rPr>
      </w:pPr>
      <w:r>
        <w:rPr>
          <w:rFonts w:ascii="Calibri" w:hAnsi="Calibri" w:cs="Calibri"/>
          <w:sz w:val="22"/>
          <w:szCs w:val="22"/>
        </w:rPr>
        <w:t>Department: Counseling</w:t>
      </w:r>
    </w:p>
    <w:p w14:paraId="2ECDD4F8" w14:textId="77777777" w:rsidR="00503DB9" w:rsidRDefault="00503DB9" w:rsidP="00503DB9">
      <w:pPr>
        <w:pStyle w:val="NoSpacing"/>
        <w:rPr>
          <w:rFonts w:ascii="Calibri" w:hAnsi="Calibri" w:cs="Calibri"/>
          <w:b/>
          <w:bCs/>
          <w:sz w:val="22"/>
          <w:szCs w:val="22"/>
        </w:rPr>
      </w:pPr>
      <w:r>
        <w:rPr>
          <w:rFonts w:ascii="Calibri" w:hAnsi="Calibri" w:cs="Calibri"/>
          <w:sz w:val="22"/>
          <w:szCs w:val="22"/>
        </w:rPr>
        <w:t xml:space="preserve">Degree Program: </w:t>
      </w:r>
      <w:r>
        <w:rPr>
          <w:rFonts w:ascii="Calibri" w:hAnsi="Calibri" w:cs="Calibri"/>
          <w:b/>
          <w:bCs/>
          <w:sz w:val="22"/>
          <w:szCs w:val="22"/>
        </w:rPr>
        <w:t>Certificate of Advanced Studies in Violence, Loss, and Trauma (VoLT)</w:t>
      </w:r>
    </w:p>
    <w:p w14:paraId="296FF055" w14:textId="77777777" w:rsidR="00503DB9" w:rsidRDefault="00503DB9" w:rsidP="00503DB9">
      <w:pPr>
        <w:pStyle w:val="NoSpacing"/>
        <w:rPr>
          <w:rFonts w:ascii="Calibri" w:hAnsi="Calibri" w:cs="Calibri"/>
          <w:sz w:val="22"/>
          <w:szCs w:val="22"/>
        </w:rPr>
      </w:pPr>
      <w:r>
        <w:rPr>
          <w:rFonts w:ascii="Calibri" w:hAnsi="Calibri" w:cs="Calibri"/>
          <w:sz w:val="22"/>
          <w:szCs w:val="22"/>
        </w:rPr>
        <w:t>Type of Change: Adding a minimum GPA of 3.5 based on master-level course to admissions requirement</w:t>
      </w:r>
    </w:p>
    <w:p w14:paraId="4663B63C"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Effective Date: Spring 2023 </w:t>
      </w:r>
    </w:p>
    <w:p w14:paraId="7A52EEF7" w14:textId="77777777" w:rsidR="00503DB9" w:rsidRDefault="00503DB9" w:rsidP="00503DB9">
      <w:pPr>
        <w:pStyle w:val="NoSpacing"/>
        <w:rPr>
          <w:rFonts w:ascii="Calibri" w:hAnsi="Calibri" w:cs="Calibri"/>
          <w:sz w:val="22"/>
          <w:szCs w:val="22"/>
        </w:rPr>
      </w:pPr>
    </w:p>
    <w:p w14:paraId="5AA66B65"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Rationale: “Current admissions process does not allow for comprehensive review of </w:t>
      </w:r>
      <w:r>
        <w:rPr>
          <w:rFonts w:ascii="Calibri" w:hAnsi="Calibri" w:cs="Calibri"/>
          <w:i/>
          <w:iCs/>
          <w:sz w:val="22"/>
          <w:szCs w:val="22"/>
        </w:rPr>
        <w:t xml:space="preserve">all </w:t>
      </w:r>
      <w:r>
        <w:rPr>
          <w:rFonts w:ascii="Calibri" w:hAnsi="Calibri" w:cs="Calibri"/>
          <w:sz w:val="22"/>
          <w:szCs w:val="22"/>
        </w:rPr>
        <w:t xml:space="preserve">applicants to be certain highest quality applicants are admitted to the program. This change will support efforts to enroll </w:t>
      </w:r>
      <w:proofErr w:type="gramStart"/>
      <w:r>
        <w:rPr>
          <w:rFonts w:ascii="Calibri" w:hAnsi="Calibri" w:cs="Calibri"/>
          <w:sz w:val="22"/>
          <w:szCs w:val="22"/>
        </w:rPr>
        <w:t>most</w:t>
      </w:r>
      <w:proofErr w:type="gramEnd"/>
      <w:r>
        <w:rPr>
          <w:rFonts w:ascii="Calibri" w:hAnsi="Calibri" w:cs="Calibri"/>
          <w:sz w:val="22"/>
          <w:szCs w:val="22"/>
        </w:rPr>
        <w:t xml:space="preserve"> qualified candidates.” </w:t>
      </w:r>
    </w:p>
    <w:p w14:paraId="3D72F0A9" w14:textId="77777777" w:rsidR="00503DB9" w:rsidRDefault="00503DB9" w:rsidP="00503DB9">
      <w:pPr>
        <w:pStyle w:val="NoSpacing"/>
        <w:rPr>
          <w:rFonts w:ascii="Calibri" w:hAnsi="Calibri" w:cs="Calibri"/>
          <w:sz w:val="22"/>
          <w:szCs w:val="22"/>
        </w:rPr>
      </w:pPr>
    </w:p>
    <w:p w14:paraId="7D875D9B" w14:textId="77777777" w:rsidR="00503DB9" w:rsidRDefault="00503DB9" w:rsidP="00503DB9">
      <w:pPr>
        <w:pStyle w:val="NoSpacing"/>
        <w:rPr>
          <w:rFonts w:ascii="Calibri" w:hAnsi="Calibri" w:cs="Calibri"/>
          <w:sz w:val="22"/>
          <w:szCs w:val="22"/>
        </w:rPr>
      </w:pPr>
      <w:proofErr w:type="gramStart"/>
      <w:r>
        <w:rPr>
          <w:rFonts w:ascii="Calibri" w:hAnsi="Calibri" w:cs="Calibri"/>
          <w:sz w:val="22"/>
          <w:szCs w:val="22"/>
        </w:rPr>
        <w:t>Recommend</w:t>
      </w:r>
      <w:proofErr w:type="gramEnd"/>
      <w:r>
        <w:rPr>
          <w:rFonts w:ascii="Calibri" w:hAnsi="Calibri" w:cs="Calibri"/>
          <w:sz w:val="22"/>
          <w:szCs w:val="22"/>
        </w:rPr>
        <w:t>: Approval (minor recommended changes were addressed)</w:t>
      </w:r>
    </w:p>
    <w:p w14:paraId="4D1EF7D2" w14:textId="77777777" w:rsidR="00503DB9" w:rsidRDefault="00503DB9" w:rsidP="00503DB9">
      <w:pPr>
        <w:pStyle w:val="NoSpacing"/>
        <w:rPr>
          <w:rFonts w:ascii="Calibri" w:hAnsi="Calibri" w:cs="Calibri"/>
          <w:sz w:val="22"/>
          <w:szCs w:val="22"/>
        </w:rPr>
      </w:pPr>
    </w:p>
    <w:p w14:paraId="38161E83" w14:textId="77777777" w:rsidR="00503DB9" w:rsidRDefault="00503DB9" w:rsidP="00503DB9">
      <w:pPr>
        <w:pStyle w:val="NoSpacing"/>
        <w:rPr>
          <w:rFonts w:ascii="Calibri" w:hAnsi="Calibri" w:cs="Calibri"/>
          <w:sz w:val="22"/>
          <w:szCs w:val="22"/>
        </w:rPr>
      </w:pPr>
    </w:p>
    <w:p w14:paraId="439D5EA8" w14:textId="77777777" w:rsidR="00503DB9" w:rsidRDefault="00503DB9" w:rsidP="00503DB9">
      <w:pPr>
        <w:pStyle w:val="NoSpacing"/>
        <w:rPr>
          <w:rFonts w:ascii="Calibri" w:hAnsi="Calibri" w:cs="Calibri"/>
          <w:sz w:val="22"/>
          <w:szCs w:val="22"/>
          <w:u w:val="single"/>
        </w:rPr>
      </w:pPr>
      <w:r>
        <w:rPr>
          <w:rFonts w:ascii="Calibri" w:hAnsi="Calibri" w:cs="Calibri"/>
          <w:sz w:val="22"/>
          <w:szCs w:val="22"/>
          <w:u w:val="single"/>
        </w:rPr>
        <w:t>School of Pharmacy</w:t>
      </w:r>
    </w:p>
    <w:p w14:paraId="07452F6C" w14:textId="77777777" w:rsidR="00503DB9" w:rsidRDefault="00503DB9" w:rsidP="00503DB9">
      <w:pPr>
        <w:pStyle w:val="NoSpacing"/>
        <w:rPr>
          <w:rFonts w:ascii="Calibri" w:hAnsi="Calibri" w:cs="Calibri"/>
          <w:sz w:val="22"/>
          <w:szCs w:val="22"/>
          <w:u w:val="single"/>
        </w:rPr>
      </w:pPr>
    </w:p>
    <w:p w14:paraId="0438F44A" w14:textId="77777777" w:rsidR="00503DB9" w:rsidRDefault="00503DB9" w:rsidP="00503DB9">
      <w:pPr>
        <w:pStyle w:val="NoSpacing"/>
        <w:rPr>
          <w:rFonts w:ascii="Calibri" w:hAnsi="Calibri" w:cs="Calibri"/>
          <w:i/>
          <w:iCs/>
          <w:sz w:val="22"/>
          <w:szCs w:val="22"/>
        </w:rPr>
      </w:pPr>
      <w:r>
        <w:rPr>
          <w:rFonts w:ascii="Calibri" w:hAnsi="Calibri" w:cs="Calibri"/>
          <w:i/>
          <w:iCs/>
          <w:sz w:val="22"/>
          <w:szCs w:val="22"/>
        </w:rPr>
        <w:t>Request for Non-Curricular Change</w:t>
      </w:r>
    </w:p>
    <w:p w14:paraId="18007B40" w14:textId="77777777" w:rsidR="00503DB9" w:rsidRDefault="00503DB9" w:rsidP="00503DB9">
      <w:pPr>
        <w:pStyle w:val="NoSpacing"/>
        <w:rPr>
          <w:rFonts w:ascii="Calibri" w:hAnsi="Calibri" w:cs="Calibri"/>
          <w:sz w:val="22"/>
          <w:szCs w:val="22"/>
        </w:rPr>
      </w:pPr>
      <w:r>
        <w:rPr>
          <w:rFonts w:ascii="Calibri" w:hAnsi="Calibri" w:cs="Calibri"/>
          <w:sz w:val="22"/>
          <w:szCs w:val="22"/>
        </w:rPr>
        <w:t>Department: Pharmaceutical Sciences</w:t>
      </w:r>
    </w:p>
    <w:p w14:paraId="6584FAD9"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Degree Program: </w:t>
      </w:r>
      <w:r>
        <w:rPr>
          <w:rFonts w:ascii="Calibri" w:hAnsi="Calibri" w:cs="Calibri"/>
          <w:b/>
          <w:bCs/>
          <w:sz w:val="22"/>
          <w:szCs w:val="22"/>
        </w:rPr>
        <w:t>M.A. in Pharmaceutical Sciences</w:t>
      </w:r>
    </w:p>
    <w:p w14:paraId="3998444E"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Type of Change: Change admission and graduation requirements to match sister MS program (thesis option): Change from 37 to 32 credits, different course requirements. Update application link, eliminate recommended application deadline, 3.0 GPA is now recommended instead of required, but a required interview has been added, </w:t>
      </w:r>
      <w:proofErr w:type="gramStart"/>
      <w:r>
        <w:rPr>
          <w:rFonts w:ascii="Calibri" w:hAnsi="Calibri" w:cs="Calibri"/>
          <w:sz w:val="22"/>
          <w:szCs w:val="22"/>
        </w:rPr>
        <w:t>and also</w:t>
      </w:r>
      <w:proofErr w:type="gramEnd"/>
      <w:r>
        <w:rPr>
          <w:rFonts w:ascii="Calibri" w:hAnsi="Calibri" w:cs="Calibri"/>
          <w:sz w:val="22"/>
          <w:szCs w:val="22"/>
        </w:rPr>
        <w:t xml:space="preserve"> a note stating that a GRE test may strengthen the application. New, too: link for international students with the required TOEFL score.</w:t>
      </w:r>
    </w:p>
    <w:p w14:paraId="21812646" w14:textId="77777777" w:rsidR="00503DB9" w:rsidRDefault="00503DB9" w:rsidP="00503DB9">
      <w:pPr>
        <w:pStyle w:val="NoSpacing"/>
        <w:rPr>
          <w:rFonts w:ascii="Calibri" w:hAnsi="Calibri" w:cs="Calibri"/>
          <w:sz w:val="22"/>
          <w:szCs w:val="22"/>
        </w:rPr>
      </w:pPr>
      <w:r>
        <w:rPr>
          <w:rFonts w:ascii="Calibri" w:hAnsi="Calibri" w:cs="Calibri"/>
          <w:sz w:val="22"/>
          <w:szCs w:val="22"/>
        </w:rPr>
        <w:t>Effective Date: Spring 2023</w:t>
      </w:r>
    </w:p>
    <w:p w14:paraId="72A61F46" w14:textId="77777777" w:rsidR="00503DB9" w:rsidRDefault="00503DB9" w:rsidP="00503DB9">
      <w:pPr>
        <w:pStyle w:val="NoSpacing"/>
        <w:rPr>
          <w:rFonts w:ascii="Calibri" w:hAnsi="Calibri" w:cs="Calibri"/>
          <w:sz w:val="22"/>
          <w:szCs w:val="22"/>
        </w:rPr>
      </w:pPr>
    </w:p>
    <w:p w14:paraId="6A0AA415" w14:textId="77777777" w:rsidR="00503DB9" w:rsidRDefault="00503DB9" w:rsidP="00503DB9">
      <w:pPr>
        <w:pStyle w:val="NoSpacing"/>
        <w:rPr>
          <w:rFonts w:ascii="Calibri" w:hAnsi="Calibri" w:cs="Calibri"/>
          <w:sz w:val="22"/>
          <w:szCs w:val="22"/>
        </w:rPr>
      </w:pPr>
      <w:r>
        <w:rPr>
          <w:rFonts w:ascii="Calibri" w:hAnsi="Calibri" w:cs="Calibri"/>
          <w:sz w:val="22"/>
          <w:szCs w:val="22"/>
        </w:rPr>
        <w:t xml:space="preserve">Rationale: “This proposal is to change the admission and graduation requirements for an M.A. in Pharmaceutical Sciences (non-thesis). This change will mirror the admission, coursework, and credit hours requirements for its sister M.S. program (thesis) in the School of Pharmacy. The reduction in the </w:t>
      </w:r>
      <w:r>
        <w:rPr>
          <w:rFonts w:ascii="Calibri" w:hAnsi="Calibri" w:cs="Calibri"/>
          <w:sz w:val="22"/>
          <w:szCs w:val="22"/>
        </w:rPr>
        <w:lastRenderedPageBreak/>
        <w:t>credit hour from 37 to 32 is proposed because it was felt that the degree requirements and mastery of pharmaceutical sciences knowledge can be achieved with fewer credit hours. We also believe it will make the program more competitive with other master’s degree programs with the reduction. In a survey of pharmaceutical science programs on PharmGrad, all require less than 37 credits to complete the degree. Examples include Pittsburgh (30), Wayne State Univ. (30), Auburn (30),Univ. of Cincinnati (30), Mercer (30), Buffalo (30), Rhode Island (30), Creighton (33), Campbell (35), Maryland (35)”   </w:t>
      </w:r>
    </w:p>
    <w:p w14:paraId="3545A9F3" w14:textId="77777777" w:rsidR="00503DB9" w:rsidRDefault="00503DB9" w:rsidP="00503DB9">
      <w:pPr>
        <w:rPr>
          <w:rFonts w:ascii="Calibri" w:hAnsi="Calibri" w:cs="Calibri"/>
          <w:color w:val="000000"/>
        </w:rPr>
      </w:pPr>
    </w:p>
    <w:p w14:paraId="4C958D78" w14:textId="77777777" w:rsidR="00503DB9" w:rsidRDefault="00503DB9" w:rsidP="00503DB9">
      <w:pPr>
        <w:pStyle w:val="NoSpacing"/>
        <w:rPr>
          <w:rFonts w:ascii="Calibri" w:hAnsi="Calibri" w:cs="Calibri"/>
          <w:sz w:val="22"/>
          <w:szCs w:val="22"/>
        </w:rPr>
      </w:pPr>
      <w:r>
        <w:rPr>
          <w:rFonts w:ascii="Calibri" w:hAnsi="Calibri" w:cs="Calibri"/>
          <w:sz w:val="22"/>
          <w:szCs w:val="22"/>
        </w:rPr>
        <w:t>Recommended: Approval (minor recommended changes were addressed)</w:t>
      </w:r>
      <w:bookmarkEnd w:id="0"/>
    </w:p>
    <w:p w14:paraId="79C4B8F9" w14:textId="77777777" w:rsidR="00F302F4" w:rsidRPr="00992A91" w:rsidRDefault="00F302F4" w:rsidP="00F302F4">
      <w:pPr>
        <w:pStyle w:val="NoSpacing"/>
        <w:rPr>
          <w:rFonts w:asciiTheme="minorHAnsi" w:hAnsiTheme="minorHAnsi" w:cstheme="minorHAnsi"/>
          <w:sz w:val="22"/>
          <w:szCs w:val="22"/>
        </w:rPr>
      </w:pPr>
    </w:p>
    <w:p w14:paraId="2E5B36D0" w14:textId="7C529024" w:rsidR="00324357" w:rsidRDefault="00324357" w:rsidP="00BA44B1">
      <w:pPr>
        <w:jc w:val="center"/>
        <w:rPr>
          <w:b/>
          <w:bCs/>
          <w:sz w:val="40"/>
          <w:szCs w:val="40"/>
        </w:rPr>
      </w:pPr>
    </w:p>
    <w:p w14:paraId="0670B955" w14:textId="2D8295EC" w:rsidR="00324357" w:rsidRDefault="00324357" w:rsidP="00BA44B1">
      <w:pPr>
        <w:jc w:val="center"/>
        <w:rPr>
          <w:b/>
          <w:bCs/>
          <w:sz w:val="40"/>
          <w:szCs w:val="40"/>
        </w:rPr>
      </w:pPr>
    </w:p>
    <w:p w14:paraId="05BE4060" w14:textId="6EB85AD8" w:rsidR="00324357" w:rsidRDefault="00324357" w:rsidP="00BA44B1">
      <w:pPr>
        <w:jc w:val="center"/>
        <w:rPr>
          <w:b/>
          <w:bCs/>
          <w:sz w:val="40"/>
          <w:szCs w:val="40"/>
        </w:rPr>
      </w:pPr>
    </w:p>
    <w:p w14:paraId="3182049C" w14:textId="63F79D20" w:rsidR="00324357" w:rsidRDefault="00324357" w:rsidP="00BA44B1">
      <w:pPr>
        <w:jc w:val="center"/>
        <w:rPr>
          <w:b/>
          <w:bCs/>
          <w:sz w:val="40"/>
          <w:szCs w:val="40"/>
        </w:rPr>
      </w:pPr>
    </w:p>
    <w:p w14:paraId="2D53C744" w14:textId="02105219" w:rsidR="00324357" w:rsidRDefault="00324357" w:rsidP="00BA44B1">
      <w:pPr>
        <w:jc w:val="center"/>
        <w:rPr>
          <w:b/>
          <w:bCs/>
          <w:sz w:val="40"/>
          <w:szCs w:val="40"/>
        </w:rPr>
      </w:pPr>
    </w:p>
    <w:p w14:paraId="472A4D1E" w14:textId="3CDD4F0B" w:rsidR="00324357" w:rsidRDefault="00324357" w:rsidP="00BA44B1">
      <w:pPr>
        <w:jc w:val="center"/>
        <w:rPr>
          <w:b/>
          <w:bCs/>
          <w:sz w:val="40"/>
          <w:szCs w:val="40"/>
        </w:rPr>
      </w:pPr>
    </w:p>
    <w:p w14:paraId="112E2CFE" w14:textId="3380D781" w:rsidR="00324357" w:rsidRDefault="00324357" w:rsidP="00BA44B1">
      <w:pPr>
        <w:jc w:val="center"/>
        <w:rPr>
          <w:b/>
          <w:bCs/>
          <w:sz w:val="40"/>
          <w:szCs w:val="40"/>
        </w:rPr>
      </w:pPr>
    </w:p>
    <w:p w14:paraId="70D8316C" w14:textId="30ECF9F7" w:rsidR="00324357" w:rsidRDefault="00324357" w:rsidP="00BA44B1">
      <w:pPr>
        <w:jc w:val="center"/>
        <w:rPr>
          <w:b/>
          <w:bCs/>
          <w:sz w:val="40"/>
          <w:szCs w:val="40"/>
        </w:rPr>
      </w:pPr>
    </w:p>
    <w:p w14:paraId="0E3E4AC8" w14:textId="06C78A2A" w:rsidR="00324357" w:rsidRDefault="00324357" w:rsidP="00BA44B1">
      <w:pPr>
        <w:jc w:val="center"/>
        <w:rPr>
          <w:b/>
          <w:bCs/>
          <w:sz w:val="40"/>
          <w:szCs w:val="40"/>
        </w:rPr>
      </w:pPr>
    </w:p>
    <w:p w14:paraId="300C26E1" w14:textId="5D3C535D" w:rsidR="00324357" w:rsidRDefault="00324357" w:rsidP="00BA44B1">
      <w:pPr>
        <w:jc w:val="center"/>
        <w:rPr>
          <w:b/>
          <w:bCs/>
          <w:sz w:val="40"/>
          <w:szCs w:val="40"/>
        </w:rPr>
      </w:pPr>
    </w:p>
    <w:p w14:paraId="6E56F784" w14:textId="49BF2D23" w:rsidR="00324357" w:rsidRDefault="00324357" w:rsidP="00BA44B1">
      <w:pPr>
        <w:jc w:val="center"/>
        <w:rPr>
          <w:b/>
          <w:bCs/>
          <w:sz w:val="40"/>
          <w:szCs w:val="40"/>
        </w:rPr>
      </w:pPr>
    </w:p>
    <w:p w14:paraId="46337AD8" w14:textId="3FFC9639" w:rsidR="000924C0" w:rsidRDefault="000924C0" w:rsidP="00BA44B1">
      <w:pPr>
        <w:jc w:val="center"/>
        <w:rPr>
          <w:b/>
          <w:bCs/>
          <w:sz w:val="40"/>
          <w:szCs w:val="40"/>
        </w:rPr>
      </w:pPr>
    </w:p>
    <w:p w14:paraId="581BD5CF" w14:textId="3EE63C84" w:rsidR="000924C0" w:rsidRDefault="000924C0" w:rsidP="00BA44B1">
      <w:pPr>
        <w:jc w:val="center"/>
        <w:rPr>
          <w:b/>
          <w:bCs/>
          <w:sz w:val="40"/>
          <w:szCs w:val="40"/>
        </w:rPr>
      </w:pPr>
    </w:p>
    <w:p w14:paraId="21AC7763" w14:textId="706CC5DD" w:rsidR="000924C0" w:rsidRDefault="000924C0" w:rsidP="00BA44B1">
      <w:pPr>
        <w:jc w:val="center"/>
        <w:rPr>
          <w:b/>
          <w:bCs/>
          <w:sz w:val="40"/>
          <w:szCs w:val="40"/>
        </w:rPr>
      </w:pPr>
    </w:p>
    <w:p w14:paraId="17EF9245" w14:textId="5CCB1298" w:rsidR="000924C0" w:rsidRDefault="000924C0" w:rsidP="00BA44B1">
      <w:pPr>
        <w:jc w:val="center"/>
        <w:rPr>
          <w:b/>
          <w:bCs/>
          <w:sz w:val="40"/>
          <w:szCs w:val="40"/>
        </w:rPr>
      </w:pPr>
    </w:p>
    <w:p w14:paraId="75952D87" w14:textId="77008BDA" w:rsidR="000924C0" w:rsidRDefault="000924C0" w:rsidP="00BA44B1">
      <w:pPr>
        <w:jc w:val="center"/>
        <w:rPr>
          <w:b/>
          <w:bCs/>
          <w:sz w:val="40"/>
          <w:szCs w:val="40"/>
        </w:rPr>
      </w:pPr>
    </w:p>
    <w:p w14:paraId="6B02151E" w14:textId="49F10188" w:rsidR="000924C0" w:rsidRDefault="000924C0" w:rsidP="00BA44B1">
      <w:pPr>
        <w:jc w:val="center"/>
        <w:rPr>
          <w:b/>
          <w:bCs/>
          <w:sz w:val="40"/>
          <w:szCs w:val="40"/>
        </w:rPr>
      </w:pPr>
    </w:p>
    <w:p w14:paraId="3DD48BF5" w14:textId="1E0A0FC5" w:rsidR="000924C0" w:rsidRDefault="000924C0" w:rsidP="00BA44B1">
      <w:pPr>
        <w:jc w:val="center"/>
        <w:rPr>
          <w:b/>
          <w:bCs/>
          <w:sz w:val="40"/>
          <w:szCs w:val="40"/>
        </w:rPr>
      </w:pPr>
    </w:p>
    <w:p w14:paraId="030BC346" w14:textId="77777777" w:rsidR="000924C0" w:rsidRDefault="000924C0" w:rsidP="00BA44B1">
      <w:pPr>
        <w:jc w:val="center"/>
        <w:rPr>
          <w:b/>
          <w:bCs/>
          <w:sz w:val="40"/>
          <w:szCs w:val="40"/>
        </w:rPr>
      </w:pPr>
    </w:p>
    <w:p w14:paraId="706BA896" w14:textId="6D2F811E" w:rsidR="00324357" w:rsidRDefault="00324357" w:rsidP="00BA44B1">
      <w:pPr>
        <w:jc w:val="center"/>
        <w:rPr>
          <w:b/>
          <w:bCs/>
          <w:sz w:val="40"/>
          <w:szCs w:val="40"/>
        </w:rPr>
      </w:pPr>
    </w:p>
    <w:p w14:paraId="52795B33" w14:textId="14ACA4BF" w:rsidR="00324357" w:rsidRDefault="00324357" w:rsidP="00BA44B1">
      <w:pPr>
        <w:jc w:val="center"/>
        <w:rPr>
          <w:b/>
          <w:bCs/>
          <w:sz w:val="40"/>
          <w:szCs w:val="40"/>
        </w:rPr>
      </w:pPr>
    </w:p>
    <w:p w14:paraId="76171D85" w14:textId="77777777" w:rsidR="00275D63" w:rsidRDefault="00275D63" w:rsidP="001D5A95">
      <w:pPr>
        <w:tabs>
          <w:tab w:val="right" w:leader="dot" w:pos="8640"/>
        </w:tabs>
        <w:ind w:right="1080"/>
        <w:jc w:val="center"/>
        <w:rPr>
          <w:b/>
          <w:bCs/>
          <w:sz w:val="40"/>
          <w:szCs w:val="40"/>
        </w:rPr>
      </w:pPr>
    </w:p>
    <w:p w14:paraId="42BB14EE" w14:textId="77777777" w:rsidR="00275D63" w:rsidRDefault="00275D63" w:rsidP="001D5A95">
      <w:pPr>
        <w:tabs>
          <w:tab w:val="right" w:leader="dot" w:pos="8640"/>
        </w:tabs>
        <w:ind w:right="1080"/>
        <w:jc w:val="center"/>
        <w:rPr>
          <w:b/>
          <w:bCs/>
          <w:sz w:val="40"/>
          <w:szCs w:val="40"/>
        </w:rPr>
      </w:pPr>
    </w:p>
    <w:p w14:paraId="74BC9D2F" w14:textId="6FD46888" w:rsidR="001D5A95" w:rsidRPr="006B5935" w:rsidRDefault="001D5A95" w:rsidP="001D5A95">
      <w:pPr>
        <w:tabs>
          <w:tab w:val="right" w:leader="dot" w:pos="8640"/>
        </w:tabs>
        <w:ind w:right="1080"/>
        <w:jc w:val="center"/>
        <w:rPr>
          <w:b/>
          <w:bCs/>
          <w:sz w:val="40"/>
          <w:szCs w:val="40"/>
        </w:rPr>
      </w:pPr>
      <w:r w:rsidRPr="006B5935">
        <w:rPr>
          <w:b/>
          <w:bCs/>
          <w:sz w:val="40"/>
          <w:szCs w:val="40"/>
        </w:rPr>
        <w:t>Attachment 4</w:t>
      </w:r>
    </w:p>
    <w:p w14:paraId="02E714A8" w14:textId="77777777" w:rsidR="001D5A95" w:rsidRPr="006B5935" w:rsidRDefault="001D5A95" w:rsidP="001D5A95">
      <w:pPr>
        <w:tabs>
          <w:tab w:val="right" w:leader="dot" w:pos="8640"/>
        </w:tabs>
        <w:ind w:left="720" w:right="1080"/>
        <w:jc w:val="center"/>
        <w:rPr>
          <w:b/>
          <w:bCs/>
          <w:sz w:val="40"/>
          <w:szCs w:val="40"/>
        </w:rPr>
      </w:pPr>
      <w:r w:rsidRPr="006B5935">
        <w:rPr>
          <w:b/>
          <w:bCs/>
          <w:sz w:val="40"/>
          <w:szCs w:val="40"/>
        </w:rPr>
        <w:t>Curriculum Requests for September 2022</w:t>
      </w:r>
    </w:p>
    <w:p w14:paraId="761018D1" w14:textId="77777777" w:rsidR="001D5A95" w:rsidRDefault="001D5A95" w:rsidP="001D5A95">
      <w:pPr>
        <w:rPr>
          <w:rFonts w:asciiTheme="minorHAnsi" w:hAnsiTheme="minorHAnsi" w:cstheme="minorHAnsi"/>
          <w:b/>
          <w:bCs/>
          <w:sz w:val="32"/>
          <w:szCs w:val="32"/>
        </w:rPr>
      </w:pPr>
    </w:p>
    <w:p w14:paraId="6294F513" w14:textId="77777777" w:rsidR="001D5A95" w:rsidRPr="006B5935" w:rsidRDefault="001D5A95" w:rsidP="001D5A95">
      <w:pPr>
        <w:rPr>
          <w:sz w:val="22"/>
          <w:szCs w:val="22"/>
        </w:rPr>
      </w:pPr>
      <w:r w:rsidRPr="006B5935">
        <w:rPr>
          <w:b/>
          <w:bCs/>
          <w:sz w:val="22"/>
          <w:szCs w:val="22"/>
        </w:rPr>
        <w:t>College of Education and Professional Development</w:t>
      </w:r>
      <w:r w:rsidRPr="006B5935">
        <w:rPr>
          <w:sz w:val="22"/>
          <w:szCs w:val="22"/>
        </w:rPr>
        <w:t xml:space="preserve"> – 6 requests</w:t>
      </w:r>
    </w:p>
    <w:p w14:paraId="078AC115" w14:textId="77777777" w:rsidR="001D5A95" w:rsidRPr="006B5935" w:rsidRDefault="001D5A95" w:rsidP="001D5A95">
      <w:pPr>
        <w:rPr>
          <w:sz w:val="22"/>
          <w:szCs w:val="22"/>
        </w:rPr>
      </w:pPr>
      <w:r w:rsidRPr="006B5935">
        <w:rPr>
          <w:sz w:val="22"/>
          <w:szCs w:val="22"/>
        </w:rPr>
        <w:t>Course Deletion (6)</w:t>
      </w:r>
    </w:p>
    <w:p w14:paraId="711DFAAC" w14:textId="77777777" w:rsidR="001D5A95" w:rsidRPr="006B5935" w:rsidRDefault="001D5A95" w:rsidP="001D5A95">
      <w:pPr>
        <w:tabs>
          <w:tab w:val="left" w:pos="2880"/>
        </w:tabs>
        <w:autoSpaceDE w:val="0"/>
        <w:autoSpaceDN w:val="0"/>
        <w:adjustRightInd w:val="0"/>
        <w:ind w:left="720"/>
        <w:rPr>
          <w:sz w:val="22"/>
        </w:rPr>
      </w:pPr>
      <w:r w:rsidRPr="006B5935">
        <w:rPr>
          <w:sz w:val="22"/>
        </w:rPr>
        <w:t xml:space="preserve">Department:  </w:t>
      </w:r>
      <w:r w:rsidRPr="006B5935">
        <w:rPr>
          <w:sz w:val="22"/>
        </w:rPr>
        <w:tab/>
        <w:t>Curriculum &amp; Instruction</w:t>
      </w:r>
    </w:p>
    <w:p w14:paraId="26269398"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 xml:space="preserve"># / Title: </w:t>
      </w:r>
      <w:r w:rsidRPr="006B5935">
        <w:rPr>
          <w:sz w:val="22"/>
          <w:szCs w:val="22"/>
        </w:rPr>
        <w:tab/>
        <w:t>CIDH 507 – Development and Remediation of Reading and Writing and Discourse for the Deaf and Hard of Hearing</w:t>
      </w:r>
    </w:p>
    <w:p w14:paraId="30F8F27B"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CIVI 506 – Practicum in Visual Impairment I</w:t>
      </w:r>
    </w:p>
    <w:p w14:paraId="597B1E5E"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CIVI 508 – Practicum in Visual Impairment II</w:t>
      </w:r>
    </w:p>
    <w:p w14:paraId="6348D323"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558 – Geometry for Math Educators</w:t>
      </w:r>
    </w:p>
    <w:p w14:paraId="7BD8E17E"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575 – Supervised Field Practicum/Seminar in Mathematics 5-9</w:t>
      </w:r>
    </w:p>
    <w:p w14:paraId="4A4FA1AC"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577 – Supervised Field Practicum/Seminar in Mathematics 9-12</w:t>
      </w:r>
    </w:p>
    <w:p w14:paraId="6BFA29E9" w14:textId="77777777" w:rsidR="001D5A95" w:rsidRPr="006B5935" w:rsidRDefault="001D5A95" w:rsidP="001D5A95">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r>
      <w:r w:rsidRPr="006B5935">
        <w:rPr>
          <w:sz w:val="22"/>
          <w:szCs w:val="22"/>
        </w:rPr>
        <w:tab/>
      </w:r>
      <w:r w:rsidRPr="006B5935">
        <w:rPr>
          <w:sz w:val="22"/>
          <w:szCs w:val="22"/>
        </w:rPr>
        <w:tab/>
      </w:r>
    </w:p>
    <w:p w14:paraId="7726B518" w14:textId="77777777" w:rsidR="001D5A95" w:rsidRPr="006B5935" w:rsidRDefault="001D5A95" w:rsidP="001D5A95">
      <w:pPr>
        <w:autoSpaceDE w:val="0"/>
        <w:autoSpaceDN w:val="0"/>
        <w:adjustRightInd w:val="0"/>
        <w:ind w:left="2880" w:hanging="2160"/>
        <w:rPr>
          <w:sz w:val="22"/>
          <w:szCs w:val="22"/>
        </w:rPr>
      </w:pPr>
      <w:r w:rsidRPr="006B5935">
        <w:rPr>
          <w:sz w:val="22"/>
          <w:szCs w:val="22"/>
        </w:rPr>
        <w:t xml:space="preserve">Rationale:    </w:t>
      </w:r>
      <w:r w:rsidRPr="006B5935">
        <w:rPr>
          <w:sz w:val="22"/>
          <w:szCs w:val="22"/>
        </w:rPr>
        <w:tab/>
        <w:t>Courses have not been taught for over ten years.</w:t>
      </w:r>
    </w:p>
    <w:p w14:paraId="22FE57D3" w14:textId="77777777" w:rsidR="001D5A95" w:rsidRPr="006B5935" w:rsidRDefault="001D5A95" w:rsidP="001D5A95">
      <w:pPr>
        <w:autoSpaceDE w:val="0"/>
        <w:autoSpaceDN w:val="0"/>
        <w:adjustRightInd w:val="0"/>
        <w:ind w:left="2880" w:hanging="2160"/>
        <w:rPr>
          <w:sz w:val="22"/>
          <w:szCs w:val="22"/>
        </w:rPr>
      </w:pPr>
      <w:r w:rsidRPr="006B5935">
        <w:rPr>
          <w:sz w:val="22"/>
          <w:szCs w:val="22"/>
        </w:rPr>
        <w:t>Final Term Offered:</w:t>
      </w:r>
      <w:r w:rsidRPr="006B5935">
        <w:rPr>
          <w:sz w:val="22"/>
          <w:szCs w:val="22"/>
        </w:rPr>
        <w:tab/>
        <w:t>N/A</w:t>
      </w:r>
    </w:p>
    <w:p w14:paraId="127C081B" w14:textId="77777777" w:rsidR="001D5A95" w:rsidRPr="006B5935" w:rsidRDefault="001D5A95" w:rsidP="001D5A95">
      <w:pPr>
        <w:autoSpaceDE w:val="0"/>
        <w:autoSpaceDN w:val="0"/>
        <w:adjustRightInd w:val="0"/>
        <w:ind w:left="2880" w:hanging="2160"/>
        <w:rPr>
          <w:sz w:val="22"/>
          <w:szCs w:val="22"/>
        </w:rPr>
      </w:pPr>
      <w:r w:rsidRPr="006B5935">
        <w:rPr>
          <w:sz w:val="22"/>
          <w:szCs w:val="22"/>
        </w:rPr>
        <w:t>Courses Added:</w:t>
      </w:r>
      <w:r w:rsidRPr="006B5935">
        <w:rPr>
          <w:sz w:val="22"/>
          <w:szCs w:val="22"/>
        </w:rPr>
        <w:tab/>
        <w:t>None</w:t>
      </w:r>
    </w:p>
    <w:p w14:paraId="4BFDC06C" w14:textId="60CBC83F" w:rsidR="00C44B87" w:rsidRDefault="00C44B87" w:rsidP="00BA44B1">
      <w:pPr>
        <w:jc w:val="center"/>
        <w:rPr>
          <w:b/>
          <w:bCs/>
          <w:sz w:val="40"/>
          <w:szCs w:val="40"/>
        </w:rPr>
      </w:pPr>
    </w:p>
    <w:p w14:paraId="04CE1100" w14:textId="706EE6FE" w:rsidR="00C44B87" w:rsidRDefault="00C44B87" w:rsidP="00BA44B1">
      <w:pPr>
        <w:jc w:val="center"/>
        <w:rPr>
          <w:b/>
          <w:bCs/>
          <w:sz w:val="40"/>
          <w:szCs w:val="40"/>
        </w:rPr>
      </w:pPr>
    </w:p>
    <w:p w14:paraId="69A08EBD" w14:textId="4F90DB3A" w:rsidR="00C44B87" w:rsidRDefault="00C44B87" w:rsidP="00BA44B1">
      <w:pPr>
        <w:jc w:val="center"/>
        <w:rPr>
          <w:b/>
          <w:bCs/>
          <w:sz w:val="40"/>
          <w:szCs w:val="40"/>
        </w:rPr>
      </w:pPr>
    </w:p>
    <w:p w14:paraId="03370F80" w14:textId="725A434A" w:rsidR="00C44B87" w:rsidRDefault="00C44B87" w:rsidP="00BA44B1">
      <w:pPr>
        <w:jc w:val="center"/>
        <w:rPr>
          <w:b/>
          <w:bCs/>
          <w:sz w:val="40"/>
          <w:szCs w:val="40"/>
        </w:rPr>
      </w:pPr>
    </w:p>
    <w:p w14:paraId="0BD46B05" w14:textId="6F1A500B" w:rsidR="00C44B87" w:rsidRDefault="00C44B87" w:rsidP="00BA44B1">
      <w:pPr>
        <w:jc w:val="center"/>
        <w:rPr>
          <w:b/>
          <w:bCs/>
          <w:sz w:val="40"/>
          <w:szCs w:val="40"/>
        </w:rPr>
      </w:pPr>
    </w:p>
    <w:p w14:paraId="5F7D9CCC" w14:textId="70F5200A" w:rsidR="00C44B87" w:rsidRDefault="00C44B87" w:rsidP="00BA44B1">
      <w:pPr>
        <w:jc w:val="center"/>
        <w:rPr>
          <w:b/>
          <w:bCs/>
          <w:sz w:val="40"/>
          <w:szCs w:val="40"/>
        </w:rPr>
      </w:pPr>
    </w:p>
    <w:p w14:paraId="06DB08FC" w14:textId="1BF46E03" w:rsidR="00C44B87" w:rsidRDefault="00C44B87" w:rsidP="00BA44B1">
      <w:pPr>
        <w:jc w:val="center"/>
        <w:rPr>
          <w:b/>
          <w:bCs/>
          <w:sz w:val="40"/>
          <w:szCs w:val="40"/>
        </w:rPr>
      </w:pPr>
    </w:p>
    <w:p w14:paraId="0B2D20FD" w14:textId="5D5750B7" w:rsidR="00C44B87" w:rsidRDefault="00C44B87" w:rsidP="00BA44B1">
      <w:pPr>
        <w:jc w:val="center"/>
        <w:rPr>
          <w:b/>
          <w:bCs/>
          <w:sz w:val="40"/>
          <w:szCs w:val="40"/>
        </w:rPr>
      </w:pPr>
    </w:p>
    <w:p w14:paraId="79C06F44" w14:textId="66798E65" w:rsidR="00C44B87" w:rsidRDefault="00C44B87" w:rsidP="00BA44B1">
      <w:pPr>
        <w:jc w:val="center"/>
        <w:rPr>
          <w:b/>
          <w:bCs/>
          <w:sz w:val="40"/>
          <w:szCs w:val="40"/>
        </w:rPr>
      </w:pPr>
    </w:p>
    <w:p w14:paraId="60589AEC" w14:textId="423C2E98" w:rsidR="00C44B87" w:rsidRDefault="00C44B87" w:rsidP="00BA44B1">
      <w:pPr>
        <w:jc w:val="center"/>
        <w:rPr>
          <w:b/>
          <w:bCs/>
          <w:sz w:val="40"/>
          <w:szCs w:val="40"/>
        </w:rPr>
      </w:pPr>
    </w:p>
    <w:p w14:paraId="19D45569" w14:textId="01DD6EF8" w:rsidR="00C44B87" w:rsidRDefault="00C44B87" w:rsidP="00BA44B1">
      <w:pPr>
        <w:jc w:val="center"/>
        <w:rPr>
          <w:b/>
          <w:bCs/>
          <w:sz w:val="40"/>
          <w:szCs w:val="40"/>
        </w:rPr>
      </w:pPr>
    </w:p>
    <w:p w14:paraId="26F6E10F" w14:textId="6824C26F" w:rsidR="00C44B87" w:rsidRDefault="00C44B87" w:rsidP="00BA44B1">
      <w:pPr>
        <w:jc w:val="center"/>
        <w:rPr>
          <w:b/>
          <w:bCs/>
          <w:sz w:val="40"/>
          <w:szCs w:val="40"/>
        </w:rPr>
      </w:pPr>
    </w:p>
    <w:p w14:paraId="6543FFD4" w14:textId="7CBA4A3E" w:rsidR="00C44B87" w:rsidRDefault="00C44B87" w:rsidP="00BA44B1">
      <w:pPr>
        <w:jc w:val="center"/>
        <w:rPr>
          <w:b/>
          <w:bCs/>
          <w:sz w:val="40"/>
          <w:szCs w:val="40"/>
        </w:rPr>
      </w:pPr>
    </w:p>
    <w:p w14:paraId="11BF31C0" w14:textId="6EE444BA" w:rsidR="00C44B87" w:rsidRDefault="00C44B87" w:rsidP="00BA44B1">
      <w:pPr>
        <w:jc w:val="center"/>
        <w:rPr>
          <w:b/>
          <w:bCs/>
          <w:sz w:val="40"/>
          <w:szCs w:val="40"/>
        </w:rPr>
      </w:pPr>
    </w:p>
    <w:p w14:paraId="462D7354" w14:textId="58AE3CC0" w:rsidR="00C44B87" w:rsidRDefault="00C44B87" w:rsidP="00BA44B1">
      <w:pPr>
        <w:jc w:val="center"/>
        <w:rPr>
          <w:b/>
          <w:bCs/>
          <w:sz w:val="40"/>
          <w:szCs w:val="40"/>
        </w:rPr>
      </w:pPr>
    </w:p>
    <w:p w14:paraId="2F5D666C" w14:textId="2D2EFA74" w:rsidR="00C44B87" w:rsidRDefault="00C44B87" w:rsidP="00BA44B1">
      <w:pPr>
        <w:jc w:val="center"/>
        <w:rPr>
          <w:b/>
          <w:bCs/>
          <w:sz w:val="40"/>
          <w:szCs w:val="40"/>
        </w:rPr>
      </w:pPr>
    </w:p>
    <w:p w14:paraId="3300C898" w14:textId="77777777" w:rsidR="00E22125" w:rsidRDefault="00E22125" w:rsidP="00BA44B1">
      <w:pPr>
        <w:jc w:val="center"/>
        <w:rPr>
          <w:b/>
          <w:bCs/>
          <w:sz w:val="40"/>
          <w:szCs w:val="40"/>
        </w:rPr>
      </w:pPr>
    </w:p>
    <w:p w14:paraId="7E4AF6F9" w14:textId="4A11F395" w:rsidR="00C44B87" w:rsidRDefault="00C44B87" w:rsidP="00BA44B1">
      <w:pPr>
        <w:jc w:val="center"/>
        <w:rPr>
          <w:b/>
          <w:bCs/>
          <w:sz w:val="40"/>
          <w:szCs w:val="40"/>
        </w:rPr>
      </w:pPr>
      <w:r>
        <w:rPr>
          <w:b/>
          <w:bCs/>
          <w:sz w:val="40"/>
          <w:szCs w:val="40"/>
        </w:rPr>
        <w:t xml:space="preserve">Attachment </w:t>
      </w:r>
      <w:r w:rsidR="005173ED">
        <w:rPr>
          <w:b/>
          <w:bCs/>
          <w:sz w:val="40"/>
          <w:szCs w:val="40"/>
        </w:rPr>
        <w:t>5</w:t>
      </w:r>
    </w:p>
    <w:p w14:paraId="78354CA3" w14:textId="2FCA03A6" w:rsidR="005173ED" w:rsidRDefault="005173ED" w:rsidP="00BA44B1">
      <w:pPr>
        <w:jc w:val="center"/>
        <w:rPr>
          <w:b/>
          <w:bCs/>
          <w:sz w:val="40"/>
          <w:szCs w:val="40"/>
        </w:rPr>
      </w:pPr>
    </w:p>
    <w:p w14:paraId="047F7520" w14:textId="77777777" w:rsidR="0001339C" w:rsidRDefault="0001339C" w:rsidP="0001339C">
      <w:pPr>
        <w:pStyle w:val="Default"/>
      </w:pPr>
    </w:p>
    <w:p w14:paraId="28BCF623" w14:textId="77777777" w:rsidR="0001339C" w:rsidRDefault="0001339C" w:rsidP="0001339C">
      <w:pPr>
        <w:pStyle w:val="Default"/>
        <w:rPr>
          <w:sz w:val="28"/>
          <w:szCs w:val="28"/>
        </w:rPr>
      </w:pPr>
      <w:r>
        <w:t xml:space="preserve"> </w:t>
      </w:r>
      <w:r>
        <w:rPr>
          <w:b/>
          <w:bCs/>
          <w:sz w:val="28"/>
          <w:szCs w:val="28"/>
        </w:rPr>
        <w:t xml:space="preserve">MARSHALL UNIVERSITY GRADUATE COUNCIL BYLAWS </w:t>
      </w:r>
    </w:p>
    <w:p w14:paraId="743B6851"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January 9, </w:t>
      </w:r>
      <w:proofErr w:type="gramStart"/>
      <w:r>
        <w:rPr>
          <w:rFonts w:ascii="Times New Roman" w:hAnsi="Times New Roman" w:cs="Times New Roman"/>
          <w:b/>
          <w:bCs/>
          <w:sz w:val="23"/>
          <w:szCs w:val="23"/>
        </w:rPr>
        <w:t>1997</w:t>
      </w:r>
      <w:proofErr w:type="gramEnd"/>
      <w:r>
        <w:rPr>
          <w:rFonts w:ascii="Times New Roman" w:hAnsi="Times New Roman" w:cs="Times New Roman"/>
          <w:b/>
          <w:bCs/>
          <w:sz w:val="23"/>
          <w:szCs w:val="23"/>
        </w:rPr>
        <w:t xml:space="preserve"> Revised &amp; Approved: October 22, 2004 </w:t>
      </w:r>
    </w:p>
    <w:p w14:paraId="261DCFD5"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Revised &amp; Approved: Spring and Fall 2013 </w:t>
      </w:r>
    </w:p>
    <w:p w14:paraId="60BAE123"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 Name </w:t>
      </w:r>
    </w:p>
    <w:p w14:paraId="7C5BF5D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name of the organization shall be the Marshall University Graduate Council and shall be referred to in these bylaws as the Council. </w:t>
      </w:r>
    </w:p>
    <w:p w14:paraId="6EF3628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II. Purpose </w:t>
      </w:r>
    </w:p>
    <w:p w14:paraId="0A17565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duly elected members shall be the basic legislative body of the Marshall University Graduate College except as to matters reserved to the Dean of the Graduate College, to the Vice President for Graduate Studies, to the </w:t>
      </w:r>
      <w:proofErr w:type="gramStart"/>
      <w:r>
        <w:rPr>
          <w:rFonts w:ascii="Times New Roman" w:hAnsi="Times New Roman" w:cs="Times New Roman"/>
          <w:sz w:val="23"/>
          <w:szCs w:val="23"/>
        </w:rPr>
        <w:t>Provost</w:t>
      </w:r>
      <w:proofErr w:type="gramEnd"/>
      <w:r>
        <w:rPr>
          <w:rFonts w:ascii="Times New Roman" w:hAnsi="Times New Roman" w:cs="Times New Roman"/>
          <w:sz w:val="23"/>
          <w:szCs w:val="23"/>
        </w:rPr>
        <w:t xml:space="preserve">, to the President, to the Board of Governors, to the Higher Education Policy Commission, or to the West Virginia Legislature. </w:t>
      </w:r>
    </w:p>
    <w:p w14:paraId="3C573EB6"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III Powers and Relationships </w:t>
      </w:r>
    </w:p>
    <w:p w14:paraId="7A0DAB6C"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1. Members </w:t>
      </w:r>
    </w:p>
    <w:p w14:paraId="7976503B"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The primary responsibility of the Graduate Council is to make policy recommendations with respect to the graduate education mission of the university to the university President. Specific functions include the facilitation of long range planning for graduate education at Marshall University, the recommendation of new programs and courses, the evaluation of existing programs and courses, the facilitation of graduate accreditation, the recommendation of promotion and tenure policies related to graduate education, and the recommendation of approval of graduate faculty to the university President. </w:t>
      </w:r>
    </w:p>
    <w:p w14:paraId="4AF0ED55"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Action of the Council, a Council committee, or the members of any recognized sub-division of the Council properly taken and recorded in accordance with these Bylaws shall, unless overruled or amended by the President, be deemed an official action for and on behalf of the Graduate College when such action is not in conflict with public law of the State of West Virginia or with University policy. The President of the Faculty Senate shall provide information regarding official actions to the Marshall University Senate. </w:t>
      </w:r>
    </w:p>
    <w:p w14:paraId="17CDA023" w14:textId="77777777" w:rsidR="0001339C" w:rsidRDefault="0001339C" w:rsidP="0001339C">
      <w:pPr>
        <w:pStyle w:val="Default"/>
        <w:rPr>
          <w:rFonts w:ascii="Times New Roman" w:hAnsi="Times New Roman" w:cs="Times New Roman"/>
          <w:sz w:val="23"/>
          <w:szCs w:val="23"/>
        </w:rPr>
      </w:pPr>
    </w:p>
    <w:p w14:paraId="4685126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2. Vice President for Graduate Studies and Dean of the Graduate College </w:t>
      </w:r>
    </w:p>
    <w:p w14:paraId="7A205315"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It shall be the responsibility of the Vice President for Graduate Studies and Dean of the Graduate College to inform the Council of all actions of the university President, the Board of Governors, the Higher Education Policy Commission, or the West Virginia Legislature affecting the educational policies of the Graduate College in a timely manner. </w:t>
      </w:r>
    </w:p>
    <w:p w14:paraId="45204005" w14:textId="77777777" w:rsidR="0001339C" w:rsidRDefault="0001339C" w:rsidP="0001339C">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Article IV. Membership </w:t>
      </w:r>
    </w:p>
    <w:p w14:paraId="0144CF2B"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Representation is as follows: </w:t>
      </w:r>
    </w:p>
    <w:p w14:paraId="47CC65CF" w14:textId="77777777" w:rsidR="0001339C" w:rsidRDefault="0001339C" w:rsidP="0001339C">
      <w:pPr>
        <w:pStyle w:val="Default"/>
        <w:rPr>
          <w:rFonts w:ascii="Times New Roman" w:hAnsi="Times New Roman" w:cs="Times New Roman"/>
          <w:sz w:val="23"/>
          <w:szCs w:val="23"/>
        </w:rPr>
      </w:pPr>
    </w:p>
    <w:p w14:paraId="076A911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Voting representation on the Graduate Council shall include one Faculty member from each academic unit as defined in Bylaw # 14 of the Constitution of the Marshall University Faculty, one librarian with faculty rank, four at-large members elected from the South Charleston campus, the Faculty Senate Chair and one graduate student representative selected by the Graduate Council Executive Committee. Ex-officio, nonvoting members include the Dean of the Graduate College, the Provost, the Vice President of Academic Affairs, and the Vice President of Research. The Graduate Council Chair, as a member of the Faculty Senate, acts as a Senate liaison, and will report to the Faculty Senate as described in the Faculty Governance Flow Chart found at the end of the Faculty Senate Bylaws. </w:t>
      </w:r>
    </w:p>
    <w:p w14:paraId="1E4CEAF6"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All voting members of the Graduate Council shall be eligible to vote on any matter brought before the Council. </w:t>
      </w:r>
    </w:p>
    <w:p w14:paraId="07DE9D69" w14:textId="77777777" w:rsidR="0001339C" w:rsidRDefault="0001339C" w:rsidP="0001339C">
      <w:pPr>
        <w:pStyle w:val="Default"/>
        <w:rPr>
          <w:rFonts w:ascii="Times New Roman" w:hAnsi="Times New Roman" w:cs="Times New Roman"/>
          <w:sz w:val="23"/>
          <w:szCs w:val="23"/>
        </w:rPr>
      </w:pPr>
    </w:p>
    <w:p w14:paraId="024987E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 Meetings </w:t>
      </w:r>
    </w:p>
    <w:p w14:paraId="59EFA30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1. Scheduling </w:t>
      </w:r>
    </w:p>
    <w:p w14:paraId="594F0669"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Regular meetings shall be held at least monthly during the academic year. </w:t>
      </w:r>
    </w:p>
    <w:p w14:paraId="47B5CF13"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color w:val="D13438"/>
          <w:sz w:val="23"/>
          <w:szCs w:val="23"/>
        </w:rPr>
        <w:t xml:space="preserve">2. </w:t>
      </w:r>
      <w:r>
        <w:rPr>
          <w:rFonts w:ascii="Times New Roman" w:hAnsi="Times New Roman" w:cs="Times New Roman"/>
          <w:sz w:val="23"/>
          <w:szCs w:val="23"/>
        </w:rPr>
        <w:t xml:space="preserve">Special meetings may be called by the Chair at his or her discretion or at the request of any member of the Council. </w:t>
      </w:r>
    </w:p>
    <w:p w14:paraId="24D5D915" w14:textId="77777777" w:rsidR="0001339C" w:rsidRDefault="0001339C" w:rsidP="0001339C">
      <w:pPr>
        <w:pStyle w:val="Default"/>
        <w:rPr>
          <w:sz w:val="23"/>
          <w:szCs w:val="23"/>
        </w:rPr>
      </w:pPr>
      <w:r>
        <w:rPr>
          <w:rFonts w:ascii="Times New Roman" w:hAnsi="Times New Roman" w:cs="Times New Roman"/>
          <w:color w:val="0078D3"/>
          <w:sz w:val="23"/>
          <w:szCs w:val="23"/>
        </w:rPr>
        <w:t>2.3.</w:t>
      </w:r>
      <w:r>
        <w:rPr>
          <w:rFonts w:ascii="Times New Roman" w:hAnsi="Times New Roman" w:cs="Times New Roman"/>
          <w:color w:val="D13438"/>
          <w:sz w:val="23"/>
          <w:szCs w:val="23"/>
        </w:rPr>
        <w:t xml:space="preserve">Meetings shall be scheduled to enable members to participate in-person or remotely via university approved videoconferencing (e.g., MS Teams). </w:t>
      </w:r>
    </w:p>
    <w:p w14:paraId="3AF5B18D" w14:textId="77777777" w:rsidR="0001339C" w:rsidRDefault="0001339C" w:rsidP="0001339C">
      <w:pPr>
        <w:pStyle w:val="Default"/>
        <w:rPr>
          <w:sz w:val="23"/>
          <w:szCs w:val="23"/>
        </w:rPr>
      </w:pPr>
    </w:p>
    <w:p w14:paraId="7EA94D8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2. Notification </w:t>
      </w:r>
    </w:p>
    <w:p w14:paraId="4010360B"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The Chair shall give written notice of regular meetings at least one week prior to the meeting. </w:t>
      </w:r>
    </w:p>
    <w:p w14:paraId="48F62388"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2. Special meetings may be convened with less than one week’s notice but with at least two days’ notice. </w:t>
      </w:r>
    </w:p>
    <w:p w14:paraId="25BDE296"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3. The written notice of all meetings must include proposed agenda items. </w:t>
      </w:r>
    </w:p>
    <w:p w14:paraId="00AA679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4. Items of business raised for the first time during a Council meeting can be considered for a final vote by membership no earlier than the next regular or special meeting. </w:t>
      </w:r>
    </w:p>
    <w:p w14:paraId="2454D031" w14:textId="77777777" w:rsidR="0001339C" w:rsidRDefault="0001339C" w:rsidP="0001339C">
      <w:pPr>
        <w:pStyle w:val="Default"/>
        <w:rPr>
          <w:rFonts w:ascii="Times New Roman" w:hAnsi="Times New Roman" w:cs="Times New Roman"/>
          <w:sz w:val="23"/>
          <w:szCs w:val="23"/>
        </w:rPr>
      </w:pPr>
    </w:p>
    <w:p w14:paraId="64C3B47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3. Voting </w:t>
      </w:r>
    </w:p>
    <w:p w14:paraId="42EEA483" w14:textId="77777777" w:rsidR="0001339C" w:rsidRDefault="0001339C" w:rsidP="0001339C">
      <w:pPr>
        <w:pStyle w:val="Default"/>
        <w:spacing w:after="21"/>
        <w:rPr>
          <w:sz w:val="23"/>
          <w:szCs w:val="23"/>
        </w:rPr>
      </w:pPr>
      <w:r>
        <w:rPr>
          <w:rFonts w:ascii="Times New Roman" w:hAnsi="Times New Roman" w:cs="Times New Roman"/>
          <w:sz w:val="23"/>
          <w:szCs w:val="23"/>
        </w:rPr>
        <w:t xml:space="preserve">1. A quorum consisting of a majority of the eligible voting members of the Council must be present </w:t>
      </w:r>
      <w:r>
        <w:rPr>
          <w:rFonts w:ascii="Times New Roman" w:hAnsi="Times New Roman" w:cs="Times New Roman"/>
          <w:color w:val="D13438"/>
          <w:sz w:val="23"/>
          <w:szCs w:val="23"/>
        </w:rPr>
        <w:t xml:space="preserve">in-person, or live via videoconferencing, </w:t>
      </w:r>
      <w:r>
        <w:rPr>
          <w:rFonts w:ascii="Times New Roman" w:hAnsi="Times New Roman" w:cs="Times New Roman"/>
          <w:sz w:val="23"/>
          <w:szCs w:val="23"/>
        </w:rPr>
        <w:t xml:space="preserve">for action to be taken at a meeting. </w:t>
      </w:r>
    </w:p>
    <w:p w14:paraId="582A19FE" w14:textId="195D0222"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Two-thirds of the eligible voting members of the Council must be </w:t>
      </w:r>
      <w:proofErr w:type="gramStart"/>
      <w:r>
        <w:rPr>
          <w:rFonts w:ascii="Times New Roman" w:hAnsi="Times New Roman" w:cs="Times New Roman"/>
          <w:sz w:val="23"/>
          <w:szCs w:val="23"/>
        </w:rPr>
        <w:t>present</w:t>
      </w:r>
      <w:r>
        <w:rPr>
          <w:rFonts w:ascii="Times New Roman" w:hAnsi="Times New Roman" w:cs="Times New Roman"/>
          <w:color w:val="D13438"/>
          <w:sz w:val="23"/>
          <w:szCs w:val="23"/>
        </w:rPr>
        <w:t>, or</w:t>
      </w:r>
      <w:proofErr w:type="gramEnd"/>
      <w:r>
        <w:rPr>
          <w:rFonts w:ascii="Times New Roman" w:hAnsi="Times New Roman" w:cs="Times New Roman"/>
          <w:color w:val="D13438"/>
          <w:sz w:val="23"/>
          <w:szCs w:val="23"/>
        </w:rPr>
        <w:t xml:space="preserve"> </w:t>
      </w:r>
      <w:proofErr w:type="gramStart"/>
      <w:r>
        <w:rPr>
          <w:rFonts w:ascii="Times New Roman" w:hAnsi="Times New Roman" w:cs="Times New Roman"/>
          <w:color w:val="D13438"/>
          <w:sz w:val="23"/>
          <w:szCs w:val="23"/>
        </w:rPr>
        <w:t>participating</w:t>
      </w:r>
      <w:proofErr w:type="gramEnd"/>
      <w:r>
        <w:rPr>
          <w:rFonts w:ascii="Times New Roman" w:hAnsi="Times New Roman" w:cs="Times New Roman"/>
          <w:color w:val="D13438"/>
          <w:sz w:val="23"/>
          <w:szCs w:val="23"/>
        </w:rPr>
        <w:t xml:space="preserve"> live </w:t>
      </w:r>
      <w:r w:rsidR="009C5D5D">
        <w:rPr>
          <w:rFonts w:ascii="Times New Roman" w:hAnsi="Times New Roman" w:cs="Times New Roman"/>
          <w:color w:val="D13438"/>
          <w:sz w:val="23"/>
          <w:szCs w:val="23"/>
        </w:rPr>
        <w:t xml:space="preserve">via </w:t>
      </w:r>
      <w:r>
        <w:rPr>
          <w:rFonts w:ascii="Times New Roman" w:hAnsi="Times New Roman" w:cs="Times New Roman"/>
          <w:color w:val="D13438"/>
          <w:sz w:val="23"/>
          <w:szCs w:val="23"/>
        </w:rPr>
        <w:t xml:space="preserve">videoconferencing </w:t>
      </w:r>
      <w:r>
        <w:rPr>
          <w:rFonts w:ascii="Times New Roman" w:hAnsi="Times New Roman" w:cs="Times New Roman"/>
          <w:sz w:val="23"/>
          <w:szCs w:val="23"/>
        </w:rPr>
        <w:t xml:space="preserve">for action to be taken at special meetings when less than one week’s notice is given. </w:t>
      </w:r>
    </w:p>
    <w:p w14:paraId="62340E65" w14:textId="77777777" w:rsidR="0001339C" w:rsidRDefault="0001339C" w:rsidP="0001339C">
      <w:pPr>
        <w:pStyle w:val="Default"/>
        <w:rPr>
          <w:rFonts w:ascii="Times New Roman" w:hAnsi="Times New Roman" w:cs="Times New Roman"/>
          <w:sz w:val="23"/>
          <w:szCs w:val="23"/>
        </w:rPr>
      </w:pPr>
    </w:p>
    <w:p w14:paraId="021932D4" w14:textId="77777777" w:rsidR="0001339C" w:rsidRDefault="0001339C" w:rsidP="0001339C">
      <w:pPr>
        <w:pStyle w:val="Default"/>
        <w:pageBreakBefore/>
        <w:rPr>
          <w:rFonts w:ascii="Times New Roman" w:hAnsi="Times New Roman" w:cs="Times New Roman"/>
          <w:sz w:val="23"/>
          <w:szCs w:val="23"/>
        </w:rPr>
      </w:pPr>
    </w:p>
    <w:p w14:paraId="1BBFA557"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Except for the case of election of Council officers, a voice vote will be called for on all actions of the Council requiring a vote and, if requested by any Council member, a roll call vote will be taken and recorded by the Council secretary. </w:t>
      </w:r>
    </w:p>
    <w:p w14:paraId="2236C88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4. Proxy voting is not permitted in any instance. </w:t>
      </w:r>
    </w:p>
    <w:p w14:paraId="2AB7F6A7" w14:textId="77777777" w:rsidR="0001339C" w:rsidRDefault="0001339C" w:rsidP="0001339C">
      <w:pPr>
        <w:pStyle w:val="Default"/>
        <w:rPr>
          <w:rFonts w:ascii="Times New Roman" w:hAnsi="Times New Roman" w:cs="Times New Roman"/>
          <w:sz w:val="23"/>
          <w:szCs w:val="23"/>
        </w:rPr>
      </w:pPr>
    </w:p>
    <w:p w14:paraId="6E7E3810"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 Elections/Appointments </w:t>
      </w:r>
    </w:p>
    <w:p w14:paraId="7B399E0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1. Terms </w:t>
      </w:r>
    </w:p>
    <w:p w14:paraId="6C700858"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Each voting Council member’s term, other than the student member, shall be four years. The student member’s term shall be one year. Voting members may serve no more than two consecutive terms. </w:t>
      </w:r>
    </w:p>
    <w:p w14:paraId="20FD12C7"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Elections for members shall occur in the spring of even-numbered years. Each unit shall conduct its own election, and names of new members shall be submitted to the Chair by April 1. </w:t>
      </w:r>
    </w:p>
    <w:p w14:paraId="27C62B0B"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Elected officers and newly elected Council members shall assume their duties at the first Council meeting of the fall semester. </w:t>
      </w:r>
    </w:p>
    <w:p w14:paraId="786E1B29"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Standing committee members shall be appointed by the Chair and assume their duties upon appointment. </w:t>
      </w:r>
    </w:p>
    <w:p w14:paraId="3314EFC1"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5. If a member misses three regular meetings in any academic year, his/her seat may be declared vacant by the Chair subject to approval of the Council. This action may take place at the third missed meeting, at the discretion of the Chair with </w:t>
      </w:r>
      <w:proofErr w:type="gramStart"/>
      <w:r>
        <w:rPr>
          <w:rFonts w:ascii="Times New Roman" w:hAnsi="Times New Roman" w:cs="Times New Roman"/>
          <w:sz w:val="23"/>
          <w:szCs w:val="23"/>
        </w:rPr>
        <w:t>approval</w:t>
      </w:r>
      <w:proofErr w:type="gramEnd"/>
      <w:r>
        <w:rPr>
          <w:rFonts w:ascii="Times New Roman" w:hAnsi="Times New Roman" w:cs="Times New Roman"/>
          <w:sz w:val="23"/>
          <w:szCs w:val="23"/>
        </w:rPr>
        <w:t xml:space="preserve"> of the Council. The Chair will immediately report the vacancy to the appropriate unit. Within two weeks the unit shall elect a faculty member to fill the vacated seat. </w:t>
      </w:r>
    </w:p>
    <w:p w14:paraId="453E7C54"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6. If a member on the Council will likely be absent one year or less, for example due to sabbaticals, from a series of Council meetings, interim members will be chosen by the relevant academic unit prior to the next regular Graduate Council meeting. Interim members shall have all the privileges of </w:t>
      </w:r>
      <w:proofErr w:type="gramStart"/>
      <w:r>
        <w:rPr>
          <w:rFonts w:ascii="Times New Roman" w:hAnsi="Times New Roman" w:cs="Times New Roman"/>
          <w:sz w:val="23"/>
          <w:szCs w:val="23"/>
        </w:rPr>
        <w:t>membership, but</w:t>
      </w:r>
      <w:proofErr w:type="gramEnd"/>
      <w:r>
        <w:rPr>
          <w:rFonts w:ascii="Times New Roman" w:hAnsi="Times New Roman" w:cs="Times New Roman"/>
          <w:sz w:val="23"/>
          <w:szCs w:val="23"/>
        </w:rPr>
        <w:t xml:space="preserve"> can serve in their interim capacity for no longer than one academic year, or until the originally elected member need no longer be absent, whichever is earlier. Alternatively, a unit may elect a new member to fill the full remaining term of an absent member, in which case the new member will not be considered “interim,” but rather a regular member. </w:t>
      </w:r>
    </w:p>
    <w:p w14:paraId="09348BB8"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7. Any member who will be absent either permanently or for more than one academic year must have his or her seat declared vacant by the Chair. The Chair will immediately report the vacancy to the appropriate academic unit. Prior to the next regular Graduate Council meeting, the unit shall elect a faculty member to fill the vacant seat. </w:t>
      </w:r>
    </w:p>
    <w:p w14:paraId="3FE0C63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8. Administrators at the level of Dean or higher cannot serve as voting members on the Council. </w:t>
      </w:r>
    </w:p>
    <w:p w14:paraId="2D212AE9" w14:textId="77777777" w:rsidR="0001339C" w:rsidRDefault="0001339C" w:rsidP="0001339C">
      <w:pPr>
        <w:pStyle w:val="Default"/>
        <w:rPr>
          <w:rFonts w:ascii="Times New Roman" w:hAnsi="Times New Roman" w:cs="Times New Roman"/>
          <w:sz w:val="23"/>
          <w:szCs w:val="23"/>
        </w:rPr>
      </w:pPr>
    </w:p>
    <w:p w14:paraId="6C77FAF1"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2. Election of Officers </w:t>
      </w:r>
    </w:p>
    <w:p w14:paraId="51E2E8A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Nominations for Council officers shall be made by Council members from among the membership of the Council at a meeting of each </w:t>
      </w:r>
      <w:proofErr w:type="gramStart"/>
      <w:r>
        <w:rPr>
          <w:rFonts w:ascii="Times New Roman" w:hAnsi="Times New Roman" w:cs="Times New Roman"/>
          <w:sz w:val="23"/>
          <w:szCs w:val="23"/>
        </w:rPr>
        <w:t>newly-constituted</w:t>
      </w:r>
      <w:proofErr w:type="gramEnd"/>
      <w:r>
        <w:rPr>
          <w:rFonts w:ascii="Times New Roman" w:hAnsi="Times New Roman" w:cs="Times New Roman"/>
          <w:sz w:val="23"/>
          <w:szCs w:val="23"/>
        </w:rPr>
        <w:t xml:space="preserve"> Council. So that </w:t>
      </w:r>
    </w:p>
    <w:p w14:paraId="09037D13" w14:textId="77777777" w:rsidR="0001339C" w:rsidRDefault="0001339C" w:rsidP="0001339C">
      <w:pPr>
        <w:pStyle w:val="Default"/>
        <w:rPr>
          <w:rFonts w:ascii="Times New Roman" w:hAnsi="Times New Roman" w:cs="Times New Roman"/>
          <w:sz w:val="23"/>
          <w:szCs w:val="23"/>
        </w:rPr>
      </w:pPr>
    </w:p>
    <w:p w14:paraId="65E1FCCB" w14:textId="77777777" w:rsidR="0001339C" w:rsidRDefault="0001339C" w:rsidP="0001339C">
      <w:pPr>
        <w:pStyle w:val="Default"/>
        <w:pageBreakBefore/>
        <w:rPr>
          <w:rFonts w:ascii="Times New Roman" w:hAnsi="Times New Roman" w:cs="Times New Roman"/>
          <w:sz w:val="23"/>
          <w:szCs w:val="23"/>
        </w:rPr>
      </w:pPr>
    </w:p>
    <w:p w14:paraId="29ABEF1C"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Council business and leadership transitions can continue smoothly, this meeting would normally be in conjunction with the last Spring Semester Council meeting in an odd-numbered academic year. </w:t>
      </w:r>
    </w:p>
    <w:p w14:paraId="4400C636"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Every nomination must be made from the floor and seconded. </w:t>
      </w:r>
    </w:p>
    <w:p w14:paraId="6CC0D291" w14:textId="77777777" w:rsidR="0001339C" w:rsidRDefault="0001339C" w:rsidP="0001339C">
      <w:pPr>
        <w:pStyle w:val="Default"/>
        <w:spacing w:after="23"/>
        <w:rPr>
          <w:sz w:val="23"/>
          <w:szCs w:val="23"/>
        </w:rPr>
      </w:pPr>
      <w:r>
        <w:rPr>
          <w:rFonts w:ascii="Times New Roman" w:hAnsi="Times New Roman" w:cs="Times New Roman"/>
          <w:sz w:val="23"/>
          <w:szCs w:val="23"/>
        </w:rPr>
        <w:t>3. For elections of one or more of the Council officers—Council Chair, Vice-Chair, and/or Secretary—voting will take place during a Council meeting by written, secret ballot, and counted and announced by an Ex-Officio non-voting member of the Council at that meeting. Election shall be determined by a majority vote of members present</w:t>
      </w:r>
      <w:r>
        <w:rPr>
          <w:rFonts w:ascii="Times New Roman" w:hAnsi="Times New Roman" w:cs="Times New Roman"/>
          <w:color w:val="D13438"/>
          <w:sz w:val="23"/>
          <w:szCs w:val="23"/>
        </w:rPr>
        <w:t xml:space="preserve">, or participating live via videoconferencing, </w:t>
      </w:r>
      <w:r>
        <w:rPr>
          <w:rFonts w:ascii="Times New Roman" w:hAnsi="Times New Roman" w:cs="Times New Roman"/>
          <w:sz w:val="23"/>
          <w:szCs w:val="23"/>
        </w:rPr>
        <w:t xml:space="preserve">and voting for each office. </w:t>
      </w:r>
    </w:p>
    <w:p w14:paraId="3C5AF36C"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In the event of a tie, </w:t>
      </w:r>
      <w:proofErr w:type="gramStart"/>
      <w:r>
        <w:rPr>
          <w:rFonts w:ascii="Times New Roman" w:hAnsi="Times New Roman" w:cs="Times New Roman"/>
          <w:sz w:val="23"/>
          <w:szCs w:val="23"/>
        </w:rPr>
        <w:t>lot</w:t>
      </w:r>
      <w:proofErr w:type="gramEnd"/>
      <w:r>
        <w:rPr>
          <w:rFonts w:ascii="Times New Roman" w:hAnsi="Times New Roman" w:cs="Times New Roman"/>
          <w:sz w:val="23"/>
          <w:szCs w:val="23"/>
        </w:rPr>
        <w:t xml:space="preserve"> shall determine election. </w:t>
      </w:r>
    </w:p>
    <w:p w14:paraId="08393BB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5. If one of the Council officers must vacate his or her Council office before the end of his or her term of office has expired, a new election will be held at the soonest possible regular Council meeting; or, the election will take place at a special Council meeting if the matter is judged to be sufficiently urgent by the remaining Council officers. The election would take place by the same nominating and voting procedures as in steps b, c, and d of this Section. </w:t>
      </w:r>
    </w:p>
    <w:p w14:paraId="16B3DDC1" w14:textId="77777777" w:rsidR="0001339C" w:rsidRDefault="0001339C" w:rsidP="0001339C">
      <w:pPr>
        <w:pStyle w:val="Default"/>
        <w:rPr>
          <w:rFonts w:ascii="Times New Roman" w:hAnsi="Times New Roman" w:cs="Times New Roman"/>
          <w:sz w:val="23"/>
          <w:szCs w:val="23"/>
        </w:rPr>
      </w:pPr>
    </w:p>
    <w:p w14:paraId="0D4EF08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VII. Officers of the Council </w:t>
      </w:r>
    </w:p>
    <w:p w14:paraId="286E6CD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1. Titles </w:t>
      </w:r>
    </w:p>
    <w:p w14:paraId="2F517ED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Graduate Council shall elect a Chair, a Vice Chair and a Secretary to serve two-year terms. </w:t>
      </w:r>
    </w:p>
    <w:p w14:paraId="647BF40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2. Duties </w:t>
      </w:r>
    </w:p>
    <w:p w14:paraId="024E201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a. The Chair shall be responsible for the following duties: </w:t>
      </w:r>
    </w:p>
    <w:p w14:paraId="0A31E0E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Schedule meetings. </w:t>
      </w:r>
    </w:p>
    <w:p w14:paraId="368CFF5E"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Prepare the agenda for meetings. </w:t>
      </w:r>
    </w:p>
    <w:p w14:paraId="5A2D8BA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3. Preside </w:t>
      </w:r>
      <w:proofErr w:type="gramStart"/>
      <w:r>
        <w:rPr>
          <w:rFonts w:ascii="Times New Roman" w:hAnsi="Times New Roman" w:cs="Times New Roman"/>
          <w:sz w:val="23"/>
          <w:szCs w:val="23"/>
        </w:rPr>
        <w:t>at</w:t>
      </w:r>
      <w:proofErr w:type="gramEnd"/>
      <w:r>
        <w:rPr>
          <w:rFonts w:ascii="Times New Roman" w:hAnsi="Times New Roman" w:cs="Times New Roman"/>
          <w:sz w:val="23"/>
          <w:szCs w:val="23"/>
        </w:rPr>
        <w:t xml:space="preserve"> all meetings. </w:t>
      </w:r>
    </w:p>
    <w:p w14:paraId="2052B63F"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4. Appoint ad hoc committees. </w:t>
      </w:r>
    </w:p>
    <w:p w14:paraId="2026540C"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5. Appoint members to standing committees. </w:t>
      </w:r>
    </w:p>
    <w:p w14:paraId="79731CEF"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6. Serve as a representative of the Council. </w:t>
      </w:r>
    </w:p>
    <w:p w14:paraId="5029EF1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7. Forward to the President of the University, or the President’s designee, all motions pertaining to Graduate Faculty membership; curricular changes, additions, or deletions; motions approving new academic unit graduate programs; and any other motions regarding graduate policy and planning. All Council minutes will also be forwarded to the President or President’s designee, included in which may be said motions regarding graduate faculty, curriculum, programs, </w:t>
      </w:r>
      <w:proofErr w:type="gramStart"/>
      <w:r>
        <w:rPr>
          <w:rFonts w:ascii="Times New Roman" w:hAnsi="Times New Roman" w:cs="Times New Roman"/>
          <w:sz w:val="23"/>
          <w:szCs w:val="23"/>
        </w:rPr>
        <w:t>policies</w:t>
      </w:r>
      <w:proofErr w:type="gramEnd"/>
      <w:r>
        <w:rPr>
          <w:rFonts w:ascii="Times New Roman" w:hAnsi="Times New Roman" w:cs="Times New Roman"/>
          <w:sz w:val="23"/>
          <w:szCs w:val="23"/>
        </w:rPr>
        <w:t xml:space="preserve"> and planning. </w:t>
      </w:r>
    </w:p>
    <w:p w14:paraId="73C61F5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8. Sign, and forward to the Dean of the Graduate College or other appropriate officer, any curricular changes, additions, or deletions. </w:t>
      </w:r>
    </w:p>
    <w:p w14:paraId="12AD5295" w14:textId="77777777" w:rsidR="0001339C" w:rsidRDefault="0001339C" w:rsidP="0001339C">
      <w:pPr>
        <w:pStyle w:val="Default"/>
        <w:rPr>
          <w:sz w:val="23"/>
          <w:szCs w:val="23"/>
        </w:rPr>
      </w:pPr>
      <w:r>
        <w:rPr>
          <w:rFonts w:ascii="Times New Roman" w:hAnsi="Times New Roman" w:cs="Times New Roman"/>
          <w:sz w:val="23"/>
          <w:szCs w:val="23"/>
        </w:rPr>
        <w:t xml:space="preserve">9. Perform other duties consistent with the efficient management of the Council. </w:t>
      </w:r>
    </w:p>
    <w:p w14:paraId="1E45C8EA" w14:textId="77777777" w:rsidR="0001339C" w:rsidRDefault="0001339C" w:rsidP="0001339C">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10. Serve as a member of the Faculty Senate Executive Committee. Through the Faculty Senate Executive Committee, communicate to the Faculty Senate on actions submitted to the university President regarding policy recommendations respecting university graduate education matters. On matters not related to those functions, the Council and Senate will work collaboratively in whatever format is deemed appropriate by the respective executive committees. </w:t>
      </w:r>
    </w:p>
    <w:p w14:paraId="763987FB"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11. In the Chair’s absence, the Vice Chair shall act as Chair. </w:t>
      </w:r>
    </w:p>
    <w:p w14:paraId="1822934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12. The secretary shall be responsible for the following duties. </w:t>
      </w:r>
    </w:p>
    <w:p w14:paraId="01781430"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13. Recording minutes. </w:t>
      </w:r>
    </w:p>
    <w:p w14:paraId="76AB144E"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14. Distributing minutes to the Chair for preliminary approval, and then to all Council members. </w:t>
      </w:r>
    </w:p>
    <w:p w14:paraId="1C36EE3F"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15. Submitting a permanent copy of all minutes and attachments for file in the Graduate College Office. </w:t>
      </w:r>
    </w:p>
    <w:p w14:paraId="025EBA4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16. Ensuring that minutes and other pertinent documents are posted on the Web page. </w:t>
      </w:r>
    </w:p>
    <w:p w14:paraId="071D3C5E"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17. Performing other duties consistent with the support of Council activities. </w:t>
      </w:r>
    </w:p>
    <w:p w14:paraId="07A19E52" w14:textId="77777777" w:rsidR="0001339C" w:rsidRDefault="0001339C" w:rsidP="0001339C">
      <w:pPr>
        <w:pStyle w:val="Default"/>
        <w:rPr>
          <w:rFonts w:ascii="Times New Roman" w:hAnsi="Times New Roman" w:cs="Times New Roman"/>
          <w:sz w:val="23"/>
          <w:szCs w:val="23"/>
        </w:rPr>
      </w:pPr>
    </w:p>
    <w:p w14:paraId="5E4374C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VIII. Standing Committees </w:t>
      </w:r>
    </w:p>
    <w:p w14:paraId="5CE43F21"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1. Role of Standing Committees </w:t>
      </w:r>
    </w:p>
    <w:p w14:paraId="3B56AE7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primary purpose of standing committees shall be to consider and recommend actions and propose policies in the functional areas under their </w:t>
      </w:r>
      <w:proofErr w:type="gramStart"/>
      <w:r>
        <w:rPr>
          <w:rFonts w:ascii="Times New Roman" w:hAnsi="Times New Roman" w:cs="Times New Roman"/>
          <w:sz w:val="23"/>
          <w:szCs w:val="23"/>
        </w:rPr>
        <w:t>jurisdictions</w:t>
      </w:r>
      <w:proofErr w:type="gramEnd"/>
      <w:r>
        <w:rPr>
          <w:rFonts w:ascii="Times New Roman" w:hAnsi="Times New Roman" w:cs="Times New Roman"/>
          <w:sz w:val="23"/>
          <w:szCs w:val="23"/>
        </w:rPr>
        <w:t xml:space="preserve">, subject to final approval by the Council. </w:t>
      </w:r>
    </w:p>
    <w:p w14:paraId="076F6D56"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2. Membership of Standing Committees </w:t>
      </w:r>
    </w:p>
    <w:p w14:paraId="58C243DF"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After consultation with the involved individuals, the Graduate Council Chair shall appoint members to serve one or two academic years as the Chair judges needful </w:t>
      </w:r>
      <w:proofErr w:type="gramStart"/>
      <w:r>
        <w:rPr>
          <w:rFonts w:ascii="Times New Roman" w:hAnsi="Times New Roman" w:cs="Times New Roman"/>
          <w:sz w:val="23"/>
          <w:szCs w:val="23"/>
        </w:rPr>
        <w:t>so as to</w:t>
      </w:r>
      <w:proofErr w:type="gramEnd"/>
      <w:r>
        <w:rPr>
          <w:rFonts w:ascii="Times New Roman" w:hAnsi="Times New Roman" w:cs="Times New Roman"/>
          <w:sz w:val="23"/>
          <w:szCs w:val="23"/>
        </w:rPr>
        <w:t xml:space="preserve"> maintain continuity and stability within standing committees. One of the goals of this appointment to one or two years is to help provide for a term-balancing of standing committee membership with terms arranged to expire in different years. </w:t>
      </w:r>
    </w:p>
    <w:p w14:paraId="2FB2B4BA"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The Chair of the Graduate Council and the Graduate Dean shall be ex officio and non-voting members of each standing committee. </w:t>
      </w:r>
    </w:p>
    <w:p w14:paraId="75CC20EE"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3. Each standing committee shall elect its own chair annually. </w:t>
      </w:r>
    </w:p>
    <w:p w14:paraId="331830BD" w14:textId="77777777" w:rsidR="0001339C" w:rsidRDefault="0001339C" w:rsidP="0001339C">
      <w:pPr>
        <w:pStyle w:val="Default"/>
        <w:rPr>
          <w:rFonts w:ascii="Times New Roman" w:hAnsi="Times New Roman" w:cs="Times New Roman"/>
          <w:sz w:val="23"/>
          <w:szCs w:val="23"/>
        </w:rPr>
      </w:pPr>
    </w:p>
    <w:p w14:paraId="42129A40"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3. Duties of Standing Committee Chairs </w:t>
      </w:r>
    </w:p>
    <w:p w14:paraId="5EB4700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duties of the chair shall include: </w:t>
      </w:r>
    </w:p>
    <w:p w14:paraId="4B3B84A7"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Scheduling meetings </w:t>
      </w:r>
    </w:p>
    <w:p w14:paraId="455CE404"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Preparing agendas </w:t>
      </w:r>
    </w:p>
    <w:p w14:paraId="17A45621"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Presiding over meetings </w:t>
      </w:r>
    </w:p>
    <w:p w14:paraId="16890050"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Preparing an annual report </w:t>
      </w:r>
    </w:p>
    <w:p w14:paraId="20DDCC1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5. Performing other duties as consistent with the efficient management of the committee. </w:t>
      </w:r>
    </w:p>
    <w:p w14:paraId="77EC4036" w14:textId="77777777" w:rsidR="0001339C" w:rsidRDefault="0001339C" w:rsidP="0001339C">
      <w:pPr>
        <w:pStyle w:val="Default"/>
        <w:rPr>
          <w:rFonts w:ascii="Times New Roman" w:hAnsi="Times New Roman" w:cs="Times New Roman"/>
          <w:sz w:val="23"/>
          <w:szCs w:val="23"/>
        </w:rPr>
      </w:pPr>
    </w:p>
    <w:p w14:paraId="3D6842FD" w14:textId="77777777" w:rsidR="0001339C" w:rsidRDefault="0001339C" w:rsidP="0001339C">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Section 4. Vacancies on Standing Committees </w:t>
      </w:r>
    </w:p>
    <w:p w14:paraId="63DEC8F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Council Chair shall appoint members to vacancies on standing committees for the </w:t>
      </w:r>
      <w:proofErr w:type="gramStart"/>
      <w:r>
        <w:rPr>
          <w:rFonts w:ascii="Times New Roman" w:hAnsi="Times New Roman" w:cs="Times New Roman"/>
          <w:sz w:val="23"/>
          <w:szCs w:val="23"/>
        </w:rPr>
        <w:t>reminder</w:t>
      </w:r>
      <w:proofErr w:type="gramEnd"/>
      <w:r>
        <w:rPr>
          <w:rFonts w:ascii="Times New Roman" w:hAnsi="Times New Roman" w:cs="Times New Roman"/>
          <w:sz w:val="23"/>
          <w:szCs w:val="23"/>
        </w:rPr>
        <w:t xml:space="preserve"> of the academic year. </w:t>
      </w:r>
    </w:p>
    <w:p w14:paraId="74D16D05"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5. Standing Committees Titles and Responsibilities </w:t>
      </w:r>
    </w:p>
    <w:p w14:paraId="2150543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a. Standing Graduate Committees </w:t>
      </w:r>
    </w:p>
    <w:p w14:paraId="21BBEED8"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Credentialing </w:t>
      </w:r>
    </w:p>
    <w:p w14:paraId="41C689AB"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Curriculum </w:t>
      </w:r>
    </w:p>
    <w:p w14:paraId="789C3D9C"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Academic Planning, Standards, and Policies </w:t>
      </w:r>
    </w:p>
    <w:p w14:paraId="1CF4775F"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Program Review and Assessment </w:t>
      </w:r>
    </w:p>
    <w:p w14:paraId="699427F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5. Executive Committee </w:t>
      </w:r>
    </w:p>
    <w:p w14:paraId="73CF02C1" w14:textId="77777777" w:rsidR="0001339C" w:rsidRDefault="0001339C" w:rsidP="0001339C">
      <w:pPr>
        <w:pStyle w:val="Default"/>
        <w:rPr>
          <w:rFonts w:ascii="Times New Roman" w:hAnsi="Times New Roman" w:cs="Times New Roman"/>
          <w:sz w:val="23"/>
          <w:szCs w:val="23"/>
        </w:rPr>
      </w:pPr>
    </w:p>
    <w:p w14:paraId="67A98AE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Section 6. Functions and Membership </w:t>
      </w:r>
    </w:p>
    <w:p w14:paraId="6E423281"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a. Credentialing Committee </w:t>
      </w:r>
    </w:p>
    <w:p w14:paraId="7C986B5B"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Functions: </w:t>
      </w:r>
    </w:p>
    <w:p w14:paraId="7E5B82DB"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a. Recommends criteria for graduate faculty membership to the Graduate Council. </w:t>
      </w:r>
    </w:p>
    <w:p w14:paraId="17B8150E"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b. Reviews graduate faculty membership applications for recommendation to the Graduate Council. </w:t>
      </w:r>
    </w:p>
    <w:p w14:paraId="0C0C798E" w14:textId="77777777" w:rsidR="0001339C" w:rsidRDefault="0001339C" w:rsidP="0001339C">
      <w:pPr>
        <w:pStyle w:val="Default"/>
        <w:rPr>
          <w:rFonts w:ascii="Times New Roman" w:hAnsi="Times New Roman" w:cs="Times New Roman"/>
          <w:sz w:val="23"/>
          <w:szCs w:val="23"/>
        </w:rPr>
      </w:pPr>
    </w:p>
    <w:p w14:paraId="559FEA4B"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72EC1171"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b. Curriculum Committee </w:t>
      </w:r>
    </w:p>
    <w:p w14:paraId="6565FFDA"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Functions: </w:t>
      </w:r>
    </w:p>
    <w:p w14:paraId="15154C4D"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a. Recommends course changes, additions, and deletions. </w:t>
      </w:r>
    </w:p>
    <w:p w14:paraId="6D1CF458"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b. Reviews and makes recommendations regarding additions and/or deletion of degree programs, areas of emphasis, and certificate programs. </w:t>
      </w:r>
    </w:p>
    <w:p w14:paraId="0AD6D406" w14:textId="77777777" w:rsidR="0001339C" w:rsidRDefault="0001339C" w:rsidP="0001339C">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c. Evaluates existing courses. </w:t>
      </w:r>
    </w:p>
    <w:p w14:paraId="6E90ADF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3F6FAB83" w14:textId="77777777" w:rsidR="0001339C" w:rsidRDefault="0001339C" w:rsidP="0001339C">
      <w:pPr>
        <w:pStyle w:val="Default"/>
        <w:rPr>
          <w:rFonts w:ascii="Times New Roman" w:hAnsi="Times New Roman" w:cs="Times New Roman"/>
          <w:sz w:val="23"/>
          <w:szCs w:val="23"/>
        </w:rPr>
      </w:pPr>
    </w:p>
    <w:p w14:paraId="3A1389F2"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c. Academic Planning, Standards, and/or Policies Committee </w:t>
      </w:r>
    </w:p>
    <w:p w14:paraId="1A9FDC16"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Function: a. Recommends general policies for admission, progression, and graduation of students. </w:t>
      </w:r>
    </w:p>
    <w:p w14:paraId="01CB034D"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b. Recommends general academic policies. </w:t>
      </w:r>
    </w:p>
    <w:p w14:paraId="644A4323" w14:textId="77777777" w:rsidR="0001339C" w:rsidRDefault="0001339C" w:rsidP="0001339C">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c. Recommends other policies related to academic area. </w:t>
      </w:r>
    </w:p>
    <w:p w14:paraId="0FFE8F5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d. Engages in long-range planning and recommends program development. </w:t>
      </w:r>
    </w:p>
    <w:p w14:paraId="33CD4C6D" w14:textId="77777777" w:rsidR="0001339C" w:rsidRDefault="0001339C" w:rsidP="0001339C">
      <w:pPr>
        <w:pStyle w:val="Default"/>
        <w:rPr>
          <w:rFonts w:ascii="Times New Roman" w:hAnsi="Times New Roman" w:cs="Times New Roman"/>
          <w:sz w:val="23"/>
          <w:szCs w:val="23"/>
        </w:rPr>
      </w:pPr>
    </w:p>
    <w:p w14:paraId="65F9D34D"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3C2C2BC8" w14:textId="77777777" w:rsidR="0001339C" w:rsidRDefault="0001339C" w:rsidP="0001339C">
      <w:pPr>
        <w:pStyle w:val="Default"/>
        <w:rPr>
          <w:rFonts w:ascii="Times New Roman" w:hAnsi="Times New Roman" w:cs="Times New Roman"/>
          <w:sz w:val="23"/>
          <w:szCs w:val="23"/>
        </w:rPr>
      </w:pPr>
    </w:p>
    <w:p w14:paraId="05986656" w14:textId="77777777" w:rsidR="0001339C" w:rsidRDefault="0001339C" w:rsidP="0001339C">
      <w:pPr>
        <w:pStyle w:val="Default"/>
        <w:pageBreakBefore/>
        <w:rPr>
          <w:rFonts w:ascii="Times New Roman" w:hAnsi="Times New Roman" w:cs="Times New Roman"/>
          <w:sz w:val="23"/>
          <w:szCs w:val="23"/>
        </w:rPr>
      </w:pPr>
    </w:p>
    <w:p w14:paraId="429A9A1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d. Program Review and Assessment Committee 1. Function: </w:t>
      </w:r>
    </w:p>
    <w:p w14:paraId="4015CAE1" w14:textId="77777777" w:rsidR="0001339C" w:rsidRDefault="0001339C" w:rsidP="0001339C">
      <w:pPr>
        <w:pStyle w:val="Default"/>
        <w:rPr>
          <w:rFonts w:ascii="Times New Roman" w:hAnsi="Times New Roman" w:cs="Times New Roman"/>
          <w:sz w:val="23"/>
          <w:szCs w:val="23"/>
        </w:rPr>
      </w:pPr>
    </w:p>
    <w:p w14:paraId="1F14FCDF"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a. Reviews annual Assessment Reports submitted by each graduate program </w:t>
      </w:r>
    </w:p>
    <w:p w14:paraId="0335B66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b. Reports its evaluation to the Council for recommendations and actions, after which the Council Chair may report Council recommendations and actions to the University Director of Assessment </w:t>
      </w:r>
    </w:p>
    <w:p w14:paraId="3EA35A85"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c. 4, Engages in long-range planning and recommendations </w:t>
      </w:r>
      <w:proofErr w:type="gramStart"/>
      <w:r>
        <w:rPr>
          <w:rFonts w:ascii="Times New Roman" w:hAnsi="Times New Roman" w:cs="Times New Roman"/>
          <w:sz w:val="23"/>
          <w:szCs w:val="23"/>
        </w:rPr>
        <w:t>in the area of</w:t>
      </w:r>
      <w:proofErr w:type="gramEnd"/>
      <w:r>
        <w:rPr>
          <w:rFonts w:ascii="Times New Roman" w:hAnsi="Times New Roman" w:cs="Times New Roman"/>
          <w:sz w:val="23"/>
          <w:szCs w:val="23"/>
        </w:rPr>
        <w:t xml:space="preserve"> program review and assessment </w:t>
      </w:r>
    </w:p>
    <w:p w14:paraId="1BD476A4"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d. Membership: At least three council members. </w:t>
      </w:r>
    </w:p>
    <w:p w14:paraId="40D81F49" w14:textId="77777777" w:rsidR="0001339C" w:rsidRDefault="0001339C" w:rsidP="0001339C">
      <w:pPr>
        <w:pStyle w:val="Default"/>
        <w:rPr>
          <w:rFonts w:ascii="Times New Roman" w:hAnsi="Times New Roman" w:cs="Times New Roman"/>
          <w:sz w:val="23"/>
          <w:szCs w:val="23"/>
        </w:rPr>
      </w:pPr>
    </w:p>
    <w:p w14:paraId="3E3505B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e. Executive Committee </w:t>
      </w:r>
    </w:p>
    <w:p w14:paraId="1329214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Function: </w:t>
      </w:r>
    </w:p>
    <w:p w14:paraId="2BEEC543"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2. Monitors and reviews university publications that pertain to graduate education, including but not limited to the Graduate Council website and the Graduate Catalog. </w:t>
      </w:r>
    </w:p>
    <w:p w14:paraId="021269B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3. Assures that the Graduate Council website and Graduate Catalog are kept up to date. </w:t>
      </w:r>
    </w:p>
    <w:p w14:paraId="176E6B2C"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4. Clarifies and reinforces, as needed, the relationship between the Graduate Council and the M.U. Graduate Dean with respect to the monitoring, evaluation, and implementation of graduate education policy as established by the Graduate Council. </w:t>
      </w:r>
    </w:p>
    <w:p w14:paraId="02123AB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5. Reports to the Graduate Council </w:t>
      </w:r>
      <w:proofErr w:type="gramStart"/>
      <w:r>
        <w:rPr>
          <w:rFonts w:ascii="Times New Roman" w:hAnsi="Times New Roman" w:cs="Times New Roman"/>
          <w:sz w:val="23"/>
          <w:szCs w:val="23"/>
        </w:rPr>
        <w:t>in</w:t>
      </w:r>
      <w:proofErr w:type="gramEnd"/>
      <w:r>
        <w:rPr>
          <w:rFonts w:ascii="Times New Roman" w:hAnsi="Times New Roman" w:cs="Times New Roman"/>
          <w:sz w:val="23"/>
          <w:szCs w:val="23"/>
        </w:rPr>
        <w:t xml:space="preserve"> a matter consistent with other standing committees in the Bylaws. </w:t>
      </w:r>
    </w:p>
    <w:p w14:paraId="10639D7B"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6. Considers and recommends actions and proposes policies consistent with the operation of other standing committees. </w:t>
      </w:r>
    </w:p>
    <w:p w14:paraId="589D3C18" w14:textId="77777777" w:rsidR="0001339C" w:rsidRDefault="0001339C" w:rsidP="0001339C">
      <w:pPr>
        <w:pStyle w:val="Default"/>
        <w:rPr>
          <w:rFonts w:ascii="Times New Roman" w:hAnsi="Times New Roman" w:cs="Times New Roman"/>
          <w:sz w:val="23"/>
          <w:szCs w:val="23"/>
        </w:rPr>
      </w:pPr>
    </w:p>
    <w:p w14:paraId="23174F58"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7. Membership: Graduate Council Chair, Vice-Chair, and Secretary, with the Graduate Council Chair serving as Chair of the Executive Committee. </w:t>
      </w:r>
    </w:p>
    <w:p w14:paraId="504BA8A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IX. Ad Hoc Committees </w:t>
      </w:r>
    </w:p>
    <w:p w14:paraId="0191E5AA"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Council Chair shall form ad hoc committees for special tasks as necessary through appointment of members. </w:t>
      </w:r>
    </w:p>
    <w:p w14:paraId="552459D0"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X. Robert’s Rules </w:t>
      </w:r>
    </w:p>
    <w:p w14:paraId="6E965D1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The Council shall be governed by the rules contained in Robert’s Rules of Order (latest edition) unless otherwise set forth in these bylaws. </w:t>
      </w:r>
    </w:p>
    <w:p w14:paraId="197E79E7"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b/>
          <w:bCs/>
          <w:sz w:val="23"/>
          <w:szCs w:val="23"/>
        </w:rPr>
        <w:t xml:space="preserve">Article XI. Amending Bylaws </w:t>
      </w:r>
    </w:p>
    <w:p w14:paraId="24174319" w14:textId="77777777" w:rsidR="0001339C" w:rsidRDefault="0001339C" w:rsidP="0001339C">
      <w:pPr>
        <w:pStyle w:val="Default"/>
        <w:rPr>
          <w:rFonts w:ascii="Times New Roman" w:hAnsi="Times New Roman" w:cs="Times New Roman"/>
          <w:sz w:val="23"/>
          <w:szCs w:val="23"/>
        </w:rPr>
      </w:pPr>
      <w:r>
        <w:rPr>
          <w:rFonts w:ascii="Times New Roman" w:hAnsi="Times New Roman" w:cs="Times New Roman"/>
          <w:sz w:val="23"/>
          <w:szCs w:val="23"/>
        </w:rPr>
        <w:t xml:space="preserve">1. These bylaws may be amended by a two-thirds (2/3) vote of all voting members of the Council. </w:t>
      </w:r>
    </w:p>
    <w:p w14:paraId="73FAC9A6" w14:textId="2B75E80E" w:rsidR="005173ED" w:rsidRPr="00687163" w:rsidRDefault="0001339C" w:rsidP="0001339C">
      <w:pPr>
        <w:rPr>
          <w:b/>
          <w:bCs/>
          <w:sz w:val="40"/>
          <w:szCs w:val="40"/>
        </w:rPr>
      </w:pPr>
      <w:r>
        <w:rPr>
          <w:sz w:val="23"/>
          <w:szCs w:val="23"/>
        </w:rPr>
        <w:t>2. Notice of any proposed amendment must be given to all members of the Council at least one week prior to the meeting at which it is to be considered.</w:t>
      </w:r>
    </w:p>
    <w:sectPr w:rsidR="005173ED" w:rsidRPr="00687163">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97F6" w14:textId="77777777" w:rsidR="00F701AB" w:rsidRDefault="00F701AB" w:rsidP="00755F8C">
      <w:r>
        <w:separator/>
      </w:r>
    </w:p>
  </w:endnote>
  <w:endnote w:type="continuationSeparator" w:id="0">
    <w:p w14:paraId="68D4C3D2" w14:textId="77777777" w:rsidR="00F701AB" w:rsidRDefault="00F701AB"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8E29" w14:textId="77777777" w:rsidR="00F701AB" w:rsidRDefault="00F701AB" w:rsidP="00755F8C">
      <w:r>
        <w:separator/>
      </w:r>
    </w:p>
  </w:footnote>
  <w:footnote w:type="continuationSeparator" w:id="0">
    <w:p w14:paraId="2A997252" w14:textId="77777777" w:rsidR="00F701AB" w:rsidRDefault="00F701AB"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77777777"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0E"/>
    <w:multiLevelType w:val="hybridMultilevel"/>
    <w:tmpl w:val="59D26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4F72"/>
    <w:multiLevelType w:val="hybridMultilevel"/>
    <w:tmpl w:val="9B0491D2"/>
    <w:lvl w:ilvl="0" w:tplc="343C47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57FAC"/>
    <w:multiLevelType w:val="multilevel"/>
    <w:tmpl w:val="734C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902"/>
    <w:multiLevelType w:val="hybridMultilevel"/>
    <w:tmpl w:val="46B4E478"/>
    <w:lvl w:ilvl="0" w:tplc="4EA6859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D975F2"/>
    <w:multiLevelType w:val="hybridMultilevel"/>
    <w:tmpl w:val="45961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8664F"/>
    <w:multiLevelType w:val="hybridMultilevel"/>
    <w:tmpl w:val="878C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A5300"/>
    <w:multiLevelType w:val="hybridMultilevel"/>
    <w:tmpl w:val="91A4AB4A"/>
    <w:lvl w:ilvl="0" w:tplc="D10E8F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6E5869"/>
    <w:multiLevelType w:val="multilevel"/>
    <w:tmpl w:val="D8A2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20657"/>
    <w:multiLevelType w:val="multilevel"/>
    <w:tmpl w:val="BCFE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9654F"/>
    <w:multiLevelType w:val="hybridMultilevel"/>
    <w:tmpl w:val="7CE4A7E2"/>
    <w:lvl w:ilvl="0" w:tplc="4C6EAD3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13331"/>
    <w:multiLevelType w:val="hybridMultilevel"/>
    <w:tmpl w:val="B8D2C7DE"/>
    <w:lvl w:ilvl="0" w:tplc="8BA4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B7253"/>
    <w:multiLevelType w:val="hybridMultilevel"/>
    <w:tmpl w:val="BECA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A4150"/>
    <w:multiLevelType w:val="hybridMultilevel"/>
    <w:tmpl w:val="D3C838A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4" w15:restartNumberingAfterBreak="0">
    <w:nsid w:val="2E8D0B2A"/>
    <w:multiLevelType w:val="multilevel"/>
    <w:tmpl w:val="148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2474B"/>
    <w:multiLevelType w:val="hybridMultilevel"/>
    <w:tmpl w:val="B29C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3C6B1C"/>
    <w:multiLevelType w:val="hybridMultilevel"/>
    <w:tmpl w:val="B8AE8298"/>
    <w:lvl w:ilvl="0" w:tplc="BCDE35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552AB8"/>
    <w:multiLevelType w:val="hybridMultilevel"/>
    <w:tmpl w:val="6AAE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46340"/>
    <w:multiLevelType w:val="hybridMultilevel"/>
    <w:tmpl w:val="6AC0C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A261D"/>
    <w:multiLevelType w:val="hybridMultilevel"/>
    <w:tmpl w:val="B38C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B154D"/>
    <w:multiLevelType w:val="multilevel"/>
    <w:tmpl w:val="D2E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80184C"/>
    <w:multiLevelType w:val="hybridMultilevel"/>
    <w:tmpl w:val="A8BE1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72840"/>
    <w:multiLevelType w:val="multilevel"/>
    <w:tmpl w:val="C748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3157F"/>
    <w:multiLevelType w:val="multilevel"/>
    <w:tmpl w:val="CBD6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C01FA"/>
    <w:multiLevelType w:val="hybridMultilevel"/>
    <w:tmpl w:val="1A349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BC3EDF"/>
    <w:multiLevelType w:val="hybridMultilevel"/>
    <w:tmpl w:val="C4AA2E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31BBE"/>
    <w:multiLevelType w:val="hybridMultilevel"/>
    <w:tmpl w:val="A0EADBB4"/>
    <w:lvl w:ilvl="0" w:tplc="6004046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F2A62"/>
    <w:multiLevelType w:val="hybridMultilevel"/>
    <w:tmpl w:val="3BE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051FC"/>
    <w:multiLevelType w:val="hybridMultilevel"/>
    <w:tmpl w:val="04268D10"/>
    <w:lvl w:ilvl="0" w:tplc="B728F1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1E22289"/>
    <w:multiLevelType w:val="hybridMultilevel"/>
    <w:tmpl w:val="2484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17332"/>
    <w:multiLevelType w:val="hybridMultilevel"/>
    <w:tmpl w:val="17CE8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075CB"/>
    <w:multiLevelType w:val="hybridMultilevel"/>
    <w:tmpl w:val="7DDA8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6E408D"/>
    <w:multiLevelType w:val="hybridMultilevel"/>
    <w:tmpl w:val="41B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3613E"/>
    <w:multiLevelType w:val="multilevel"/>
    <w:tmpl w:val="C59EF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561D62"/>
    <w:multiLevelType w:val="hybridMultilevel"/>
    <w:tmpl w:val="07244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62C5A"/>
    <w:multiLevelType w:val="multilevel"/>
    <w:tmpl w:val="6F38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4A2E5D"/>
    <w:multiLevelType w:val="hybridMultilevel"/>
    <w:tmpl w:val="D41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C8015A"/>
    <w:multiLevelType w:val="hybridMultilevel"/>
    <w:tmpl w:val="14AA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E75919"/>
    <w:multiLevelType w:val="hybridMultilevel"/>
    <w:tmpl w:val="CD5E2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6687B"/>
    <w:multiLevelType w:val="multilevel"/>
    <w:tmpl w:val="12603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08089D"/>
    <w:multiLevelType w:val="hybridMultilevel"/>
    <w:tmpl w:val="1B42032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42" w15:restartNumberingAfterBreak="0">
    <w:nsid w:val="64AA1E3E"/>
    <w:multiLevelType w:val="hybridMultilevel"/>
    <w:tmpl w:val="F4CCC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61615"/>
    <w:multiLevelType w:val="hybridMultilevel"/>
    <w:tmpl w:val="5ADC14AE"/>
    <w:lvl w:ilvl="0" w:tplc="F7A2B0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CF4DC4"/>
    <w:multiLevelType w:val="hybridMultilevel"/>
    <w:tmpl w:val="EE720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452C2"/>
    <w:multiLevelType w:val="hybridMultilevel"/>
    <w:tmpl w:val="2E82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33FC5"/>
    <w:multiLevelType w:val="multilevel"/>
    <w:tmpl w:val="6FC2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31431D"/>
    <w:multiLevelType w:val="hybridMultilevel"/>
    <w:tmpl w:val="1748742E"/>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50250606">
    <w:abstractNumId w:val="44"/>
  </w:num>
  <w:num w:numId="2" w16cid:durableId="1150439329">
    <w:abstractNumId w:val="30"/>
  </w:num>
  <w:num w:numId="3" w16cid:durableId="1086539360">
    <w:abstractNumId w:val="17"/>
  </w:num>
  <w:num w:numId="4" w16cid:durableId="1822844095">
    <w:abstractNumId w:val="37"/>
  </w:num>
  <w:num w:numId="5" w16cid:durableId="681051429">
    <w:abstractNumId w:val="9"/>
  </w:num>
  <w:num w:numId="6" w16cid:durableId="1135177891">
    <w:abstractNumId w:val="20"/>
  </w:num>
  <w:num w:numId="7" w16cid:durableId="1792938416">
    <w:abstractNumId w:val="8"/>
  </w:num>
  <w:num w:numId="8" w16cid:durableId="1975868665">
    <w:abstractNumId w:val="14"/>
  </w:num>
  <w:num w:numId="9" w16cid:durableId="674460399">
    <w:abstractNumId w:val="40"/>
  </w:num>
  <w:num w:numId="10" w16cid:durableId="1783186448">
    <w:abstractNumId w:val="36"/>
  </w:num>
  <w:num w:numId="11" w16cid:durableId="232591079">
    <w:abstractNumId w:val="47"/>
  </w:num>
  <w:num w:numId="12" w16cid:durableId="1105610449">
    <w:abstractNumId w:val="24"/>
  </w:num>
  <w:num w:numId="13" w16cid:durableId="1994261429">
    <w:abstractNumId w:val="3"/>
  </w:num>
  <w:num w:numId="14" w16cid:durableId="223565356">
    <w:abstractNumId w:val="34"/>
  </w:num>
  <w:num w:numId="15" w16cid:durableId="51513672">
    <w:abstractNumId w:val="23"/>
  </w:num>
  <w:num w:numId="16" w16cid:durableId="1266377896">
    <w:abstractNumId w:val="18"/>
  </w:num>
  <w:num w:numId="17" w16cid:durableId="320617668">
    <w:abstractNumId w:val="39"/>
  </w:num>
  <w:num w:numId="18" w16cid:durableId="2126383942">
    <w:abstractNumId w:val="41"/>
  </w:num>
  <w:num w:numId="19" w16cid:durableId="595603820">
    <w:abstractNumId w:val="31"/>
  </w:num>
  <w:num w:numId="20" w16cid:durableId="1066218384">
    <w:abstractNumId w:val="25"/>
  </w:num>
  <w:num w:numId="21" w16cid:durableId="318846149">
    <w:abstractNumId w:val="35"/>
  </w:num>
  <w:num w:numId="22" w16cid:durableId="1491360608">
    <w:abstractNumId w:val="46"/>
  </w:num>
  <w:num w:numId="23" w16cid:durableId="1524975363">
    <w:abstractNumId w:val="19"/>
  </w:num>
  <w:num w:numId="24" w16cid:durableId="2003124907">
    <w:abstractNumId w:val="33"/>
  </w:num>
  <w:num w:numId="25" w16cid:durableId="1444493528">
    <w:abstractNumId w:val="32"/>
  </w:num>
  <w:num w:numId="26" w16cid:durableId="645427760">
    <w:abstractNumId w:val="13"/>
  </w:num>
  <w:num w:numId="27" w16cid:durableId="1325402693">
    <w:abstractNumId w:val="5"/>
  </w:num>
  <w:num w:numId="28" w16cid:durableId="1812137276">
    <w:abstractNumId w:val="45"/>
  </w:num>
  <w:num w:numId="29" w16cid:durableId="1421564645">
    <w:abstractNumId w:val="26"/>
  </w:num>
  <w:num w:numId="30" w16cid:durableId="841119375">
    <w:abstractNumId w:val="42"/>
  </w:num>
  <w:num w:numId="31" w16cid:durableId="1214542661">
    <w:abstractNumId w:val="1"/>
  </w:num>
  <w:num w:numId="32" w16cid:durableId="369763643">
    <w:abstractNumId w:val="11"/>
  </w:num>
  <w:num w:numId="33" w16cid:durableId="87624450">
    <w:abstractNumId w:val="2"/>
  </w:num>
  <w:num w:numId="34" w16cid:durableId="1393231113">
    <w:abstractNumId w:val="27"/>
  </w:num>
  <w:num w:numId="35" w16cid:durableId="1896697540">
    <w:abstractNumId w:val="38"/>
  </w:num>
  <w:num w:numId="36" w16cid:durableId="241070459">
    <w:abstractNumId w:val="22"/>
  </w:num>
  <w:num w:numId="37" w16cid:durableId="1404640948">
    <w:abstractNumId w:val="10"/>
  </w:num>
  <w:num w:numId="38" w16cid:durableId="334764230">
    <w:abstractNumId w:val="12"/>
  </w:num>
  <w:num w:numId="39" w16cid:durableId="422923722">
    <w:abstractNumId w:val="0"/>
  </w:num>
  <w:num w:numId="40" w16cid:durableId="27873883">
    <w:abstractNumId w:val="15"/>
  </w:num>
  <w:num w:numId="41" w16cid:durableId="1507744684">
    <w:abstractNumId w:val="6"/>
  </w:num>
  <w:num w:numId="42" w16cid:durableId="1801725808">
    <w:abstractNumId w:val="21"/>
  </w:num>
  <w:num w:numId="43" w16cid:durableId="1934705030">
    <w:abstractNumId w:val="4"/>
  </w:num>
  <w:num w:numId="44" w16cid:durableId="2120565407">
    <w:abstractNumId w:val="48"/>
  </w:num>
  <w:num w:numId="45" w16cid:durableId="1346664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9866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8364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99103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5059928">
    <w:abstractNumId w:val="43"/>
  </w:num>
  <w:num w:numId="50" w16cid:durableId="3069327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35AA"/>
    <w:rsid w:val="0001339C"/>
    <w:rsid w:val="00023A75"/>
    <w:rsid w:val="00026FCD"/>
    <w:rsid w:val="00032AD6"/>
    <w:rsid w:val="00042E30"/>
    <w:rsid w:val="0007328A"/>
    <w:rsid w:val="000770D4"/>
    <w:rsid w:val="00080C88"/>
    <w:rsid w:val="00081396"/>
    <w:rsid w:val="000902A9"/>
    <w:rsid w:val="000924C0"/>
    <w:rsid w:val="000B63F2"/>
    <w:rsid w:val="000E6A91"/>
    <w:rsid w:val="000F3C5F"/>
    <w:rsid w:val="00102916"/>
    <w:rsid w:val="00104C54"/>
    <w:rsid w:val="00114314"/>
    <w:rsid w:val="00117D36"/>
    <w:rsid w:val="0012240A"/>
    <w:rsid w:val="00132AA1"/>
    <w:rsid w:val="00134099"/>
    <w:rsid w:val="00153111"/>
    <w:rsid w:val="00154520"/>
    <w:rsid w:val="001559BF"/>
    <w:rsid w:val="001A1EBA"/>
    <w:rsid w:val="001A4A0B"/>
    <w:rsid w:val="001B31D8"/>
    <w:rsid w:val="001B3920"/>
    <w:rsid w:val="001D5A95"/>
    <w:rsid w:val="001D5E6B"/>
    <w:rsid w:val="001E24CF"/>
    <w:rsid w:val="001F20FF"/>
    <w:rsid w:val="0021024B"/>
    <w:rsid w:val="0022666B"/>
    <w:rsid w:val="00236DB8"/>
    <w:rsid w:val="00243188"/>
    <w:rsid w:val="002618BD"/>
    <w:rsid w:val="00275D63"/>
    <w:rsid w:val="002A6002"/>
    <w:rsid w:val="002B18E2"/>
    <w:rsid w:val="002D02D2"/>
    <w:rsid w:val="002D0844"/>
    <w:rsid w:val="002D2027"/>
    <w:rsid w:val="002D3661"/>
    <w:rsid w:val="00300216"/>
    <w:rsid w:val="00306A97"/>
    <w:rsid w:val="00312D1E"/>
    <w:rsid w:val="00317F5A"/>
    <w:rsid w:val="0032205A"/>
    <w:rsid w:val="00323070"/>
    <w:rsid w:val="00324357"/>
    <w:rsid w:val="003347A7"/>
    <w:rsid w:val="00342DEA"/>
    <w:rsid w:val="003527C6"/>
    <w:rsid w:val="00354561"/>
    <w:rsid w:val="00383EDB"/>
    <w:rsid w:val="00397D8F"/>
    <w:rsid w:val="003A1452"/>
    <w:rsid w:val="003C34EA"/>
    <w:rsid w:val="003D6935"/>
    <w:rsid w:val="003E3FE0"/>
    <w:rsid w:val="003E4887"/>
    <w:rsid w:val="003F691B"/>
    <w:rsid w:val="003F7963"/>
    <w:rsid w:val="00415E86"/>
    <w:rsid w:val="00424216"/>
    <w:rsid w:val="00432F44"/>
    <w:rsid w:val="004A4066"/>
    <w:rsid w:val="004C6F8A"/>
    <w:rsid w:val="004F0339"/>
    <w:rsid w:val="00503DB9"/>
    <w:rsid w:val="00514843"/>
    <w:rsid w:val="00515033"/>
    <w:rsid w:val="005173ED"/>
    <w:rsid w:val="00522DF0"/>
    <w:rsid w:val="005233EF"/>
    <w:rsid w:val="00543CD5"/>
    <w:rsid w:val="00545A81"/>
    <w:rsid w:val="005502C7"/>
    <w:rsid w:val="00562E86"/>
    <w:rsid w:val="005C7268"/>
    <w:rsid w:val="005D2DD4"/>
    <w:rsid w:val="005E3527"/>
    <w:rsid w:val="0062676F"/>
    <w:rsid w:val="00647C74"/>
    <w:rsid w:val="00654EDE"/>
    <w:rsid w:val="00680AEB"/>
    <w:rsid w:val="006831DD"/>
    <w:rsid w:val="0068608F"/>
    <w:rsid w:val="00687163"/>
    <w:rsid w:val="00694F46"/>
    <w:rsid w:val="00696B6C"/>
    <w:rsid w:val="006A275B"/>
    <w:rsid w:val="006A6DB5"/>
    <w:rsid w:val="006A7FD3"/>
    <w:rsid w:val="006B5935"/>
    <w:rsid w:val="006D269A"/>
    <w:rsid w:val="006D635B"/>
    <w:rsid w:val="006E1C0E"/>
    <w:rsid w:val="006E1CAA"/>
    <w:rsid w:val="006F0664"/>
    <w:rsid w:val="006F55E6"/>
    <w:rsid w:val="007022A8"/>
    <w:rsid w:val="00703793"/>
    <w:rsid w:val="007073C9"/>
    <w:rsid w:val="00712902"/>
    <w:rsid w:val="00713F0C"/>
    <w:rsid w:val="00722F46"/>
    <w:rsid w:val="00726D1F"/>
    <w:rsid w:val="0072798A"/>
    <w:rsid w:val="00727B87"/>
    <w:rsid w:val="00732026"/>
    <w:rsid w:val="00733EED"/>
    <w:rsid w:val="007353AB"/>
    <w:rsid w:val="00755F8C"/>
    <w:rsid w:val="00756426"/>
    <w:rsid w:val="007613D3"/>
    <w:rsid w:val="007676DD"/>
    <w:rsid w:val="00776594"/>
    <w:rsid w:val="0078248C"/>
    <w:rsid w:val="00790DB7"/>
    <w:rsid w:val="007B411A"/>
    <w:rsid w:val="007B4CF5"/>
    <w:rsid w:val="007E1802"/>
    <w:rsid w:val="007F3390"/>
    <w:rsid w:val="00802923"/>
    <w:rsid w:val="00806657"/>
    <w:rsid w:val="008102E5"/>
    <w:rsid w:val="00823607"/>
    <w:rsid w:val="00833A82"/>
    <w:rsid w:val="008464C7"/>
    <w:rsid w:val="008657B6"/>
    <w:rsid w:val="00871679"/>
    <w:rsid w:val="008925EC"/>
    <w:rsid w:val="0089369B"/>
    <w:rsid w:val="008B25D3"/>
    <w:rsid w:val="008B49D4"/>
    <w:rsid w:val="008C0A94"/>
    <w:rsid w:val="008C24E4"/>
    <w:rsid w:val="008D20E6"/>
    <w:rsid w:val="008E634E"/>
    <w:rsid w:val="00901C7A"/>
    <w:rsid w:val="0090218C"/>
    <w:rsid w:val="00903A7A"/>
    <w:rsid w:val="00904AD5"/>
    <w:rsid w:val="00911FDA"/>
    <w:rsid w:val="009178D7"/>
    <w:rsid w:val="00943D98"/>
    <w:rsid w:val="00944775"/>
    <w:rsid w:val="009541D7"/>
    <w:rsid w:val="009659FA"/>
    <w:rsid w:val="009745CC"/>
    <w:rsid w:val="00981219"/>
    <w:rsid w:val="00985F27"/>
    <w:rsid w:val="009908D3"/>
    <w:rsid w:val="00994434"/>
    <w:rsid w:val="009C4483"/>
    <w:rsid w:val="009C5D5D"/>
    <w:rsid w:val="009D1080"/>
    <w:rsid w:val="009E4392"/>
    <w:rsid w:val="009F6EB8"/>
    <w:rsid w:val="00A06827"/>
    <w:rsid w:val="00A156BC"/>
    <w:rsid w:val="00A21BCA"/>
    <w:rsid w:val="00A37EC7"/>
    <w:rsid w:val="00A468B4"/>
    <w:rsid w:val="00A50758"/>
    <w:rsid w:val="00A55357"/>
    <w:rsid w:val="00A66ED9"/>
    <w:rsid w:val="00A8482B"/>
    <w:rsid w:val="00AB30C9"/>
    <w:rsid w:val="00AD322C"/>
    <w:rsid w:val="00AD79DB"/>
    <w:rsid w:val="00AE0D8D"/>
    <w:rsid w:val="00AE26B5"/>
    <w:rsid w:val="00B04845"/>
    <w:rsid w:val="00B161AD"/>
    <w:rsid w:val="00B3779B"/>
    <w:rsid w:val="00B50B2A"/>
    <w:rsid w:val="00B82A07"/>
    <w:rsid w:val="00B84ADA"/>
    <w:rsid w:val="00B958F8"/>
    <w:rsid w:val="00BA44B1"/>
    <w:rsid w:val="00BB5B37"/>
    <w:rsid w:val="00BB7A51"/>
    <w:rsid w:val="00BE0C63"/>
    <w:rsid w:val="00BF1689"/>
    <w:rsid w:val="00C07FC3"/>
    <w:rsid w:val="00C23612"/>
    <w:rsid w:val="00C30400"/>
    <w:rsid w:val="00C41382"/>
    <w:rsid w:val="00C4187D"/>
    <w:rsid w:val="00C44B87"/>
    <w:rsid w:val="00C5624F"/>
    <w:rsid w:val="00C604B1"/>
    <w:rsid w:val="00C752F4"/>
    <w:rsid w:val="00C83652"/>
    <w:rsid w:val="00C92DA2"/>
    <w:rsid w:val="00C940D0"/>
    <w:rsid w:val="00C94F32"/>
    <w:rsid w:val="00C9532D"/>
    <w:rsid w:val="00CB63C1"/>
    <w:rsid w:val="00CD2817"/>
    <w:rsid w:val="00D07989"/>
    <w:rsid w:val="00D11ADB"/>
    <w:rsid w:val="00D14A59"/>
    <w:rsid w:val="00D15F92"/>
    <w:rsid w:val="00D25D2D"/>
    <w:rsid w:val="00D312C9"/>
    <w:rsid w:val="00D319B5"/>
    <w:rsid w:val="00D45059"/>
    <w:rsid w:val="00D4615B"/>
    <w:rsid w:val="00D65CF3"/>
    <w:rsid w:val="00D72AAF"/>
    <w:rsid w:val="00D73155"/>
    <w:rsid w:val="00D7440B"/>
    <w:rsid w:val="00DC65B5"/>
    <w:rsid w:val="00DC780F"/>
    <w:rsid w:val="00DD4C18"/>
    <w:rsid w:val="00DF34DC"/>
    <w:rsid w:val="00E021DF"/>
    <w:rsid w:val="00E22125"/>
    <w:rsid w:val="00E35D7D"/>
    <w:rsid w:val="00E45DD6"/>
    <w:rsid w:val="00E64BDF"/>
    <w:rsid w:val="00E71CF9"/>
    <w:rsid w:val="00E95CB7"/>
    <w:rsid w:val="00EA3C40"/>
    <w:rsid w:val="00EB0BBD"/>
    <w:rsid w:val="00EB7B38"/>
    <w:rsid w:val="00EC44EC"/>
    <w:rsid w:val="00EC74CB"/>
    <w:rsid w:val="00ED1F60"/>
    <w:rsid w:val="00ED2EE3"/>
    <w:rsid w:val="00ED6410"/>
    <w:rsid w:val="00EE1338"/>
    <w:rsid w:val="00EE4923"/>
    <w:rsid w:val="00EF695E"/>
    <w:rsid w:val="00EF784C"/>
    <w:rsid w:val="00F04BDA"/>
    <w:rsid w:val="00F139B5"/>
    <w:rsid w:val="00F15224"/>
    <w:rsid w:val="00F226CB"/>
    <w:rsid w:val="00F24692"/>
    <w:rsid w:val="00F302F4"/>
    <w:rsid w:val="00F31AD9"/>
    <w:rsid w:val="00F36785"/>
    <w:rsid w:val="00F555CA"/>
    <w:rsid w:val="00F63E9A"/>
    <w:rsid w:val="00F701AB"/>
    <w:rsid w:val="00F94B6F"/>
    <w:rsid w:val="00F95F63"/>
    <w:rsid w:val="00FA19DC"/>
    <w:rsid w:val="00FA6748"/>
    <w:rsid w:val="00FB20EE"/>
    <w:rsid w:val="00FC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paragraph" w:customStyle="1" w:styleId="Default">
    <w:name w:val="Default"/>
    <w:rsid w:val="000133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68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459764821">
      <w:bodyDiv w:val="1"/>
      <w:marLeft w:val="0"/>
      <w:marRight w:val="0"/>
      <w:marTop w:val="0"/>
      <w:marBottom w:val="0"/>
      <w:divBdr>
        <w:top w:val="none" w:sz="0" w:space="0" w:color="auto"/>
        <w:left w:val="none" w:sz="0" w:space="0" w:color="auto"/>
        <w:bottom w:val="none" w:sz="0" w:space="0" w:color="auto"/>
        <w:right w:val="none" w:sz="0" w:space="0" w:color="auto"/>
      </w:divBdr>
    </w:div>
    <w:div w:id="834296269">
      <w:bodyDiv w:val="1"/>
      <w:marLeft w:val="0"/>
      <w:marRight w:val="0"/>
      <w:marTop w:val="0"/>
      <w:marBottom w:val="0"/>
      <w:divBdr>
        <w:top w:val="none" w:sz="0" w:space="0" w:color="auto"/>
        <w:left w:val="none" w:sz="0" w:space="0" w:color="auto"/>
        <w:bottom w:val="none" w:sz="0" w:space="0" w:color="auto"/>
        <w:right w:val="none" w:sz="0" w:space="0" w:color="auto"/>
      </w:divBdr>
    </w:div>
    <w:div w:id="1051222886">
      <w:bodyDiv w:val="1"/>
      <w:marLeft w:val="0"/>
      <w:marRight w:val="0"/>
      <w:marTop w:val="0"/>
      <w:marBottom w:val="0"/>
      <w:divBdr>
        <w:top w:val="none" w:sz="0" w:space="0" w:color="auto"/>
        <w:left w:val="none" w:sz="0" w:space="0" w:color="auto"/>
        <w:bottom w:val="none" w:sz="0" w:space="0" w:color="auto"/>
        <w:right w:val="none" w:sz="0" w:space="0" w:color="auto"/>
      </w:divBdr>
    </w:div>
    <w:div w:id="1142503741">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36403579">
      <w:bodyDiv w:val="1"/>
      <w:marLeft w:val="0"/>
      <w:marRight w:val="0"/>
      <w:marTop w:val="0"/>
      <w:marBottom w:val="0"/>
      <w:divBdr>
        <w:top w:val="none" w:sz="0" w:space="0" w:color="auto"/>
        <w:left w:val="none" w:sz="0" w:space="0" w:color="auto"/>
        <w:bottom w:val="none" w:sz="0" w:space="0" w:color="auto"/>
        <w:right w:val="none" w:sz="0" w:space="0" w:color="auto"/>
      </w:divBdr>
    </w:div>
    <w:div w:id="19522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wait@marshall.edu" TargetMode="External"/><Relationship Id="rId13" Type="http://schemas.openxmlformats.org/officeDocument/2006/relationships/hyperlink" Target="mailto:heaton@marshall.edu" TargetMode="External"/><Relationship Id="rId18" Type="http://schemas.openxmlformats.org/officeDocument/2006/relationships/hyperlink" Target="mailto:thompson39@marshall.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maherj@marshall.edu" TargetMode="External"/><Relationship Id="rId7" Type="http://schemas.openxmlformats.org/officeDocument/2006/relationships/hyperlink" Target="mailto:davis1090@marshall.edu" TargetMode="External"/><Relationship Id="rId12" Type="http://schemas.openxmlformats.org/officeDocument/2006/relationships/hyperlink" Target="mailto:egleton@marshall.edu" TargetMode="External"/><Relationship Id="rId17" Type="http://schemas.openxmlformats.org/officeDocument/2006/relationships/hyperlink" Target="mailto:simonton@marshall.edu" TargetMode="External"/><Relationship Id="rId25" Type="http://schemas.openxmlformats.org/officeDocument/2006/relationships/hyperlink" Target="https://www.marshall.edu/graduate-council/by-laws/" TargetMode="External"/><Relationship Id="rId2" Type="http://schemas.openxmlformats.org/officeDocument/2006/relationships/styles" Target="styles.xml"/><Relationship Id="rId16" Type="http://schemas.openxmlformats.org/officeDocument/2006/relationships/hyperlink" Target="mailto:schulenberg@marshall.edu" TargetMode="External"/><Relationship Id="rId20" Type="http://schemas.openxmlformats.org/officeDocument/2006/relationships/hyperlink" Target="mailto:axel@marshal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ofero@marshall.edu" TargetMode="External"/><Relationship Id="rId24" Type="http://schemas.openxmlformats.org/officeDocument/2006/relationships/hyperlink" Target="https://www.marshall.edu/graduate-council/archived-minutes/" TargetMode="External"/><Relationship Id="rId5" Type="http://schemas.openxmlformats.org/officeDocument/2006/relationships/footnotes" Target="footnotes.xml"/><Relationship Id="rId15" Type="http://schemas.openxmlformats.org/officeDocument/2006/relationships/hyperlink" Target="mailto:meadowsa@marshall.edu" TargetMode="External"/><Relationship Id="rId23" Type="http://schemas.openxmlformats.org/officeDocument/2006/relationships/hyperlink" Target="mailto:mukherjeea@marshall.edu" TargetMode="External"/><Relationship Id="rId28" Type="http://schemas.openxmlformats.org/officeDocument/2006/relationships/theme" Target="theme/theme1.xml"/><Relationship Id="rId10" Type="http://schemas.openxmlformats.org/officeDocument/2006/relationships/hyperlink" Target="mailto:beard@marshall.edu" TargetMode="External"/><Relationship Id="rId19" Type="http://schemas.openxmlformats.org/officeDocument/2006/relationships/hyperlink" Target="mailto:vauth@marshall.edu" TargetMode="External"/><Relationship Id="rId4" Type="http://schemas.openxmlformats.org/officeDocument/2006/relationships/webSettings" Target="webSettings.xml"/><Relationship Id="rId9" Type="http://schemas.openxmlformats.org/officeDocument/2006/relationships/hyperlink" Target="mailto:lucas26@marshall.edu" TargetMode="External"/><Relationship Id="rId14" Type="http://schemas.openxmlformats.org/officeDocument/2006/relationships/hyperlink" Target="mailto:larison@marshall.edu" TargetMode="External"/><Relationship Id="rId22" Type="http://schemas.openxmlformats.org/officeDocument/2006/relationships/hyperlink" Target="mailto:mummertc@marshall.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Scott Davis</cp:lastModifiedBy>
  <cp:revision>2</cp:revision>
  <dcterms:created xsi:type="dcterms:W3CDTF">2022-09-29T18:30:00Z</dcterms:created>
  <dcterms:modified xsi:type="dcterms:W3CDTF">2022-09-29T18:30:00Z</dcterms:modified>
</cp:coreProperties>
</file>