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5F" w:rsidRPr="004B2962" w:rsidRDefault="00E47A5F" w:rsidP="00E47A5F">
      <w:pPr>
        <w:pStyle w:val="Heading1"/>
        <w:rPr>
          <w:sz w:val="20"/>
          <w:szCs w:val="20"/>
        </w:rPr>
      </w:pPr>
      <w:bookmarkStart w:id="0" w:name="_GoBack"/>
      <w:bookmarkEnd w:id="0"/>
      <w:r w:rsidRPr="004B2962">
        <w:rPr>
          <w:sz w:val="20"/>
          <w:szCs w:val="20"/>
        </w:rPr>
        <w:t>Presenter_______________________</w:t>
      </w:r>
    </w:p>
    <w:p w:rsidR="00E47A5F" w:rsidRPr="004B2962" w:rsidRDefault="00306B38" w:rsidP="00E47A5F">
      <w:pPr>
        <w:pStyle w:val="Heading1"/>
        <w:jc w:val="center"/>
        <w:rPr>
          <w:sz w:val="20"/>
          <w:szCs w:val="20"/>
        </w:rPr>
      </w:pPr>
      <w:r w:rsidRPr="004B2962">
        <w:rPr>
          <w:sz w:val="20"/>
          <w:szCs w:val="20"/>
        </w:rPr>
        <w:t>BMR</w:t>
      </w:r>
      <w:r w:rsidR="00E47A5F" w:rsidRPr="004B2962">
        <w:rPr>
          <w:sz w:val="20"/>
          <w:szCs w:val="20"/>
        </w:rPr>
        <w:t xml:space="preserve"> </w:t>
      </w:r>
      <w:r w:rsidR="00676B76">
        <w:rPr>
          <w:sz w:val="20"/>
          <w:szCs w:val="20"/>
        </w:rPr>
        <w:t>676</w:t>
      </w:r>
      <w:r w:rsidR="00E47A5F" w:rsidRPr="004B2962">
        <w:rPr>
          <w:sz w:val="20"/>
          <w:szCs w:val="20"/>
        </w:rPr>
        <w:t xml:space="preserve"> </w:t>
      </w:r>
      <w:r w:rsidRPr="004B2962">
        <w:rPr>
          <w:sz w:val="20"/>
          <w:szCs w:val="20"/>
        </w:rPr>
        <w:t>CBR-Club</w:t>
      </w:r>
    </w:p>
    <w:p w:rsidR="00E47A5F" w:rsidRPr="004B2962" w:rsidRDefault="004B2962" w:rsidP="00E47A5F">
      <w:pPr>
        <w:pStyle w:val="BodyText"/>
        <w:rPr>
          <w:sz w:val="20"/>
          <w:szCs w:val="20"/>
        </w:rPr>
      </w:pPr>
      <w:r w:rsidRPr="004B2962">
        <w:rPr>
          <w:sz w:val="20"/>
          <w:szCs w:val="20"/>
        </w:rPr>
        <w:t>Your assigned mentoring faculty</w:t>
      </w:r>
      <w:r w:rsidR="00E47A5F" w:rsidRPr="004B2962">
        <w:rPr>
          <w:sz w:val="20"/>
          <w:szCs w:val="20"/>
        </w:rPr>
        <w:t xml:space="preserve"> will evaluate your </w:t>
      </w:r>
      <w:r w:rsidRPr="004B2962">
        <w:rPr>
          <w:sz w:val="20"/>
          <w:szCs w:val="20"/>
        </w:rPr>
        <w:t xml:space="preserve">performance (preparation and </w:t>
      </w:r>
      <w:r w:rsidR="00E47A5F" w:rsidRPr="004B2962">
        <w:rPr>
          <w:sz w:val="20"/>
          <w:szCs w:val="20"/>
        </w:rPr>
        <w:t>presentation</w:t>
      </w:r>
      <w:r w:rsidRPr="004B2962">
        <w:rPr>
          <w:sz w:val="20"/>
          <w:szCs w:val="20"/>
        </w:rPr>
        <w:t>)</w:t>
      </w:r>
      <w:r w:rsidR="00E47A5F" w:rsidRPr="004B2962">
        <w:rPr>
          <w:sz w:val="20"/>
          <w:szCs w:val="20"/>
        </w:rPr>
        <w:t xml:space="preserve">. </w:t>
      </w:r>
      <w:r w:rsidRPr="004B2962">
        <w:rPr>
          <w:sz w:val="20"/>
          <w:szCs w:val="20"/>
        </w:rPr>
        <w:t>A</w:t>
      </w:r>
      <w:r w:rsidR="00E47A5F" w:rsidRPr="004B2962">
        <w:rPr>
          <w:sz w:val="20"/>
          <w:szCs w:val="20"/>
        </w:rPr>
        <w:t xml:space="preserve"> point value for each portion of your presentation. The total number of points possible will be </w:t>
      </w:r>
      <w:r w:rsidRPr="004B2962">
        <w:rPr>
          <w:sz w:val="20"/>
          <w:szCs w:val="20"/>
        </w:rPr>
        <w:t>8</w:t>
      </w:r>
      <w:r w:rsidR="00E47A5F" w:rsidRPr="004B2962">
        <w:rPr>
          <w:sz w:val="20"/>
          <w:szCs w:val="20"/>
        </w:rPr>
        <w:t xml:space="preserve">0 for each presentation. </w:t>
      </w:r>
    </w:p>
    <w:p w:rsidR="00E47A5F" w:rsidRPr="004B2962" w:rsidRDefault="00E47A5F" w:rsidP="00E47A5F">
      <w:pPr>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990"/>
        <w:gridCol w:w="6115"/>
      </w:tblGrid>
      <w:tr w:rsidR="00E47A5F" w:rsidRPr="004B2962" w:rsidTr="004B2962">
        <w:tc>
          <w:tcPr>
            <w:tcW w:w="2245" w:type="dxa"/>
          </w:tcPr>
          <w:p w:rsidR="00E47A5F" w:rsidRPr="004B2962" w:rsidRDefault="00E47A5F" w:rsidP="005D7083">
            <w:pPr>
              <w:jc w:val="center"/>
              <w:rPr>
                <w:rFonts w:ascii="Century Gothic" w:hAnsi="Century Gothic"/>
                <w:b/>
                <w:bCs/>
                <w:sz w:val="20"/>
                <w:szCs w:val="20"/>
              </w:rPr>
            </w:pPr>
            <w:r w:rsidRPr="004B2962">
              <w:rPr>
                <w:rFonts w:ascii="Century Gothic" w:hAnsi="Century Gothic"/>
                <w:b/>
                <w:bCs/>
                <w:sz w:val="20"/>
                <w:szCs w:val="20"/>
              </w:rPr>
              <w:t>Segment of Presentation</w:t>
            </w:r>
          </w:p>
        </w:tc>
        <w:tc>
          <w:tcPr>
            <w:tcW w:w="990" w:type="dxa"/>
          </w:tcPr>
          <w:p w:rsidR="00E47A5F" w:rsidRPr="004B2962" w:rsidRDefault="00E47A5F" w:rsidP="005D7083">
            <w:pPr>
              <w:jc w:val="both"/>
              <w:rPr>
                <w:rFonts w:ascii="Century Gothic" w:hAnsi="Century Gothic"/>
                <w:b/>
                <w:bCs/>
                <w:sz w:val="20"/>
                <w:szCs w:val="20"/>
              </w:rPr>
            </w:pPr>
            <w:r w:rsidRPr="004B2962">
              <w:rPr>
                <w:rFonts w:ascii="Century Gothic" w:hAnsi="Century Gothic"/>
                <w:b/>
                <w:bCs/>
                <w:sz w:val="20"/>
                <w:szCs w:val="20"/>
              </w:rPr>
              <w:t xml:space="preserve">Points </w:t>
            </w:r>
          </w:p>
        </w:tc>
        <w:tc>
          <w:tcPr>
            <w:tcW w:w="6115" w:type="dxa"/>
          </w:tcPr>
          <w:p w:rsidR="00E47A5F" w:rsidRPr="004B2962" w:rsidRDefault="00E47A5F" w:rsidP="005D7083">
            <w:pPr>
              <w:jc w:val="both"/>
              <w:rPr>
                <w:rFonts w:ascii="Century Gothic" w:hAnsi="Century Gothic"/>
                <w:b/>
                <w:bCs/>
                <w:sz w:val="20"/>
                <w:szCs w:val="20"/>
              </w:rPr>
            </w:pPr>
            <w:r w:rsidRPr="004B2962">
              <w:rPr>
                <w:rFonts w:ascii="Century Gothic" w:hAnsi="Century Gothic"/>
                <w:b/>
                <w:bCs/>
                <w:sz w:val="20"/>
                <w:szCs w:val="20"/>
              </w:rPr>
              <w:t>Description of requirements</w:t>
            </w:r>
          </w:p>
        </w:tc>
      </w:tr>
      <w:tr w:rsidR="00E47A5F" w:rsidRPr="004B2962" w:rsidTr="004B2962">
        <w:tc>
          <w:tcPr>
            <w:tcW w:w="2245" w:type="dxa"/>
          </w:tcPr>
          <w:p w:rsidR="00E47A5F" w:rsidRPr="004B2962" w:rsidRDefault="00E47A5F" w:rsidP="005D7083">
            <w:pPr>
              <w:pStyle w:val="Heading3"/>
              <w:rPr>
                <w:sz w:val="20"/>
                <w:szCs w:val="20"/>
              </w:rPr>
            </w:pPr>
            <w:r w:rsidRPr="004B2962">
              <w:rPr>
                <w:sz w:val="20"/>
                <w:szCs w:val="20"/>
              </w:rPr>
              <w:t>INTRODUCTION</w:t>
            </w:r>
          </w:p>
        </w:tc>
        <w:tc>
          <w:tcPr>
            <w:tcW w:w="990" w:type="dxa"/>
          </w:tcPr>
          <w:p w:rsidR="00E47A5F" w:rsidRPr="004B2962" w:rsidRDefault="004B2962" w:rsidP="004B2962">
            <w:pPr>
              <w:jc w:val="center"/>
              <w:rPr>
                <w:rFonts w:ascii="Century Gothic" w:hAnsi="Century Gothic"/>
                <w:sz w:val="20"/>
                <w:szCs w:val="20"/>
              </w:rPr>
            </w:pPr>
            <w:r w:rsidRPr="004B2962">
              <w:rPr>
                <w:rFonts w:ascii="Century Gothic" w:hAnsi="Century Gothic"/>
                <w:sz w:val="20"/>
                <w:szCs w:val="20"/>
              </w:rPr>
              <w:t>12</w:t>
            </w:r>
            <w:r w:rsidR="00E47A5F" w:rsidRPr="004B2962">
              <w:rPr>
                <w:rFonts w:ascii="Century Gothic" w:hAnsi="Century Gothic"/>
                <w:sz w:val="20"/>
                <w:szCs w:val="20"/>
              </w:rPr>
              <w:t>-</w:t>
            </w:r>
            <w:r w:rsidRPr="004B2962">
              <w:rPr>
                <w:rFonts w:ascii="Century Gothic" w:hAnsi="Century Gothic"/>
                <w:sz w:val="20"/>
                <w:szCs w:val="20"/>
              </w:rPr>
              <w:t>15</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Clearly identify purpose and goals of the research. The rationale for selection of the paper is given in a clear and concise manner.</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center"/>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10</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Either: a) the purpose or goals of the research are presented but must be identified by the audience or b) the rationale for selection of the paper is not identified.</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8</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Presenter fails to identify both: a) the purpose and goals of the paper and b) the rationale for selection of the paper.</w:t>
            </w:r>
          </w:p>
        </w:tc>
      </w:tr>
      <w:tr w:rsidR="00E47A5F" w:rsidRPr="004B2962" w:rsidTr="004B2962">
        <w:tc>
          <w:tcPr>
            <w:tcW w:w="2245" w:type="dxa"/>
          </w:tcPr>
          <w:p w:rsidR="00E47A5F" w:rsidRPr="004B2962" w:rsidRDefault="00E47A5F" w:rsidP="005D7083">
            <w:pPr>
              <w:pStyle w:val="Heading3"/>
              <w:rPr>
                <w:sz w:val="20"/>
                <w:szCs w:val="20"/>
              </w:rPr>
            </w:pPr>
            <w:r w:rsidRPr="004B2962">
              <w:rPr>
                <w:sz w:val="20"/>
                <w:szCs w:val="20"/>
              </w:rPr>
              <w:t>METHODS &amp; RESULTS</w:t>
            </w:r>
          </w:p>
        </w:tc>
        <w:tc>
          <w:tcPr>
            <w:tcW w:w="990" w:type="dxa"/>
          </w:tcPr>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12-15</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Clearly identify procedures to test hypothesis.  Present results to support or reject hypothesis.</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10</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 xml:space="preserve">Overview of methods and/or results is given. However, the audience must identify the rationale of studies or whether the results support overall hypothesis. </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8</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Fail to describe methods. Have a lack of knowledge regarding methods. Fail to present results in a clear manner. Audience had difficulty understanding whether results prove experimental goals.</w:t>
            </w:r>
          </w:p>
        </w:tc>
      </w:tr>
      <w:tr w:rsidR="00E47A5F" w:rsidRPr="004B2962" w:rsidTr="004B2962">
        <w:tc>
          <w:tcPr>
            <w:tcW w:w="2245" w:type="dxa"/>
          </w:tcPr>
          <w:p w:rsidR="00E47A5F" w:rsidRPr="004B2962" w:rsidRDefault="00E47A5F" w:rsidP="005D7083">
            <w:pPr>
              <w:pStyle w:val="Heading4"/>
              <w:rPr>
                <w:szCs w:val="20"/>
              </w:rPr>
            </w:pPr>
            <w:r w:rsidRPr="004B2962">
              <w:rPr>
                <w:szCs w:val="20"/>
              </w:rPr>
              <w:t xml:space="preserve">SUMMARY </w:t>
            </w:r>
          </w:p>
        </w:tc>
        <w:tc>
          <w:tcPr>
            <w:tcW w:w="990" w:type="dxa"/>
          </w:tcPr>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12-15</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 xml:space="preserve">Summarize results and accomplishment of goals. Clearly identify the importance of research. Identify the strengths and weaknesses of the paper. </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10</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 xml:space="preserve">Summarize results and state where the goals of the research were accomplished. Presenter should have given a clearer statement of importance of research or the strengths and weaknesses of the paper. </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8</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Presenter needed to improve summary of results. Presenter fails to identify strengths and weaknesses of paper and the importance of research.</w:t>
            </w:r>
          </w:p>
        </w:tc>
      </w:tr>
      <w:tr w:rsidR="00E47A5F" w:rsidRPr="004B2962" w:rsidTr="004B2962">
        <w:tc>
          <w:tcPr>
            <w:tcW w:w="2245" w:type="dxa"/>
          </w:tcPr>
          <w:p w:rsidR="00E47A5F" w:rsidRPr="004B2962" w:rsidRDefault="00E47A5F" w:rsidP="005D7083">
            <w:pPr>
              <w:pStyle w:val="Heading3"/>
              <w:rPr>
                <w:sz w:val="20"/>
                <w:szCs w:val="20"/>
              </w:rPr>
            </w:pPr>
            <w:r w:rsidRPr="004B2962">
              <w:rPr>
                <w:sz w:val="20"/>
                <w:szCs w:val="20"/>
              </w:rPr>
              <w:t>PRESENTATION SKILLS</w:t>
            </w:r>
          </w:p>
        </w:tc>
        <w:tc>
          <w:tcPr>
            <w:tcW w:w="990" w:type="dxa"/>
          </w:tcPr>
          <w:p w:rsidR="00E47A5F" w:rsidRPr="004B2962" w:rsidRDefault="004B2962" w:rsidP="005D7083">
            <w:pPr>
              <w:jc w:val="both"/>
              <w:rPr>
                <w:rFonts w:ascii="Century Gothic" w:hAnsi="Century Gothic"/>
                <w:sz w:val="20"/>
                <w:szCs w:val="20"/>
              </w:rPr>
            </w:pPr>
            <w:r w:rsidRPr="004B2962">
              <w:rPr>
                <w:rFonts w:ascii="Century Gothic" w:hAnsi="Century Gothic"/>
                <w:sz w:val="20"/>
                <w:szCs w:val="20"/>
              </w:rPr>
              <w:t>12-15</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Good use of visual aids of tables, figures or schemes to present all aspects of paper. Good use of eye contact. Presentation kept audience attentive and stimulated interest. Presentation fits allotted time of 30 min</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10</w:t>
            </w:r>
          </w:p>
        </w:tc>
        <w:tc>
          <w:tcPr>
            <w:tcW w:w="6115" w:type="dxa"/>
          </w:tcPr>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Good use of Visual aids</w:t>
            </w:r>
          </w:p>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Presentation fits allotted time of 30 min</w:t>
            </w:r>
          </w:p>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 xml:space="preserve">Presenter excessively reads from notes or needs to improve eye contact with audience </w:t>
            </w:r>
          </w:p>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 xml:space="preserve">Audience kept attentive and interested for most of presentation </w:t>
            </w:r>
          </w:p>
        </w:tc>
      </w:tr>
      <w:tr w:rsidR="00E47A5F" w:rsidRPr="004B2962" w:rsidTr="004B2962">
        <w:tc>
          <w:tcPr>
            <w:tcW w:w="2245" w:type="dxa"/>
          </w:tcPr>
          <w:p w:rsidR="00E47A5F" w:rsidRPr="004B2962" w:rsidRDefault="00E47A5F" w:rsidP="005D7083">
            <w:pPr>
              <w:jc w:val="both"/>
              <w:rPr>
                <w:rFonts w:ascii="Century Gothic" w:hAnsi="Century Gothic"/>
                <w:sz w:val="20"/>
                <w:szCs w:val="20"/>
              </w:rPr>
            </w:pPr>
          </w:p>
        </w:tc>
        <w:tc>
          <w:tcPr>
            <w:tcW w:w="990" w:type="dxa"/>
          </w:tcPr>
          <w:p w:rsidR="00E47A5F" w:rsidRPr="004B2962" w:rsidRDefault="00E47A5F" w:rsidP="005D7083">
            <w:pPr>
              <w:jc w:val="both"/>
              <w:rPr>
                <w:rFonts w:ascii="Century Gothic" w:hAnsi="Century Gothic"/>
                <w:sz w:val="20"/>
                <w:szCs w:val="20"/>
              </w:rPr>
            </w:pPr>
          </w:p>
          <w:p w:rsidR="00E47A5F" w:rsidRPr="004B2962" w:rsidRDefault="004B2962" w:rsidP="005D7083">
            <w:pPr>
              <w:jc w:val="center"/>
              <w:rPr>
                <w:rFonts w:ascii="Century Gothic" w:hAnsi="Century Gothic"/>
                <w:sz w:val="20"/>
                <w:szCs w:val="20"/>
              </w:rPr>
            </w:pPr>
            <w:r w:rsidRPr="004B2962">
              <w:rPr>
                <w:rFonts w:ascii="Century Gothic" w:hAnsi="Century Gothic"/>
                <w:sz w:val="20"/>
                <w:szCs w:val="20"/>
              </w:rPr>
              <w:t>8</w:t>
            </w:r>
          </w:p>
        </w:tc>
        <w:tc>
          <w:tcPr>
            <w:tcW w:w="6115" w:type="dxa"/>
          </w:tcPr>
          <w:p w:rsidR="00E47A5F" w:rsidRPr="004B2962" w:rsidRDefault="00E47A5F" w:rsidP="005D7083">
            <w:pPr>
              <w:pStyle w:val="BodyText2"/>
              <w:rPr>
                <w:szCs w:val="20"/>
              </w:rPr>
            </w:pPr>
            <w:r w:rsidRPr="004B2962">
              <w:rPr>
                <w:szCs w:val="20"/>
              </w:rPr>
              <w:t>Presentation either shorter than 20 min or longer than 40 min;</w:t>
            </w:r>
          </w:p>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Poor use of visual aids to emphasize a point</w:t>
            </w:r>
          </w:p>
          <w:p w:rsidR="00E47A5F" w:rsidRPr="004B2962" w:rsidRDefault="00E47A5F" w:rsidP="005D7083">
            <w:pPr>
              <w:jc w:val="both"/>
              <w:rPr>
                <w:rFonts w:ascii="Century Gothic" w:hAnsi="Century Gothic"/>
                <w:sz w:val="20"/>
                <w:szCs w:val="20"/>
              </w:rPr>
            </w:pPr>
            <w:r w:rsidRPr="004B2962">
              <w:rPr>
                <w:rFonts w:ascii="Century Gothic" w:hAnsi="Century Gothic"/>
                <w:sz w:val="20"/>
                <w:szCs w:val="20"/>
              </w:rPr>
              <w:t>Presentation did not keep audience interested</w:t>
            </w:r>
          </w:p>
        </w:tc>
      </w:tr>
      <w:tr w:rsidR="00E47A5F" w:rsidRPr="004B2962" w:rsidTr="004B2962">
        <w:tc>
          <w:tcPr>
            <w:tcW w:w="2245" w:type="dxa"/>
          </w:tcPr>
          <w:p w:rsidR="00E47A5F" w:rsidRPr="004B2962" w:rsidRDefault="00E47A5F" w:rsidP="005D7083">
            <w:pPr>
              <w:jc w:val="both"/>
              <w:rPr>
                <w:rFonts w:ascii="Century Gothic" w:hAnsi="Century Gothic"/>
                <w:b/>
                <w:sz w:val="20"/>
                <w:szCs w:val="20"/>
              </w:rPr>
            </w:pPr>
            <w:r w:rsidRPr="004B2962">
              <w:rPr>
                <w:rFonts w:ascii="Century Gothic" w:hAnsi="Century Gothic"/>
                <w:b/>
                <w:sz w:val="20"/>
                <w:szCs w:val="20"/>
              </w:rPr>
              <w:t>Presentation Points</w:t>
            </w:r>
          </w:p>
        </w:tc>
        <w:tc>
          <w:tcPr>
            <w:tcW w:w="990" w:type="dxa"/>
          </w:tcPr>
          <w:p w:rsidR="00E47A5F" w:rsidRPr="004B2962" w:rsidRDefault="00E47A5F" w:rsidP="005D7083">
            <w:pPr>
              <w:jc w:val="both"/>
              <w:rPr>
                <w:rFonts w:ascii="Century Gothic" w:hAnsi="Century Gothic"/>
                <w:sz w:val="20"/>
                <w:szCs w:val="20"/>
              </w:rPr>
            </w:pPr>
          </w:p>
        </w:tc>
        <w:tc>
          <w:tcPr>
            <w:tcW w:w="6115" w:type="dxa"/>
          </w:tcPr>
          <w:p w:rsidR="00E47A5F" w:rsidRPr="004B2962" w:rsidRDefault="00E47A5F" w:rsidP="004B2962">
            <w:pPr>
              <w:pStyle w:val="BodyText2"/>
              <w:rPr>
                <w:b/>
                <w:szCs w:val="20"/>
              </w:rPr>
            </w:pPr>
            <w:r w:rsidRPr="004B2962">
              <w:rPr>
                <w:b/>
                <w:szCs w:val="20"/>
              </w:rPr>
              <w:t xml:space="preserve">Maximum of </w:t>
            </w:r>
            <w:r w:rsidR="004B2962" w:rsidRPr="004B2962">
              <w:rPr>
                <w:b/>
                <w:szCs w:val="20"/>
              </w:rPr>
              <w:t>6</w:t>
            </w:r>
            <w:r w:rsidRPr="004B2962">
              <w:rPr>
                <w:b/>
                <w:szCs w:val="20"/>
              </w:rPr>
              <w:t>0</w:t>
            </w:r>
          </w:p>
        </w:tc>
      </w:tr>
      <w:tr w:rsidR="00E47A5F" w:rsidRPr="004B2962" w:rsidTr="004B2962">
        <w:tc>
          <w:tcPr>
            <w:tcW w:w="2245" w:type="dxa"/>
          </w:tcPr>
          <w:p w:rsidR="00E47A5F" w:rsidRPr="004B2962" w:rsidRDefault="00E47A5F" w:rsidP="005D7083">
            <w:pPr>
              <w:jc w:val="both"/>
              <w:rPr>
                <w:rFonts w:ascii="Century Gothic" w:hAnsi="Century Gothic"/>
                <w:b/>
                <w:sz w:val="20"/>
                <w:szCs w:val="20"/>
              </w:rPr>
            </w:pPr>
            <w:r w:rsidRPr="004B2962">
              <w:rPr>
                <w:rFonts w:ascii="Century Gothic" w:hAnsi="Century Gothic"/>
                <w:b/>
                <w:sz w:val="20"/>
                <w:szCs w:val="20"/>
              </w:rPr>
              <w:t>Paper Selection</w:t>
            </w:r>
            <w:r w:rsidR="004B2962" w:rsidRPr="004B2962">
              <w:rPr>
                <w:rFonts w:ascii="Century Gothic" w:hAnsi="Century Gothic"/>
                <w:b/>
                <w:sz w:val="20"/>
                <w:szCs w:val="20"/>
              </w:rPr>
              <w:t xml:space="preserve"> and performance during preparation</w:t>
            </w:r>
          </w:p>
        </w:tc>
        <w:tc>
          <w:tcPr>
            <w:tcW w:w="990" w:type="dxa"/>
          </w:tcPr>
          <w:p w:rsidR="00E47A5F" w:rsidRPr="004B2962" w:rsidRDefault="00E47A5F" w:rsidP="005D7083">
            <w:pPr>
              <w:jc w:val="both"/>
              <w:rPr>
                <w:rFonts w:ascii="Century Gothic" w:hAnsi="Century Gothic"/>
                <w:sz w:val="20"/>
                <w:szCs w:val="20"/>
              </w:rPr>
            </w:pPr>
          </w:p>
        </w:tc>
        <w:tc>
          <w:tcPr>
            <w:tcW w:w="6115" w:type="dxa"/>
          </w:tcPr>
          <w:p w:rsidR="00E47A5F" w:rsidRPr="004B2962" w:rsidRDefault="00E47A5F" w:rsidP="005D7083">
            <w:pPr>
              <w:pStyle w:val="BodyText2"/>
              <w:rPr>
                <w:b/>
                <w:szCs w:val="20"/>
              </w:rPr>
            </w:pPr>
            <w:r w:rsidRPr="004B2962">
              <w:rPr>
                <w:b/>
                <w:szCs w:val="20"/>
              </w:rPr>
              <w:t xml:space="preserve">Maximum of 20 </w:t>
            </w:r>
          </w:p>
        </w:tc>
      </w:tr>
      <w:tr w:rsidR="00E47A5F" w:rsidRPr="004B2962" w:rsidTr="004B2962">
        <w:tc>
          <w:tcPr>
            <w:tcW w:w="2245" w:type="dxa"/>
          </w:tcPr>
          <w:p w:rsidR="00E47A5F" w:rsidRPr="004B2962" w:rsidRDefault="00E47A5F" w:rsidP="005D7083">
            <w:pPr>
              <w:pStyle w:val="Heading3"/>
              <w:rPr>
                <w:sz w:val="20"/>
                <w:szCs w:val="20"/>
              </w:rPr>
            </w:pPr>
            <w:r w:rsidRPr="004B2962">
              <w:rPr>
                <w:sz w:val="20"/>
                <w:szCs w:val="20"/>
              </w:rPr>
              <w:t>TOTAL POINTS</w:t>
            </w:r>
          </w:p>
        </w:tc>
        <w:tc>
          <w:tcPr>
            <w:tcW w:w="990" w:type="dxa"/>
          </w:tcPr>
          <w:p w:rsidR="00E47A5F" w:rsidRPr="004B2962" w:rsidRDefault="00E47A5F" w:rsidP="005D7083">
            <w:pPr>
              <w:jc w:val="both"/>
              <w:rPr>
                <w:rFonts w:ascii="Century Gothic" w:hAnsi="Century Gothic"/>
                <w:sz w:val="20"/>
                <w:szCs w:val="20"/>
              </w:rPr>
            </w:pPr>
          </w:p>
        </w:tc>
        <w:tc>
          <w:tcPr>
            <w:tcW w:w="6115" w:type="dxa"/>
          </w:tcPr>
          <w:p w:rsidR="00E47A5F" w:rsidRPr="004B2962" w:rsidRDefault="00E47A5F" w:rsidP="004B2962">
            <w:pPr>
              <w:pStyle w:val="BodyText2"/>
              <w:rPr>
                <w:szCs w:val="20"/>
              </w:rPr>
            </w:pPr>
            <w:r w:rsidRPr="004B2962">
              <w:rPr>
                <w:b/>
                <w:szCs w:val="20"/>
              </w:rPr>
              <w:t xml:space="preserve">Maximum of </w:t>
            </w:r>
            <w:r w:rsidR="004B2962" w:rsidRPr="004B2962">
              <w:rPr>
                <w:b/>
                <w:szCs w:val="20"/>
              </w:rPr>
              <w:t>80</w:t>
            </w:r>
          </w:p>
        </w:tc>
      </w:tr>
    </w:tbl>
    <w:p w:rsidR="00E47A5F" w:rsidRDefault="00E47A5F"/>
    <w:sectPr w:rsidR="00E47A5F" w:rsidSect="00E47A5F">
      <w:pgSz w:w="12240" w:h="15840"/>
      <w:pgMar w:top="1152"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5F"/>
    <w:rsid w:val="00261CCE"/>
    <w:rsid w:val="00306B38"/>
    <w:rsid w:val="004B2962"/>
    <w:rsid w:val="00676B76"/>
    <w:rsid w:val="00815135"/>
    <w:rsid w:val="00AB50B7"/>
    <w:rsid w:val="00E47A5F"/>
    <w:rsid w:val="00E8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316A-C939-1E42-BDEF-576F95F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5F"/>
    <w:rPr>
      <w:rFonts w:ascii="Arial" w:eastAsia="Times New Roman" w:hAnsi="Arial" w:cs="Times New Roman"/>
    </w:rPr>
  </w:style>
  <w:style w:type="paragraph" w:styleId="Heading1">
    <w:name w:val="heading 1"/>
    <w:basedOn w:val="Normal"/>
    <w:next w:val="Normal"/>
    <w:link w:val="Heading1Char"/>
    <w:qFormat/>
    <w:rsid w:val="00E47A5F"/>
    <w:pPr>
      <w:keepNext/>
      <w:outlineLvl w:val="0"/>
    </w:pPr>
    <w:rPr>
      <w:rFonts w:ascii="Century Gothic" w:hAnsi="Century Gothic"/>
      <w:b/>
      <w:bCs/>
    </w:rPr>
  </w:style>
  <w:style w:type="paragraph" w:styleId="Heading3">
    <w:name w:val="heading 3"/>
    <w:basedOn w:val="Normal"/>
    <w:next w:val="Normal"/>
    <w:link w:val="Heading3Char"/>
    <w:qFormat/>
    <w:rsid w:val="00E47A5F"/>
    <w:pPr>
      <w:keepNext/>
      <w:jc w:val="both"/>
      <w:outlineLvl w:val="2"/>
    </w:pPr>
    <w:rPr>
      <w:rFonts w:ascii="Century Gothic" w:hAnsi="Century Gothic"/>
      <w:b/>
      <w:bCs/>
    </w:rPr>
  </w:style>
  <w:style w:type="paragraph" w:styleId="Heading4">
    <w:name w:val="heading 4"/>
    <w:basedOn w:val="Normal"/>
    <w:next w:val="Normal"/>
    <w:link w:val="Heading4Char"/>
    <w:qFormat/>
    <w:rsid w:val="00E47A5F"/>
    <w:pPr>
      <w:keepNext/>
      <w:outlineLvl w:val="3"/>
    </w:pPr>
    <w:rPr>
      <w:rFonts w:ascii="Century Gothic" w:hAnsi="Century Gothi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A5F"/>
    <w:rPr>
      <w:rFonts w:ascii="Century Gothic" w:eastAsia="Times New Roman" w:hAnsi="Century Gothic" w:cs="Times New Roman"/>
      <w:b/>
      <w:bCs/>
    </w:rPr>
  </w:style>
  <w:style w:type="character" w:customStyle="1" w:styleId="Heading3Char">
    <w:name w:val="Heading 3 Char"/>
    <w:basedOn w:val="DefaultParagraphFont"/>
    <w:link w:val="Heading3"/>
    <w:rsid w:val="00E47A5F"/>
    <w:rPr>
      <w:rFonts w:ascii="Century Gothic" w:eastAsia="Times New Roman" w:hAnsi="Century Gothic" w:cs="Times New Roman"/>
      <w:b/>
      <w:bCs/>
    </w:rPr>
  </w:style>
  <w:style w:type="character" w:customStyle="1" w:styleId="Heading4Char">
    <w:name w:val="Heading 4 Char"/>
    <w:basedOn w:val="DefaultParagraphFont"/>
    <w:link w:val="Heading4"/>
    <w:rsid w:val="00E47A5F"/>
    <w:rPr>
      <w:rFonts w:ascii="Century Gothic" w:eastAsia="Times New Roman" w:hAnsi="Century Gothic" w:cs="Times New Roman"/>
      <w:b/>
      <w:bCs/>
      <w:sz w:val="20"/>
    </w:rPr>
  </w:style>
  <w:style w:type="paragraph" w:styleId="BodyText">
    <w:name w:val="Body Text"/>
    <w:basedOn w:val="Normal"/>
    <w:link w:val="BodyTextChar"/>
    <w:rsid w:val="00E47A5F"/>
    <w:pPr>
      <w:jc w:val="both"/>
    </w:pPr>
    <w:rPr>
      <w:rFonts w:ascii="Century Gothic" w:hAnsi="Century Gothic"/>
    </w:rPr>
  </w:style>
  <w:style w:type="character" w:customStyle="1" w:styleId="BodyTextChar">
    <w:name w:val="Body Text Char"/>
    <w:basedOn w:val="DefaultParagraphFont"/>
    <w:link w:val="BodyText"/>
    <w:rsid w:val="00E47A5F"/>
    <w:rPr>
      <w:rFonts w:ascii="Century Gothic" w:eastAsia="Times New Roman" w:hAnsi="Century Gothic" w:cs="Times New Roman"/>
    </w:rPr>
  </w:style>
  <w:style w:type="paragraph" w:styleId="BodyText2">
    <w:name w:val="Body Text 2"/>
    <w:basedOn w:val="Normal"/>
    <w:link w:val="BodyText2Char"/>
    <w:rsid w:val="00E47A5F"/>
    <w:pPr>
      <w:jc w:val="both"/>
    </w:pPr>
    <w:rPr>
      <w:rFonts w:ascii="Century Gothic" w:hAnsi="Century Gothic"/>
      <w:sz w:val="20"/>
    </w:rPr>
  </w:style>
  <w:style w:type="character" w:customStyle="1" w:styleId="BodyText2Char">
    <w:name w:val="Body Text 2 Char"/>
    <w:basedOn w:val="DefaultParagraphFont"/>
    <w:link w:val="BodyText2"/>
    <w:rsid w:val="00E47A5F"/>
    <w:rPr>
      <w:rFonts w:ascii="Century Gothic" w:eastAsia="Times New Roman" w:hAnsi="Century Gothic"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Todd L.</dc:creator>
  <cp:keywords/>
  <dc:description/>
  <cp:lastModifiedBy>Lloyd, Sandee</cp:lastModifiedBy>
  <cp:revision>2</cp:revision>
  <dcterms:created xsi:type="dcterms:W3CDTF">2019-03-18T13:40:00Z</dcterms:created>
  <dcterms:modified xsi:type="dcterms:W3CDTF">2019-03-18T13:40:00Z</dcterms:modified>
</cp:coreProperties>
</file>