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D7" w:rsidRDefault="00052CD7" w:rsidP="0001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Proposed Changes to COEPD Graduate Committee</w:t>
      </w:r>
    </w:p>
    <w:p w:rsidR="00235D06" w:rsidRDefault="00545DD7" w:rsidP="0001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DD7">
        <w:rPr>
          <w:rFonts w:ascii="Times New Roman" w:hAnsi="Times New Roman" w:cs="Times New Roman"/>
          <w:b/>
          <w:sz w:val="28"/>
          <w:szCs w:val="28"/>
        </w:rPr>
        <w:t>Existing C</w:t>
      </w:r>
      <w:r w:rsidR="006D003B">
        <w:rPr>
          <w:rFonts w:ascii="Times New Roman" w:hAnsi="Times New Roman" w:cs="Times New Roman"/>
          <w:b/>
          <w:sz w:val="28"/>
          <w:szCs w:val="28"/>
        </w:rPr>
        <w:t>atalogue</w:t>
      </w:r>
      <w:r w:rsidRPr="00545DD7">
        <w:rPr>
          <w:rFonts w:ascii="Times New Roman" w:hAnsi="Times New Roman" w:cs="Times New Roman"/>
          <w:b/>
          <w:sz w:val="28"/>
          <w:szCs w:val="28"/>
        </w:rPr>
        <w:t xml:space="preserve"> Language</w:t>
      </w:r>
      <w:r w:rsidR="00265B97">
        <w:rPr>
          <w:rFonts w:ascii="Times New Roman" w:hAnsi="Times New Roman" w:cs="Times New Roman"/>
          <w:b/>
          <w:sz w:val="28"/>
          <w:szCs w:val="28"/>
        </w:rPr>
        <w:t xml:space="preserve"> with Strikethroughs</w:t>
      </w:r>
      <w:r w:rsidR="00896DED">
        <w:rPr>
          <w:rFonts w:ascii="Times New Roman" w:hAnsi="Times New Roman" w:cs="Times New Roman"/>
          <w:b/>
          <w:sz w:val="28"/>
          <w:szCs w:val="28"/>
        </w:rPr>
        <w:t xml:space="preserve"> (p.119</w:t>
      </w:r>
      <w:r w:rsidR="00015613">
        <w:rPr>
          <w:rFonts w:ascii="Times New Roman" w:hAnsi="Times New Roman" w:cs="Times New Roman"/>
          <w:b/>
          <w:sz w:val="28"/>
          <w:szCs w:val="28"/>
        </w:rPr>
        <w:t>-121</w:t>
      </w:r>
      <w:r w:rsidR="00896DED">
        <w:rPr>
          <w:rFonts w:ascii="Times New Roman" w:hAnsi="Times New Roman" w:cs="Times New Roman"/>
          <w:b/>
          <w:sz w:val="28"/>
          <w:szCs w:val="28"/>
        </w:rPr>
        <w:t>)</w:t>
      </w:r>
    </w:p>
    <w:p w:rsidR="00385E53" w:rsidRDefault="00385E5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5E53" w:rsidRDefault="00385E53">
      <w:pPr>
        <w:rPr>
          <w:rFonts w:ascii="Times New Roman" w:hAnsi="Times New Roman" w:cs="Times New Roman"/>
          <w:b/>
          <w:sz w:val="32"/>
          <w:szCs w:val="32"/>
        </w:rPr>
      </w:pPr>
      <w:r w:rsidRPr="00385E53">
        <w:rPr>
          <w:rFonts w:ascii="Times New Roman" w:hAnsi="Times New Roman" w:cs="Times New Roman"/>
          <w:b/>
          <w:sz w:val="32"/>
          <w:szCs w:val="32"/>
        </w:rPr>
        <w:t>LITERACY EDUCATION, M.A.</w:t>
      </w:r>
    </w:p>
    <w:p w:rsidR="008F2F58" w:rsidRDefault="008F2F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Description</w:t>
      </w:r>
    </w:p>
    <w:p w:rsidR="008F2F58" w:rsidRPr="008F2F58" w:rsidRDefault="008F2F58">
      <w:pPr>
        <w:rPr>
          <w:rFonts w:ascii="Times New Roman" w:hAnsi="Times New Roman" w:cs="Times New Roman"/>
          <w:sz w:val="24"/>
          <w:szCs w:val="24"/>
        </w:rPr>
      </w:pPr>
      <w:r w:rsidRPr="008F2F58">
        <w:rPr>
          <w:rFonts w:ascii="Times New Roman" w:hAnsi="Times New Roman" w:cs="Times New Roman"/>
          <w:sz w:val="24"/>
          <w:szCs w:val="24"/>
        </w:rPr>
        <w:t>The Master of Arts in Literacy Education consist</w:t>
      </w:r>
      <w:r w:rsidR="00F257E3">
        <w:rPr>
          <w:rFonts w:ascii="Times New Roman" w:hAnsi="Times New Roman" w:cs="Times New Roman"/>
          <w:sz w:val="24"/>
          <w:szCs w:val="24"/>
        </w:rPr>
        <w:t>s</w:t>
      </w:r>
      <w:r w:rsidRPr="008F2F58">
        <w:rPr>
          <w:rFonts w:ascii="Times New Roman" w:hAnsi="Times New Roman" w:cs="Times New Roman"/>
          <w:sz w:val="24"/>
          <w:szCs w:val="24"/>
        </w:rPr>
        <w:t xml:space="preserve"> of six foundation courses, four advanced courses,</w:t>
      </w:r>
      <w:r w:rsidR="0055396E">
        <w:rPr>
          <w:rFonts w:ascii="Times New Roman" w:hAnsi="Times New Roman" w:cs="Times New Roman"/>
          <w:sz w:val="24"/>
          <w:szCs w:val="24"/>
        </w:rPr>
        <w:t xml:space="preserve"> two of which are practicum experiences,</w:t>
      </w:r>
      <w:r w:rsidRPr="008F2F58">
        <w:rPr>
          <w:rFonts w:ascii="Times New Roman" w:hAnsi="Times New Roman" w:cs="Times New Roman"/>
          <w:sz w:val="24"/>
          <w:szCs w:val="24"/>
        </w:rPr>
        <w:t xml:space="preserve"> and two elective courses for a total of 36 credit hours.</w:t>
      </w:r>
    </w:p>
    <w:p w:rsidR="00545DD7" w:rsidRPr="00545DD7" w:rsidRDefault="00545D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Admission Requirements</w:t>
      </w:r>
    </w:p>
    <w:p w:rsidR="00545DD7" w:rsidRDefault="00545DD7">
      <w:r>
        <w:t>Applicants should follow the admissions process described in this catalog or at the Graduate Admissions website at www. marshall.edu/graduate/admissions/how-to-apply-for-admission</w:t>
      </w:r>
      <w:r w:rsidR="00F257E3">
        <w:t>.</w:t>
      </w:r>
      <w:r>
        <w:t xml:space="preserve"> In addition, applicants must have: </w:t>
      </w:r>
    </w:p>
    <w:p w:rsidR="00545DD7" w:rsidRPr="006D003B" w:rsidRDefault="00545DD7">
      <w:pPr>
        <w:rPr>
          <w:strike/>
        </w:rPr>
      </w:pPr>
      <w:r>
        <w:t xml:space="preserve">• An undergraduate Grade Point Average (GPA) of 2.7 or higher on a 4.0 scale </w:t>
      </w:r>
      <w:r w:rsidRPr="006D003B">
        <w:rPr>
          <w:strike/>
        </w:rPr>
        <w:t>for all previously completed undergraduate university work</w:t>
      </w:r>
    </w:p>
    <w:p w:rsidR="00545DD7" w:rsidRDefault="00545DD7">
      <w:r>
        <w:t xml:space="preserve"> • A valid WV teaching certificate</w:t>
      </w:r>
    </w:p>
    <w:p w:rsidR="00695277" w:rsidRDefault="00695277"/>
    <w:p w:rsidR="00695277" w:rsidRPr="00936010" w:rsidRDefault="00695277" w:rsidP="00695277">
      <w:pPr>
        <w:rPr>
          <w:b/>
        </w:rPr>
      </w:pPr>
      <w:r w:rsidRPr="00936010">
        <w:rPr>
          <w:b/>
        </w:rPr>
        <w:t xml:space="preserve">ADDITIONAL LITERACY ENDORSEMENTS AND CERTIFICATES FOR TEACHERS </w:t>
      </w:r>
      <w:r w:rsidR="0055396E">
        <w:rPr>
          <w:b/>
        </w:rPr>
        <w:t>(p. 121)</w:t>
      </w:r>
    </w:p>
    <w:p w:rsidR="0055396E" w:rsidRDefault="00695277" w:rsidP="0069527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Teachers who want to add another teaching endorsement may do so by completing the course requirements and performance assessments, </w:t>
      </w:r>
      <w:r w:rsidRPr="0058674A">
        <w:rPr>
          <w:rFonts w:ascii="Times New Roman" w:hAnsi="Times New Roman" w:cs="Times New Roman"/>
          <w:strike/>
          <w:sz w:val="24"/>
          <w:szCs w:val="24"/>
        </w:rPr>
        <w:t>and the appropriate PRAXIS II test</w:t>
      </w:r>
      <w:r w:rsidRPr="00385E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96E" w:rsidRDefault="00695277" w:rsidP="0069527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The program offers two certificate programs that support literacy education. </w:t>
      </w:r>
    </w:p>
    <w:p w:rsidR="00695277" w:rsidRPr="00385E53" w:rsidRDefault="00695277" w:rsidP="0069527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>Programs marked with an asterisk (*) may be used as endorsements for teaching reading. Programs marked with a plus sign (+) may be used as graduate certificates.</w:t>
      </w:r>
    </w:p>
    <w:p w:rsidR="00695277" w:rsidRPr="00936010" w:rsidRDefault="00695277" w:rsidP="00695277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b/>
          <w:sz w:val="24"/>
          <w:szCs w:val="24"/>
        </w:rPr>
        <w:t>Certificate Program Admission Requirements</w:t>
      </w:r>
    </w:p>
    <w:p w:rsidR="00695277" w:rsidRPr="00385E53" w:rsidRDefault="00695277" w:rsidP="0069527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>Applicants should follow the admissions process described in this catalog or at the Graduate Admissions website at www. marshall.edu/graduate/admissions/how-to-apply-for-admission In addition, applicants must have:</w:t>
      </w:r>
    </w:p>
    <w:p w:rsidR="00695277" w:rsidRDefault="00695277" w:rsidP="0069527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 • An undergraduate </w:t>
      </w:r>
      <w:r>
        <w:rPr>
          <w:rFonts w:ascii="Times New Roman" w:hAnsi="Times New Roman" w:cs="Times New Roman"/>
          <w:sz w:val="24"/>
          <w:szCs w:val="24"/>
        </w:rPr>
        <w:t>degree in education from a</w:t>
      </w:r>
      <w:r w:rsidR="0055396E">
        <w:rPr>
          <w:rFonts w:ascii="Times New Roman" w:hAnsi="Times New Roman" w:cs="Times New Roman"/>
          <w:sz w:val="24"/>
          <w:szCs w:val="24"/>
        </w:rPr>
        <w:t xml:space="preserve">n a </w:t>
      </w:r>
      <w:r>
        <w:rPr>
          <w:rFonts w:ascii="Times New Roman" w:hAnsi="Times New Roman" w:cs="Times New Roman"/>
          <w:sz w:val="24"/>
          <w:szCs w:val="24"/>
        </w:rPr>
        <w:t>regionally accredited college or university and</w:t>
      </w:r>
    </w:p>
    <w:p w:rsidR="00695277" w:rsidRDefault="00695277" w:rsidP="0069527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>• A valid WV teaching certificate</w:t>
      </w:r>
    </w:p>
    <w:p w:rsidR="0055396E" w:rsidRDefault="0055396E" w:rsidP="00695277">
      <w:pPr>
        <w:rPr>
          <w:rFonts w:ascii="Times New Roman" w:hAnsi="Times New Roman" w:cs="Times New Roman"/>
          <w:sz w:val="24"/>
          <w:szCs w:val="24"/>
        </w:rPr>
      </w:pPr>
    </w:p>
    <w:p w:rsidR="0055396E" w:rsidRPr="0055396E" w:rsidRDefault="0055396E" w:rsidP="00695277">
      <w:pPr>
        <w:rPr>
          <w:rFonts w:ascii="Times New Roman" w:hAnsi="Times New Roman" w:cs="Times New Roman"/>
          <w:b/>
          <w:sz w:val="24"/>
          <w:szCs w:val="24"/>
        </w:rPr>
      </w:pPr>
      <w:r w:rsidRPr="0055396E">
        <w:rPr>
          <w:rFonts w:ascii="Times New Roman" w:hAnsi="Times New Roman" w:cs="Times New Roman"/>
          <w:b/>
          <w:sz w:val="24"/>
          <w:szCs w:val="24"/>
        </w:rPr>
        <w:t>* Literacy Specialist (24 hours)</w:t>
      </w:r>
    </w:p>
    <w:p w:rsidR="0055396E" w:rsidRPr="00385E53" w:rsidRDefault="0055396E" w:rsidP="00695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Admission to the program is suspended</w:t>
      </w:r>
    </w:p>
    <w:p w:rsidR="002F7712" w:rsidRPr="00936010" w:rsidRDefault="002F7712" w:rsidP="002F7712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b/>
          <w:sz w:val="28"/>
          <w:szCs w:val="28"/>
        </w:rPr>
        <w:t>*</w:t>
      </w:r>
      <w:r w:rsidRPr="00936010">
        <w:rPr>
          <w:rFonts w:ascii="Times New Roman" w:hAnsi="Times New Roman" w:cs="Times New Roman"/>
          <w:b/>
          <w:sz w:val="24"/>
          <w:szCs w:val="24"/>
        </w:rPr>
        <w:t>Literacy Education (18 hours)</w:t>
      </w:r>
    </w:p>
    <w:p w:rsidR="002F7712" w:rsidRDefault="002F7712" w:rsidP="002F7712">
      <w:r>
        <w:t xml:space="preserve"> The Literacy Education Certificate is intended for educators who hold an initial teaching license and wish to become highly qualified literacy educators. It consists of six courses, with embedded field-experiences</w:t>
      </w:r>
      <w:r w:rsidR="0055396E">
        <w:t>, and leads to a reading endorsement at either the elementary of secondary level</w:t>
      </w:r>
      <w:r>
        <w:t xml:space="preserve">. </w:t>
      </w:r>
    </w:p>
    <w:p w:rsidR="002F7712" w:rsidRPr="00936010" w:rsidRDefault="002F7712" w:rsidP="002F7712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b/>
          <w:sz w:val="24"/>
          <w:szCs w:val="24"/>
        </w:rPr>
        <w:t xml:space="preserve">Admission Requirements </w:t>
      </w:r>
    </w:p>
    <w:p w:rsidR="002F7712" w:rsidRDefault="002F7712" w:rsidP="002F7712">
      <w:r>
        <w:t>1. An initial undergraduate degree in education from a regionally accredited college or university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and </w:t>
      </w:r>
    </w:p>
    <w:p w:rsidR="002F7712" w:rsidRDefault="002F7712" w:rsidP="002F7712">
      <w:r>
        <w:t>2. A valid teaching license</w:t>
      </w:r>
    </w:p>
    <w:p w:rsidR="00695277" w:rsidRDefault="00695277" w:rsidP="00695277"/>
    <w:p w:rsidR="002F7712" w:rsidRPr="00385E53" w:rsidRDefault="00695277" w:rsidP="002F7712">
      <w:pPr>
        <w:rPr>
          <w:rFonts w:ascii="Times New Roman" w:hAnsi="Times New Roman" w:cs="Times New Roman"/>
          <w:b/>
          <w:sz w:val="28"/>
          <w:szCs w:val="28"/>
        </w:rPr>
      </w:pPr>
      <w:r w:rsidRPr="00936010">
        <w:rPr>
          <w:rFonts w:ascii="Times New Roman" w:hAnsi="Times New Roman" w:cs="Times New Roman"/>
          <w:sz w:val="24"/>
          <w:szCs w:val="24"/>
        </w:rPr>
        <w:t>+</w:t>
      </w:r>
      <w:r w:rsidR="002F7712" w:rsidRPr="002F7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12" w:rsidRPr="00385E53">
        <w:rPr>
          <w:rFonts w:ascii="Times New Roman" w:hAnsi="Times New Roman" w:cs="Times New Roman"/>
          <w:b/>
          <w:sz w:val="28"/>
          <w:szCs w:val="28"/>
        </w:rPr>
        <w:t>Family Literacy (12 hours)</w:t>
      </w:r>
    </w:p>
    <w:p w:rsidR="002F7712" w:rsidRDefault="002F7712" w:rsidP="002F7712">
      <w:pPr>
        <w:rPr>
          <w:b/>
        </w:rPr>
      </w:pPr>
      <w:r w:rsidRPr="00936010">
        <w:rPr>
          <w:b/>
        </w:rPr>
        <w:t xml:space="preserve"> </w:t>
      </w:r>
    </w:p>
    <w:p w:rsidR="002F7712" w:rsidRPr="006B2BA5" w:rsidRDefault="002F7712" w:rsidP="002F7712">
      <w:pPr>
        <w:rPr>
          <w:rFonts w:ascii="Times New Roman" w:hAnsi="Times New Roman" w:cs="Times New Roman"/>
          <w:sz w:val="24"/>
          <w:szCs w:val="24"/>
        </w:rPr>
      </w:pPr>
      <w:r w:rsidRPr="006B2BA5">
        <w:rPr>
          <w:rFonts w:ascii="Times New Roman" w:hAnsi="Times New Roman" w:cs="Times New Roman"/>
          <w:sz w:val="24"/>
          <w:szCs w:val="24"/>
        </w:rPr>
        <w:t>The Family Literacy Certificate is intended for professionals working in the field of family literacy.</w:t>
      </w:r>
    </w:p>
    <w:p w:rsidR="002F7712" w:rsidRPr="00936010" w:rsidRDefault="002F7712" w:rsidP="002F7712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b/>
          <w:sz w:val="24"/>
          <w:szCs w:val="24"/>
        </w:rPr>
        <w:t>Admission Requirements</w:t>
      </w:r>
    </w:p>
    <w:p w:rsidR="002F7712" w:rsidRDefault="002F7712" w:rsidP="002F7712">
      <w:pPr>
        <w:rPr>
          <w:rFonts w:ascii="Times New Roman" w:hAnsi="Times New Roman" w:cs="Times New Roman"/>
          <w:sz w:val="24"/>
          <w:szCs w:val="24"/>
        </w:rPr>
      </w:pPr>
      <w:r>
        <w:t xml:space="preserve"> A relevant undergraduate degree, as determined by the Literacy Education program, from a regionally accredited college or </w:t>
      </w:r>
      <w:r w:rsidRPr="0055396E">
        <w:t xml:space="preserve">university </w:t>
      </w:r>
      <w:r w:rsidR="0055396E" w:rsidRPr="0055396E">
        <w:rPr>
          <w:rFonts w:ascii="Times New Roman" w:hAnsi="Times New Roman" w:cs="Times New Roman"/>
          <w:sz w:val="24"/>
          <w:szCs w:val="24"/>
        </w:rPr>
        <w:t>is need</w:t>
      </w:r>
      <w:r w:rsidR="0055396E">
        <w:rPr>
          <w:rFonts w:ascii="Times New Roman" w:hAnsi="Times New Roman" w:cs="Times New Roman"/>
          <w:sz w:val="24"/>
          <w:szCs w:val="24"/>
        </w:rPr>
        <w:t>ed for admission to the program.</w:t>
      </w: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0F9" w:rsidRDefault="006360F9" w:rsidP="002F77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D7" w:rsidRPr="002F7712" w:rsidRDefault="00545DD7" w:rsidP="002F7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DD7">
        <w:rPr>
          <w:rFonts w:ascii="Times New Roman" w:hAnsi="Times New Roman" w:cs="Times New Roman"/>
          <w:b/>
          <w:sz w:val="28"/>
          <w:szCs w:val="28"/>
        </w:rPr>
        <w:t>Proposed Change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015613">
        <w:rPr>
          <w:rFonts w:ascii="Times New Roman" w:hAnsi="Times New Roman" w:cs="Times New Roman"/>
          <w:b/>
          <w:sz w:val="28"/>
          <w:szCs w:val="28"/>
        </w:rPr>
        <w:t xml:space="preserve"> Highlighted</w:t>
      </w:r>
    </w:p>
    <w:p w:rsidR="008F2F58" w:rsidRDefault="008F2F58">
      <w:pPr>
        <w:rPr>
          <w:rFonts w:ascii="Times New Roman" w:hAnsi="Times New Roman" w:cs="Times New Roman"/>
          <w:b/>
          <w:sz w:val="28"/>
          <w:szCs w:val="28"/>
        </w:rPr>
      </w:pPr>
    </w:p>
    <w:p w:rsidR="008F2F58" w:rsidRDefault="008F2F58" w:rsidP="008F2F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Description</w:t>
      </w:r>
    </w:p>
    <w:p w:rsidR="008F2F58" w:rsidRPr="008F2F58" w:rsidRDefault="008F2F58" w:rsidP="008F2F58">
      <w:pPr>
        <w:rPr>
          <w:rFonts w:ascii="Times New Roman" w:hAnsi="Times New Roman" w:cs="Times New Roman"/>
          <w:sz w:val="24"/>
          <w:szCs w:val="24"/>
        </w:rPr>
      </w:pPr>
      <w:r w:rsidRPr="008F2F58">
        <w:rPr>
          <w:rFonts w:ascii="Times New Roman" w:hAnsi="Times New Roman" w:cs="Times New Roman"/>
          <w:sz w:val="24"/>
          <w:szCs w:val="24"/>
        </w:rPr>
        <w:t xml:space="preserve">The Master of Arts in Literacy Education </w:t>
      </w:r>
      <w:r w:rsidRPr="00F257E3">
        <w:rPr>
          <w:rFonts w:ascii="Times New Roman" w:hAnsi="Times New Roman" w:cs="Times New Roman"/>
          <w:sz w:val="24"/>
          <w:szCs w:val="24"/>
          <w:highlight w:val="yellow"/>
        </w:rPr>
        <w:t>consist</w:t>
      </w:r>
      <w:r w:rsidR="00F257E3" w:rsidRPr="00F257E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8F2F58">
        <w:rPr>
          <w:rFonts w:ascii="Times New Roman" w:hAnsi="Times New Roman" w:cs="Times New Roman"/>
          <w:sz w:val="24"/>
          <w:szCs w:val="24"/>
        </w:rPr>
        <w:t xml:space="preserve"> of six foundation courses</w:t>
      </w:r>
      <w:r>
        <w:rPr>
          <w:rFonts w:ascii="Times New Roman" w:hAnsi="Times New Roman" w:cs="Times New Roman"/>
          <w:sz w:val="24"/>
          <w:szCs w:val="24"/>
        </w:rPr>
        <w:t xml:space="preserve">, four advanced courses, </w:t>
      </w:r>
      <w:r w:rsidRPr="008F2F58">
        <w:rPr>
          <w:rFonts w:ascii="Times New Roman" w:hAnsi="Times New Roman" w:cs="Times New Roman"/>
          <w:sz w:val="24"/>
          <w:szCs w:val="24"/>
        </w:rPr>
        <w:t>two elective courses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F58">
        <w:rPr>
          <w:rFonts w:ascii="Times New Roman" w:hAnsi="Times New Roman" w:cs="Times New Roman"/>
          <w:sz w:val="24"/>
          <w:szCs w:val="24"/>
          <w:highlight w:val="yellow"/>
        </w:rPr>
        <w:t>and several cross-program assessments</w:t>
      </w:r>
      <w:r w:rsidRPr="008F2F58">
        <w:rPr>
          <w:rFonts w:ascii="Times New Roman" w:hAnsi="Times New Roman" w:cs="Times New Roman"/>
          <w:sz w:val="24"/>
          <w:szCs w:val="24"/>
        </w:rPr>
        <w:t xml:space="preserve"> for a total of 36 credit hours.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F58">
        <w:rPr>
          <w:rFonts w:ascii="Times New Roman" w:hAnsi="Times New Roman" w:cs="Times New Roman"/>
          <w:sz w:val="24"/>
          <w:szCs w:val="24"/>
          <w:highlight w:val="yellow"/>
        </w:rPr>
        <w:t>Graduates from the MA in Literacy Education can apply to the West Virginia Department of Education for an endorsement as a reading specialist.</w:t>
      </w:r>
    </w:p>
    <w:p w:rsidR="008F2F58" w:rsidRDefault="008F2F58">
      <w:pPr>
        <w:rPr>
          <w:rFonts w:ascii="Times New Roman" w:hAnsi="Times New Roman" w:cs="Times New Roman"/>
          <w:b/>
          <w:sz w:val="28"/>
          <w:szCs w:val="28"/>
        </w:rPr>
      </w:pPr>
    </w:p>
    <w:p w:rsidR="00545DD7" w:rsidRPr="00545DD7" w:rsidRDefault="00545D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Admission Requirements</w:t>
      </w:r>
    </w:p>
    <w:p w:rsidR="00545DD7" w:rsidRDefault="00545DD7">
      <w:pPr>
        <w:rPr>
          <w:rFonts w:ascii="Times New Roman" w:hAnsi="Times New Roman" w:cs="Times New Roman"/>
          <w:sz w:val="28"/>
          <w:szCs w:val="28"/>
        </w:rPr>
      </w:pPr>
    </w:p>
    <w:p w:rsidR="00545DD7" w:rsidRPr="00385E53" w:rsidRDefault="00545DD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>Applicants should follow the admissions process described in this catalog or at the Graduate Admissions website at www. marshall.edu/graduate/admissions/how-to-apply-for-admission In addition, applicants must have:</w:t>
      </w:r>
    </w:p>
    <w:p w:rsidR="00545DD7" w:rsidRPr="00385E53" w:rsidRDefault="00545DD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 • An undergraduate</w:t>
      </w:r>
      <w:r w:rsidR="006D003B">
        <w:rPr>
          <w:rFonts w:ascii="Times New Roman" w:hAnsi="Times New Roman" w:cs="Times New Roman"/>
          <w:sz w:val="24"/>
          <w:szCs w:val="24"/>
        </w:rPr>
        <w:t xml:space="preserve"> degree in education </w:t>
      </w:r>
      <w:r w:rsidR="0055396E">
        <w:rPr>
          <w:rFonts w:ascii="Times New Roman" w:hAnsi="Times New Roman" w:cs="Times New Roman"/>
          <w:sz w:val="24"/>
          <w:szCs w:val="24"/>
          <w:highlight w:val="yellow"/>
        </w:rPr>
        <w:t xml:space="preserve">from an accepted </w:t>
      </w:r>
      <w:r w:rsidR="006D003B" w:rsidRPr="006D003B">
        <w:rPr>
          <w:rFonts w:ascii="Times New Roman" w:hAnsi="Times New Roman" w:cs="Times New Roman"/>
          <w:sz w:val="24"/>
          <w:szCs w:val="24"/>
          <w:highlight w:val="yellow"/>
        </w:rPr>
        <w:t xml:space="preserve">regionally accredited college or university with a </w:t>
      </w:r>
      <w:r w:rsidRPr="006D00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D003B" w:rsidRPr="006D00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D003B">
        <w:rPr>
          <w:rFonts w:ascii="Times New Roman" w:hAnsi="Times New Roman" w:cs="Times New Roman"/>
          <w:sz w:val="24"/>
          <w:szCs w:val="24"/>
          <w:highlight w:val="yellow"/>
        </w:rPr>
        <w:t>Grade Point Average (GPA) of 2.7 or higher on a 4.0 scale</w:t>
      </w:r>
      <w:r w:rsidR="006D003B" w:rsidRPr="006D003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B5F1C" w:rsidRPr="00385E53" w:rsidRDefault="00545DD7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>• A valid WV teaching certificate</w:t>
      </w:r>
    </w:p>
    <w:p w:rsidR="00545DD7" w:rsidRPr="00385E53" w:rsidRDefault="00545DD7">
      <w:pPr>
        <w:rPr>
          <w:rFonts w:ascii="Times New Roman" w:hAnsi="Times New Roman" w:cs="Times New Roman"/>
          <w:sz w:val="24"/>
          <w:szCs w:val="24"/>
        </w:rPr>
      </w:pPr>
    </w:p>
    <w:p w:rsidR="00545DD7" w:rsidRPr="006D003B" w:rsidRDefault="00545DD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D003B">
        <w:rPr>
          <w:rFonts w:ascii="Times New Roman" w:hAnsi="Times New Roman" w:cs="Times New Roman"/>
          <w:b/>
          <w:sz w:val="24"/>
          <w:szCs w:val="24"/>
          <w:highlight w:val="yellow"/>
        </w:rPr>
        <w:t>Conditional Admission</w:t>
      </w:r>
    </w:p>
    <w:p w:rsidR="00545DD7" w:rsidRPr="006D003B" w:rsidRDefault="00545DD7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D003B">
        <w:rPr>
          <w:rFonts w:ascii="Times New Roman" w:hAnsi="Times New Roman" w:cs="Times New Roman"/>
          <w:sz w:val="24"/>
          <w:szCs w:val="24"/>
          <w:highlight w:val="yellow"/>
        </w:rPr>
        <w:t>The MA in Literacy Education Program does not admit applicants on a conditional basis.</w:t>
      </w:r>
    </w:p>
    <w:p w:rsidR="00545DD7" w:rsidRPr="006D003B" w:rsidRDefault="00545DD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5DD7" w:rsidRPr="006D003B" w:rsidRDefault="00545DD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D003B">
        <w:rPr>
          <w:rFonts w:ascii="Times New Roman" w:hAnsi="Times New Roman" w:cs="Times New Roman"/>
          <w:b/>
          <w:sz w:val="24"/>
          <w:szCs w:val="24"/>
          <w:highlight w:val="yellow"/>
        </w:rPr>
        <w:t>Provisional Admission</w:t>
      </w:r>
    </w:p>
    <w:p w:rsidR="00545DD7" w:rsidRPr="00545DD7" w:rsidRDefault="00545DD7">
      <w:pPr>
        <w:rPr>
          <w:rFonts w:ascii="Times New Roman" w:hAnsi="Times New Roman" w:cs="Times New Roman"/>
          <w:sz w:val="28"/>
          <w:szCs w:val="28"/>
        </w:rPr>
      </w:pPr>
      <w:r w:rsidRPr="006D003B">
        <w:rPr>
          <w:highlight w:val="yellow"/>
        </w:rPr>
        <w:t>The MA in Literacy Education Program may admit applicants provisionally, on a limited basis, at the discretion of the program.</w:t>
      </w:r>
    </w:p>
    <w:p w:rsidR="00545DD7" w:rsidRDefault="00545DD7">
      <w:pPr>
        <w:rPr>
          <w:rFonts w:ascii="Times New Roman" w:hAnsi="Times New Roman" w:cs="Times New Roman"/>
          <w:sz w:val="28"/>
          <w:szCs w:val="28"/>
        </w:rPr>
      </w:pPr>
    </w:p>
    <w:p w:rsidR="004167F7" w:rsidRDefault="004167F7">
      <w:pPr>
        <w:rPr>
          <w:rFonts w:ascii="Times New Roman" w:hAnsi="Times New Roman" w:cs="Times New Roman"/>
          <w:sz w:val="28"/>
          <w:szCs w:val="28"/>
        </w:rPr>
      </w:pPr>
    </w:p>
    <w:p w:rsidR="00936010" w:rsidRDefault="00936010" w:rsidP="00896DED">
      <w:pPr>
        <w:rPr>
          <w:b/>
        </w:rPr>
      </w:pPr>
    </w:p>
    <w:p w:rsidR="006B2BA5" w:rsidRPr="006B2BA5" w:rsidRDefault="006B2BA5" w:rsidP="006B2BA5">
      <w:pPr>
        <w:rPr>
          <w:rFonts w:ascii="Times New Roman" w:hAnsi="Times New Roman" w:cs="Times New Roman"/>
          <w:b/>
          <w:sz w:val="28"/>
          <w:szCs w:val="28"/>
        </w:rPr>
      </w:pPr>
      <w:r w:rsidRPr="006B2BA5">
        <w:rPr>
          <w:rFonts w:ascii="Times New Roman" w:hAnsi="Times New Roman" w:cs="Times New Roman"/>
          <w:b/>
          <w:sz w:val="28"/>
          <w:szCs w:val="28"/>
        </w:rPr>
        <w:t xml:space="preserve">ADDITIONAL LITERACY </w:t>
      </w:r>
      <w:r>
        <w:rPr>
          <w:rFonts w:ascii="Times New Roman" w:hAnsi="Times New Roman" w:cs="Times New Roman"/>
          <w:b/>
          <w:sz w:val="28"/>
          <w:szCs w:val="28"/>
        </w:rPr>
        <w:t xml:space="preserve">CERTIFICATES </w:t>
      </w:r>
      <w:r w:rsidRPr="006B2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BA5" w:rsidRPr="00385E53" w:rsidRDefault="006B2BA5" w:rsidP="006B2BA5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Teachers who want to add another teaching endorsement may do so by completing the </w:t>
      </w:r>
      <w:r>
        <w:rPr>
          <w:rFonts w:ascii="Times New Roman" w:hAnsi="Times New Roman" w:cs="Times New Roman"/>
          <w:sz w:val="24"/>
          <w:szCs w:val="24"/>
        </w:rPr>
        <w:t xml:space="preserve"> certificate </w:t>
      </w:r>
      <w:r w:rsidR="0055396E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55396E" w:rsidRPr="0055396E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55396E">
        <w:rPr>
          <w:rFonts w:ascii="Times New Roman" w:hAnsi="Times New Roman" w:cs="Times New Roman"/>
          <w:sz w:val="24"/>
          <w:szCs w:val="24"/>
        </w:rPr>
        <w:t xml:space="preserve"> </w:t>
      </w:r>
      <w:r w:rsidR="006D003B" w:rsidRPr="0058674A">
        <w:rPr>
          <w:rFonts w:ascii="Times New Roman" w:hAnsi="Times New Roman" w:cs="Times New Roman"/>
          <w:sz w:val="24"/>
          <w:szCs w:val="24"/>
          <w:highlight w:val="yellow"/>
        </w:rPr>
        <w:t>applying for the appropriate state endorsement.</w:t>
      </w:r>
      <w:r w:rsidRPr="00385E53">
        <w:rPr>
          <w:rFonts w:ascii="Times New Roman" w:hAnsi="Times New Roman" w:cs="Times New Roman"/>
          <w:sz w:val="24"/>
          <w:szCs w:val="24"/>
        </w:rPr>
        <w:t xml:space="preserve"> The program offers two certificate programs that support literacy education. Programs marked with an asterisk (*) may be used as endorsements for teaching reading. Programs marked with a plus sign (+) may be used as graduate certificates.</w:t>
      </w:r>
    </w:p>
    <w:p w:rsidR="00936010" w:rsidRDefault="00936010">
      <w:pPr>
        <w:rPr>
          <w:b/>
        </w:rPr>
      </w:pPr>
    </w:p>
    <w:p w:rsidR="00896DED" w:rsidRPr="00385E53" w:rsidRDefault="00896DED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85E53">
        <w:rPr>
          <w:rFonts w:ascii="Times New Roman" w:hAnsi="Times New Roman" w:cs="Times New Roman"/>
          <w:sz w:val="24"/>
          <w:szCs w:val="24"/>
        </w:rPr>
        <w:t>Prospective certificate students should apply for admission to Marshall University as a Certificate/</w:t>
      </w:r>
      <w:r w:rsidRPr="00385E53">
        <w:rPr>
          <w:rFonts w:ascii="Times New Roman" w:hAnsi="Times New Roman" w:cs="Times New Roman"/>
          <w:sz w:val="24"/>
          <w:szCs w:val="24"/>
          <w:highlight w:val="yellow"/>
        </w:rPr>
        <w:t>Professional Development</w:t>
      </w:r>
      <w:r w:rsidRPr="00385E53">
        <w:rPr>
          <w:rFonts w:ascii="Times New Roman" w:hAnsi="Times New Roman" w:cs="Times New Roman"/>
          <w:sz w:val="24"/>
          <w:szCs w:val="24"/>
        </w:rPr>
        <w:t xml:space="preserve"> </w:t>
      </w:r>
      <w:r w:rsidR="0058674A" w:rsidRPr="0058674A">
        <w:rPr>
          <w:rFonts w:ascii="Times New Roman" w:hAnsi="Times New Roman" w:cs="Times New Roman"/>
          <w:sz w:val="24"/>
          <w:szCs w:val="24"/>
          <w:highlight w:val="yellow"/>
        </w:rPr>
        <w:t>and indicate the</w:t>
      </w:r>
      <w:r w:rsidRPr="0058674A">
        <w:rPr>
          <w:rFonts w:ascii="Times New Roman" w:hAnsi="Times New Roman" w:cs="Times New Roman"/>
          <w:sz w:val="24"/>
          <w:szCs w:val="24"/>
          <w:highlight w:val="yellow"/>
        </w:rPr>
        <w:t xml:space="preserve"> certificate they wish to pursue.</w:t>
      </w:r>
      <w:r w:rsidRPr="00385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96E" w:rsidRPr="0055396E" w:rsidRDefault="0055396E" w:rsidP="0055396E">
      <w:pPr>
        <w:rPr>
          <w:rFonts w:ascii="Times New Roman" w:hAnsi="Times New Roman" w:cs="Times New Roman"/>
          <w:b/>
          <w:sz w:val="24"/>
          <w:szCs w:val="24"/>
        </w:rPr>
      </w:pPr>
      <w:r w:rsidRPr="0055396E">
        <w:rPr>
          <w:rFonts w:ascii="Times New Roman" w:hAnsi="Times New Roman" w:cs="Times New Roman"/>
          <w:b/>
          <w:sz w:val="24"/>
          <w:szCs w:val="24"/>
        </w:rPr>
        <w:t>* Literacy Specialist (24 hours)</w:t>
      </w:r>
    </w:p>
    <w:p w:rsidR="00896DED" w:rsidRPr="0055396E" w:rsidRDefault="00553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Admission to the program is suspended</w:t>
      </w:r>
    </w:p>
    <w:p w:rsidR="00896DED" w:rsidRPr="00936010" w:rsidRDefault="00896DED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sz w:val="28"/>
          <w:szCs w:val="28"/>
        </w:rPr>
        <w:t xml:space="preserve"> </w:t>
      </w:r>
      <w:r w:rsidRPr="00936010">
        <w:rPr>
          <w:rFonts w:ascii="Times New Roman" w:hAnsi="Times New Roman" w:cs="Times New Roman"/>
          <w:b/>
          <w:sz w:val="28"/>
          <w:szCs w:val="28"/>
        </w:rPr>
        <w:t>*</w:t>
      </w:r>
      <w:r w:rsidRPr="00936010">
        <w:rPr>
          <w:rFonts w:ascii="Times New Roman" w:hAnsi="Times New Roman" w:cs="Times New Roman"/>
          <w:b/>
          <w:sz w:val="24"/>
          <w:szCs w:val="24"/>
        </w:rPr>
        <w:t>Literacy Education (18 hours)</w:t>
      </w:r>
    </w:p>
    <w:p w:rsidR="00896DED" w:rsidRDefault="00896DED">
      <w:r>
        <w:t xml:space="preserve"> The Literacy Education Certificate is intended for educators who hold an initial teaching license and wish to become highly qualified literacy educators. It consists of six courses, with embedded field-experience</w:t>
      </w:r>
      <w:r w:rsidR="0058674A">
        <w:t xml:space="preserve">s. </w:t>
      </w:r>
      <w:r w:rsidR="0058674A" w:rsidRPr="0058674A">
        <w:rPr>
          <w:highlight w:val="yellow"/>
        </w:rPr>
        <w:t xml:space="preserve">Program completers </w:t>
      </w:r>
      <w:r w:rsidR="0055396E">
        <w:rPr>
          <w:highlight w:val="yellow"/>
        </w:rPr>
        <w:t>may</w:t>
      </w:r>
      <w:r w:rsidR="0058674A" w:rsidRPr="0058674A">
        <w:rPr>
          <w:highlight w:val="yellow"/>
        </w:rPr>
        <w:t xml:space="preserve"> apply for the</w:t>
      </w:r>
      <w:r w:rsidRPr="0058674A">
        <w:rPr>
          <w:highlight w:val="yellow"/>
        </w:rPr>
        <w:t xml:space="preserve"> reading endorsement at either th</w:t>
      </w:r>
      <w:r w:rsidR="0058674A" w:rsidRPr="0058674A">
        <w:rPr>
          <w:highlight w:val="yellow"/>
        </w:rPr>
        <w:t>e elementary or secondary level from the West Virginia Department of Education.</w:t>
      </w:r>
    </w:p>
    <w:p w:rsidR="00896DED" w:rsidRPr="00936010" w:rsidRDefault="00896DED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b/>
          <w:sz w:val="24"/>
          <w:szCs w:val="24"/>
        </w:rPr>
        <w:t xml:space="preserve"> Admission Requirements </w:t>
      </w:r>
    </w:p>
    <w:p w:rsidR="00896DED" w:rsidRDefault="00896DED">
      <w:r>
        <w:t xml:space="preserve">1. An initial undergraduate degree in education from </w:t>
      </w:r>
      <w:r w:rsidRPr="0055396E">
        <w:rPr>
          <w:highlight w:val="yellow"/>
        </w:rPr>
        <w:t>a</w:t>
      </w:r>
      <w:r w:rsidR="0055396E" w:rsidRPr="0055396E">
        <w:rPr>
          <w:highlight w:val="yellow"/>
        </w:rPr>
        <w:t>n accepted</w:t>
      </w:r>
      <w:r>
        <w:t xml:space="preserve"> regionally accredited college or university</w:t>
      </w:r>
      <w:r w:rsidR="00695277" w:rsidRPr="00695277">
        <w:rPr>
          <w:rFonts w:ascii="Times New Roman" w:hAnsi="Times New Roman" w:cs="Times New Roman"/>
          <w:sz w:val="24"/>
          <w:szCs w:val="24"/>
          <w:highlight w:val="yellow"/>
        </w:rPr>
        <w:t xml:space="preserve"> with a Grade Point Average (GPA) of 2.7or higher on a 4.0 scale</w:t>
      </w:r>
      <w:r w:rsidR="00695277">
        <w:rPr>
          <w:rFonts w:ascii="Times New Roman" w:hAnsi="Times New Roman" w:cs="Times New Roman"/>
          <w:sz w:val="24"/>
          <w:szCs w:val="24"/>
        </w:rPr>
        <w:t>;</w:t>
      </w:r>
      <w:r>
        <w:t xml:space="preserve"> and </w:t>
      </w:r>
    </w:p>
    <w:p w:rsidR="00385E53" w:rsidRDefault="00896DED">
      <w:r>
        <w:t>2. A valid teaching license</w:t>
      </w:r>
    </w:p>
    <w:p w:rsidR="00695277" w:rsidRDefault="00695277"/>
    <w:p w:rsidR="00896DED" w:rsidRPr="008F2F58" w:rsidRDefault="00896DED" w:rsidP="00896DE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F2F58">
        <w:rPr>
          <w:rFonts w:ascii="Times New Roman" w:hAnsi="Times New Roman" w:cs="Times New Roman"/>
          <w:b/>
          <w:sz w:val="24"/>
          <w:szCs w:val="24"/>
          <w:highlight w:val="yellow"/>
        </w:rPr>
        <w:t>Conditional Admission</w:t>
      </w:r>
    </w:p>
    <w:p w:rsidR="00896DED" w:rsidRPr="008F2F58" w:rsidRDefault="00896DED" w:rsidP="00896DED">
      <w:pPr>
        <w:rPr>
          <w:highlight w:val="yellow"/>
        </w:rPr>
      </w:pPr>
      <w:r w:rsidRPr="008F2F58">
        <w:rPr>
          <w:highlight w:val="yellow"/>
        </w:rPr>
        <w:t xml:space="preserve">The </w:t>
      </w:r>
      <w:r w:rsidR="00936010" w:rsidRPr="008F2F58">
        <w:rPr>
          <w:highlight w:val="yellow"/>
        </w:rPr>
        <w:t>Certificate i</w:t>
      </w:r>
      <w:r w:rsidRPr="008F2F58">
        <w:rPr>
          <w:highlight w:val="yellow"/>
        </w:rPr>
        <w:t>n Literacy Education Program does not admit applicants on a conditional basis.</w:t>
      </w:r>
    </w:p>
    <w:p w:rsidR="00896DED" w:rsidRPr="008F2F58" w:rsidRDefault="00896DED" w:rsidP="00896DED">
      <w:pPr>
        <w:rPr>
          <w:b/>
          <w:highlight w:val="yellow"/>
        </w:rPr>
      </w:pPr>
      <w:r w:rsidRPr="008F2F58">
        <w:rPr>
          <w:b/>
          <w:highlight w:val="yellow"/>
        </w:rPr>
        <w:t>Provisional Admission</w:t>
      </w:r>
    </w:p>
    <w:p w:rsidR="00896DED" w:rsidRDefault="00896DED" w:rsidP="00896DED">
      <w:pPr>
        <w:rPr>
          <w:rFonts w:ascii="Times New Roman" w:hAnsi="Times New Roman" w:cs="Times New Roman"/>
          <w:sz w:val="24"/>
          <w:szCs w:val="24"/>
        </w:rPr>
      </w:pPr>
      <w:r w:rsidRPr="008F2F58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936010" w:rsidRPr="008F2F58">
        <w:rPr>
          <w:rFonts w:ascii="Times New Roman" w:hAnsi="Times New Roman" w:cs="Times New Roman"/>
          <w:sz w:val="24"/>
          <w:szCs w:val="24"/>
          <w:highlight w:val="yellow"/>
        </w:rPr>
        <w:t>Certificate in</w:t>
      </w:r>
      <w:r w:rsidRPr="008F2F58">
        <w:rPr>
          <w:rFonts w:ascii="Times New Roman" w:hAnsi="Times New Roman" w:cs="Times New Roman"/>
          <w:sz w:val="24"/>
          <w:szCs w:val="24"/>
          <w:highlight w:val="yellow"/>
        </w:rPr>
        <w:t xml:space="preserve"> Literacy Education Program may admit applicants provisionally, on a limited basis, at the discretion of the program.</w:t>
      </w:r>
    </w:p>
    <w:p w:rsidR="006B2BA5" w:rsidRPr="00385E53" w:rsidRDefault="006B2BA5" w:rsidP="00896DED">
      <w:pPr>
        <w:rPr>
          <w:rFonts w:ascii="Times New Roman" w:hAnsi="Times New Roman" w:cs="Times New Roman"/>
          <w:sz w:val="24"/>
          <w:szCs w:val="24"/>
        </w:rPr>
      </w:pPr>
    </w:p>
    <w:p w:rsidR="00936010" w:rsidRPr="00385E53" w:rsidRDefault="00936010" w:rsidP="00936010">
      <w:pPr>
        <w:rPr>
          <w:rFonts w:ascii="Times New Roman" w:hAnsi="Times New Roman" w:cs="Times New Roman"/>
          <w:b/>
          <w:sz w:val="28"/>
          <w:szCs w:val="28"/>
        </w:rPr>
      </w:pPr>
      <w:r w:rsidRPr="00385E53">
        <w:rPr>
          <w:rFonts w:ascii="Times New Roman" w:hAnsi="Times New Roman" w:cs="Times New Roman"/>
          <w:sz w:val="28"/>
          <w:szCs w:val="28"/>
        </w:rPr>
        <w:t>+</w:t>
      </w:r>
      <w:r w:rsidRPr="00385E53">
        <w:rPr>
          <w:rFonts w:ascii="Times New Roman" w:hAnsi="Times New Roman" w:cs="Times New Roman"/>
          <w:b/>
          <w:sz w:val="28"/>
          <w:szCs w:val="28"/>
        </w:rPr>
        <w:t>Family Literacy (12 hours)</w:t>
      </w:r>
    </w:p>
    <w:p w:rsidR="006B2BA5" w:rsidRDefault="00936010" w:rsidP="00936010">
      <w:pPr>
        <w:rPr>
          <w:b/>
        </w:rPr>
      </w:pPr>
      <w:r w:rsidRPr="00936010">
        <w:rPr>
          <w:b/>
        </w:rPr>
        <w:t xml:space="preserve"> </w:t>
      </w:r>
    </w:p>
    <w:p w:rsidR="006B2BA5" w:rsidRPr="006B2BA5" w:rsidRDefault="006B2BA5" w:rsidP="00936010">
      <w:pPr>
        <w:rPr>
          <w:rFonts w:ascii="Times New Roman" w:hAnsi="Times New Roman" w:cs="Times New Roman"/>
          <w:sz w:val="24"/>
          <w:szCs w:val="24"/>
        </w:rPr>
      </w:pPr>
      <w:r w:rsidRPr="002E0C30">
        <w:rPr>
          <w:rFonts w:ascii="Times New Roman" w:hAnsi="Times New Roman" w:cs="Times New Roman"/>
          <w:sz w:val="24"/>
          <w:szCs w:val="24"/>
          <w:highlight w:val="yellow"/>
        </w:rPr>
        <w:t>The Family Literacy Certificate is intended for professionals working in the field of family literacy.</w:t>
      </w:r>
    </w:p>
    <w:p w:rsidR="00936010" w:rsidRPr="00936010" w:rsidRDefault="00936010" w:rsidP="00936010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b/>
          <w:sz w:val="24"/>
          <w:szCs w:val="24"/>
        </w:rPr>
        <w:lastRenderedPageBreak/>
        <w:t>Admission Requirements</w:t>
      </w:r>
    </w:p>
    <w:p w:rsidR="00936010" w:rsidRDefault="00936010" w:rsidP="00936010">
      <w:r>
        <w:t xml:space="preserve"> A relevant undergraduate degree, as determined by the Literacy Education program, from </w:t>
      </w:r>
      <w:r w:rsidRPr="00477CF5">
        <w:rPr>
          <w:highlight w:val="yellow"/>
        </w:rPr>
        <w:t>a</w:t>
      </w:r>
      <w:r w:rsidR="00477CF5" w:rsidRPr="00477CF5">
        <w:rPr>
          <w:highlight w:val="yellow"/>
        </w:rPr>
        <w:t>n accepted</w:t>
      </w:r>
      <w:r>
        <w:t xml:space="preserve"> regionally accredited college or university</w:t>
      </w:r>
      <w:r w:rsidR="00695277">
        <w:t xml:space="preserve"> </w:t>
      </w:r>
      <w:r w:rsidR="00695277" w:rsidRPr="00695277">
        <w:rPr>
          <w:rFonts w:ascii="Times New Roman" w:hAnsi="Times New Roman" w:cs="Times New Roman"/>
          <w:sz w:val="24"/>
          <w:szCs w:val="24"/>
          <w:highlight w:val="yellow"/>
        </w:rPr>
        <w:t>with a Grade Point Average (GPA) of 2.7or higher on a 4.0 scale</w:t>
      </w:r>
      <w:r w:rsidR="00695277">
        <w:t xml:space="preserve"> </w:t>
      </w:r>
    </w:p>
    <w:p w:rsidR="00385E53" w:rsidRPr="002F7712" w:rsidRDefault="00385E53" w:rsidP="00936010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F7712">
        <w:rPr>
          <w:rFonts w:ascii="Times New Roman" w:hAnsi="Times New Roman" w:cs="Times New Roman"/>
          <w:b/>
          <w:sz w:val="24"/>
          <w:szCs w:val="24"/>
          <w:highlight w:val="yellow"/>
        </w:rPr>
        <w:t>Conditional Admission</w:t>
      </w:r>
    </w:p>
    <w:p w:rsidR="00385E53" w:rsidRDefault="00385E53" w:rsidP="00936010">
      <w:r w:rsidRPr="002F7712">
        <w:rPr>
          <w:highlight w:val="yellow"/>
        </w:rPr>
        <w:t>The Certificate in Family Literacy Program does not admit applicants on a conditional basis.</w:t>
      </w:r>
    </w:p>
    <w:p w:rsidR="00385E53" w:rsidRPr="00385E53" w:rsidRDefault="00385E53" w:rsidP="00936010">
      <w:pPr>
        <w:rPr>
          <w:rFonts w:ascii="Times New Roman" w:hAnsi="Times New Roman" w:cs="Times New Roman"/>
          <w:b/>
          <w:sz w:val="24"/>
          <w:szCs w:val="24"/>
        </w:rPr>
      </w:pPr>
      <w:r w:rsidRPr="00385E53">
        <w:rPr>
          <w:rFonts w:ascii="Times New Roman" w:hAnsi="Times New Roman" w:cs="Times New Roman"/>
          <w:b/>
          <w:sz w:val="24"/>
          <w:szCs w:val="24"/>
        </w:rPr>
        <w:t>Provisional Admission</w:t>
      </w:r>
    </w:p>
    <w:p w:rsidR="00385E53" w:rsidRPr="00385E53" w:rsidRDefault="00385E53" w:rsidP="00936010">
      <w:pPr>
        <w:rPr>
          <w:rFonts w:ascii="Times New Roman" w:hAnsi="Times New Roman" w:cs="Times New Roman"/>
          <w:sz w:val="24"/>
          <w:szCs w:val="24"/>
        </w:rPr>
      </w:pPr>
      <w:r w:rsidRPr="002F7712">
        <w:rPr>
          <w:rFonts w:ascii="Times New Roman" w:hAnsi="Times New Roman" w:cs="Times New Roman"/>
          <w:sz w:val="24"/>
          <w:szCs w:val="24"/>
          <w:highlight w:val="yellow"/>
        </w:rPr>
        <w:t xml:space="preserve">The Certificate in Family Literacy Program </w:t>
      </w:r>
      <w:r w:rsidR="002F7712">
        <w:rPr>
          <w:rFonts w:ascii="Times New Roman" w:hAnsi="Times New Roman" w:cs="Times New Roman"/>
          <w:sz w:val="24"/>
          <w:szCs w:val="24"/>
          <w:highlight w:val="yellow"/>
        </w:rPr>
        <w:t xml:space="preserve">may admit applicants </w:t>
      </w:r>
      <w:r w:rsidR="006360F9">
        <w:rPr>
          <w:rFonts w:ascii="Times New Roman" w:hAnsi="Times New Roman" w:cs="Times New Roman"/>
          <w:sz w:val="24"/>
          <w:szCs w:val="24"/>
          <w:highlight w:val="yellow"/>
        </w:rPr>
        <w:t xml:space="preserve">provisionally, on a limited basis, </w:t>
      </w:r>
      <w:r w:rsidR="002F7712" w:rsidRPr="002F7712">
        <w:rPr>
          <w:rFonts w:ascii="Times New Roman" w:hAnsi="Times New Roman" w:cs="Times New Roman"/>
          <w:sz w:val="24"/>
          <w:szCs w:val="24"/>
          <w:highlight w:val="yellow"/>
        </w:rPr>
        <w:t>at the discretion of the program</w:t>
      </w:r>
      <w:r w:rsidRPr="002F771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36010" w:rsidRPr="00936010" w:rsidRDefault="00936010" w:rsidP="00936010">
      <w:pPr>
        <w:rPr>
          <w:rFonts w:ascii="Times New Roman" w:hAnsi="Times New Roman" w:cs="Times New Roman"/>
          <w:b/>
          <w:sz w:val="24"/>
          <w:szCs w:val="24"/>
        </w:rPr>
      </w:pPr>
      <w:r w:rsidRPr="00936010">
        <w:rPr>
          <w:rFonts w:ascii="Times New Roman" w:hAnsi="Times New Roman" w:cs="Times New Roman"/>
          <w:sz w:val="24"/>
          <w:szCs w:val="24"/>
        </w:rPr>
        <w:t xml:space="preserve"> </w:t>
      </w:r>
      <w:r w:rsidRPr="00936010">
        <w:rPr>
          <w:rFonts w:ascii="Times New Roman" w:hAnsi="Times New Roman" w:cs="Times New Roman"/>
          <w:b/>
          <w:sz w:val="24"/>
          <w:szCs w:val="24"/>
        </w:rPr>
        <w:t>Program Requirements</w:t>
      </w:r>
    </w:p>
    <w:p w:rsidR="00936010" w:rsidRPr="00385E53" w:rsidRDefault="00936010" w:rsidP="00936010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85E53">
        <w:rPr>
          <w:rFonts w:ascii="Times New Roman" w:hAnsi="Times New Roman" w:cs="Times New Roman"/>
          <w:sz w:val="24"/>
          <w:szCs w:val="24"/>
        </w:rPr>
        <w:t xml:space="preserve">CIRG 653 Literacy Acquisition </w:t>
      </w:r>
    </w:p>
    <w:p w:rsidR="00936010" w:rsidRPr="00385E53" w:rsidRDefault="00936010" w:rsidP="00936010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CIRG 651 Principles of Family Literacy </w:t>
      </w:r>
    </w:p>
    <w:p w:rsidR="00936010" w:rsidRPr="00385E53" w:rsidRDefault="00936010" w:rsidP="00936010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 xml:space="preserve">CIRG 652 Implementing and Evaluating a Family Literacy Program </w:t>
      </w:r>
    </w:p>
    <w:p w:rsidR="00936010" w:rsidRPr="00385E53" w:rsidRDefault="00936010" w:rsidP="00936010">
      <w:pPr>
        <w:rPr>
          <w:rFonts w:ascii="Times New Roman" w:hAnsi="Times New Roman" w:cs="Times New Roman"/>
          <w:sz w:val="24"/>
          <w:szCs w:val="24"/>
        </w:rPr>
      </w:pPr>
      <w:r w:rsidRPr="00385E53">
        <w:rPr>
          <w:rFonts w:ascii="Times New Roman" w:hAnsi="Times New Roman" w:cs="Times New Roman"/>
          <w:sz w:val="24"/>
          <w:szCs w:val="24"/>
        </w:rPr>
        <w:t>CI 634 Language and Cognition in Early Childhood</w:t>
      </w:r>
    </w:p>
    <w:p w:rsidR="00936010" w:rsidRPr="00385E53" w:rsidRDefault="00936010" w:rsidP="00936010">
      <w:pPr>
        <w:rPr>
          <w:rFonts w:ascii="Times New Roman" w:hAnsi="Times New Roman" w:cs="Times New Roman"/>
          <w:sz w:val="24"/>
          <w:szCs w:val="24"/>
        </w:rPr>
      </w:pPr>
    </w:p>
    <w:p w:rsidR="00896DED" w:rsidRDefault="00896DED">
      <w:pPr>
        <w:rPr>
          <w:rFonts w:ascii="Times New Roman" w:hAnsi="Times New Roman" w:cs="Times New Roman"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477CF5" w:rsidRDefault="00477CF5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477CF5" w:rsidRDefault="00477CF5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477CF5" w:rsidRDefault="00477CF5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477CF5" w:rsidRDefault="00477CF5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477CF5" w:rsidRDefault="00477CF5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Clean Copy of Catalogue Description</w:t>
      </w:r>
    </w:p>
    <w:p w:rsid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Default="00015613" w:rsidP="000156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Description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8F2F58">
        <w:rPr>
          <w:rFonts w:ascii="Times New Roman" w:hAnsi="Times New Roman" w:cs="Times New Roman"/>
          <w:sz w:val="24"/>
          <w:szCs w:val="24"/>
        </w:rPr>
        <w:t>The Master of Arts in Literacy Education consist</w:t>
      </w:r>
      <w:r w:rsidR="00F257E3">
        <w:rPr>
          <w:rFonts w:ascii="Times New Roman" w:hAnsi="Times New Roman" w:cs="Times New Roman"/>
          <w:sz w:val="24"/>
          <w:szCs w:val="24"/>
        </w:rPr>
        <w:t>s</w:t>
      </w:r>
      <w:r w:rsidRPr="008F2F58">
        <w:rPr>
          <w:rFonts w:ascii="Times New Roman" w:hAnsi="Times New Roman" w:cs="Times New Roman"/>
          <w:sz w:val="24"/>
          <w:szCs w:val="24"/>
        </w:rPr>
        <w:t xml:space="preserve"> of six foundation courses</w:t>
      </w:r>
      <w:r>
        <w:rPr>
          <w:rFonts w:ascii="Times New Roman" w:hAnsi="Times New Roman" w:cs="Times New Roman"/>
          <w:sz w:val="24"/>
          <w:szCs w:val="24"/>
        </w:rPr>
        <w:t xml:space="preserve">, four advanced courses, </w:t>
      </w:r>
      <w:r w:rsidRPr="008F2F58">
        <w:rPr>
          <w:rFonts w:ascii="Times New Roman" w:hAnsi="Times New Roman" w:cs="Times New Roman"/>
          <w:sz w:val="24"/>
          <w:szCs w:val="24"/>
        </w:rPr>
        <w:t>two elective courses</w:t>
      </w:r>
      <w:r w:rsidRPr="00015613">
        <w:rPr>
          <w:rFonts w:ascii="Times New Roman" w:hAnsi="Times New Roman" w:cs="Times New Roman"/>
          <w:sz w:val="24"/>
          <w:szCs w:val="24"/>
        </w:rPr>
        <w:t>, and several cross-program assessments for a total of 36 credit hours. Graduates from the MA in Literacy Education can apply to the West Virginia Department of Education for an endorsement as a reading specialist.</w:t>
      </w:r>
    </w:p>
    <w:p w:rsidR="00015613" w:rsidRP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  <w:r w:rsidRPr="00015613">
        <w:rPr>
          <w:rFonts w:ascii="Times New Roman" w:hAnsi="Times New Roman" w:cs="Times New Roman"/>
          <w:b/>
          <w:sz w:val="28"/>
          <w:szCs w:val="28"/>
        </w:rPr>
        <w:t>Admission Requirements</w:t>
      </w:r>
    </w:p>
    <w:p w:rsidR="00015613" w:rsidRPr="00015613" w:rsidRDefault="00015613" w:rsidP="00015613">
      <w:pPr>
        <w:rPr>
          <w:rFonts w:ascii="Times New Roman" w:hAnsi="Times New Roman" w:cs="Times New Roman"/>
          <w:sz w:val="28"/>
          <w:szCs w:val="28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Applicants should follow the admissions process described in this catalog or at the Graduate Admissions website at www. marshall.edu/graduate/admissions/how-to-apply-for-admission</w:t>
      </w:r>
      <w:r w:rsidR="00F257E3">
        <w:rPr>
          <w:rFonts w:ascii="Times New Roman" w:hAnsi="Times New Roman" w:cs="Times New Roman"/>
          <w:sz w:val="24"/>
          <w:szCs w:val="24"/>
        </w:rPr>
        <w:t>.</w:t>
      </w:r>
      <w:r w:rsidRPr="00015613">
        <w:rPr>
          <w:rFonts w:ascii="Times New Roman" w:hAnsi="Times New Roman" w:cs="Times New Roman"/>
          <w:sz w:val="24"/>
          <w:szCs w:val="24"/>
        </w:rPr>
        <w:t xml:space="preserve"> In addition, applicants must have: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 xml:space="preserve"> • An undergraduate degree in education from a regionally accredited college or university with a   Grade Point Average (GPA) of 2.7 or higher on a 4.0 scale.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• A valid WV teaching certificate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rFonts w:ascii="Times New Roman" w:hAnsi="Times New Roman" w:cs="Times New Roman"/>
          <w:b/>
          <w:sz w:val="24"/>
          <w:szCs w:val="24"/>
        </w:rPr>
        <w:t>Conditional Admission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The MA in Literacy Education Program does not admit applicants on a conditional basis.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rFonts w:ascii="Times New Roman" w:hAnsi="Times New Roman" w:cs="Times New Roman"/>
          <w:b/>
          <w:sz w:val="24"/>
          <w:szCs w:val="24"/>
        </w:rPr>
        <w:t>Provisional Admission</w:t>
      </w:r>
    </w:p>
    <w:p w:rsidR="00015613" w:rsidRPr="00015613" w:rsidRDefault="00015613" w:rsidP="00015613">
      <w:pPr>
        <w:rPr>
          <w:rFonts w:ascii="Times New Roman" w:hAnsi="Times New Roman" w:cs="Times New Roman"/>
          <w:sz w:val="28"/>
          <w:szCs w:val="28"/>
        </w:rPr>
      </w:pPr>
      <w:r w:rsidRPr="00015613">
        <w:t>The MA in Literacy Education Program may admit applicants provisionally, on a limited basis, at the discretion of the program.</w:t>
      </w:r>
    </w:p>
    <w:p w:rsidR="00015613" w:rsidRPr="00015613" w:rsidRDefault="00015613" w:rsidP="00015613">
      <w:pPr>
        <w:rPr>
          <w:rFonts w:ascii="Times New Roman" w:hAnsi="Times New Roman" w:cs="Times New Roman"/>
          <w:sz w:val="28"/>
          <w:szCs w:val="28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  <w:r w:rsidRPr="00015613">
        <w:rPr>
          <w:rFonts w:ascii="Times New Roman" w:hAnsi="Times New Roman" w:cs="Times New Roman"/>
          <w:b/>
          <w:sz w:val="28"/>
          <w:szCs w:val="28"/>
        </w:rPr>
        <w:t xml:space="preserve">ADDITIONAL LITERACY CERTIFICATES  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Teachers who want to add another teaching endorseme</w:t>
      </w:r>
      <w:r w:rsidR="00F257E3">
        <w:rPr>
          <w:rFonts w:ascii="Times New Roman" w:hAnsi="Times New Roman" w:cs="Times New Roman"/>
          <w:sz w:val="24"/>
          <w:szCs w:val="24"/>
        </w:rPr>
        <w:t xml:space="preserve">nt may do so by completing the </w:t>
      </w:r>
      <w:r w:rsidRPr="00015613">
        <w:rPr>
          <w:rFonts w:ascii="Times New Roman" w:hAnsi="Times New Roman" w:cs="Times New Roman"/>
          <w:sz w:val="24"/>
          <w:szCs w:val="24"/>
        </w:rPr>
        <w:t>certificate requirements, and then applying for the appropriate state endorsement. The program offers two certificate programs that support literacy education. Programs marked with an asterisk (*) may be used as endorsements for teaching reading. Programs marked with a plus sign (+) may be used as graduate certificates.</w:t>
      </w:r>
    </w:p>
    <w:p w:rsidR="00015613" w:rsidRPr="00015613" w:rsidRDefault="00015613" w:rsidP="00015613">
      <w:pPr>
        <w:rPr>
          <w:b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lastRenderedPageBreak/>
        <w:t xml:space="preserve"> </w:t>
      </w:r>
      <w:r w:rsidRPr="00015613">
        <w:rPr>
          <w:rFonts w:ascii="Times New Roman" w:hAnsi="Times New Roman" w:cs="Times New Roman"/>
          <w:sz w:val="24"/>
          <w:szCs w:val="24"/>
        </w:rPr>
        <w:t xml:space="preserve">Prospective certificate students should apply for admission to Marshall University as a Certificate/Professional Development on the application form and indicate the certificate they wish to pursue. </w:t>
      </w:r>
    </w:p>
    <w:p w:rsidR="00015613" w:rsidRPr="00015613" w:rsidRDefault="00015613" w:rsidP="00015613">
      <w:pPr>
        <w:rPr>
          <w:sz w:val="28"/>
          <w:szCs w:val="28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sz w:val="28"/>
          <w:szCs w:val="28"/>
        </w:rPr>
        <w:t xml:space="preserve"> </w:t>
      </w:r>
      <w:r w:rsidRPr="00015613">
        <w:rPr>
          <w:rFonts w:ascii="Times New Roman" w:hAnsi="Times New Roman" w:cs="Times New Roman"/>
          <w:b/>
          <w:sz w:val="28"/>
          <w:szCs w:val="28"/>
        </w:rPr>
        <w:t>*</w:t>
      </w:r>
      <w:r w:rsidRPr="00015613">
        <w:rPr>
          <w:rFonts w:ascii="Times New Roman" w:hAnsi="Times New Roman" w:cs="Times New Roman"/>
          <w:b/>
          <w:sz w:val="24"/>
          <w:szCs w:val="24"/>
        </w:rPr>
        <w:t>Literacy Education (18 hours)</w:t>
      </w:r>
    </w:p>
    <w:p w:rsidR="00015613" w:rsidRPr="00015613" w:rsidRDefault="00015613" w:rsidP="00015613">
      <w:r w:rsidRPr="00015613">
        <w:t xml:space="preserve"> The Literacy Education Certificate is intended for educators who hold an initial teaching license and wish to become highly qualified literacy educators. It consists of six courses, with embedded field-experiences. Program completers can apply for the reading endorsement at either the elementary or secondary level from the West Virginia Department of Education.</w:t>
      </w:r>
    </w:p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rFonts w:ascii="Times New Roman" w:hAnsi="Times New Roman" w:cs="Times New Roman"/>
          <w:b/>
          <w:sz w:val="24"/>
          <w:szCs w:val="24"/>
        </w:rPr>
        <w:t xml:space="preserve"> Admission Requirements </w:t>
      </w:r>
    </w:p>
    <w:p w:rsidR="00015613" w:rsidRPr="00015613" w:rsidRDefault="00015613" w:rsidP="00015613">
      <w:r w:rsidRPr="00015613">
        <w:t>1. An initial undergraduate degree in education from a regionally accredited college or university</w:t>
      </w:r>
      <w:r w:rsidRPr="00015613">
        <w:rPr>
          <w:rFonts w:ascii="Times New Roman" w:hAnsi="Times New Roman" w:cs="Times New Roman"/>
          <w:sz w:val="24"/>
          <w:szCs w:val="24"/>
        </w:rPr>
        <w:t xml:space="preserve"> with a Grade Point Average (GPA) of 2.7or higher on a 4.0 scale;</w:t>
      </w:r>
      <w:r w:rsidRPr="00015613">
        <w:t xml:space="preserve"> and </w:t>
      </w:r>
    </w:p>
    <w:p w:rsidR="00015613" w:rsidRPr="00015613" w:rsidRDefault="00015613" w:rsidP="00015613">
      <w:r w:rsidRPr="00015613">
        <w:t>2. A valid teaching license</w:t>
      </w:r>
    </w:p>
    <w:p w:rsidR="00015613" w:rsidRPr="00015613" w:rsidRDefault="00015613" w:rsidP="00015613"/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rFonts w:ascii="Times New Roman" w:hAnsi="Times New Roman" w:cs="Times New Roman"/>
          <w:b/>
          <w:sz w:val="24"/>
          <w:szCs w:val="24"/>
        </w:rPr>
        <w:t>Conditional Admission</w:t>
      </w:r>
    </w:p>
    <w:p w:rsidR="00015613" w:rsidRPr="00015613" w:rsidRDefault="00015613" w:rsidP="00015613">
      <w:r w:rsidRPr="00015613">
        <w:t>The Certificate in Literacy Education Program does not admit applicants on a conditional basis.</w:t>
      </w:r>
    </w:p>
    <w:p w:rsidR="00015613" w:rsidRPr="00015613" w:rsidRDefault="00015613" w:rsidP="00015613">
      <w:pPr>
        <w:rPr>
          <w:b/>
        </w:rPr>
      </w:pPr>
      <w:r w:rsidRPr="00015613">
        <w:rPr>
          <w:b/>
        </w:rPr>
        <w:t>Provisional Admission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The Certificate in Literacy Education Program may admit applicants provisionally, on a limited basis, at the discretion of the program.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8"/>
          <w:szCs w:val="28"/>
        </w:rPr>
      </w:pPr>
      <w:r w:rsidRPr="00015613">
        <w:rPr>
          <w:rFonts w:ascii="Times New Roman" w:hAnsi="Times New Roman" w:cs="Times New Roman"/>
          <w:sz w:val="28"/>
          <w:szCs w:val="28"/>
        </w:rPr>
        <w:t>+</w:t>
      </w:r>
      <w:r w:rsidRPr="00015613">
        <w:rPr>
          <w:rFonts w:ascii="Times New Roman" w:hAnsi="Times New Roman" w:cs="Times New Roman"/>
          <w:b/>
          <w:sz w:val="28"/>
          <w:szCs w:val="28"/>
        </w:rPr>
        <w:t>Family Literacy (12 hours)</w:t>
      </w:r>
    </w:p>
    <w:p w:rsidR="00015613" w:rsidRPr="00015613" w:rsidRDefault="00015613" w:rsidP="00015613">
      <w:pPr>
        <w:rPr>
          <w:b/>
        </w:rPr>
      </w:pPr>
      <w:r w:rsidRPr="00015613">
        <w:rPr>
          <w:b/>
        </w:rPr>
        <w:t xml:space="preserve"> 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The Family Literacy Certificate is intended for professionals working in the field of family literacy.</w:t>
      </w:r>
    </w:p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rFonts w:ascii="Times New Roman" w:hAnsi="Times New Roman" w:cs="Times New Roman"/>
          <w:b/>
          <w:sz w:val="24"/>
          <w:szCs w:val="24"/>
        </w:rPr>
        <w:t>Admission Requirements</w:t>
      </w:r>
    </w:p>
    <w:p w:rsidR="00015613" w:rsidRPr="00015613" w:rsidRDefault="00015613" w:rsidP="00015613">
      <w:r w:rsidRPr="00015613">
        <w:t xml:space="preserve"> A relevant undergraduate degree, as determined by the Literacy Education program, from a regionally accredited college or university </w:t>
      </w:r>
      <w:r w:rsidRPr="00015613">
        <w:rPr>
          <w:rFonts w:ascii="Times New Roman" w:hAnsi="Times New Roman" w:cs="Times New Roman"/>
          <w:sz w:val="24"/>
          <w:szCs w:val="24"/>
        </w:rPr>
        <w:t xml:space="preserve"> with a Grade Point Average (GPA) of 2.7or higher on a 4.0 scale</w:t>
      </w:r>
      <w:r w:rsidRPr="00015613">
        <w:t xml:space="preserve"> </w:t>
      </w:r>
    </w:p>
    <w:p w:rsidR="006360F9" w:rsidRPr="006360F9" w:rsidRDefault="006360F9" w:rsidP="006360F9">
      <w:pPr>
        <w:rPr>
          <w:rFonts w:ascii="Times New Roman" w:hAnsi="Times New Roman" w:cs="Times New Roman"/>
          <w:b/>
          <w:sz w:val="24"/>
          <w:szCs w:val="24"/>
        </w:rPr>
      </w:pPr>
      <w:r w:rsidRPr="006360F9">
        <w:rPr>
          <w:rFonts w:ascii="Times New Roman" w:hAnsi="Times New Roman" w:cs="Times New Roman"/>
          <w:b/>
          <w:sz w:val="24"/>
          <w:szCs w:val="24"/>
        </w:rPr>
        <w:t>Conditional Admission</w:t>
      </w:r>
    </w:p>
    <w:p w:rsidR="006360F9" w:rsidRPr="006360F9" w:rsidRDefault="006360F9" w:rsidP="006360F9">
      <w:r w:rsidRPr="006360F9">
        <w:t>The Certificate in Family Literacy Program does not admit applicants on a conditional basis.</w:t>
      </w:r>
    </w:p>
    <w:p w:rsidR="006360F9" w:rsidRPr="006360F9" w:rsidRDefault="006360F9" w:rsidP="006360F9">
      <w:pPr>
        <w:rPr>
          <w:rFonts w:ascii="Times New Roman" w:hAnsi="Times New Roman" w:cs="Times New Roman"/>
          <w:b/>
          <w:sz w:val="24"/>
          <w:szCs w:val="24"/>
        </w:rPr>
      </w:pPr>
      <w:r w:rsidRPr="006360F9">
        <w:rPr>
          <w:rFonts w:ascii="Times New Roman" w:hAnsi="Times New Roman" w:cs="Times New Roman"/>
          <w:b/>
          <w:sz w:val="24"/>
          <w:szCs w:val="24"/>
        </w:rPr>
        <w:t>Provisional Admission</w:t>
      </w:r>
    </w:p>
    <w:p w:rsidR="006360F9" w:rsidRPr="00385E53" w:rsidRDefault="006360F9" w:rsidP="006360F9">
      <w:pPr>
        <w:rPr>
          <w:rFonts w:ascii="Times New Roman" w:hAnsi="Times New Roman" w:cs="Times New Roman"/>
          <w:sz w:val="24"/>
          <w:szCs w:val="24"/>
        </w:rPr>
      </w:pPr>
      <w:r w:rsidRPr="006360F9">
        <w:rPr>
          <w:rFonts w:ascii="Times New Roman" w:hAnsi="Times New Roman" w:cs="Times New Roman"/>
          <w:sz w:val="24"/>
          <w:szCs w:val="24"/>
        </w:rPr>
        <w:lastRenderedPageBreak/>
        <w:t>The Certificate in Family Literacy Program may admit applicants provisionally, on a limited basis, at the discretion of the program.</w:t>
      </w:r>
    </w:p>
    <w:p w:rsidR="006360F9" w:rsidRDefault="006360F9" w:rsidP="00015613">
      <w:pPr>
        <w:rPr>
          <w:rFonts w:ascii="Times New Roman" w:hAnsi="Times New Roman" w:cs="Times New Roman"/>
          <w:b/>
          <w:sz w:val="24"/>
          <w:szCs w:val="24"/>
        </w:rPr>
      </w:pPr>
    </w:p>
    <w:p w:rsidR="00015613" w:rsidRPr="00015613" w:rsidRDefault="00015613" w:rsidP="00015613">
      <w:pPr>
        <w:rPr>
          <w:rFonts w:ascii="Times New Roman" w:hAnsi="Times New Roman" w:cs="Times New Roman"/>
          <w:b/>
          <w:sz w:val="24"/>
          <w:szCs w:val="24"/>
        </w:rPr>
      </w:pPr>
      <w:r w:rsidRPr="00015613">
        <w:rPr>
          <w:rFonts w:ascii="Times New Roman" w:hAnsi="Times New Roman" w:cs="Times New Roman"/>
          <w:b/>
          <w:sz w:val="24"/>
          <w:szCs w:val="24"/>
        </w:rPr>
        <w:t>Program Requirements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t xml:space="preserve"> </w:t>
      </w:r>
      <w:r w:rsidRPr="00015613">
        <w:rPr>
          <w:rFonts w:ascii="Times New Roman" w:hAnsi="Times New Roman" w:cs="Times New Roman"/>
          <w:sz w:val="24"/>
          <w:szCs w:val="24"/>
        </w:rPr>
        <w:t xml:space="preserve">CIRG 653 Literacy Acquisition 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 xml:space="preserve">CIRG 651 Principles of Family Literacy </w:t>
      </w:r>
    </w:p>
    <w:p w:rsidR="00015613" w:rsidRPr="0001561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 xml:space="preserve">CIRG 652 Implementing and Evaluating a Family Literacy Program </w:t>
      </w:r>
    </w:p>
    <w:p w:rsidR="00015613" w:rsidRPr="00385E53" w:rsidRDefault="00015613" w:rsidP="00015613">
      <w:pPr>
        <w:rPr>
          <w:rFonts w:ascii="Times New Roman" w:hAnsi="Times New Roman" w:cs="Times New Roman"/>
          <w:sz w:val="24"/>
          <w:szCs w:val="24"/>
        </w:rPr>
      </w:pPr>
      <w:r w:rsidRPr="00015613">
        <w:rPr>
          <w:rFonts w:ascii="Times New Roman" w:hAnsi="Times New Roman" w:cs="Times New Roman"/>
          <w:sz w:val="24"/>
          <w:szCs w:val="24"/>
        </w:rPr>
        <w:t>CI 634 Language and Cognition in Early Childhood</w:t>
      </w:r>
    </w:p>
    <w:p w:rsidR="00015613" w:rsidRPr="00385E53" w:rsidRDefault="00015613" w:rsidP="00015613">
      <w:pPr>
        <w:rPr>
          <w:rFonts w:ascii="Times New Roman" w:hAnsi="Times New Roman" w:cs="Times New Roman"/>
          <w:sz w:val="24"/>
          <w:szCs w:val="24"/>
        </w:rPr>
      </w:pPr>
    </w:p>
    <w:p w:rsidR="00015613" w:rsidRPr="00545DD7" w:rsidRDefault="00015613">
      <w:pPr>
        <w:rPr>
          <w:rFonts w:ascii="Times New Roman" w:hAnsi="Times New Roman" w:cs="Times New Roman"/>
          <w:sz w:val="28"/>
          <w:szCs w:val="28"/>
        </w:rPr>
      </w:pPr>
    </w:p>
    <w:sectPr w:rsidR="00015613" w:rsidRPr="00545DD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F5" w:rsidRDefault="006F06F5" w:rsidP="00052CD7">
      <w:pPr>
        <w:spacing w:after="0" w:line="240" w:lineRule="auto"/>
      </w:pPr>
      <w:r>
        <w:separator/>
      </w:r>
    </w:p>
  </w:endnote>
  <w:endnote w:type="continuationSeparator" w:id="0">
    <w:p w:rsidR="006F06F5" w:rsidRDefault="006F06F5" w:rsidP="0005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F5" w:rsidRDefault="006F06F5" w:rsidP="00052CD7">
      <w:pPr>
        <w:spacing w:after="0" w:line="240" w:lineRule="auto"/>
      </w:pPr>
      <w:r>
        <w:separator/>
      </w:r>
    </w:p>
  </w:footnote>
  <w:footnote w:type="continuationSeparator" w:id="0">
    <w:p w:rsidR="006F06F5" w:rsidRDefault="006F06F5" w:rsidP="0005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6611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2CD7" w:rsidRDefault="00052C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2CD7" w:rsidRDefault="00052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D7"/>
    <w:rsid w:val="00015613"/>
    <w:rsid w:val="00052CD7"/>
    <w:rsid w:val="000C7213"/>
    <w:rsid w:val="00235D06"/>
    <w:rsid w:val="00265B97"/>
    <w:rsid w:val="002B5F1C"/>
    <w:rsid w:val="002E0C30"/>
    <w:rsid w:val="002F7712"/>
    <w:rsid w:val="00385E53"/>
    <w:rsid w:val="004167F7"/>
    <w:rsid w:val="00477CF5"/>
    <w:rsid w:val="00545DD7"/>
    <w:rsid w:val="0055396E"/>
    <w:rsid w:val="0058674A"/>
    <w:rsid w:val="00593625"/>
    <w:rsid w:val="006360F9"/>
    <w:rsid w:val="00695277"/>
    <w:rsid w:val="006B2BA5"/>
    <w:rsid w:val="006D003B"/>
    <w:rsid w:val="006F06F5"/>
    <w:rsid w:val="006F52CF"/>
    <w:rsid w:val="007F6791"/>
    <w:rsid w:val="00896DED"/>
    <w:rsid w:val="008F2F58"/>
    <w:rsid w:val="00936010"/>
    <w:rsid w:val="009D7C18"/>
    <w:rsid w:val="00A347A4"/>
    <w:rsid w:val="00DE014B"/>
    <w:rsid w:val="00F2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816B-150A-42A3-897E-5B76F6C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03B"/>
    <w:pPr>
      <w:ind w:left="720"/>
      <w:contextualSpacing/>
    </w:pPr>
  </w:style>
  <w:style w:type="table" w:customStyle="1" w:styleId="TableGrid">
    <w:name w:val="TableGrid"/>
    <w:rsid w:val="004167F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347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D7"/>
  </w:style>
  <w:style w:type="paragraph" w:styleId="Footer">
    <w:name w:val="footer"/>
    <w:basedOn w:val="Normal"/>
    <w:link w:val="FooterChar"/>
    <w:uiPriority w:val="99"/>
    <w:unhideWhenUsed/>
    <w:rsid w:val="0005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O'Byrne, Barbara</dc:creator>
  <cp:keywords/>
  <dc:description/>
  <cp:lastModifiedBy>Lloyd, Sandee</cp:lastModifiedBy>
  <cp:revision>2</cp:revision>
  <cp:lastPrinted>2019-01-22T17:28:00Z</cp:lastPrinted>
  <dcterms:created xsi:type="dcterms:W3CDTF">2019-03-19T12:25:00Z</dcterms:created>
  <dcterms:modified xsi:type="dcterms:W3CDTF">2019-03-19T12:25:00Z</dcterms:modified>
</cp:coreProperties>
</file>