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1260"/>
        <w:gridCol w:w="1260"/>
        <w:gridCol w:w="4229"/>
      </w:tblGrid>
      <w:tr w:rsidR="00965ED9" w14:paraId="1F859824" w14:textId="77777777" w:rsidTr="00A01741">
        <w:trPr>
          <w:trHeight w:val="782"/>
        </w:trPr>
        <w:tc>
          <w:tcPr>
            <w:tcW w:w="10976" w:type="dxa"/>
            <w:gridSpan w:val="4"/>
            <w:shd w:val="clear" w:color="auto" w:fill="293843"/>
          </w:tcPr>
          <w:p w14:paraId="0ACEC840" w14:textId="11C14FBA" w:rsidR="00965ED9" w:rsidRDefault="00CA6F7C">
            <w:pPr>
              <w:pStyle w:val="TableParagraph"/>
              <w:ind w:left="0" w:right="99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WVIBMC </w:t>
            </w:r>
            <w:r w:rsidR="004C0E48">
              <w:rPr>
                <w:b/>
                <w:color w:val="FFFFFF"/>
                <w:sz w:val="32"/>
              </w:rPr>
              <w:t>– Spring 2024</w:t>
            </w:r>
          </w:p>
          <w:p w14:paraId="39E4F486" w14:textId="223DE374" w:rsidR="00965ED9" w:rsidRDefault="00F23141">
            <w:pPr>
              <w:pStyle w:val="TableParagraph"/>
              <w:spacing w:line="371" w:lineRule="exact"/>
              <w:ind w:left="0" w:right="96"/>
              <w:jc w:val="right"/>
              <w:rPr>
                <w:b/>
                <w:i/>
                <w:sz w:val="32"/>
              </w:rPr>
            </w:pPr>
            <w:r>
              <w:rPr>
                <w:b/>
                <w:i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i/>
                <w:color w:val="FFFFFF"/>
                <w:sz w:val="32"/>
              </w:rPr>
              <w:t>PITCH</w:t>
            </w:r>
            <w:r>
              <w:rPr>
                <w:b/>
                <w:i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i/>
                <w:color w:val="FFFFFF"/>
                <w:sz w:val="32"/>
              </w:rPr>
              <w:t>RUBRIC</w:t>
            </w:r>
          </w:p>
        </w:tc>
      </w:tr>
      <w:tr w:rsidR="00965ED9" w14:paraId="453B7F68" w14:textId="77777777" w:rsidTr="00A01741">
        <w:trPr>
          <w:trHeight w:val="340"/>
        </w:trPr>
        <w:tc>
          <w:tcPr>
            <w:tcW w:w="5487" w:type="dxa"/>
            <w:gridSpan w:val="2"/>
            <w:tcBorders>
              <w:bottom w:val="single" w:sz="4" w:space="0" w:color="548DD4" w:themeColor="text2" w:themeTint="99"/>
            </w:tcBorders>
          </w:tcPr>
          <w:p w14:paraId="632A6049" w14:textId="77777777" w:rsidR="00965ED9" w:rsidRDefault="00F2314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TEAM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NAME:</w:t>
            </w:r>
          </w:p>
        </w:tc>
        <w:tc>
          <w:tcPr>
            <w:tcW w:w="5489" w:type="dxa"/>
            <w:gridSpan w:val="2"/>
            <w:tcBorders>
              <w:bottom w:val="single" w:sz="4" w:space="0" w:color="548DD4" w:themeColor="text2" w:themeTint="99"/>
            </w:tcBorders>
          </w:tcPr>
          <w:p w14:paraId="6BBCCE19" w14:textId="77777777" w:rsidR="00965ED9" w:rsidRDefault="00F23141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JUDGES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NAME:</w:t>
            </w:r>
          </w:p>
        </w:tc>
      </w:tr>
      <w:tr w:rsidR="00965ED9" w14:paraId="34FCBFFD" w14:textId="77777777" w:rsidTr="00A01741">
        <w:trPr>
          <w:trHeight w:val="342"/>
        </w:trPr>
        <w:tc>
          <w:tcPr>
            <w:tcW w:w="10976" w:type="dxa"/>
            <w:gridSpan w:val="4"/>
            <w:shd w:val="clear" w:color="auto" w:fill="95B3D7" w:themeFill="accent1" w:themeFillTint="99"/>
          </w:tcPr>
          <w:p w14:paraId="16938908" w14:textId="77777777" w:rsidR="00965ED9" w:rsidRDefault="00F23141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PRESENTATION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CONTENT</w:t>
            </w:r>
          </w:p>
        </w:tc>
      </w:tr>
      <w:tr w:rsidR="00965ED9" w14:paraId="41FC554E" w14:textId="77777777" w:rsidTr="00A01741">
        <w:trPr>
          <w:trHeight w:val="1590"/>
        </w:trPr>
        <w:tc>
          <w:tcPr>
            <w:tcW w:w="4227" w:type="dxa"/>
          </w:tcPr>
          <w:p w14:paraId="5F5E1CB5" w14:textId="77777777" w:rsidR="00965ED9" w:rsidRDefault="00F23141">
            <w:pPr>
              <w:pStyle w:val="TableParagraph"/>
              <w:spacing w:line="316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Hook/Intro</w:t>
            </w:r>
          </w:p>
          <w:p w14:paraId="7798022D" w14:textId="2A00931A" w:rsidR="00965ED9" w:rsidRDefault="00F23141" w:rsidP="001B2039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problem,</w:t>
            </w:r>
            <w:r>
              <w:rPr>
                <w:spacing w:val="-7"/>
              </w:rPr>
              <w:t xml:space="preserve"> </w:t>
            </w:r>
            <w:r>
              <w:t>need,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clearly explained and the significance is evident</w:t>
            </w:r>
            <w:r>
              <w:rPr>
                <w:spacing w:val="-2"/>
              </w:rPr>
              <w:t>.</w:t>
            </w:r>
          </w:p>
        </w:tc>
        <w:tc>
          <w:tcPr>
            <w:tcW w:w="2520" w:type="dxa"/>
            <w:gridSpan w:val="2"/>
          </w:tcPr>
          <w:p w14:paraId="1D987601" w14:textId="77777777" w:rsidR="00965ED9" w:rsidRDefault="00F23141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1881"/>
              </w:tabs>
              <w:spacing w:line="275" w:lineRule="exact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7CF3CF5D" w14:textId="77777777" w:rsidR="00965ED9" w:rsidRDefault="00F23141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5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30671C2C" w14:textId="77777777" w:rsidR="00965ED9" w:rsidRDefault="00F23141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4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7EB08159" w14:textId="77777777" w:rsidR="00965ED9" w:rsidRDefault="00F23141">
            <w:pPr>
              <w:pStyle w:val="TableParagraph"/>
              <w:numPr>
                <w:ilvl w:val="0"/>
                <w:numId w:val="14"/>
              </w:numPr>
              <w:tabs>
                <w:tab w:val="left" w:pos="877"/>
              </w:tabs>
              <w:spacing w:before="13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</w:tcPr>
          <w:p w14:paraId="545F2A78" w14:textId="77777777" w:rsidR="00965ED9" w:rsidRDefault="00F2314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61ED103D" w14:textId="77777777" w:rsidR="00965ED9" w:rsidRDefault="00F2314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2" w:lineRule="exact"/>
              <w:ind w:hanging="361"/>
            </w:pPr>
            <w:r>
              <w:rPr>
                <w:spacing w:val="-2"/>
              </w:rPr>
              <w:t>Problem/Need/Opportunity</w:t>
            </w:r>
          </w:p>
          <w:p w14:paraId="5E94DB69" w14:textId="77777777" w:rsidR="00965ED9" w:rsidRDefault="00F2314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Speaker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Introduction</w:t>
            </w:r>
          </w:p>
          <w:p w14:paraId="0FB23087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1615398D" w14:textId="77777777" w:rsidTr="00A01741">
        <w:trPr>
          <w:trHeight w:val="1613"/>
        </w:trPr>
        <w:tc>
          <w:tcPr>
            <w:tcW w:w="4227" w:type="dxa"/>
          </w:tcPr>
          <w:p w14:paraId="086155E6" w14:textId="77777777" w:rsidR="00965ED9" w:rsidRDefault="00F23141">
            <w:pPr>
              <w:pStyle w:val="TableParagraph"/>
              <w:spacing w:before="2" w:line="31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Goals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for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Solution</w:t>
            </w:r>
          </w:p>
          <w:p w14:paraId="192913C0" w14:textId="77777777" w:rsidR="00965ED9" w:rsidRDefault="00F23141">
            <w:pPr>
              <w:pStyle w:val="TableParagraph"/>
              <w:ind w:right="95"/>
            </w:pPr>
            <w:r>
              <w:t>A detailed explanation of the proposed solution and a convincing statement of</w:t>
            </w:r>
            <w:r>
              <w:rPr>
                <w:spacing w:val="-1"/>
              </w:rPr>
              <w:t xml:space="preserve"> </w:t>
            </w:r>
            <w:r>
              <w:t>how it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given.</w:t>
            </w:r>
          </w:p>
        </w:tc>
        <w:tc>
          <w:tcPr>
            <w:tcW w:w="2520" w:type="dxa"/>
            <w:gridSpan w:val="2"/>
          </w:tcPr>
          <w:p w14:paraId="57E77342" w14:textId="77777777" w:rsidR="00965ED9" w:rsidRDefault="00F23141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1881"/>
              </w:tabs>
              <w:spacing w:before="1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653D81E4" w14:textId="77777777" w:rsidR="00965ED9" w:rsidRDefault="00F23141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3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03ACFCA5" w14:textId="77777777" w:rsidR="00965ED9" w:rsidRDefault="00F23141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5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1E65003D" w14:textId="77777777" w:rsidR="00965ED9" w:rsidRDefault="00F23141">
            <w:pPr>
              <w:pStyle w:val="TableParagraph"/>
              <w:numPr>
                <w:ilvl w:val="0"/>
                <w:numId w:val="12"/>
              </w:numPr>
              <w:tabs>
                <w:tab w:val="left" w:pos="877"/>
              </w:tabs>
              <w:spacing w:before="14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</w:tcPr>
          <w:p w14:paraId="23C6E3C7" w14:textId="77777777" w:rsidR="00965ED9" w:rsidRDefault="00F2314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201D04F0" w14:textId="77777777" w:rsidR="00965ED9" w:rsidRDefault="00F2314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2" w:lineRule="exact"/>
              <w:ind w:hanging="361"/>
            </w:pPr>
            <w:r>
              <w:rPr>
                <w:spacing w:val="-2"/>
              </w:rPr>
              <w:t>Solution</w:t>
            </w:r>
          </w:p>
          <w:p w14:paraId="14533525" w14:textId="77777777" w:rsidR="00965ED9" w:rsidRDefault="00F2314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Proposition</w:t>
            </w:r>
          </w:p>
          <w:p w14:paraId="572A8AA1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13D0493B" w14:textId="77777777" w:rsidTr="00A01741">
        <w:trPr>
          <w:trHeight w:val="1609"/>
        </w:trPr>
        <w:tc>
          <w:tcPr>
            <w:tcW w:w="4227" w:type="dxa"/>
          </w:tcPr>
          <w:p w14:paraId="474DA1C0" w14:textId="77777777" w:rsidR="00965ED9" w:rsidRDefault="00F23141">
            <w:pPr>
              <w:pStyle w:val="TableParagraph"/>
              <w:spacing w:line="316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Target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Market</w:t>
            </w:r>
          </w:p>
          <w:p w14:paraId="08432030" w14:textId="77777777" w:rsidR="00965ED9" w:rsidRDefault="00F23141">
            <w:pPr>
              <w:pStyle w:val="TableParagraph"/>
              <w:ind w:right="95"/>
            </w:pPr>
            <w:r>
              <w:t>The intended audience is well defined/</w:t>
            </w:r>
            <w:proofErr w:type="gramStart"/>
            <w:r>
              <w:t>identified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market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user base is quantified.</w:t>
            </w:r>
          </w:p>
        </w:tc>
        <w:tc>
          <w:tcPr>
            <w:tcW w:w="2520" w:type="dxa"/>
            <w:gridSpan w:val="2"/>
          </w:tcPr>
          <w:p w14:paraId="12369853" w14:textId="77777777" w:rsidR="00965ED9" w:rsidRDefault="00F2314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1881"/>
              </w:tabs>
              <w:spacing w:line="275" w:lineRule="exact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537E552F" w14:textId="77777777" w:rsidR="00965ED9" w:rsidRDefault="00F2314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15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3096CC49" w14:textId="77777777" w:rsidR="00965ED9" w:rsidRDefault="00F2314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14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2427C8B0" w14:textId="77777777" w:rsidR="00965ED9" w:rsidRDefault="00F23141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</w:tabs>
              <w:spacing w:before="13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</w:tcPr>
          <w:p w14:paraId="254ADC4F" w14:textId="77777777" w:rsidR="00965ED9" w:rsidRDefault="00F2314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43F28A68" w14:textId="77777777" w:rsidR="00965ED9" w:rsidRDefault="00F231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2" w:lineRule="exact"/>
              <w:ind w:hanging="361"/>
            </w:pPr>
            <w:r>
              <w:t>Target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Market(s)</w:t>
            </w:r>
          </w:p>
          <w:p w14:paraId="4AB48B1A" w14:textId="77777777" w:rsidR="00965ED9" w:rsidRDefault="00F231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Demonstrated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Demand</w:t>
            </w:r>
          </w:p>
          <w:p w14:paraId="0B493DB0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64AD6237" w14:textId="77777777" w:rsidTr="00A01741">
        <w:trPr>
          <w:trHeight w:val="1660"/>
        </w:trPr>
        <w:tc>
          <w:tcPr>
            <w:tcW w:w="4227" w:type="dxa"/>
          </w:tcPr>
          <w:p w14:paraId="38960A11" w14:textId="77777777" w:rsidR="00965ED9" w:rsidRDefault="00F23141">
            <w:pPr>
              <w:pStyle w:val="TableParagraph"/>
              <w:spacing w:before="2"/>
              <w:ind w:right="259"/>
            </w:pPr>
            <w:r>
              <w:rPr>
                <w:b/>
                <w:i/>
                <w:sz w:val="26"/>
              </w:rPr>
              <w:t xml:space="preserve">Competitive Advantage </w:t>
            </w:r>
            <w:r>
              <w:t>Understanding of the competition and shortcomings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highlighted;</w:t>
            </w:r>
            <w:r>
              <w:rPr>
                <w:spacing w:val="-7"/>
              </w:rPr>
              <w:t xml:space="preserve"> </w:t>
            </w:r>
            <w:r>
              <w:t>credibility</w:t>
            </w:r>
            <w:r>
              <w:rPr>
                <w:spacing w:val="-9"/>
              </w:rPr>
              <w:t xml:space="preserve"> </w:t>
            </w:r>
            <w:r>
              <w:t>of the</w:t>
            </w:r>
            <w:r>
              <w:rPr>
                <w:spacing w:val="-6"/>
              </w:rPr>
              <w:t xml:space="preserve"> </w:t>
            </w:r>
            <w:r>
              <w:t>proposed</w:t>
            </w:r>
            <w:r>
              <w:rPr>
                <w:spacing w:val="-9"/>
              </w:rPr>
              <w:t xml:space="preserve"> </w:t>
            </w:r>
            <w:r>
              <w:t>solution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qualifications</w:t>
            </w:r>
            <w:r>
              <w:rPr>
                <w:spacing w:val="-8"/>
              </w:rPr>
              <w:t xml:space="preserve"> </w:t>
            </w:r>
            <w:r>
              <w:t>of the team indicate strong potential for</w:t>
            </w:r>
          </w:p>
          <w:p w14:paraId="6F0CF967" w14:textId="77777777" w:rsidR="00965ED9" w:rsidRDefault="00F23141">
            <w:pPr>
              <w:pStyle w:val="TableParagraph"/>
              <w:spacing w:line="247" w:lineRule="exact"/>
            </w:pPr>
            <w:r>
              <w:rPr>
                <w:spacing w:val="-2"/>
              </w:rPr>
              <w:t>success.</w:t>
            </w:r>
          </w:p>
        </w:tc>
        <w:tc>
          <w:tcPr>
            <w:tcW w:w="2520" w:type="dxa"/>
            <w:gridSpan w:val="2"/>
          </w:tcPr>
          <w:p w14:paraId="5FC8CC58" w14:textId="77777777" w:rsidR="00965ED9" w:rsidRDefault="00F2314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1881"/>
              </w:tabs>
              <w:spacing w:before="1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35542369" w14:textId="77777777" w:rsidR="00965ED9" w:rsidRDefault="00F2314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3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77DF4C02" w14:textId="77777777" w:rsidR="00965ED9" w:rsidRDefault="00F2314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5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4C73D2E6" w14:textId="77777777" w:rsidR="00965ED9" w:rsidRDefault="00F23141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before="14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</w:tcPr>
          <w:p w14:paraId="126EAA3C" w14:textId="77777777" w:rsidR="00965ED9" w:rsidRDefault="00F23141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3A8569C2" w14:textId="77777777" w:rsidR="00965ED9" w:rsidRDefault="00F2314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1" w:lineRule="exact"/>
              <w:ind w:hanging="361"/>
            </w:pPr>
            <w:r>
              <w:t>Competition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Recognition</w:t>
            </w:r>
          </w:p>
          <w:p w14:paraId="2B370687" w14:textId="77777777" w:rsidR="00965ED9" w:rsidRDefault="00F2314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Advantage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5"/>
              </w:rPr>
              <w:t xml:space="preserve"> </w:t>
            </w:r>
            <w:r>
              <w:t>niche,</w:t>
            </w:r>
            <w:r>
              <w:rPr>
                <w:spacing w:val="-3"/>
              </w:rPr>
              <w:t xml:space="preserve"> </w:t>
            </w:r>
            <w:r>
              <w:t>process,</w:t>
            </w:r>
            <w:r>
              <w:rPr>
                <w:spacing w:val="-2"/>
              </w:rPr>
              <w:t xml:space="preserve"> etc.)</w:t>
            </w:r>
          </w:p>
          <w:p w14:paraId="790234B8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186A195E" w14:textId="77777777" w:rsidTr="00A01741">
        <w:trPr>
          <w:trHeight w:val="1391"/>
        </w:trPr>
        <w:tc>
          <w:tcPr>
            <w:tcW w:w="4227" w:type="dxa"/>
            <w:tcBorders>
              <w:bottom w:val="single" w:sz="4" w:space="0" w:color="548DD4" w:themeColor="text2" w:themeTint="99"/>
            </w:tcBorders>
          </w:tcPr>
          <w:p w14:paraId="6A9DBD0E" w14:textId="77777777" w:rsidR="00965ED9" w:rsidRDefault="00F23141">
            <w:pPr>
              <w:pStyle w:val="TableParagraph"/>
              <w:spacing w:before="2" w:line="317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Closing</w:t>
            </w:r>
          </w:p>
          <w:p w14:paraId="406AC390" w14:textId="77777777" w:rsidR="00965ED9" w:rsidRDefault="00F23141">
            <w:pPr>
              <w:pStyle w:val="TableParagraph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6"/>
              </w:rPr>
              <w:t xml:space="preserve"> </w:t>
            </w:r>
            <w:r>
              <w:t>step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prototype, storefront) and retail costs and pricing are anticipated and justified; the </w:t>
            </w:r>
            <w:proofErr w:type="gramStart"/>
            <w:r>
              <w:t>conclusion</w:t>
            </w:r>
            <w:proofErr w:type="gramEnd"/>
          </w:p>
          <w:p w14:paraId="5ADD405B" w14:textId="77777777" w:rsidR="00965ED9" w:rsidRDefault="00F23141">
            <w:pPr>
              <w:pStyle w:val="TableParagraph"/>
              <w:spacing w:line="248" w:lineRule="exact"/>
            </w:pPr>
            <w:r>
              <w:t>highlights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profit.</w:t>
            </w:r>
          </w:p>
        </w:tc>
        <w:tc>
          <w:tcPr>
            <w:tcW w:w="2520" w:type="dxa"/>
            <w:gridSpan w:val="2"/>
            <w:tcBorders>
              <w:bottom w:val="single" w:sz="4" w:space="0" w:color="548DD4" w:themeColor="text2" w:themeTint="99"/>
            </w:tcBorders>
          </w:tcPr>
          <w:p w14:paraId="74FAC31D" w14:textId="77777777" w:rsidR="00965ED9" w:rsidRDefault="00F2314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1881"/>
              </w:tabs>
              <w:spacing w:before="1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531C2A7E" w14:textId="77777777" w:rsidR="00965ED9" w:rsidRDefault="00F2314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3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7A970075" w14:textId="77777777" w:rsidR="00965ED9" w:rsidRDefault="00F2314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5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0DF97CCC" w14:textId="77777777" w:rsidR="00965ED9" w:rsidRDefault="00F23141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before="14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  <w:tcBorders>
              <w:bottom w:val="single" w:sz="4" w:space="0" w:color="548DD4" w:themeColor="text2" w:themeTint="99"/>
            </w:tcBorders>
          </w:tcPr>
          <w:p w14:paraId="37354DFD" w14:textId="77777777" w:rsidR="00965ED9" w:rsidRDefault="00F2314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12FDBF60" w14:textId="77777777" w:rsidR="00965ED9" w:rsidRDefault="00F231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2" w:lineRule="exact"/>
              <w:ind w:hanging="361"/>
            </w:pPr>
            <w:r>
              <w:rPr>
                <w:spacing w:val="-2"/>
              </w:rPr>
              <w:t>Costs</w:t>
            </w:r>
          </w:p>
          <w:p w14:paraId="2BA37EE6" w14:textId="77777777" w:rsidR="00965ED9" w:rsidRDefault="00F231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rPr>
                <w:spacing w:val="-2"/>
              </w:rPr>
              <w:t>Pricing</w:t>
            </w:r>
          </w:p>
          <w:p w14:paraId="3A47F9CC" w14:textId="77777777" w:rsidR="00965ED9" w:rsidRDefault="00F231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Conclusion/Final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Takeaway</w:t>
            </w:r>
          </w:p>
          <w:p w14:paraId="7646E272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13927C25" w14:textId="77777777" w:rsidTr="00A01741">
        <w:trPr>
          <w:trHeight w:val="342"/>
        </w:trPr>
        <w:tc>
          <w:tcPr>
            <w:tcW w:w="10976" w:type="dxa"/>
            <w:gridSpan w:val="4"/>
            <w:shd w:val="clear" w:color="auto" w:fill="8DB3E2" w:themeFill="text2" w:themeFillTint="66"/>
          </w:tcPr>
          <w:p w14:paraId="395BD8A1" w14:textId="77777777" w:rsidR="00965ED9" w:rsidRDefault="00F23141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PRESENTATION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DELIVERY</w:t>
            </w:r>
          </w:p>
        </w:tc>
      </w:tr>
      <w:tr w:rsidR="00965ED9" w14:paraId="7CEF3282" w14:textId="77777777" w:rsidTr="00A01741">
        <w:trPr>
          <w:trHeight w:val="1610"/>
        </w:trPr>
        <w:tc>
          <w:tcPr>
            <w:tcW w:w="4227" w:type="dxa"/>
          </w:tcPr>
          <w:p w14:paraId="75B1613E" w14:textId="77777777" w:rsidR="00965ED9" w:rsidRDefault="00F23141">
            <w:pPr>
              <w:pStyle w:val="TableParagraph"/>
              <w:spacing w:line="316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Clarity</w:t>
            </w:r>
          </w:p>
          <w:p w14:paraId="30EC8481" w14:textId="77777777" w:rsidR="00965ED9" w:rsidRDefault="00F23141">
            <w:pPr>
              <w:pStyle w:val="TableParagraph"/>
              <w:ind w:right="1004"/>
              <w:jc w:val="both"/>
            </w:pPr>
            <w:r>
              <w:t>Speakers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polished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delivery techniques</w:t>
            </w:r>
            <w:r>
              <w:rPr>
                <w:spacing w:val="-2"/>
              </w:rPr>
              <w:t xml:space="preserve"> </w:t>
            </w:r>
            <w:r>
              <w:t>make the</w:t>
            </w:r>
            <w:r>
              <w:rPr>
                <w:spacing w:val="-4"/>
              </w:rPr>
              <w:t xml:space="preserve"> </w:t>
            </w:r>
            <w:r>
              <w:t>presentation understandable and engaging.</w:t>
            </w:r>
          </w:p>
        </w:tc>
        <w:tc>
          <w:tcPr>
            <w:tcW w:w="2520" w:type="dxa"/>
            <w:gridSpan w:val="2"/>
          </w:tcPr>
          <w:p w14:paraId="7CA421CD" w14:textId="77777777" w:rsidR="00965ED9" w:rsidRDefault="00F23141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1881"/>
              </w:tabs>
              <w:spacing w:line="275" w:lineRule="exact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3FB1A69D" w14:textId="77777777" w:rsidR="00965ED9" w:rsidRDefault="00F23141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5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1D51B9AB" w14:textId="77777777" w:rsidR="00965ED9" w:rsidRDefault="00F23141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4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634C866C" w14:textId="77777777" w:rsidR="00965ED9" w:rsidRDefault="00F23141">
            <w:pPr>
              <w:pStyle w:val="TableParagraph"/>
              <w:numPr>
                <w:ilvl w:val="0"/>
                <w:numId w:val="4"/>
              </w:numPr>
              <w:tabs>
                <w:tab w:val="left" w:pos="877"/>
              </w:tabs>
              <w:spacing w:before="13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</w:tcPr>
          <w:p w14:paraId="09CDCB02" w14:textId="77777777" w:rsidR="00965ED9" w:rsidRDefault="00F2314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36F1C32D" w14:textId="77777777" w:rsidR="00965ED9" w:rsidRDefault="00F231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2" w:lineRule="exact"/>
              <w:ind w:hanging="361"/>
            </w:pPr>
            <w:r>
              <w:rPr>
                <w:spacing w:val="-2"/>
              </w:rPr>
              <w:t>Organization/Length</w:t>
            </w:r>
          </w:p>
          <w:p w14:paraId="73D958B5" w14:textId="77777777" w:rsidR="00965ED9" w:rsidRDefault="00F231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rPr>
                <w:spacing w:val="-2"/>
              </w:rPr>
              <w:t>Grammar/Pronunciation</w:t>
            </w:r>
          </w:p>
          <w:p w14:paraId="742CFCE7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77D6CA58" w14:textId="77777777" w:rsidTr="00A01741">
        <w:trPr>
          <w:trHeight w:val="2149"/>
        </w:trPr>
        <w:tc>
          <w:tcPr>
            <w:tcW w:w="4227" w:type="dxa"/>
            <w:tcBorders>
              <w:bottom w:val="single" w:sz="4" w:space="0" w:color="548DD4" w:themeColor="text2" w:themeTint="99"/>
            </w:tcBorders>
          </w:tcPr>
          <w:p w14:paraId="7F71AA85" w14:textId="77777777" w:rsidR="00965ED9" w:rsidRDefault="00F23141">
            <w:pPr>
              <w:pStyle w:val="TableParagraph"/>
              <w:spacing w:before="2" w:line="317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Impact</w:t>
            </w:r>
          </w:p>
          <w:p w14:paraId="46A7B5EA" w14:textId="77777777" w:rsidR="00965ED9" w:rsidRDefault="00F23141">
            <w:pPr>
              <w:pStyle w:val="TableParagraph"/>
              <w:ind w:right="95"/>
            </w:pPr>
            <w:r>
              <w:t>The presentation inspires and holds attention; the pitch is persuasive, informative,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makes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audience interested to act or learn more</w:t>
            </w:r>
          </w:p>
        </w:tc>
        <w:tc>
          <w:tcPr>
            <w:tcW w:w="2520" w:type="dxa"/>
            <w:gridSpan w:val="2"/>
            <w:tcBorders>
              <w:bottom w:val="single" w:sz="4" w:space="0" w:color="548DD4" w:themeColor="text2" w:themeTint="99"/>
            </w:tcBorders>
          </w:tcPr>
          <w:p w14:paraId="2AFAA6C1" w14:textId="77777777" w:rsidR="00965ED9" w:rsidRDefault="00F2314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1881"/>
              </w:tabs>
              <w:spacing w:before="1"/>
              <w:ind w:hanging="361"/>
            </w:pPr>
            <w:r>
              <w:rPr>
                <w:spacing w:val="-2"/>
              </w:rPr>
              <w:t>Excellent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4pts</w:t>
            </w:r>
            <w:r>
              <w:rPr>
                <w:spacing w:val="-2"/>
              </w:rPr>
              <w:t>)</w:t>
            </w:r>
          </w:p>
          <w:p w14:paraId="6CDBFE4C" w14:textId="77777777" w:rsidR="00965ED9" w:rsidRDefault="00F2314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3"/>
              <w:ind w:hanging="361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3pts</w:t>
            </w:r>
            <w:r>
              <w:rPr>
                <w:spacing w:val="-2"/>
              </w:rPr>
              <w:t>)</w:t>
            </w:r>
          </w:p>
          <w:p w14:paraId="4EB78EB0" w14:textId="77777777" w:rsidR="00965ED9" w:rsidRDefault="00F2314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5"/>
              <w:ind w:hanging="361"/>
            </w:pP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2pts</w:t>
            </w:r>
            <w:r>
              <w:rPr>
                <w:spacing w:val="-2"/>
              </w:rPr>
              <w:t>)</w:t>
            </w:r>
          </w:p>
          <w:p w14:paraId="72E9D11F" w14:textId="77777777" w:rsidR="00965ED9" w:rsidRDefault="00F23141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</w:tabs>
              <w:spacing w:before="14"/>
              <w:ind w:left="876" w:hanging="412"/>
            </w:pPr>
            <w:proofErr w:type="gramStart"/>
            <w:r>
              <w:t>Marginal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1pt</w:t>
            </w:r>
            <w:r>
              <w:rPr>
                <w:spacing w:val="-2"/>
              </w:rPr>
              <w:t>)</w:t>
            </w:r>
          </w:p>
        </w:tc>
        <w:tc>
          <w:tcPr>
            <w:tcW w:w="4229" w:type="dxa"/>
            <w:tcBorders>
              <w:bottom w:val="single" w:sz="4" w:space="0" w:color="548DD4" w:themeColor="text2" w:themeTint="99"/>
            </w:tcBorders>
          </w:tcPr>
          <w:p w14:paraId="0F0894A4" w14:textId="77777777" w:rsidR="00965ED9" w:rsidRDefault="00F23141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Improvement:</w:t>
            </w:r>
          </w:p>
          <w:p w14:paraId="573B0D27" w14:textId="77777777" w:rsidR="00965ED9" w:rsidRDefault="00F2314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1" w:lineRule="exact"/>
              <w:ind w:hanging="361"/>
            </w:pPr>
            <w:r>
              <w:rPr>
                <w:spacing w:val="-2"/>
              </w:rPr>
              <w:t>Enthusiasm</w:t>
            </w:r>
          </w:p>
          <w:p w14:paraId="0F746624" w14:textId="77777777" w:rsidR="00965ED9" w:rsidRDefault="00F2314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rPr>
                <w:spacing w:val="-2"/>
              </w:rPr>
              <w:t>Creativity</w:t>
            </w:r>
          </w:p>
          <w:p w14:paraId="7F7F25CD" w14:textId="77777777" w:rsidR="00965ED9" w:rsidRDefault="00F2314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Compelling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story</w:t>
            </w:r>
          </w:p>
          <w:p w14:paraId="4BDA288D" w14:textId="77777777" w:rsidR="00965ED9" w:rsidRDefault="00F2314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  <w:ind w:hanging="361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participation</w:t>
            </w:r>
          </w:p>
          <w:p w14:paraId="0B528577" w14:textId="77777777" w:rsidR="00965ED9" w:rsidRDefault="00F2314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Comments:</w:t>
            </w:r>
          </w:p>
        </w:tc>
      </w:tr>
      <w:tr w:rsidR="00965ED9" w14:paraId="10EDD1B8" w14:textId="77777777" w:rsidTr="00A01741">
        <w:trPr>
          <w:trHeight w:val="342"/>
        </w:trPr>
        <w:tc>
          <w:tcPr>
            <w:tcW w:w="4227" w:type="dxa"/>
            <w:shd w:val="pct5" w:color="auto" w:fill="C6D9F1" w:themeFill="text2" w:themeFillTint="33"/>
          </w:tcPr>
          <w:p w14:paraId="061D80F1" w14:textId="77777777" w:rsidR="00965ED9" w:rsidRDefault="00F23141">
            <w:pPr>
              <w:pStyle w:val="TableParagraph"/>
              <w:spacing w:line="32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SCORE</w:t>
            </w:r>
          </w:p>
        </w:tc>
        <w:tc>
          <w:tcPr>
            <w:tcW w:w="2520" w:type="dxa"/>
            <w:gridSpan w:val="2"/>
            <w:shd w:val="pct5" w:color="auto" w:fill="C6D9F1" w:themeFill="text2" w:themeFillTint="33"/>
          </w:tcPr>
          <w:p w14:paraId="34E8517A" w14:textId="77777777" w:rsidR="00965ED9" w:rsidRDefault="00F23141">
            <w:pPr>
              <w:pStyle w:val="TableParagraph"/>
              <w:tabs>
                <w:tab w:val="left" w:pos="1212"/>
              </w:tabs>
              <w:spacing w:line="323" w:lineRule="exact"/>
              <w:ind w:left="65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>/28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Points</w:t>
            </w:r>
          </w:p>
        </w:tc>
        <w:tc>
          <w:tcPr>
            <w:tcW w:w="4229" w:type="dxa"/>
            <w:shd w:val="pct5" w:color="auto" w:fill="C6D9F1" w:themeFill="text2" w:themeFillTint="33"/>
          </w:tcPr>
          <w:p w14:paraId="4F8A8A70" w14:textId="77777777" w:rsidR="00965ED9" w:rsidRDefault="00965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E9329F5" w14:textId="77777777" w:rsidR="00F23141" w:rsidRDefault="00F23141"/>
    <w:sectPr w:rsidR="00F23141">
      <w:type w:val="continuous"/>
      <w:pgSz w:w="12240" w:h="15840"/>
      <w:pgMar w:top="72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589"/>
    <w:multiLevelType w:val="hybridMultilevel"/>
    <w:tmpl w:val="037E3918"/>
    <w:lvl w:ilvl="0" w:tplc="D30C1150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069F9C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9ADC7704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6B84016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2FF431C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FA5680D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6D3636D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9F70FA86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A38470CE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EC6596"/>
    <w:multiLevelType w:val="hybridMultilevel"/>
    <w:tmpl w:val="E3B63FC4"/>
    <w:lvl w:ilvl="0" w:tplc="D2CED3EE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C0307A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178EEB2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CCC6595E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FE64E45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537AE8B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DD50DFF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97946D28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026431C2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3101A4"/>
    <w:multiLevelType w:val="hybridMultilevel"/>
    <w:tmpl w:val="1C543EAE"/>
    <w:lvl w:ilvl="0" w:tplc="F4F4F782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28B1F6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C80E3D3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CB60BFD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1938E98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B60766E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CB620B0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0E24BE6E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13447F86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7F38B7"/>
    <w:multiLevelType w:val="hybridMultilevel"/>
    <w:tmpl w:val="03A2A880"/>
    <w:lvl w:ilvl="0" w:tplc="D35E7DFA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5450D2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FC003008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046AD22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B1E66F9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574A355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19E60E1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C726ABF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660A0882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F54FF3"/>
    <w:multiLevelType w:val="hybridMultilevel"/>
    <w:tmpl w:val="DB6C454C"/>
    <w:lvl w:ilvl="0" w:tplc="CE58B4AA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226B68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CCD248B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6E54159C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6A860DD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F416B8C0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3C7E30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98F0C32A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D374BE8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1479BB"/>
    <w:multiLevelType w:val="hybridMultilevel"/>
    <w:tmpl w:val="884E93BC"/>
    <w:lvl w:ilvl="0" w:tplc="20EC5F38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EC4C4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5936D1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7EC0ED8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7BBE849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4AECA06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98D25B4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2D1841F8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561AA2E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4F7724"/>
    <w:multiLevelType w:val="hybridMultilevel"/>
    <w:tmpl w:val="E79CCDE6"/>
    <w:lvl w:ilvl="0" w:tplc="8188ABC6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FCAFE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A0D6A43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5024CFF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B8C8752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2B0A6C46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553A16E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E9DAE4F2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DAC691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1710FD"/>
    <w:multiLevelType w:val="hybridMultilevel"/>
    <w:tmpl w:val="F6ACB162"/>
    <w:lvl w:ilvl="0" w:tplc="7944847E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8C85F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A2EE2A1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528C43D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58DC83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A63E2380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5CC0CC4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57FE18F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175CAD9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5A5010"/>
    <w:multiLevelType w:val="hybridMultilevel"/>
    <w:tmpl w:val="56CE8BF2"/>
    <w:lvl w:ilvl="0" w:tplc="490CABDE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689038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1C9CD436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9CDE738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448E4DA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8061B80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4F64425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329CD3CE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424CC8B2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FA3CAF"/>
    <w:multiLevelType w:val="hybridMultilevel"/>
    <w:tmpl w:val="85160672"/>
    <w:lvl w:ilvl="0" w:tplc="A10CB97A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8C547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863E585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9A1EF88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24A8B8D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A0043172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57EA136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8D98A404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DF16DC0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9017AE"/>
    <w:multiLevelType w:val="hybridMultilevel"/>
    <w:tmpl w:val="5470D010"/>
    <w:lvl w:ilvl="0" w:tplc="AAA403EC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EA894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202460C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2C6EF88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D462637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E66E9F38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CFB4E29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54AA575A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8B20D03C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65073F"/>
    <w:multiLevelType w:val="hybridMultilevel"/>
    <w:tmpl w:val="762A8EB4"/>
    <w:lvl w:ilvl="0" w:tplc="2850D6A4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C423A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7F267A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D7682DE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5ECC1B9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7EDAED7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FE267F4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1674A3A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9780B2F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F413C95"/>
    <w:multiLevelType w:val="hybridMultilevel"/>
    <w:tmpl w:val="9DD8DDA4"/>
    <w:lvl w:ilvl="0" w:tplc="7B7CBCB4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485A5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5F12A21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DC24FC8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92AEAE5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 w:tplc="BAE8CF40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71E4CEF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F62209C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44BC71A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D5B5927"/>
    <w:multiLevelType w:val="hybridMultilevel"/>
    <w:tmpl w:val="FFB6AFBE"/>
    <w:lvl w:ilvl="0" w:tplc="8FA2D440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CA5AF0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19B6ADCE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38DE29D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E3A003C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DC2EE8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71E4B5C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70FC0872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601C8BF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num w:numId="1" w16cid:durableId="358704941">
    <w:abstractNumId w:val="5"/>
  </w:num>
  <w:num w:numId="2" w16cid:durableId="878510417">
    <w:abstractNumId w:val="8"/>
  </w:num>
  <w:num w:numId="3" w16cid:durableId="37366463">
    <w:abstractNumId w:val="6"/>
  </w:num>
  <w:num w:numId="4" w16cid:durableId="867567249">
    <w:abstractNumId w:val="10"/>
  </w:num>
  <w:num w:numId="5" w16cid:durableId="278606690">
    <w:abstractNumId w:val="9"/>
  </w:num>
  <w:num w:numId="6" w16cid:durableId="1763183908">
    <w:abstractNumId w:val="13"/>
  </w:num>
  <w:num w:numId="7" w16cid:durableId="145823078">
    <w:abstractNumId w:val="12"/>
  </w:num>
  <w:num w:numId="8" w16cid:durableId="38093140">
    <w:abstractNumId w:val="3"/>
  </w:num>
  <w:num w:numId="9" w16cid:durableId="73824494">
    <w:abstractNumId w:val="11"/>
  </w:num>
  <w:num w:numId="10" w16cid:durableId="263154684">
    <w:abstractNumId w:val="0"/>
  </w:num>
  <w:num w:numId="11" w16cid:durableId="725883664">
    <w:abstractNumId w:val="4"/>
  </w:num>
  <w:num w:numId="12" w16cid:durableId="135034183">
    <w:abstractNumId w:val="1"/>
  </w:num>
  <w:num w:numId="13" w16cid:durableId="1979989358">
    <w:abstractNumId w:val="7"/>
  </w:num>
  <w:num w:numId="14" w16cid:durableId="201741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ED9"/>
    <w:rsid w:val="001B2039"/>
    <w:rsid w:val="004C0E48"/>
    <w:rsid w:val="005769F2"/>
    <w:rsid w:val="00965ED9"/>
    <w:rsid w:val="00A01741"/>
    <w:rsid w:val="00A060E5"/>
    <w:rsid w:val="00CA6F7C"/>
    <w:rsid w:val="00DA5BEA"/>
    <w:rsid w:val="00F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ADEE"/>
  <w15:docId w15:val="{008FA395-E789-4972-93ED-77A40A0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Arnold</dc:creator>
  <cp:lastModifiedBy>York, Olen</cp:lastModifiedBy>
  <cp:revision>2</cp:revision>
  <dcterms:created xsi:type="dcterms:W3CDTF">2024-01-18T16:26:00Z</dcterms:created>
  <dcterms:modified xsi:type="dcterms:W3CDTF">2024-01-18T16:26:00Z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2022-07-08T00:00:00Z</vt:filetime>
  </property>
</Properties>
</file>